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保養的深層意義：是短暫的肌膚調理，還是一場關於自我的長期投資？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 xml:space="preserve">在快節奏的現代生活中，我們習慣於追求即時的滿足與快速的成效。對於「保養」這件事，許多人或許也抱持著類似的心態：期待一抹見效、一夜回春。然而，保養的真諦，遠不止於短暫的肌膚調理。它更是一場關於自我的長期投資，一種對未來健康的承諾，以及對生活品質的深層經營。本文將深入探討保養的深層意義，引導妳從「短暫修復」的思維，轉變為「長期投資」的視野，讓保養成為妳長期主義生活哲學的重要一環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短暫的肌膚調理 vs. 長期的自我投資</w:t>
      </w:r>
    </w:p>
    <w:p>
      <w:pPr>
        <w:pStyle w:val="Heading3"/>
        <w:pStyle w:val="MdHeading3"/>
      </w:pPr>
      <w:r>
        <w:t xml:space="preserve">短暫的肌膚調理：治標不治本</w:t>
      </w:r>
    </w:p>
    <w:p>
      <w:pPr>
        <w:pStyle w:val="MdParagraph"/>
      </w:pPr>
      <w:r>
        <w:t xml:space="preserve">當肌膚出現問題時，我們往往會尋求快速解決方案：乾燥時擦保濕霜、長痘時用抗痘產品、暗沉時敷美白面膜。這些「短暫的肌膚調理」固然能帶來一時的改善，但若不從根本原因著手，問題很可能反覆出現，甚至加劇。這就像是只修補漏水的屋頂，卻不曾檢視地基是否穩固，終究無法長久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長期的自我投資：由內而外的經營</w:t>
      </w:r>
    </w:p>
    <w:p>
      <w:pPr>
        <w:pStyle w:val="MdParagraph"/>
      </w:pPr>
      <w:r>
        <w:t xml:space="preserve">真正的保養，是一場由內而外的長期投資。它不僅關乎肌膚表面的光澤，更涉及身體內在的平衡、生活習慣的養成，以及心靈層面的滋養。這份投資的目標，是建立一個穩固的健康基石，讓肌膚與身體能夠抵禦時間的考驗，持續展現最佳狀態。這是一場關於「長期主義」的實踐，將保養視為一種生活哲學，而非僅僅是日常例行公事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衛教科普：長期主義保養的科學基石</w:t>
      </w:r>
    </w:p>
    <w:p>
      <w:pPr>
        <w:pStyle w:val="MdParagraph"/>
      </w:pPr>
      <w:r>
        <w:t xml:space="preserve">要實踐長期主義的保養，需要科學的知識與持之以恆的耐心。以下是幾個關鍵的科學基石：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了解肌膚生理週期</w:t>
      </w:r>
      <w:r>
        <w:t xml:space="preserve">：肌膚細胞的更新週期約為28天，任何保養品都需要時間才能發揮作用。期待立即見效是不切實際的，給予肌膚足夠的時間去適應與修復，才能看到真正的改善。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建立穩定的保養流程</w:t>
      </w:r>
      <w:r>
        <w:t xml:space="preserve">：選擇適合自己膚質的溫和清潔、有效保濕與防護產品，並持之以恆地使用。避免頻繁更換產品，以免肌膚屏障受損。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重視內在調理</w:t>
      </w:r>
      <w:r>
        <w:t xml:space="preserve">：飲食、睡眠、運動與壓力管理，對肌膚健康有著決定性的影響。均衡的營養能提供肌膚所需的養分；充足的睡眠有助於肌膚修復；規律的運動能促進血液循環；良好的壓力管理則能減少炎症反應。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科學成分的選擇</w:t>
      </w:r>
      <w:r>
        <w:t xml:space="preserve">：選擇含有經過科學驗證的有效成分，如抗氧化劑（維生素C、E）、玻尿酸、胜肽、益生菌等，這些成分能從細胞層面支持肌膚健康，延緩老化。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保養的深層意義，在於它是一場對自我的長期投資。它要求我們放下對即時成效的執著，轉而擁抱耐心與堅持。當我們將保養視為一種長期主義的生活哲學，不僅能收穫健康的肌膚與身體，更能培養出對自我負責、對生活精益求精的態度。從今天起，讓我們一起開啟這場關於自我的長期投資，讓時間成為妳美麗與健康的盟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2026-06-01T01:05:20.244Z</dcterms:created>
  <dcterms:modified xsi:type="dcterms:W3CDTF">2026-06-01T01:05:20.244Z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