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7BA89E" w14:textId="318555F2" w:rsidR="00DD013D" w:rsidRDefault="00E61075">
      <w:r>
        <w:t xml:space="preserve">Long to Wide Pivot for Putting Field Data </w:t>
      </w:r>
      <w:proofErr w:type="gramStart"/>
      <w:r>
        <w:t>Into</w:t>
      </w:r>
      <w:proofErr w:type="gramEnd"/>
      <w:r>
        <w:t xml:space="preserve"> a Shape for Analysis</w:t>
      </w:r>
    </w:p>
    <w:p w14:paraId="031EDF85" w14:textId="253B0E07" w:rsidR="00E61075" w:rsidRDefault="00E61075">
      <w:r>
        <w:t>With Excel Pivot Tables</w:t>
      </w:r>
    </w:p>
    <w:p w14:paraId="4290833C" w14:textId="32DCB050" w:rsidR="00E61075" w:rsidRDefault="00E61075">
      <w:r>
        <w:t>Biol 311</w:t>
      </w:r>
    </w:p>
    <w:p w14:paraId="4C32EB80" w14:textId="77777777" w:rsidR="00E61075" w:rsidRDefault="00E61075"/>
    <w:p w14:paraId="355F2EAB" w14:textId="2C77EE9E" w:rsidR="00E61075" w:rsidRDefault="00E61075" w:rsidP="00E61075">
      <w:pPr>
        <w:pStyle w:val="ListParagraph"/>
        <w:numPr>
          <w:ilvl w:val="0"/>
          <w:numId w:val="1"/>
        </w:numPr>
      </w:pPr>
      <w:r>
        <w:t>First, make sure your data is in a long format, with each row being a single measurement from one replicate. One replicate will therefore have many rows. For example:</w:t>
      </w:r>
    </w:p>
    <w:tbl>
      <w:tblPr>
        <w:tblW w:w="7085" w:type="dxa"/>
        <w:tblLook w:val="04A0" w:firstRow="1" w:lastRow="0" w:firstColumn="1" w:lastColumn="0" w:noHBand="0" w:noVBand="1"/>
      </w:tblPr>
      <w:tblGrid>
        <w:gridCol w:w="1300"/>
        <w:gridCol w:w="2680"/>
        <w:gridCol w:w="1600"/>
        <w:gridCol w:w="360"/>
        <w:gridCol w:w="1145"/>
      </w:tblGrid>
      <w:tr w:rsidR="00E61075" w:rsidRPr="00E61075" w14:paraId="21E6A602" w14:textId="77777777" w:rsidTr="00E61075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186AF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 #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89F2C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Conditions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F2C49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Species </w:t>
            </w:r>
          </w:p>
        </w:tc>
        <w:tc>
          <w:tcPr>
            <w:tcW w:w="1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2A312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% Coverage </w:t>
            </w:r>
          </w:p>
        </w:tc>
      </w:tr>
      <w:tr w:rsidR="00E61075" w:rsidRPr="00E61075" w14:paraId="47D19E7B" w14:textId="77777777" w:rsidTr="00E61075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B649C" w14:textId="77777777" w:rsidR="00E61075" w:rsidRPr="00E61075" w:rsidRDefault="00E61075" w:rsidP="00E610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F6BE5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direct sun, low flow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B0502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Barnacles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C0F3E" w14:textId="77777777" w:rsidR="00E61075" w:rsidRPr="00E61075" w:rsidRDefault="00E61075" w:rsidP="00E610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</w:t>
            </w:r>
          </w:p>
        </w:tc>
      </w:tr>
      <w:tr w:rsidR="00E61075" w:rsidRPr="00E61075" w14:paraId="21B63637" w14:textId="77777777" w:rsidTr="00E61075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9B02C" w14:textId="77777777" w:rsidR="00E61075" w:rsidRPr="00E61075" w:rsidRDefault="00E61075" w:rsidP="00E610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85982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direct sun, low flow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E9BAE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Botryllus 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738AD" w14:textId="77777777" w:rsidR="00E61075" w:rsidRPr="00E61075" w:rsidRDefault="00E61075" w:rsidP="00E610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</w:tr>
      <w:tr w:rsidR="00E61075" w:rsidRPr="00E61075" w14:paraId="2657243A" w14:textId="77777777" w:rsidTr="00E61075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16D75" w14:textId="77777777" w:rsidR="00E61075" w:rsidRPr="00E61075" w:rsidRDefault="00E61075" w:rsidP="00E610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0DDBF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direct sun, low flow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C3B9" w14:textId="72186B56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Bare space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C7A28" w14:textId="77777777" w:rsidR="00E61075" w:rsidRPr="00E61075" w:rsidRDefault="00E61075" w:rsidP="00E610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</w:t>
            </w:r>
          </w:p>
        </w:tc>
      </w:tr>
      <w:tr w:rsidR="00E61075" w:rsidRPr="00E61075" w14:paraId="0845CE64" w14:textId="77777777" w:rsidTr="00E61075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59AC9" w14:textId="77777777" w:rsidR="00E61075" w:rsidRPr="00E61075" w:rsidRDefault="00E61075" w:rsidP="00E610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0096D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moderate sun &amp; flow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696E8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Mussels 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802F2" w14:textId="77777777" w:rsidR="00E61075" w:rsidRPr="00E61075" w:rsidRDefault="00E61075" w:rsidP="00E610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</w:t>
            </w:r>
          </w:p>
        </w:tc>
      </w:tr>
      <w:tr w:rsidR="00E61075" w:rsidRPr="00E61075" w14:paraId="011CE4BA" w14:textId="77777777" w:rsidTr="00E61075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B9469" w14:textId="77777777" w:rsidR="00E61075" w:rsidRPr="00E61075" w:rsidRDefault="00E61075" w:rsidP="00E610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9884A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moderate sun &amp; flow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E5A5F" w14:textId="77777777" w:rsidR="00E61075" w:rsidRPr="00E61075" w:rsidRDefault="00E61075" w:rsidP="00E61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Barnacles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DC009" w14:textId="77777777" w:rsidR="00E61075" w:rsidRPr="00E61075" w:rsidRDefault="00E61075" w:rsidP="00E610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6107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</w:t>
            </w:r>
          </w:p>
        </w:tc>
      </w:tr>
    </w:tbl>
    <w:p w14:paraId="67735F4A" w14:textId="77777777" w:rsidR="00E61075" w:rsidRDefault="00E61075" w:rsidP="00E61075">
      <w:pPr>
        <w:pStyle w:val="ListParagraph"/>
      </w:pPr>
    </w:p>
    <w:p w14:paraId="7DCC43CD" w14:textId="0DE3D7CC" w:rsidR="00E61075" w:rsidRDefault="00E61075" w:rsidP="00E61075">
      <w:pPr>
        <w:pStyle w:val="ListParagraph"/>
        <w:numPr>
          <w:ilvl w:val="0"/>
          <w:numId w:val="1"/>
        </w:numPr>
      </w:pPr>
      <w:r>
        <w:t xml:space="preserve">Select the data you wish to </w:t>
      </w:r>
      <w:proofErr w:type="gramStart"/>
      <w:r>
        <w:t>rotate, and</w:t>
      </w:r>
      <w:proofErr w:type="gramEnd"/>
      <w:r>
        <w:t xml:space="preserve"> select summarize with Pivot Table from the Data menu.</w:t>
      </w:r>
    </w:p>
    <w:p w14:paraId="6EC074C1" w14:textId="77968D0B" w:rsidR="00E61075" w:rsidRDefault="00E61075" w:rsidP="00E61075">
      <w:pPr>
        <w:ind w:left="360"/>
      </w:pPr>
      <w:r w:rsidRPr="00E61075">
        <w:drawing>
          <wp:inline distT="0" distB="0" distL="0" distR="0" wp14:anchorId="65ADCB44" wp14:editId="37258B59">
            <wp:extent cx="1949142" cy="2864694"/>
            <wp:effectExtent l="0" t="0" r="0" b="5715"/>
            <wp:docPr id="3790689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6893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3844" cy="28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1D32" w14:textId="33AA1213" w:rsidR="00E61075" w:rsidRDefault="00E61075" w:rsidP="00E61075">
      <w:pPr>
        <w:pStyle w:val="ListParagraph"/>
        <w:numPr>
          <w:ilvl w:val="0"/>
          <w:numId w:val="1"/>
        </w:numPr>
      </w:pPr>
      <w:r>
        <w:t>Choose new worksheet for your pivot table.</w:t>
      </w:r>
    </w:p>
    <w:p w14:paraId="4DC2A8BE" w14:textId="1FB9300F" w:rsidR="00E61075" w:rsidRDefault="00E61075" w:rsidP="00E61075">
      <w:pPr>
        <w:pStyle w:val="ListParagraph"/>
      </w:pPr>
      <w:r>
        <w:rPr>
          <w:noProof/>
        </w:rPr>
        <w:drawing>
          <wp:inline distT="0" distB="0" distL="0" distR="0" wp14:anchorId="1E75694C" wp14:editId="68A1D7E3">
            <wp:extent cx="1718617" cy="1357634"/>
            <wp:effectExtent l="0" t="0" r="0" b="1270"/>
            <wp:docPr id="21419842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84205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318" cy="137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60E2" w14:textId="38319AC9" w:rsidR="00E61075" w:rsidRDefault="00E61075" w:rsidP="00E61075">
      <w:pPr>
        <w:pStyle w:val="ListParagraph"/>
        <w:numPr>
          <w:ilvl w:val="0"/>
          <w:numId w:val="1"/>
        </w:numPr>
      </w:pPr>
      <w:r>
        <w:lastRenderedPageBreak/>
        <w:t xml:space="preserve">Add predictors/identifying variables to rows (e.g., site and condition), what you want pivoted out into a wider form to columns, and then what column contains the actual numbers you want to analyze as values. Check to make sure it’s </w:t>
      </w:r>
      <w:r w:rsidR="00475AB0">
        <w:t>not applying a transformation you don’t want to those numbers if you’re doing any data aggregating.</w:t>
      </w:r>
    </w:p>
    <w:p w14:paraId="65398D59" w14:textId="64805295" w:rsidR="00475AB0" w:rsidRDefault="00475AB0" w:rsidP="00475AB0">
      <w:proofErr w:type="gramStart"/>
      <w:r>
        <w:t>So</w:t>
      </w:r>
      <w:proofErr w:type="gramEnd"/>
      <w:r>
        <w:t xml:space="preserve"> this:</w:t>
      </w:r>
    </w:p>
    <w:p w14:paraId="7DCDB0A2" w14:textId="3A0816AC" w:rsidR="00475AB0" w:rsidRDefault="00475AB0" w:rsidP="00475AB0">
      <w:pPr>
        <w:pStyle w:val="ListParagraph"/>
      </w:pPr>
      <w:r w:rsidRPr="00475AB0">
        <w:drawing>
          <wp:inline distT="0" distB="0" distL="0" distR="0" wp14:anchorId="635A928F" wp14:editId="6E75EA34">
            <wp:extent cx="2165671" cy="4309829"/>
            <wp:effectExtent l="0" t="0" r="6350" b="0"/>
            <wp:docPr id="11898042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0424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5843" cy="433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AE8D" w14:textId="4CA54281" w:rsidR="00475AB0" w:rsidRDefault="00475AB0" w:rsidP="00475AB0">
      <w:pPr>
        <w:pStyle w:val="ListParagraph"/>
      </w:pPr>
    </w:p>
    <w:p w14:paraId="2AA2ED81" w14:textId="765080E6" w:rsidR="00475AB0" w:rsidRDefault="00475AB0" w:rsidP="00475AB0">
      <w:r>
        <w:t>Will produce a table like this:</w:t>
      </w:r>
    </w:p>
    <w:p w14:paraId="5AA70092" w14:textId="252CA63B" w:rsidR="00475AB0" w:rsidRDefault="00475AB0" w:rsidP="00475AB0">
      <w:pPr>
        <w:pStyle w:val="ListParagraph"/>
      </w:pPr>
      <w:r w:rsidRPr="00475AB0">
        <w:drawing>
          <wp:inline distT="0" distB="0" distL="0" distR="0" wp14:anchorId="3CF1FA1A" wp14:editId="44E38823">
            <wp:extent cx="5943600" cy="1319530"/>
            <wp:effectExtent l="0" t="0" r="0" b="1270"/>
            <wp:docPr id="187448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87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6CA9" w14:textId="77777777" w:rsidR="00475AB0" w:rsidRDefault="00475AB0" w:rsidP="00475AB0">
      <w:pPr>
        <w:pStyle w:val="ListParagraph"/>
      </w:pPr>
    </w:p>
    <w:p w14:paraId="4083AFF5" w14:textId="3E048AEC" w:rsidR="00475AB0" w:rsidRDefault="00475AB0" w:rsidP="00475AB0">
      <w:pPr>
        <w:pStyle w:val="ListParagraph"/>
        <w:numPr>
          <w:ilvl w:val="0"/>
          <w:numId w:val="1"/>
        </w:numPr>
      </w:pPr>
      <w:r>
        <w:lastRenderedPageBreak/>
        <w:t xml:space="preserve">We can then make formatting nicer. First, let’s remote </w:t>
      </w:r>
      <w:proofErr w:type="gramStart"/>
      <w:r>
        <w:t>all of</w:t>
      </w:r>
      <w:proofErr w:type="gramEnd"/>
      <w:r>
        <w:t xml:space="preserve"> those grand total and subtotal rows and columns. Go to the Design Tab. Use the Subtotals and Grand Totals tools to remove them.</w:t>
      </w:r>
    </w:p>
    <w:p w14:paraId="21D395A6" w14:textId="65874194" w:rsidR="00475AB0" w:rsidRDefault="00475AB0" w:rsidP="00475AB0">
      <w:pPr>
        <w:ind w:left="360"/>
      </w:pPr>
      <w:r w:rsidRPr="00475AB0">
        <w:drawing>
          <wp:inline distT="0" distB="0" distL="0" distR="0" wp14:anchorId="10EBA6DB" wp14:editId="4CBB03B2">
            <wp:extent cx="5943600" cy="1247775"/>
            <wp:effectExtent l="0" t="0" r="0" b="0"/>
            <wp:docPr id="88575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53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C6D0" w14:textId="3ED699E4" w:rsidR="00475AB0" w:rsidRDefault="00475AB0" w:rsidP="00475AB0">
      <w:pPr>
        <w:ind w:left="360"/>
      </w:pPr>
      <w:r>
        <w:t>This will leave you with something like this</w:t>
      </w:r>
    </w:p>
    <w:p w14:paraId="5F4F28EF" w14:textId="6A4D718D" w:rsidR="00475AB0" w:rsidRDefault="00475AB0" w:rsidP="00475AB0">
      <w:pPr>
        <w:ind w:left="360"/>
      </w:pPr>
      <w:r w:rsidRPr="00475AB0">
        <w:drawing>
          <wp:inline distT="0" distB="0" distL="0" distR="0" wp14:anchorId="380A298E" wp14:editId="11FFFF00">
            <wp:extent cx="5943600" cy="1376045"/>
            <wp:effectExtent l="0" t="0" r="0" b="0"/>
            <wp:docPr id="83396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63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B759" w14:textId="0A088BB5" w:rsidR="00475AB0" w:rsidRDefault="00475AB0" w:rsidP="00475AB0">
      <w:pPr>
        <w:pStyle w:val="ListParagraph"/>
        <w:numPr>
          <w:ilvl w:val="0"/>
          <w:numId w:val="1"/>
        </w:numPr>
      </w:pPr>
      <w:r>
        <w:t>Now, to change the row labels into separate columns for condition and site, right click on the upper left corner of the pivot table.</w:t>
      </w:r>
    </w:p>
    <w:p w14:paraId="44BDC3EB" w14:textId="035A91D1" w:rsidR="00475AB0" w:rsidRDefault="00475AB0" w:rsidP="00475AB0">
      <w:pPr>
        <w:ind w:left="360"/>
      </w:pPr>
      <w:r w:rsidRPr="00475AB0">
        <w:drawing>
          <wp:inline distT="0" distB="0" distL="0" distR="0" wp14:anchorId="4498ADAE" wp14:editId="24B7C44A">
            <wp:extent cx="2206070" cy="2882204"/>
            <wp:effectExtent l="0" t="0" r="3810" b="1270"/>
            <wp:docPr id="31753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34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0619" cy="291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D4A7" w14:textId="77777777" w:rsidR="00475AB0" w:rsidRDefault="00475AB0" w:rsidP="00475AB0">
      <w:pPr>
        <w:ind w:left="360"/>
      </w:pPr>
    </w:p>
    <w:p w14:paraId="37953723" w14:textId="0E994C02" w:rsidR="00475AB0" w:rsidRDefault="00475AB0" w:rsidP="00475AB0">
      <w:pPr>
        <w:ind w:left="360"/>
      </w:pPr>
      <w:r>
        <w:t>And select pivot table options. There, select “Classic Pivot Table Layout” and make sure it’s checked.</w:t>
      </w:r>
    </w:p>
    <w:p w14:paraId="33F00C71" w14:textId="61C06CE9" w:rsidR="00475AB0" w:rsidRDefault="00475AB0" w:rsidP="00475AB0">
      <w:pPr>
        <w:ind w:left="360"/>
      </w:pPr>
      <w:r>
        <w:rPr>
          <w:noProof/>
        </w:rPr>
        <w:lastRenderedPageBreak/>
        <w:drawing>
          <wp:inline distT="0" distB="0" distL="0" distR="0" wp14:anchorId="2E1F1816" wp14:editId="176916E2">
            <wp:extent cx="3437534" cy="3421007"/>
            <wp:effectExtent l="0" t="0" r="0" b="0"/>
            <wp:docPr id="70233648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36482" name="Picture 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0" cy="342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D458" w14:textId="43831929" w:rsidR="00475AB0" w:rsidRDefault="00475AB0" w:rsidP="00475AB0">
      <w:pPr>
        <w:pStyle w:val="ListParagraph"/>
        <w:numPr>
          <w:ilvl w:val="0"/>
          <w:numId w:val="1"/>
        </w:numPr>
      </w:pPr>
      <w:r>
        <w:t>Now that is done, copy and paste your pivoted table into a new spreadsheet, and you can add additional columns, etc., from there, or use it for analysis!</w:t>
      </w:r>
    </w:p>
    <w:sectPr w:rsidR="00475AB0" w:rsidSect="00330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BA1ECC"/>
    <w:multiLevelType w:val="hybridMultilevel"/>
    <w:tmpl w:val="8A043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66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75"/>
    <w:rsid w:val="002A17CE"/>
    <w:rsid w:val="002B7B53"/>
    <w:rsid w:val="00330B3C"/>
    <w:rsid w:val="0037397D"/>
    <w:rsid w:val="00422131"/>
    <w:rsid w:val="00474B34"/>
    <w:rsid w:val="00475AB0"/>
    <w:rsid w:val="00724E83"/>
    <w:rsid w:val="00753AC0"/>
    <w:rsid w:val="00767DE5"/>
    <w:rsid w:val="00AC7315"/>
    <w:rsid w:val="00DD013D"/>
    <w:rsid w:val="00E61075"/>
    <w:rsid w:val="00F20DAC"/>
    <w:rsid w:val="00FB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F7482"/>
  <w15:chartTrackingRefBased/>
  <w15:docId w15:val="{22C7E153-3937-944C-983A-AFD09CDF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0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0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0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0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0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0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0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07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07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0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0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0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0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0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0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0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60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Jarrett Byrnes</dc:creator>
  <cp:keywords/>
  <dc:description/>
  <cp:lastModifiedBy>Jarrett Byrnes</cp:lastModifiedBy>
  <cp:revision>1</cp:revision>
  <dcterms:created xsi:type="dcterms:W3CDTF">2024-09-19T16:07:00Z</dcterms:created>
  <dcterms:modified xsi:type="dcterms:W3CDTF">2024-09-19T16:24:00Z</dcterms:modified>
</cp:coreProperties>
</file>