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E50B5C" w14:textId="77777777" w:rsidR="00F91ECF" w:rsidRDefault="005306CE" w:rsidP="005306CE">
      <w:pPr>
        <w:spacing w:after="0"/>
        <w:jc w:val="center"/>
        <w:rPr>
          <w:rFonts w:ascii="Book Antiqua" w:hAnsi="Book Antiqua"/>
          <w:b/>
        </w:rPr>
      </w:pPr>
      <w:r w:rsidRPr="005306CE">
        <w:rPr>
          <w:rFonts w:ascii="Book Antiqua" w:hAnsi="Book Antiqua"/>
          <w:b/>
        </w:rPr>
        <w:t>Environmental Conditions and Animal Abundance</w:t>
      </w:r>
    </w:p>
    <w:p w14:paraId="5D013298" w14:textId="0FCA651D" w:rsidR="005306CE" w:rsidRPr="00B257EA" w:rsidRDefault="008B775D" w:rsidP="005306CE">
      <w:pPr>
        <w:spacing w:after="0"/>
        <w:jc w:val="center"/>
        <w:rPr>
          <w:b/>
        </w:rPr>
      </w:pPr>
      <w:r>
        <w:rPr>
          <w:b/>
        </w:rPr>
        <w:t>Biol 312</w:t>
      </w:r>
    </w:p>
    <w:p w14:paraId="11FEEA28" w14:textId="77777777" w:rsidR="005306CE" w:rsidRPr="005306CE" w:rsidRDefault="005306CE" w:rsidP="005306CE">
      <w:pPr>
        <w:spacing w:after="0"/>
        <w:jc w:val="center"/>
        <w:rPr>
          <w:rFonts w:ascii="Book Antiqua" w:hAnsi="Book Antiqua"/>
          <w:b/>
        </w:rPr>
      </w:pPr>
    </w:p>
    <w:p w14:paraId="7B69BA73" w14:textId="77777777" w:rsidR="005306CE" w:rsidRDefault="005306CE" w:rsidP="005306CE">
      <w:pPr>
        <w:spacing w:after="0"/>
        <w:rPr>
          <w:rFonts w:ascii="Book Antiqua" w:hAnsi="Book Antiqua"/>
        </w:rPr>
      </w:pPr>
    </w:p>
    <w:p w14:paraId="2222B747" w14:textId="77777777" w:rsidR="005306CE" w:rsidRPr="005306CE" w:rsidRDefault="005306CE" w:rsidP="005306CE">
      <w:pPr>
        <w:spacing w:after="0"/>
        <w:rPr>
          <w:rFonts w:ascii="Book Antiqua" w:hAnsi="Book Antiqua"/>
          <w:i/>
        </w:rPr>
      </w:pPr>
      <w:r w:rsidRPr="005306CE">
        <w:rPr>
          <w:rFonts w:ascii="Book Antiqua" w:hAnsi="Book Antiqua"/>
          <w:i/>
        </w:rPr>
        <w:t>Introduction</w:t>
      </w:r>
    </w:p>
    <w:p w14:paraId="28DDEF0B" w14:textId="6295BD9C" w:rsidR="005306CE" w:rsidRDefault="005306CE" w:rsidP="005306CE">
      <w:pPr>
        <w:spacing w:after="0"/>
        <w:rPr>
          <w:rFonts w:ascii="Book Antiqua" w:hAnsi="Book Antiqua"/>
        </w:rPr>
      </w:pPr>
      <w:r>
        <w:rPr>
          <w:rFonts w:ascii="Book Antiqua" w:hAnsi="Book Antiqua"/>
        </w:rPr>
        <w:t>Low tide exposes the lower reaches of the seashore to our exploration. We can begin to see the environment that organisms interact with and understand how organisms partition s</w:t>
      </w:r>
      <w:r w:rsidR="00A6331D">
        <w:rPr>
          <w:rFonts w:ascii="Book Antiqua" w:hAnsi="Book Antiqua"/>
        </w:rPr>
        <w:t>pace. Today, we’ll look at the</w:t>
      </w:r>
      <w:r>
        <w:rPr>
          <w:rFonts w:ascii="Book Antiqua" w:hAnsi="Book Antiqua"/>
        </w:rPr>
        <w:t xml:space="preserve"> distribution of organisms in the intertidal.</w:t>
      </w:r>
    </w:p>
    <w:p w14:paraId="65284113" w14:textId="77777777" w:rsidR="005306CE" w:rsidRDefault="005306CE" w:rsidP="005306CE">
      <w:pPr>
        <w:spacing w:after="0"/>
        <w:rPr>
          <w:rFonts w:ascii="Book Antiqua" w:hAnsi="Book Antiqua"/>
        </w:rPr>
      </w:pPr>
    </w:p>
    <w:p w14:paraId="54556C10" w14:textId="77777777" w:rsidR="005306CE" w:rsidRPr="005306CE" w:rsidRDefault="005306CE" w:rsidP="005306CE">
      <w:pPr>
        <w:spacing w:after="0"/>
        <w:rPr>
          <w:rFonts w:ascii="Book Antiqua" w:hAnsi="Book Antiqua"/>
          <w:i/>
        </w:rPr>
      </w:pPr>
      <w:r w:rsidRPr="005306CE">
        <w:rPr>
          <w:rFonts w:ascii="Book Antiqua" w:hAnsi="Book Antiqua"/>
          <w:i/>
        </w:rPr>
        <w:t>Methods</w:t>
      </w:r>
    </w:p>
    <w:p w14:paraId="6C1F8CCF" w14:textId="7FBF7380" w:rsidR="005306CE" w:rsidRDefault="005306CE" w:rsidP="005306CE">
      <w:pPr>
        <w:pStyle w:val="ListParagraph"/>
        <w:numPr>
          <w:ilvl w:val="0"/>
          <w:numId w:val="1"/>
        </w:numPr>
        <w:spacing w:after="0"/>
        <w:rPr>
          <w:rFonts w:ascii="Book Antiqua" w:hAnsi="Book Antiqua"/>
        </w:rPr>
      </w:pPr>
      <w:r w:rsidRPr="005306CE">
        <w:rPr>
          <w:rFonts w:ascii="Book Antiqua" w:hAnsi="Book Antiqua"/>
        </w:rPr>
        <w:t xml:space="preserve">Spend ~20 minutes exploring the area uncovered by the tides. Systematically explore the factors that appear to determine the abundance of </w:t>
      </w:r>
      <w:r w:rsidRPr="005306CE">
        <w:rPr>
          <w:rFonts w:ascii="Book Antiqua" w:hAnsi="Book Antiqua"/>
          <w:i/>
        </w:rPr>
        <w:t xml:space="preserve">Littorina </w:t>
      </w:r>
      <w:proofErr w:type="spellStart"/>
      <w:r w:rsidRPr="005306CE">
        <w:rPr>
          <w:rFonts w:ascii="Book Antiqua" w:hAnsi="Book Antiqua"/>
          <w:i/>
        </w:rPr>
        <w:t>littorea</w:t>
      </w:r>
      <w:proofErr w:type="spellEnd"/>
      <w:r w:rsidRPr="005306CE">
        <w:rPr>
          <w:rFonts w:ascii="Book Antiqua" w:hAnsi="Book Antiqua"/>
        </w:rPr>
        <w:t xml:space="preserve"> on rock surfaces and the abundance of </w:t>
      </w:r>
      <w:proofErr w:type="spellStart"/>
      <w:r w:rsidRPr="005306CE">
        <w:rPr>
          <w:rFonts w:ascii="Book Antiqua" w:hAnsi="Book Antiqua"/>
          <w:i/>
        </w:rPr>
        <w:t>Hemigrapsus</w:t>
      </w:r>
      <w:proofErr w:type="spellEnd"/>
      <w:r w:rsidRPr="005306CE">
        <w:rPr>
          <w:rFonts w:ascii="Book Antiqua" w:hAnsi="Book Antiqua"/>
          <w:i/>
        </w:rPr>
        <w:t xml:space="preserve"> </w:t>
      </w:r>
      <w:proofErr w:type="spellStart"/>
      <w:r w:rsidRPr="005306CE">
        <w:rPr>
          <w:rFonts w:ascii="Book Antiqua" w:hAnsi="Book Antiqua"/>
          <w:i/>
        </w:rPr>
        <w:t>sanguineus</w:t>
      </w:r>
      <w:proofErr w:type="spellEnd"/>
      <w:r w:rsidRPr="005306CE">
        <w:rPr>
          <w:rFonts w:ascii="Book Antiqua" w:hAnsi="Book Antiqua"/>
        </w:rPr>
        <w:t xml:space="preserve"> or other crabs on or </w:t>
      </w:r>
      <w:r w:rsidRPr="005306CE">
        <w:rPr>
          <w:rFonts w:ascii="Book Antiqua" w:hAnsi="Book Antiqua"/>
          <w:b/>
          <w:i/>
        </w:rPr>
        <w:t>under</w:t>
      </w:r>
      <w:r w:rsidRPr="005306CE">
        <w:rPr>
          <w:rFonts w:ascii="Book Antiqua" w:hAnsi="Book Antiqua"/>
          <w:i/>
        </w:rPr>
        <w:t xml:space="preserve"> </w:t>
      </w:r>
      <w:r w:rsidRPr="005306CE">
        <w:rPr>
          <w:rFonts w:ascii="Book Antiqua" w:hAnsi="Book Antiqua"/>
        </w:rPr>
        <w:t>rocks.</w:t>
      </w:r>
      <w:r w:rsidR="008B775D">
        <w:rPr>
          <w:rFonts w:ascii="Book Antiqua" w:hAnsi="Book Antiqua"/>
        </w:rPr>
        <w:t xml:space="preserve"> Ask us for species IDs beyond these four below.</w:t>
      </w:r>
    </w:p>
    <w:p w14:paraId="1169C9BA" w14:textId="77777777" w:rsidR="005306CE" w:rsidRDefault="005306CE" w:rsidP="005306CE">
      <w:pPr>
        <w:pStyle w:val="ListParagraph"/>
        <w:spacing w:after="0"/>
        <w:rPr>
          <w:rFonts w:ascii="Book Antiqua" w:hAnsi="Book Antiqua"/>
        </w:rPr>
      </w:pPr>
    </w:p>
    <w:p w14:paraId="226CA709" w14:textId="77777777" w:rsidR="005306CE" w:rsidRPr="005306CE" w:rsidRDefault="005306CE" w:rsidP="005306CE">
      <w:pPr>
        <w:pStyle w:val="ListParagraph"/>
        <w:spacing w:after="0"/>
        <w:ind w:firstLine="720"/>
        <w:rPr>
          <w:rFonts w:ascii="Book Antiqua" w:hAnsi="Book Antiqua"/>
          <w:i/>
        </w:rPr>
      </w:pPr>
      <w:r w:rsidRPr="005306CE">
        <w:rPr>
          <w:rFonts w:ascii="Book Antiqua" w:hAnsi="Book Antiqua"/>
          <w:i/>
        </w:rPr>
        <w:t xml:space="preserve">Littorina </w:t>
      </w:r>
      <w:proofErr w:type="spellStart"/>
      <w:r w:rsidRPr="005306CE">
        <w:rPr>
          <w:rFonts w:ascii="Book Antiqua" w:hAnsi="Book Antiqua"/>
          <w:i/>
        </w:rPr>
        <w:t>littorea</w:t>
      </w:r>
      <w:proofErr w:type="spellEnd"/>
      <w:r>
        <w:rPr>
          <w:rFonts w:ascii="Book Antiqua" w:hAnsi="Book Antiqua"/>
          <w:i/>
        </w:rPr>
        <w:tab/>
      </w:r>
      <w:r>
        <w:rPr>
          <w:rFonts w:ascii="Book Antiqua" w:hAnsi="Book Antiqua"/>
          <w:i/>
        </w:rPr>
        <w:tab/>
      </w:r>
      <w:r>
        <w:rPr>
          <w:rFonts w:ascii="Book Antiqua" w:hAnsi="Book Antiqua"/>
          <w:i/>
        </w:rPr>
        <w:tab/>
        <w:t xml:space="preserve">Fucus </w:t>
      </w:r>
      <w:proofErr w:type="spellStart"/>
      <w:r>
        <w:rPr>
          <w:rFonts w:ascii="Book Antiqua" w:hAnsi="Book Antiqua"/>
          <w:i/>
        </w:rPr>
        <w:t>vessiculosus</w:t>
      </w:r>
      <w:proofErr w:type="spellEnd"/>
    </w:p>
    <w:p w14:paraId="3D50BC2B" w14:textId="77777777" w:rsidR="005306CE" w:rsidRDefault="005306CE" w:rsidP="005306CE">
      <w:pPr>
        <w:pStyle w:val="ListParagraph"/>
        <w:spacing w:after="0"/>
        <w:rPr>
          <w:rFonts w:ascii="Book Antiqua" w:hAnsi="Book Antiqua"/>
        </w:rPr>
      </w:pPr>
      <w:r>
        <w:rPr>
          <w:rFonts w:ascii="Book Antiqua" w:hAnsi="Book Antiqua"/>
          <w:noProof/>
          <w:lang w:eastAsia="en-US"/>
        </w:rPr>
        <w:drawing>
          <wp:inline distT="0" distB="0" distL="0" distR="0" wp14:anchorId="3A32D081" wp14:editId="4A75A5FA">
            <wp:extent cx="2012809" cy="1509607"/>
            <wp:effectExtent l="0" t="0" r="0" b="0"/>
            <wp:docPr id="1" name="Picture 1" descr="Pelagophycus:Users:jearbear:Desktop:marine_snail_littorina_littorea_periwinkle_colony_30-04-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lagophycus:Users:jearbear:Desktop:marine_snail_littorina_littorea_periwinkle_colony_30-04-09.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12809" cy="1509607"/>
                    </a:xfrm>
                    <a:prstGeom prst="rect">
                      <a:avLst/>
                    </a:prstGeom>
                    <a:noFill/>
                    <a:ln>
                      <a:noFill/>
                    </a:ln>
                  </pic:spPr>
                </pic:pic>
              </a:graphicData>
            </a:graphic>
          </wp:inline>
        </w:drawing>
      </w:r>
      <w:r>
        <w:rPr>
          <w:rFonts w:ascii="Book Antiqua" w:hAnsi="Book Antiqua"/>
          <w:noProof/>
          <w:lang w:eastAsia="en-US"/>
        </w:rPr>
        <w:drawing>
          <wp:inline distT="0" distB="0" distL="0" distR="0" wp14:anchorId="1E6D3BBE" wp14:editId="5F99AC48">
            <wp:extent cx="2241020" cy="1492250"/>
            <wp:effectExtent l="0" t="0" r="0" b="6350"/>
            <wp:docPr id="4" name="Picture 4" descr="Pelagophycus:Users:jearbear:Desktop:ur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elagophycus:Users:jearbear:Desktop:url.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1807" cy="1492774"/>
                    </a:xfrm>
                    <a:prstGeom prst="rect">
                      <a:avLst/>
                    </a:prstGeom>
                    <a:noFill/>
                    <a:ln>
                      <a:noFill/>
                    </a:ln>
                  </pic:spPr>
                </pic:pic>
              </a:graphicData>
            </a:graphic>
          </wp:inline>
        </w:drawing>
      </w:r>
    </w:p>
    <w:p w14:paraId="5D4F846D" w14:textId="77777777" w:rsidR="005306CE" w:rsidRDefault="005306CE" w:rsidP="005306CE">
      <w:pPr>
        <w:pStyle w:val="ListParagraph"/>
        <w:spacing w:after="0"/>
        <w:rPr>
          <w:rFonts w:ascii="Book Antiqua" w:hAnsi="Book Antiqua"/>
        </w:rPr>
      </w:pPr>
      <w:r>
        <w:rPr>
          <w:rFonts w:ascii="Book Antiqua" w:hAnsi="Book Antiqua"/>
          <w:noProof/>
          <w:lang w:eastAsia="en-US"/>
        </w:rPr>
        <w:drawing>
          <wp:inline distT="0" distB="0" distL="0" distR="0" wp14:anchorId="25733234" wp14:editId="4F59CBE2">
            <wp:extent cx="1651635" cy="1503867"/>
            <wp:effectExtent l="0" t="0" r="0" b="0"/>
            <wp:docPr id="3" name="Picture 3" descr="Pelagophycus:Users:jearbear:Desktop:c_maenas_lg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lagophycus:Users:jearbear:Desktop:c_maenas_lg_b.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51789" cy="1504007"/>
                    </a:xfrm>
                    <a:prstGeom prst="rect">
                      <a:avLst/>
                    </a:prstGeom>
                    <a:noFill/>
                    <a:ln>
                      <a:noFill/>
                    </a:ln>
                  </pic:spPr>
                </pic:pic>
              </a:graphicData>
            </a:graphic>
          </wp:inline>
        </w:drawing>
      </w:r>
      <w:r>
        <w:rPr>
          <w:rFonts w:ascii="Book Antiqua" w:hAnsi="Book Antiqua"/>
          <w:noProof/>
          <w:lang w:eastAsia="en-US"/>
        </w:rPr>
        <w:drawing>
          <wp:inline distT="0" distB="0" distL="0" distR="0" wp14:anchorId="42EF7285" wp14:editId="770934DA">
            <wp:extent cx="2400935" cy="1517733"/>
            <wp:effectExtent l="0" t="0" r="12065" b="6350"/>
            <wp:docPr id="2" name="Picture 2" descr="Pelagophycus:Users:jearbear:Desktop:hemi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lagophycus:Users:jearbear:Desktop:hemi7.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0936" cy="1517734"/>
                    </a:xfrm>
                    <a:prstGeom prst="rect">
                      <a:avLst/>
                    </a:prstGeom>
                    <a:noFill/>
                    <a:ln>
                      <a:noFill/>
                    </a:ln>
                  </pic:spPr>
                </pic:pic>
              </a:graphicData>
            </a:graphic>
          </wp:inline>
        </w:drawing>
      </w:r>
    </w:p>
    <w:p w14:paraId="4E983C63" w14:textId="77777777" w:rsidR="005306CE" w:rsidRDefault="005306CE" w:rsidP="005306CE">
      <w:pPr>
        <w:pStyle w:val="ListParagraph"/>
        <w:spacing w:after="0"/>
        <w:rPr>
          <w:rFonts w:ascii="Book Antiqua" w:hAnsi="Book Antiqua"/>
        </w:rPr>
      </w:pPr>
    </w:p>
    <w:p w14:paraId="4151864B" w14:textId="77777777" w:rsidR="005306CE" w:rsidRPr="005306CE" w:rsidRDefault="005306CE" w:rsidP="005306CE">
      <w:pPr>
        <w:pStyle w:val="ListParagraph"/>
        <w:spacing w:after="0"/>
        <w:rPr>
          <w:rFonts w:ascii="Book Antiqua" w:hAnsi="Book Antiqua"/>
          <w:i/>
        </w:rPr>
      </w:pPr>
      <w:proofErr w:type="spellStart"/>
      <w:r w:rsidRPr="005306CE">
        <w:rPr>
          <w:rFonts w:ascii="Book Antiqua" w:hAnsi="Book Antiqua"/>
          <w:i/>
        </w:rPr>
        <w:t>Carcinus</w:t>
      </w:r>
      <w:proofErr w:type="spellEnd"/>
      <w:r w:rsidRPr="005306CE">
        <w:rPr>
          <w:rFonts w:ascii="Book Antiqua" w:hAnsi="Book Antiqua"/>
          <w:i/>
        </w:rPr>
        <w:t xml:space="preserve"> </w:t>
      </w:r>
      <w:proofErr w:type="spellStart"/>
      <w:r w:rsidRPr="005306CE">
        <w:rPr>
          <w:rFonts w:ascii="Book Antiqua" w:hAnsi="Book Antiqua"/>
          <w:i/>
        </w:rPr>
        <w:t>maenas</w:t>
      </w:r>
      <w:proofErr w:type="spellEnd"/>
      <w:r>
        <w:rPr>
          <w:rFonts w:ascii="Book Antiqua" w:hAnsi="Book Antiqua"/>
        </w:rPr>
        <w:tab/>
      </w:r>
      <w:r>
        <w:rPr>
          <w:rFonts w:ascii="Book Antiqua" w:hAnsi="Book Antiqua"/>
        </w:rPr>
        <w:tab/>
      </w:r>
      <w:r>
        <w:rPr>
          <w:rFonts w:ascii="Book Antiqua" w:hAnsi="Book Antiqua"/>
        </w:rPr>
        <w:tab/>
      </w:r>
      <w:proofErr w:type="spellStart"/>
      <w:r w:rsidRPr="005306CE">
        <w:rPr>
          <w:rFonts w:ascii="Book Antiqua" w:hAnsi="Book Antiqua"/>
          <w:i/>
        </w:rPr>
        <w:t>Hemigrapsus</w:t>
      </w:r>
      <w:proofErr w:type="spellEnd"/>
      <w:r w:rsidRPr="005306CE">
        <w:rPr>
          <w:rFonts w:ascii="Book Antiqua" w:hAnsi="Book Antiqua"/>
          <w:i/>
        </w:rPr>
        <w:t xml:space="preserve"> </w:t>
      </w:r>
      <w:proofErr w:type="spellStart"/>
      <w:r w:rsidRPr="005306CE">
        <w:rPr>
          <w:rFonts w:ascii="Book Antiqua" w:hAnsi="Book Antiqua"/>
          <w:i/>
        </w:rPr>
        <w:t>sanguineus</w:t>
      </w:r>
      <w:proofErr w:type="spellEnd"/>
    </w:p>
    <w:p w14:paraId="6F99CD66" w14:textId="77777777" w:rsidR="005306CE" w:rsidRDefault="005306CE" w:rsidP="005306CE">
      <w:pPr>
        <w:pStyle w:val="ListParagraph"/>
        <w:spacing w:after="0"/>
        <w:rPr>
          <w:rFonts w:ascii="Book Antiqua" w:hAnsi="Book Antiqua"/>
        </w:rPr>
      </w:pPr>
    </w:p>
    <w:p w14:paraId="7A69C04E" w14:textId="77777777" w:rsidR="005306CE" w:rsidRPr="005306CE" w:rsidRDefault="005306CE" w:rsidP="005306CE">
      <w:pPr>
        <w:pStyle w:val="ListParagraph"/>
        <w:numPr>
          <w:ilvl w:val="0"/>
          <w:numId w:val="1"/>
        </w:numPr>
        <w:spacing w:after="0"/>
        <w:rPr>
          <w:rFonts w:ascii="Book Antiqua" w:hAnsi="Book Antiqua"/>
        </w:rPr>
      </w:pPr>
      <w:r>
        <w:rPr>
          <w:rFonts w:ascii="Book Antiqua" w:hAnsi="Book Antiqua"/>
        </w:rPr>
        <w:t>Based on your observations, construct a hypothesis about what regulates the abundances of crabs and snails.</w:t>
      </w:r>
    </w:p>
    <w:p w14:paraId="46037316" w14:textId="77777777" w:rsidR="005306CE" w:rsidRPr="005306CE" w:rsidRDefault="005306CE" w:rsidP="005306CE">
      <w:pPr>
        <w:pStyle w:val="ListParagraph"/>
        <w:spacing w:after="0"/>
        <w:rPr>
          <w:rFonts w:ascii="Book Antiqua" w:hAnsi="Book Antiqua"/>
        </w:rPr>
      </w:pPr>
    </w:p>
    <w:p w14:paraId="0D62EB7C" w14:textId="26B702C3" w:rsidR="005306CE" w:rsidRDefault="005306CE" w:rsidP="005306CE">
      <w:pPr>
        <w:pStyle w:val="ListParagraph"/>
        <w:numPr>
          <w:ilvl w:val="0"/>
          <w:numId w:val="1"/>
        </w:numPr>
        <w:spacing w:after="0"/>
        <w:rPr>
          <w:rFonts w:ascii="Book Antiqua" w:hAnsi="Book Antiqua"/>
        </w:rPr>
      </w:pPr>
      <w:r>
        <w:rPr>
          <w:rFonts w:ascii="Book Antiqua" w:hAnsi="Book Antiqua"/>
        </w:rPr>
        <w:t xml:space="preserve">Perform a survey to test your hypothesis observationally. </w:t>
      </w:r>
      <w:r w:rsidR="008B775D">
        <w:rPr>
          <w:rFonts w:ascii="Book Antiqua" w:hAnsi="Book Antiqua"/>
        </w:rPr>
        <w:t xml:space="preserve">Draw out how you think the system works, and think about our principles of good sampling design – handling confounders, replication, etc. </w:t>
      </w:r>
      <w:r>
        <w:rPr>
          <w:rFonts w:ascii="Book Antiqua" w:hAnsi="Book Antiqua"/>
        </w:rPr>
        <w:t>You mak</w:t>
      </w:r>
      <w:r w:rsidR="00A6331D">
        <w:rPr>
          <w:rFonts w:ascii="Book Antiqua" w:hAnsi="Book Antiqua"/>
        </w:rPr>
        <w:t xml:space="preserve">e </w:t>
      </w:r>
      <w:proofErr w:type="gramStart"/>
      <w:r w:rsidR="00A6331D">
        <w:rPr>
          <w:rFonts w:ascii="Book Antiqua" w:hAnsi="Book Antiqua"/>
        </w:rPr>
        <w:t xml:space="preserve">take  </w:t>
      </w:r>
      <w:r w:rsidR="00A6331D">
        <w:rPr>
          <w:rFonts w:ascii="Book Antiqua" w:hAnsi="Book Antiqua"/>
        </w:rPr>
        <w:lastRenderedPageBreak/>
        <w:t>additional</w:t>
      </w:r>
      <w:proofErr w:type="gramEnd"/>
      <w:r w:rsidR="00A6331D">
        <w:rPr>
          <w:rFonts w:ascii="Book Antiqua" w:hAnsi="Book Antiqua"/>
        </w:rPr>
        <w:t xml:space="preserve"> measurement</w:t>
      </w:r>
      <w:r w:rsidR="008B775D">
        <w:rPr>
          <w:rFonts w:ascii="Book Antiqua" w:hAnsi="Book Antiqua"/>
        </w:rPr>
        <w:t>s</w:t>
      </w:r>
      <w:r>
        <w:rPr>
          <w:rFonts w:ascii="Book Antiqua" w:hAnsi="Book Antiqua"/>
        </w:rPr>
        <w:t xml:space="preserve"> with tools provided, such as size of rocks, cover of algae, distance from the high-tide line, etc.</w:t>
      </w:r>
      <w:r w:rsidR="008B775D">
        <w:rPr>
          <w:rFonts w:ascii="Book Antiqua" w:hAnsi="Book Antiqua"/>
        </w:rPr>
        <w:t>, if you think them warranted.</w:t>
      </w:r>
    </w:p>
    <w:p w14:paraId="26F0BB61" w14:textId="77777777" w:rsidR="005306CE" w:rsidRDefault="005306CE" w:rsidP="005306CE">
      <w:pPr>
        <w:pStyle w:val="ListParagraph"/>
        <w:spacing w:after="0"/>
        <w:rPr>
          <w:rFonts w:ascii="Book Antiqua" w:hAnsi="Book Antiqua"/>
        </w:rPr>
      </w:pPr>
    </w:p>
    <w:p w14:paraId="7C514F14" w14:textId="55F1B66D" w:rsidR="005306CE" w:rsidRDefault="005306CE" w:rsidP="005306CE">
      <w:pPr>
        <w:pStyle w:val="ListParagraph"/>
        <w:numPr>
          <w:ilvl w:val="0"/>
          <w:numId w:val="1"/>
        </w:numPr>
        <w:spacing w:after="0"/>
        <w:rPr>
          <w:rFonts w:ascii="Book Antiqua" w:hAnsi="Book Antiqua"/>
        </w:rPr>
      </w:pPr>
      <w:r>
        <w:rPr>
          <w:rFonts w:ascii="Book Antiqua" w:hAnsi="Book Antiqua"/>
        </w:rPr>
        <w:t>Design a manipulation to try and create habitats according to your hypothesis that, after a few days, should have higher or lower abundances of crabs and snails. Thi</w:t>
      </w:r>
      <w:r w:rsidR="00095457">
        <w:rPr>
          <w:rFonts w:ascii="Book Antiqua" w:hAnsi="Book Antiqua"/>
        </w:rPr>
        <w:t>nk</w:t>
      </w:r>
      <w:r>
        <w:rPr>
          <w:rFonts w:ascii="Book Antiqua" w:hAnsi="Book Antiqua"/>
        </w:rPr>
        <w:t xml:space="preserve"> carefully about your treatment, your control, and your null hypothesis. We will provide paint scrapper</w:t>
      </w:r>
      <w:r w:rsidR="008B775D">
        <w:rPr>
          <w:rFonts w:ascii="Book Antiqua" w:hAnsi="Book Antiqua"/>
        </w:rPr>
        <w:t>s</w:t>
      </w:r>
      <w:r>
        <w:rPr>
          <w:rFonts w:ascii="Book Antiqua" w:hAnsi="Book Antiqua"/>
        </w:rPr>
        <w:t>, but merely moving about rocks of different types will accomplish much.</w:t>
      </w:r>
    </w:p>
    <w:p w14:paraId="5653A01C" w14:textId="77777777" w:rsidR="005306CE" w:rsidRPr="005306CE" w:rsidRDefault="005306CE" w:rsidP="005306CE">
      <w:pPr>
        <w:spacing w:after="0"/>
        <w:rPr>
          <w:rFonts w:ascii="Book Antiqua" w:hAnsi="Book Antiqua"/>
        </w:rPr>
      </w:pPr>
    </w:p>
    <w:p w14:paraId="61323719" w14:textId="26F2FA1B" w:rsidR="005306CE" w:rsidRPr="005306CE" w:rsidRDefault="008B775D" w:rsidP="005306CE">
      <w:pPr>
        <w:pStyle w:val="ListParagraph"/>
        <w:numPr>
          <w:ilvl w:val="0"/>
          <w:numId w:val="1"/>
        </w:numPr>
        <w:spacing w:after="0"/>
        <w:rPr>
          <w:rFonts w:ascii="Book Antiqua" w:hAnsi="Book Antiqua"/>
        </w:rPr>
      </w:pPr>
      <w:r>
        <w:rPr>
          <w:rFonts w:ascii="Book Antiqua" w:hAnsi="Book Antiqua"/>
        </w:rPr>
        <w:t>OPTIONAL: If possible, r</w:t>
      </w:r>
      <w:r w:rsidR="005306CE">
        <w:rPr>
          <w:rFonts w:ascii="Book Antiqua" w:hAnsi="Book Antiqua"/>
        </w:rPr>
        <w:t xml:space="preserve">esample your experimental habitats before writing up the lab. Record abundances of crabs and snails.  Did your data falsify your null? How would you revise your overall hypothesis based on your observations and </w:t>
      </w:r>
      <w:r w:rsidR="005306CE" w:rsidRPr="005306CE">
        <w:rPr>
          <w:rFonts w:ascii="Book Antiqua" w:hAnsi="Book Antiqua"/>
        </w:rPr>
        <w:t>experiment?</w:t>
      </w:r>
    </w:p>
    <w:p w14:paraId="5E78AD9F" w14:textId="77777777" w:rsidR="005306CE" w:rsidRPr="005306CE" w:rsidRDefault="005306CE" w:rsidP="005306CE">
      <w:pPr>
        <w:spacing w:after="0"/>
        <w:rPr>
          <w:rFonts w:ascii="Book Antiqua" w:hAnsi="Book Antiqua"/>
        </w:rPr>
      </w:pPr>
    </w:p>
    <w:p w14:paraId="56A98A0C" w14:textId="77777777" w:rsidR="005306CE" w:rsidRPr="005306CE" w:rsidRDefault="005306CE" w:rsidP="005306CE">
      <w:pPr>
        <w:spacing w:after="0"/>
        <w:rPr>
          <w:rFonts w:ascii="Book Antiqua" w:hAnsi="Book Antiqua"/>
          <w:i/>
        </w:rPr>
      </w:pPr>
      <w:r w:rsidRPr="005306CE">
        <w:rPr>
          <w:rFonts w:ascii="Book Antiqua" w:hAnsi="Book Antiqua"/>
          <w:i/>
        </w:rPr>
        <w:t>Analysis and Write-up</w:t>
      </w:r>
    </w:p>
    <w:p w14:paraId="4121CDAB" w14:textId="77777777" w:rsidR="005306CE" w:rsidRPr="005306CE" w:rsidRDefault="005306CE" w:rsidP="005306CE">
      <w:pPr>
        <w:spacing w:after="0"/>
        <w:rPr>
          <w:rFonts w:ascii="Book Antiqua" w:hAnsi="Book Antiqua"/>
          <w:color w:val="000000"/>
        </w:rPr>
      </w:pPr>
      <w:r w:rsidRPr="005306CE">
        <w:rPr>
          <w:rFonts w:ascii="Book Antiqua" w:hAnsi="Book Antiqua"/>
          <w:color w:val="000000"/>
        </w:rPr>
        <w:t>Please provide:</w:t>
      </w:r>
    </w:p>
    <w:p w14:paraId="48DBF4C2" w14:textId="77777777" w:rsidR="005306CE" w:rsidRPr="005306CE" w:rsidRDefault="005306CE" w:rsidP="005306CE">
      <w:pPr>
        <w:spacing w:after="0"/>
        <w:rPr>
          <w:rFonts w:ascii="Book Antiqua" w:hAnsi="Book Antiqua"/>
          <w:color w:val="000000"/>
        </w:rPr>
      </w:pPr>
      <w:r w:rsidRPr="005306CE">
        <w:rPr>
          <w:rFonts w:ascii="Book Antiqua" w:hAnsi="Book Antiqua"/>
          <w:color w:val="000000"/>
        </w:rPr>
        <w:t xml:space="preserve"> </w:t>
      </w:r>
    </w:p>
    <w:p w14:paraId="394995F0" w14:textId="77777777" w:rsidR="005306CE" w:rsidRPr="005306CE" w:rsidRDefault="005306CE" w:rsidP="005306CE">
      <w:pPr>
        <w:pStyle w:val="ListParagraph"/>
        <w:numPr>
          <w:ilvl w:val="0"/>
          <w:numId w:val="2"/>
        </w:numPr>
        <w:spacing w:after="0"/>
        <w:rPr>
          <w:rFonts w:ascii="Book Antiqua" w:hAnsi="Book Antiqua"/>
          <w:color w:val="000000"/>
        </w:rPr>
      </w:pPr>
      <w:r w:rsidRPr="005306CE">
        <w:rPr>
          <w:rFonts w:ascii="Book Antiqua" w:hAnsi="Book Antiqua"/>
          <w:color w:val="000000"/>
        </w:rPr>
        <w:t xml:space="preserve">A brief </w:t>
      </w:r>
      <w:r w:rsidRPr="005306CE">
        <w:rPr>
          <w:rFonts w:ascii="Book Antiqua" w:hAnsi="Book Antiqua"/>
          <w:b/>
          <w:color w:val="000000"/>
        </w:rPr>
        <w:t>introduction</w:t>
      </w:r>
      <w:r w:rsidRPr="005306CE">
        <w:rPr>
          <w:rFonts w:ascii="Book Antiqua" w:hAnsi="Book Antiqua"/>
          <w:color w:val="000000"/>
        </w:rPr>
        <w:t xml:space="preserve"> to what you observed. Discuss your hypothesis at length and proffer any alternatives.</w:t>
      </w:r>
    </w:p>
    <w:p w14:paraId="5709DB66" w14:textId="77777777" w:rsidR="005306CE" w:rsidRPr="005306CE" w:rsidRDefault="005306CE" w:rsidP="005306CE">
      <w:pPr>
        <w:pStyle w:val="ListParagraph"/>
        <w:numPr>
          <w:ilvl w:val="0"/>
          <w:numId w:val="2"/>
        </w:numPr>
        <w:spacing w:after="0"/>
        <w:rPr>
          <w:rFonts w:ascii="Book Antiqua" w:hAnsi="Book Antiqua"/>
          <w:color w:val="000000"/>
        </w:rPr>
      </w:pPr>
      <w:r w:rsidRPr="005306CE">
        <w:rPr>
          <w:rFonts w:ascii="Book Antiqua" w:hAnsi="Book Antiqua"/>
          <w:color w:val="000000"/>
        </w:rPr>
        <w:t xml:space="preserve">State the </w:t>
      </w:r>
      <w:r w:rsidRPr="005306CE">
        <w:rPr>
          <w:rFonts w:ascii="Book Antiqua" w:hAnsi="Book Antiqua"/>
          <w:b/>
          <w:color w:val="000000"/>
        </w:rPr>
        <w:t>methods</w:t>
      </w:r>
      <w:r w:rsidRPr="005306CE">
        <w:rPr>
          <w:rFonts w:ascii="Book Antiqua" w:hAnsi="Book Antiqua"/>
          <w:color w:val="000000"/>
        </w:rPr>
        <w:t xml:space="preserve"> you used to conduct an observational study and manipulative experiment.</w:t>
      </w:r>
    </w:p>
    <w:p w14:paraId="3032AF46" w14:textId="77777777" w:rsidR="005306CE" w:rsidRDefault="005306CE" w:rsidP="005306CE">
      <w:pPr>
        <w:pStyle w:val="ListParagraph"/>
        <w:numPr>
          <w:ilvl w:val="0"/>
          <w:numId w:val="2"/>
        </w:numPr>
        <w:spacing w:after="0"/>
        <w:rPr>
          <w:rFonts w:ascii="Book Antiqua" w:hAnsi="Book Antiqua"/>
          <w:color w:val="000000"/>
        </w:rPr>
      </w:pPr>
      <w:r w:rsidRPr="005306CE">
        <w:rPr>
          <w:rFonts w:ascii="Book Antiqua" w:hAnsi="Book Antiqua"/>
          <w:color w:val="000000"/>
        </w:rPr>
        <w:t xml:space="preserve">Provide a narrative </w:t>
      </w:r>
      <w:r w:rsidRPr="005306CE">
        <w:rPr>
          <w:rFonts w:ascii="Book Antiqua" w:hAnsi="Book Antiqua"/>
          <w:b/>
          <w:color w:val="000000"/>
        </w:rPr>
        <w:t xml:space="preserve">discussion </w:t>
      </w:r>
      <w:r w:rsidRPr="005306CE">
        <w:rPr>
          <w:rFonts w:ascii="Book Antiqua" w:hAnsi="Book Antiqua"/>
          <w:color w:val="000000"/>
        </w:rPr>
        <w:t>of results.</w:t>
      </w:r>
    </w:p>
    <w:p w14:paraId="6B551E60" w14:textId="74920952" w:rsidR="008B775D" w:rsidRPr="005306CE" w:rsidRDefault="008B775D" w:rsidP="005306CE">
      <w:pPr>
        <w:pStyle w:val="ListParagraph"/>
        <w:numPr>
          <w:ilvl w:val="0"/>
          <w:numId w:val="2"/>
        </w:numPr>
        <w:spacing w:after="0"/>
        <w:rPr>
          <w:rFonts w:ascii="Book Antiqua" w:hAnsi="Book Antiqua"/>
          <w:color w:val="000000"/>
        </w:rPr>
      </w:pPr>
      <w:r>
        <w:rPr>
          <w:rFonts w:ascii="Book Antiqua" w:hAnsi="Book Antiqua"/>
          <w:color w:val="000000"/>
        </w:rPr>
        <w:t>In the discussion, talk about what you think you would have seen with your experiment if you could have resampled (if you did not).</w:t>
      </w:r>
    </w:p>
    <w:p w14:paraId="237AD464" w14:textId="6B13CC9F" w:rsidR="005306CE" w:rsidRPr="005306CE" w:rsidRDefault="005306CE" w:rsidP="005306CE">
      <w:pPr>
        <w:pStyle w:val="ListParagraph"/>
        <w:numPr>
          <w:ilvl w:val="0"/>
          <w:numId w:val="2"/>
        </w:numPr>
        <w:spacing w:after="0"/>
        <w:rPr>
          <w:rFonts w:ascii="Book Antiqua" w:hAnsi="Book Antiqua"/>
          <w:color w:val="000000"/>
        </w:rPr>
      </w:pPr>
      <w:r w:rsidRPr="005306CE">
        <w:rPr>
          <w:rFonts w:ascii="Book Antiqua" w:hAnsi="Book Antiqua"/>
          <w:color w:val="000000"/>
        </w:rPr>
        <w:t xml:space="preserve">End with a </w:t>
      </w:r>
      <w:r w:rsidRPr="005306CE">
        <w:rPr>
          <w:rFonts w:ascii="Book Antiqua" w:hAnsi="Book Antiqua"/>
          <w:b/>
          <w:color w:val="000000"/>
        </w:rPr>
        <w:t xml:space="preserve">conclusion </w:t>
      </w:r>
      <w:r w:rsidRPr="005306CE">
        <w:rPr>
          <w:rFonts w:ascii="Book Antiqua" w:hAnsi="Book Antiqua"/>
          <w:color w:val="000000"/>
        </w:rPr>
        <w:t xml:space="preserve">regarding the weight of evidence for or against </w:t>
      </w:r>
      <w:r w:rsidR="008B775D">
        <w:rPr>
          <w:rFonts w:ascii="Book Antiqua" w:hAnsi="Book Antiqua"/>
          <w:color w:val="000000"/>
        </w:rPr>
        <w:t>your</w:t>
      </w:r>
      <w:r w:rsidRPr="005306CE">
        <w:rPr>
          <w:rFonts w:ascii="Book Antiqua" w:hAnsi="Book Antiqua"/>
          <w:color w:val="000000"/>
        </w:rPr>
        <w:t xml:space="preserve"> hypothesis.</w:t>
      </w:r>
    </w:p>
    <w:sectPr w:rsidR="005306CE" w:rsidRPr="005306CE" w:rsidSect="00F91ECF">
      <w:pgSz w:w="12240" w:h="15840"/>
      <w:pgMar w:top="1440" w:right="1800" w:bottom="1440" w:left="1800" w:header="720" w:footer="1152"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Monaco">
    <w:panose1 w:val="000000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4E"/>
    <w:family w:val="auto"/>
    <w:pitch w:val="variable"/>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5372BA"/>
    <w:multiLevelType w:val="hybridMultilevel"/>
    <w:tmpl w:val="A8A67A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A92A45"/>
    <w:multiLevelType w:val="hybridMultilevel"/>
    <w:tmpl w:val="ED7663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8961129">
    <w:abstractNumId w:val="0"/>
  </w:num>
  <w:num w:numId="2" w16cid:durableId="657225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2"/>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6CE"/>
    <w:rsid w:val="00095457"/>
    <w:rsid w:val="005306CE"/>
    <w:rsid w:val="005B3D75"/>
    <w:rsid w:val="005C119E"/>
    <w:rsid w:val="007831C8"/>
    <w:rsid w:val="008B775D"/>
    <w:rsid w:val="00A6331D"/>
    <w:rsid w:val="00B30BDE"/>
    <w:rsid w:val="00BE6512"/>
    <w:rsid w:val="00E10C86"/>
    <w:rsid w:val="00E173E5"/>
    <w:rsid w:val="00EB5FA7"/>
    <w:rsid w:val="00F91ECF"/>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4BD35A7E"/>
  <w15:docId w15:val="{900F940A-DD53-5848-A819-00524A35D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512"/>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rsid w:val="00971925"/>
    <w:rPr>
      <w:rFonts w:ascii="Monaco" w:hAnsi="Monaco"/>
      <w:sz w:val="20"/>
    </w:rPr>
  </w:style>
  <w:style w:type="character" w:styleId="FollowedHyperlink">
    <w:name w:val="FollowedHyperlink"/>
    <w:basedOn w:val="DefaultParagraphFont"/>
    <w:rsid w:val="007831C8"/>
    <w:rPr>
      <w:color w:val="0000FF"/>
      <w:u w:val="single"/>
    </w:rPr>
  </w:style>
  <w:style w:type="paragraph" w:styleId="ListParagraph">
    <w:name w:val="List Paragraph"/>
    <w:basedOn w:val="Normal"/>
    <w:uiPriority w:val="34"/>
    <w:qFormat/>
    <w:rsid w:val="005306CE"/>
    <w:pPr>
      <w:ind w:left="720"/>
      <w:contextualSpacing/>
    </w:pPr>
  </w:style>
  <w:style w:type="paragraph" w:styleId="BalloonText">
    <w:name w:val="Balloon Text"/>
    <w:basedOn w:val="Normal"/>
    <w:link w:val="BalloonTextChar"/>
    <w:uiPriority w:val="99"/>
    <w:semiHidden/>
    <w:unhideWhenUsed/>
    <w:rsid w:val="005306CE"/>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306CE"/>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UCSB</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Jarrett Byrnes</dc:creator>
  <cp:keywords/>
  <dc:description/>
  <cp:lastModifiedBy>Jarrett Byrnes</cp:lastModifiedBy>
  <cp:revision>4</cp:revision>
  <dcterms:created xsi:type="dcterms:W3CDTF">2015-09-15T04:07:00Z</dcterms:created>
  <dcterms:modified xsi:type="dcterms:W3CDTF">2024-09-18T14:19:00Z</dcterms:modified>
</cp:coreProperties>
</file>