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50B5C" w14:textId="77777777" w:rsidR="00F91ECF" w:rsidRDefault="005306CE" w:rsidP="005306CE">
      <w:pPr>
        <w:spacing w:after="0"/>
        <w:jc w:val="center"/>
        <w:rPr>
          <w:rFonts w:ascii="Book Antiqua" w:hAnsi="Book Antiqua"/>
          <w:b/>
        </w:rPr>
      </w:pPr>
      <w:r w:rsidRPr="005306CE">
        <w:rPr>
          <w:rFonts w:ascii="Book Antiqua" w:hAnsi="Book Antiqua"/>
          <w:b/>
        </w:rPr>
        <w:t>Environmental Conditions and Animal Abundance</w:t>
      </w:r>
    </w:p>
    <w:p w14:paraId="5D013298" w14:textId="0FCA651D" w:rsidR="005306CE" w:rsidRPr="00B257EA" w:rsidRDefault="008B775D" w:rsidP="005306CE">
      <w:pPr>
        <w:spacing w:after="0"/>
        <w:jc w:val="center"/>
        <w:rPr>
          <w:b/>
        </w:rPr>
      </w:pPr>
      <w:r>
        <w:rPr>
          <w:b/>
        </w:rPr>
        <w:t>Biol 312</w:t>
      </w:r>
    </w:p>
    <w:p w14:paraId="11FEEA28" w14:textId="77777777" w:rsidR="005306CE" w:rsidRPr="005306CE" w:rsidRDefault="005306CE" w:rsidP="005306CE">
      <w:pPr>
        <w:spacing w:after="0"/>
        <w:jc w:val="center"/>
        <w:rPr>
          <w:rFonts w:ascii="Book Antiqua" w:hAnsi="Book Antiqua"/>
          <w:b/>
        </w:rPr>
      </w:pPr>
    </w:p>
    <w:p w14:paraId="7B69BA73" w14:textId="77777777" w:rsidR="005306CE" w:rsidRDefault="005306CE" w:rsidP="005306CE">
      <w:pPr>
        <w:spacing w:after="0"/>
        <w:rPr>
          <w:rFonts w:ascii="Book Antiqua" w:hAnsi="Book Antiqua"/>
        </w:rPr>
      </w:pPr>
    </w:p>
    <w:p w14:paraId="2222B747" w14:textId="77777777" w:rsidR="005306CE" w:rsidRPr="005306CE" w:rsidRDefault="005306CE" w:rsidP="005306CE">
      <w:pPr>
        <w:spacing w:after="0"/>
        <w:rPr>
          <w:rFonts w:ascii="Book Antiqua" w:hAnsi="Book Antiqua"/>
          <w:i/>
        </w:rPr>
      </w:pPr>
      <w:r w:rsidRPr="005306CE">
        <w:rPr>
          <w:rFonts w:ascii="Book Antiqua" w:hAnsi="Book Antiqua"/>
          <w:i/>
        </w:rPr>
        <w:t>Introduction</w:t>
      </w:r>
    </w:p>
    <w:p w14:paraId="28DDEF0B" w14:textId="6295BD9C" w:rsidR="005306CE" w:rsidRDefault="005306CE" w:rsidP="005306CE">
      <w:pPr>
        <w:spacing w:after="0"/>
        <w:rPr>
          <w:rFonts w:ascii="Book Antiqua" w:hAnsi="Book Antiqua"/>
        </w:rPr>
      </w:pPr>
      <w:r>
        <w:rPr>
          <w:rFonts w:ascii="Book Antiqua" w:hAnsi="Book Antiqua"/>
        </w:rPr>
        <w:t>Low tide exposes the lower reaches of the seashore to our exploration. We can begin to see the environment that organisms interact with and understand how organisms partition s</w:t>
      </w:r>
      <w:r w:rsidR="00A6331D">
        <w:rPr>
          <w:rFonts w:ascii="Book Antiqua" w:hAnsi="Book Antiqua"/>
        </w:rPr>
        <w:t>pace. Today, we’ll look at the</w:t>
      </w:r>
      <w:r>
        <w:rPr>
          <w:rFonts w:ascii="Book Antiqua" w:hAnsi="Book Antiqua"/>
        </w:rPr>
        <w:t xml:space="preserve"> distribution of organisms in the intertidal.</w:t>
      </w:r>
    </w:p>
    <w:p w14:paraId="65284113" w14:textId="77777777" w:rsidR="005306CE" w:rsidRDefault="005306CE" w:rsidP="005306CE">
      <w:pPr>
        <w:spacing w:after="0"/>
        <w:rPr>
          <w:rFonts w:ascii="Book Antiqua" w:hAnsi="Book Antiqua"/>
        </w:rPr>
      </w:pPr>
    </w:p>
    <w:p w14:paraId="54556C10" w14:textId="77777777" w:rsidR="005306CE" w:rsidRPr="005306CE" w:rsidRDefault="005306CE" w:rsidP="005306CE">
      <w:pPr>
        <w:spacing w:after="0"/>
        <w:rPr>
          <w:rFonts w:ascii="Book Antiqua" w:hAnsi="Book Antiqua"/>
          <w:i/>
        </w:rPr>
      </w:pPr>
      <w:r w:rsidRPr="005306CE">
        <w:rPr>
          <w:rFonts w:ascii="Book Antiqua" w:hAnsi="Book Antiqua"/>
          <w:i/>
        </w:rPr>
        <w:t>Methods</w:t>
      </w:r>
    </w:p>
    <w:p w14:paraId="6C1F8CCF" w14:textId="7FBF7380" w:rsidR="005306CE" w:rsidRDefault="005306CE" w:rsidP="005306CE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</w:rPr>
      </w:pPr>
      <w:r w:rsidRPr="005306CE">
        <w:rPr>
          <w:rFonts w:ascii="Book Antiqua" w:hAnsi="Book Antiqua"/>
        </w:rPr>
        <w:t xml:space="preserve">Spend ~20 minutes exploring the area uncovered by the tides. Systematically explore the factors that appear to determine the abundance of </w:t>
      </w:r>
      <w:r w:rsidRPr="005306CE">
        <w:rPr>
          <w:rFonts w:ascii="Book Antiqua" w:hAnsi="Book Antiqua"/>
          <w:i/>
        </w:rPr>
        <w:t xml:space="preserve">Littorina </w:t>
      </w:r>
      <w:proofErr w:type="spellStart"/>
      <w:r w:rsidRPr="005306CE">
        <w:rPr>
          <w:rFonts w:ascii="Book Antiqua" w:hAnsi="Book Antiqua"/>
          <w:i/>
        </w:rPr>
        <w:t>littorea</w:t>
      </w:r>
      <w:proofErr w:type="spellEnd"/>
      <w:r w:rsidRPr="005306CE">
        <w:rPr>
          <w:rFonts w:ascii="Book Antiqua" w:hAnsi="Book Antiqua"/>
        </w:rPr>
        <w:t xml:space="preserve"> on rock surfaces and the abundance of </w:t>
      </w:r>
      <w:proofErr w:type="spellStart"/>
      <w:r w:rsidRPr="005306CE">
        <w:rPr>
          <w:rFonts w:ascii="Book Antiqua" w:hAnsi="Book Antiqua"/>
          <w:i/>
        </w:rPr>
        <w:t>Hemigrapsus</w:t>
      </w:r>
      <w:proofErr w:type="spellEnd"/>
      <w:r w:rsidRPr="005306CE">
        <w:rPr>
          <w:rFonts w:ascii="Book Antiqua" w:hAnsi="Book Antiqua"/>
          <w:i/>
        </w:rPr>
        <w:t xml:space="preserve"> sanguineus</w:t>
      </w:r>
      <w:r w:rsidRPr="005306CE">
        <w:rPr>
          <w:rFonts w:ascii="Book Antiqua" w:hAnsi="Book Antiqua"/>
        </w:rPr>
        <w:t xml:space="preserve"> or other crabs on or </w:t>
      </w:r>
      <w:r w:rsidRPr="005306CE">
        <w:rPr>
          <w:rFonts w:ascii="Book Antiqua" w:hAnsi="Book Antiqua"/>
          <w:b/>
          <w:i/>
        </w:rPr>
        <w:t>under</w:t>
      </w:r>
      <w:r w:rsidRPr="005306CE">
        <w:rPr>
          <w:rFonts w:ascii="Book Antiqua" w:hAnsi="Book Antiqua"/>
          <w:i/>
        </w:rPr>
        <w:t xml:space="preserve"> </w:t>
      </w:r>
      <w:r w:rsidRPr="005306CE">
        <w:rPr>
          <w:rFonts w:ascii="Book Antiqua" w:hAnsi="Book Antiqua"/>
        </w:rPr>
        <w:t>rocks.</w:t>
      </w:r>
      <w:r w:rsidR="008B775D">
        <w:rPr>
          <w:rFonts w:ascii="Book Antiqua" w:hAnsi="Book Antiqua"/>
        </w:rPr>
        <w:t xml:space="preserve"> Ask us for species IDs beyond these four below.</w:t>
      </w:r>
    </w:p>
    <w:p w14:paraId="1169C9BA" w14:textId="77777777" w:rsidR="005306CE" w:rsidRDefault="005306CE" w:rsidP="005306CE">
      <w:pPr>
        <w:pStyle w:val="ListParagraph"/>
        <w:spacing w:after="0"/>
        <w:rPr>
          <w:rFonts w:ascii="Book Antiqua" w:hAnsi="Book Antiqua"/>
        </w:rPr>
      </w:pPr>
    </w:p>
    <w:p w14:paraId="226CA709" w14:textId="77777777" w:rsidR="005306CE" w:rsidRPr="005306CE" w:rsidRDefault="005306CE" w:rsidP="005306CE">
      <w:pPr>
        <w:pStyle w:val="ListParagraph"/>
        <w:spacing w:after="0"/>
        <w:ind w:firstLine="720"/>
        <w:rPr>
          <w:rFonts w:ascii="Book Antiqua" w:hAnsi="Book Antiqua"/>
          <w:i/>
        </w:rPr>
      </w:pPr>
      <w:r w:rsidRPr="005306CE">
        <w:rPr>
          <w:rFonts w:ascii="Book Antiqua" w:hAnsi="Book Antiqua"/>
          <w:i/>
        </w:rPr>
        <w:t xml:space="preserve">Littorina </w:t>
      </w:r>
      <w:proofErr w:type="spellStart"/>
      <w:r w:rsidRPr="005306CE">
        <w:rPr>
          <w:rFonts w:ascii="Book Antiqua" w:hAnsi="Book Antiqua"/>
          <w:i/>
        </w:rPr>
        <w:t>littorea</w:t>
      </w:r>
      <w:proofErr w:type="spellEnd"/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</w:r>
      <w:r>
        <w:rPr>
          <w:rFonts w:ascii="Book Antiqua" w:hAnsi="Book Antiqua"/>
          <w:i/>
        </w:rPr>
        <w:tab/>
        <w:t xml:space="preserve">Fucus </w:t>
      </w:r>
      <w:proofErr w:type="spellStart"/>
      <w:r>
        <w:rPr>
          <w:rFonts w:ascii="Book Antiqua" w:hAnsi="Book Antiqua"/>
          <w:i/>
        </w:rPr>
        <w:t>vessiculosus</w:t>
      </w:r>
      <w:proofErr w:type="spellEnd"/>
    </w:p>
    <w:p w14:paraId="3D50BC2B" w14:textId="77777777" w:rsidR="005306CE" w:rsidRDefault="005306CE" w:rsidP="005306CE">
      <w:pPr>
        <w:pStyle w:val="ListParagraph"/>
        <w:spacing w:after="0"/>
        <w:rPr>
          <w:rFonts w:ascii="Book Antiqua" w:hAnsi="Book Antiqua"/>
        </w:rPr>
      </w:pPr>
      <w:r>
        <w:rPr>
          <w:rFonts w:ascii="Book Antiqua" w:hAnsi="Book Antiqua"/>
          <w:noProof/>
          <w:lang w:eastAsia="en-US"/>
        </w:rPr>
        <w:drawing>
          <wp:inline distT="0" distB="0" distL="0" distR="0" wp14:anchorId="3A32D081" wp14:editId="4A75A5FA">
            <wp:extent cx="2012809" cy="1509607"/>
            <wp:effectExtent l="0" t="0" r="0" b="0"/>
            <wp:docPr id="1" name="Picture 1" descr="Pelagophycus:Users:jearbear:Desktop:marine_snail_littorina_littorea_periwinkle_colony_30-04-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elagophycus:Users:jearbear:Desktop:marine_snail_littorina_littorea_periwinkle_colony_30-04-0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809" cy="1509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noProof/>
          <w:lang w:eastAsia="en-US"/>
        </w:rPr>
        <w:drawing>
          <wp:inline distT="0" distB="0" distL="0" distR="0" wp14:anchorId="1E6D3BBE" wp14:editId="5F99AC48">
            <wp:extent cx="2241020" cy="1492250"/>
            <wp:effectExtent l="0" t="0" r="0" b="6350"/>
            <wp:docPr id="4" name="Picture 4" descr="Pelagophycus:Users:jearbear:Desktop:u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elagophycus:Users:jearbear:Desktop:url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807" cy="1492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F846D" w14:textId="77777777" w:rsidR="005306CE" w:rsidRDefault="005306CE" w:rsidP="005306CE">
      <w:pPr>
        <w:pStyle w:val="ListParagraph"/>
        <w:spacing w:after="0"/>
        <w:rPr>
          <w:rFonts w:ascii="Book Antiqua" w:hAnsi="Book Antiqua"/>
        </w:rPr>
      </w:pPr>
      <w:r>
        <w:rPr>
          <w:rFonts w:ascii="Book Antiqua" w:hAnsi="Book Antiqua"/>
          <w:noProof/>
          <w:lang w:eastAsia="en-US"/>
        </w:rPr>
        <w:drawing>
          <wp:inline distT="0" distB="0" distL="0" distR="0" wp14:anchorId="25733234" wp14:editId="4F59CBE2">
            <wp:extent cx="1651635" cy="1503867"/>
            <wp:effectExtent l="0" t="0" r="0" b="0"/>
            <wp:docPr id="3" name="Picture 3" descr="Pelagophycus:Users:jearbear:Desktop:c_maenas_lg_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elagophycus:Users:jearbear:Desktop:c_maenas_lg_b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789" cy="150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hAnsi="Book Antiqua"/>
          <w:noProof/>
          <w:lang w:eastAsia="en-US"/>
        </w:rPr>
        <w:drawing>
          <wp:inline distT="0" distB="0" distL="0" distR="0" wp14:anchorId="42EF7285" wp14:editId="770934DA">
            <wp:extent cx="2400935" cy="1517733"/>
            <wp:effectExtent l="0" t="0" r="12065" b="6350"/>
            <wp:docPr id="2" name="Picture 2" descr="Pelagophycus:Users:jearbear:Desktop:hemi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elagophycus:Users:jearbear:Desktop:hemi7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6" cy="1517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3C63" w14:textId="77777777" w:rsidR="005306CE" w:rsidRDefault="005306CE" w:rsidP="005306CE">
      <w:pPr>
        <w:pStyle w:val="ListParagraph"/>
        <w:spacing w:after="0"/>
        <w:rPr>
          <w:rFonts w:ascii="Book Antiqua" w:hAnsi="Book Antiqua"/>
        </w:rPr>
      </w:pPr>
    </w:p>
    <w:p w14:paraId="4151864B" w14:textId="77777777" w:rsidR="005306CE" w:rsidRPr="005306CE" w:rsidRDefault="005306CE" w:rsidP="005306CE">
      <w:pPr>
        <w:pStyle w:val="ListParagraph"/>
        <w:spacing w:after="0"/>
        <w:rPr>
          <w:rFonts w:ascii="Book Antiqua" w:hAnsi="Book Antiqua"/>
          <w:i/>
        </w:rPr>
      </w:pPr>
      <w:proofErr w:type="spellStart"/>
      <w:r w:rsidRPr="005306CE">
        <w:rPr>
          <w:rFonts w:ascii="Book Antiqua" w:hAnsi="Book Antiqua"/>
          <w:i/>
        </w:rPr>
        <w:t>Carcinus</w:t>
      </w:r>
      <w:proofErr w:type="spellEnd"/>
      <w:r w:rsidRPr="005306CE">
        <w:rPr>
          <w:rFonts w:ascii="Book Antiqua" w:hAnsi="Book Antiqua"/>
          <w:i/>
        </w:rPr>
        <w:t xml:space="preserve"> </w:t>
      </w:r>
      <w:proofErr w:type="spellStart"/>
      <w:r w:rsidRPr="005306CE">
        <w:rPr>
          <w:rFonts w:ascii="Book Antiqua" w:hAnsi="Book Antiqua"/>
          <w:i/>
        </w:rPr>
        <w:t>maenas</w:t>
      </w:r>
      <w:proofErr w:type="spellEnd"/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r>
        <w:rPr>
          <w:rFonts w:ascii="Book Antiqua" w:hAnsi="Book Antiqua"/>
        </w:rPr>
        <w:tab/>
      </w:r>
      <w:proofErr w:type="spellStart"/>
      <w:r w:rsidRPr="005306CE">
        <w:rPr>
          <w:rFonts w:ascii="Book Antiqua" w:hAnsi="Book Antiqua"/>
          <w:i/>
        </w:rPr>
        <w:t>Hemigrapsus</w:t>
      </w:r>
      <w:proofErr w:type="spellEnd"/>
      <w:r w:rsidRPr="005306CE">
        <w:rPr>
          <w:rFonts w:ascii="Book Antiqua" w:hAnsi="Book Antiqua"/>
          <w:i/>
        </w:rPr>
        <w:t xml:space="preserve"> sanguineus</w:t>
      </w:r>
    </w:p>
    <w:p w14:paraId="6F99CD66" w14:textId="77777777" w:rsidR="005306CE" w:rsidRDefault="005306CE" w:rsidP="005306CE">
      <w:pPr>
        <w:pStyle w:val="ListParagraph"/>
        <w:spacing w:after="0"/>
        <w:rPr>
          <w:rFonts w:ascii="Book Antiqua" w:hAnsi="Book Antiqua"/>
        </w:rPr>
      </w:pPr>
    </w:p>
    <w:p w14:paraId="7A69C04E" w14:textId="77777777" w:rsidR="005306CE" w:rsidRPr="005306CE" w:rsidRDefault="005306CE" w:rsidP="005306CE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</w:rPr>
      </w:pPr>
      <w:r>
        <w:rPr>
          <w:rFonts w:ascii="Book Antiqua" w:hAnsi="Book Antiqua"/>
        </w:rPr>
        <w:t>Based on your observations, construct a hypothesis about what regulates the abundances of crabs and snails.</w:t>
      </w:r>
    </w:p>
    <w:p w14:paraId="46037316" w14:textId="77777777" w:rsidR="005306CE" w:rsidRPr="005306CE" w:rsidRDefault="005306CE" w:rsidP="005306CE">
      <w:pPr>
        <w:pStyle w:val="ListParagraph"/>
        <w:spacing w:after="0"/>
        <w:rPr>
          <w:rFonts w:ascii="Book Antiqua" w:hAnsi="Book Antiqua"/>
        </w:rPr>
      </w:pPr>
    </w:p>
    <w:p w14:paraId="250DBCD7" w14:textId="77777777" w:rsidR="003D0D7D" w:rsidRDefault="008B775D" w:rsidP="005306CE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</w:rPr>
      </w:pPr>
      <w:r>
        <w:rPr>
          <w:rFonts w:ascii="Book Antiqua" w:hAnsi="Book Antiqua"/>
        </w:rPr>
        <w:t>Draw out how you think the system works</w:t>
      </w:r>
      <w:r w:rsidR="003D0D7D">
        <w:rPr>
          <w:rFonts w:ascii="Book Antiqua" w:hAnsi="Book Antiqua"/>
        </w:rPr>
        <w:t xml:space="preserve"> using a box and arrow diagram. Think about things you have observed versus cannot. Think about what matters to the different organisms.</w:t>
      </w:r>
    </w:p>
    <w:p w14:paraId="1B124A8A" w14:textId="77777777" w:rsidR="003D0D7D" w:rsidRPr="003D0D7D" w:rsidRDefault="003D0D7D" w:rsidP="003D0D7D">
      <w:pPr>
        <w:pStyle w:val="ListParagraph"/>
        <w:rPr>
          <w:rFonts w:ascii="Book Antiqua" w:hAnsi="Book Antiqua"/>
        </w:rPr>
      </w:pPr>
    </w:p>
    <w:p w14:paraId="1DD57DA8" w14:textId="77777777" w:rsidR="003D0D7D" w:rsidRDefault="003D0D7D" w:rsidP="005306CE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</w:rPr>
      </w:pPr>
      <w:r>
        <w:rPr>
          <w:rFonts w:ascii="Book Antiqua" w:hAnsi="Book Antiqua"/>
        </w:rPr>
        <w:lastRenderedPageBreak/>
        <w:t>Choose one organism to target to understand what influences its distribution. Choose one influence you are particularly interested in isolating. Come up with a clear hypothesis about the relationship between the species and the factor that influences its distribution.</w:t>
      </w:r>
    </w:p>
    <w:p w14:paraId="224265FB" w14:textId="77777777" w:rsidR="003D0D7D" w:rsidRPr="003D0D7D" w:rsidRDefault="003D0D7D" w:rsidP="003D0D7D">
      <w:pPr>
        <w:pStyle w:val="ListParagraph"/>
        <w:rPr>
          <w:rFonts w:ascii="Book Antiqua" w:hAnsi="Book Antiqua"/>
        </w:rPr>
      </w:pPr>
    </w:p>
    <w:p w14:paraId="0D62EB7C" w14:textId="0FF4C376" w:rsidR="005306CE" w:rsidRDefault="003D0D7D" w:rsidP="005306CE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</w:rPr>
      </w:pPr>
      <w:r>
        <w:rPr>
          <w:rFonts w:ascii="Book Antiqua" w:hAnsi="Book Antiqua"/>
        </w:rPr>
        <w:t>Based on your hypothesis, diagram, and observations, create and draw out a sampling design to understand whether that influence regulates the distribution of your species of interest on the shore. T</w:t>
      </w:r>
      <w:r w:rsidR="008B775D">
        <w:rPr>
          <w:rFonts w:ascii="Book Antiqua" w:hAnsi="Book Antiqua"/>
        </w:rPr>
        <w:t xml:space="preserve">hink about our principles of good sampling design – handling confounders, replication, etc. </w:t>
      </w:r>
      <w:r w:rsidR="005306CE">
        <w:rPr>
          <w:rFonts w:ascii="Book Antiqua" w:hAnsi="Book Antiqua"/>
        </w:rPr>
        <w:t>You mak</w:t>
      </w:r>
      <w:r w:rsidR="00A6331D">
        <w:rPr>
          <w:rFonts w:ascii="Book Antiqua" w:hAnsi="Book Antiqua"/>
        </w:rPr>
        <w:t xml:space="preserve">e </w:t>
      </w:r>
      <w:r w:rsidR="004F6CC9">
        <w:rPr>
          <w:rFonts w:ascii="Book Antiqua" w:hAnsi="Book Antiqua"/>
        </w:rPr>
        <w:t>take additional</w:t>
      </w:r>
      <w:r w:rsidR="00A6331D">
        <w:rPr>
          <w:rFonts w:ascii="Book Antiqua" w:hAnsi="Book Antiqua"/>
        </w:rPr>
        <w:t xml:space="preserve"> measurement</w:t>
      </w:r>
      <w:r w:rsidR="008B775D">
        <w:rPr>
          <w:rFonts w:ascii="Book Antiqua" w:hAnsi="Book Antiqua"/>
        </w:rPr>
        <w:t>s</w:t>
      </w:r>
      <w:r w:rsidR="005306CE">
        <w:rPr>
          <w:rFonts w:ascii="Book Antiqua" w:hAnsi="Book Antiqua"/>
        </w:rPr>
        <w:t xml:space="preserve"> with tools provided, such as size of rocks, cover of algae, distance from the high-tide line, etc.</w:t>
      </w:r>
      <w:r w:rsidR="008B775D">
        <w:rPr>
          <w:rFonts w:ascii="Book Antiqua" w:hAnsi="Book Antiqua"/>
        </w:rPr>
        <w:t>, if you think them warranted.</w:t>
      </w:r>
    </w:p>
    <w:p w14:paraId="6A1BD794" w14:textId="77777777" w:rsidR="003D0D7D" w:rsidRPr="003D0D7D" w:rsidRDefault="003D0D7D" w:rsidP="003D0D7D">
      <w:pPr>
        <w:pStyle w:val="ListParagraph"/>
        <w:rPr>
          <w:rFonts w:ascii="Book Antiqua" w:hAnsi="Book Antiqua"/>
        </w:rPr>
      </w:pPr>
    </w:p>
    <w:p w14:paraId="74DD553C" w14:textId="46B5EB35" w:rsidR="003D0D7D" w:rsidRDefault="003D0D7D" w:rsidP="005306CE">
      <w:pPr>
        <w:pStyle w:val="ListParagraph"/>
        <w:numPr>
          <w:ilvl w:val="0"/>
          <w:numId w:val="1"/>
        </w:numPr>
        <w:spacing w:after="0"/>
        <w:rPr>
          <w:rFonts w:ascii="Book Antiqua" w:hAnsi="Book Antiqua"/>
        </w:rPr>
      </w:pPr>
      <w:r>
        <w:rPr>
          <w:rFonts w:ascii="Book Antiqua" w:hAnsi="Book Antiqua"/>
        </w:rPr>
        <w:t>Execute your sampling design after running it by us! Then, that’s it for the day!</w:t>
      </w:r>
    </w:p>
    <w:p w14:paraId="5653A01C" w14:textId="77777777" w:rsidR="005306CE" w:rsidRPr="005306CE" w:rsidRDefault="005306CE" w:rsidP="005306CE">
      <w:pPr>
        <w:spacing w:after="0"/>
        <w:rPr>
          <w:rFonts w:ascii="Book Antiqua" w:hAnsi="Book Antiqua"/>
        </w:rPr>
      </w:pPr>
    </w:p>
    <w:p w14:paraId="5E78AD9F" w14:textId="77777777" w:rsidR="005306CE" w:rsidRPr="005306CE" w:rsidRDefault="005306CE" w:rsidP="005306CE">
      <w:pPr>
        <w:spacing w:after="0"/>
        <w:rPr>
          <w:rFonts w:ascii="Book Antiqua" w:hAnsi="Book Antiqua"/>
        </w:rPr>
      </w:pPr>
    </w:p>
    <w:p w14:paraId="56A98A0C" w14:textId="77777777" w:rsidR="005306CE" w:rsidRPr="005306CE" w:rsidRDefault="005306CE" w:rsidP="005306CE">
      <w:pPr>
        <w:spacing w:after="0"/>
        <w:rPr>
          <w:rFonts w:ascii="Book Antiqua" w:hAnsi="Book Antiqua"/>
          <w:i/>
        </w:rPr>
      </w:pPr>
      <w:r w:rsidRPr="005306CE">
        <w:rPr>
          <w:rFonts w:ascii="Book Antiqua" w:hAnsi="Book Antiqua"/>
          <w:i/>
        </w:rPr>
        <w:t>Analysis and Write-up</w:t>
      </w:r>
    </w:p>
    <w:p w14:paraId="4121CDAB" w14:textId="77777777" w:rsidR="005306CE" w:rsidRPr="005306CE" w:rsidRDefault="005306CE" w:rsidP="005306CE">
      <w:pPr>
        <w:spacing w:after="0"/>
        <w:rPr>
          <w:rFonts w:ascii="Book Antiqua" w:hAnsi="Book Antiqua"/>
          <w:color w:val="000000"/>
        </w:rPr>
      </w:pPr>
      <w:r w:rsidRPr="005306CE">
        <w:rPr>
          <w:rFonts w:ascii="Book Antiqua" w:hAnsi="Book Antiqua"/>
          <w:color w:val="000000"/>
        </w:rPr>
        <w:t>Please provide:</w:t>
      </w:r>
    </w:p>
    <w:p w14:paraId="48DBF4C2" w14:textId="77777777" w:rsidR="005306CE" w:rsidRPr="005306CE" w:rsidRDefault="005306CE" w:rsidP="005306CE">
      <w:pPr>
        <w:spacing w:after="0"/>
        <w:rPr>
          <w:rFonts w:ascii="Book Antiqua" w:hAnsi="Book Antiqua"/>
          <w:color w:val="000000"/>
        </w:rPr>
      </w:pPr>
      <w:r w:rsidRPr="005306CE">
        <w:rPr>
          <w:rFonts w:ascii="Book Antiqua" w:hAnsi="Book Antiqua"/>
          <w:color w:val="000000"/>
        </w:rPr>
        <w:t xml:space="preserve"> </w:t>
      </w:r>
    </w:p>
    <w:p w14:paraId="394995F0" w14:textId="1F5758C0" w:rsidR="005306CE" w:rsidRPr="005306CE" w:rsidRDefault="005306CE" w:rsidP="005306CE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color w:val="000000"/>
        </w:rPr>
      </w:pPr>
      <w:r w:rsidRPr="005306CE">
        <w:rPr>
          <w:rFonts w:ascii="Book Antiqua" w:hAnsi="Book Antiqua"/>
          <w:color w:val="000000"/>
        </w:rPr>
        <w:t xml:space="preserve">A brief </w:t>
      </w:r>
      <w:r w:rsidRPr="005306CE">
        <w:rPr>
          <w:rFonts w:ascii="Book Antiqua" w:hAnsi="Book Antiqua"/>
          <w:b/>
          <w:color w:val="000000"/>
        </w:rPr>
        <w:t>introduction</w:t>
      </w:r>
      <w:r w:rsidRPr="005306CE">
        <w:rPr>
          <w:rFonts w:ascii="Book Antiqua" w:hAnsi="Book Antiqua"/>
          <w:color w:val="000000"/>
        </w:rPr>
        <w:t xml:space="preserve"> to what you observed. Discuss your hypothesis at length and proffer any alternatives.</w:t>
      </w:r>
      <w:r w:rsidR="003D0D7D">
        <w:rPr>
          <w:rFonts w:ascii="Book Antiqua" w:hAnsi="Book Antiqua"/>
          <w:color w:val="000000"/>
        </w:rPr>
        <w:t xml:space="preserve"> Provide a drawing of how you think the system works.</w:t>
      </w:r>
    </w:p>
    <w:p w14:paraId="5709DB66" w14:textId="28DB9BA5" w:rsidR="005306CE" w:rsidRPr="005306CE" w:rsidRDefault="005306CE" w:rsidP="005306CE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color w:val="000000"/>
        </w:rPr>
      </w:pPr>
      <w:r w:rsidRPr="005306CE">
        <w:rPr>
          <w:rFonts w:ascii="Book Antiqua" w:hAnsi="Book Antiqua"/>
          <w:color w:val="000000"/>
        </w:rPr>
        <w:t xml:space="preserve">State the </w:t>
      </w:r>
      <w:r w:rsidRPr="005306CE">
        <w:rPr>
          <w:rFonts w:ascii="Book Antiqua" w:hAnsi="Book Antiqua"/>
          <w:b/>
          <w:color w:val="000000"/>
        </w:rPr>
        <w:t>methods</w:t>
      </w:r>
      <w:r w:rsidRPr="005306CE">
        <w:rPr>
          <w:rFonts w:ascii="Book Antiqua" w:hAnsi="Book Antiqua"/>
          <w:color w:val="000000"/>
        </w:rPr>
        <w:t xml:space="preserve"> you used to conduct </w:t>
      </w:r>
      <w:r w:rsidR="003D0D7D">
        <w:rPr>
          <w:rFonts w:ascii="Book Antiqua" w:hAnsi="Book Antiqua"/>
          <w:color w:val="000000"/>
        </w:rPr>
        <w:t>your</w:t>
      </w:r>
      <w:r w:rsidRPr="005306CE">
        <w:rPr>
          <w:rFonts w:ascii="Book Antiqua" w:hAnsi="Book Antiqua"/>
          <w:color w:val="000000"/>
        </w:rPr>
        <w:t xml:space="preserve"> study.</w:t>
      </w:r>
      <w:r w:rsidR="003D0D7D">
        <w:rPr>
          <w:rFonts w:ascii="Book Antiqua" w:hAnsi="Book Antiqua"/>
          <w:color w:val="000000"/>
        </w:rPr>
        <w:t xml:space="preserve"> Justify why, given your diagram, this is a good sampling design.</w:t>
      </w:r>
    </w:p>
    <w:p w14:paraId="6B551E60" w14:textId="0BEEDFC9" w:rsidR="008B775D" w:rsidRPr="005306CE" w:rsidRDefault="005306CE" w:rsidP="003D0D7D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color w:val="000000"/>
        </w:rPr>
      </w:pPr>
      <w:r w:rsidRPr="005306CE">
        <w:rPr>
          <w:rFonts w:ascii="Book Antiqua" w:hAnsi="Book Antiqua"/>
          <w:color w:val="000000"/>
        </w:rPr>
        <w:t xml:space="preserve">Provide a narrative </w:t>
      </w:r>
      <w:r w:rsidRPr="005306CE">
        <w:rPr>
          <w:rFonts w:ascii="Book Antiqua" w:hAnsi="Book Antiqua"/>
          <w:b/>
          <w:color w:val="000000"/>
        </w:rPr>
        <w:t xml:space="preserve">discussion </w:t>
      </w:r>
      <w:r w:rsidRPr="005306CE">
        <w:rPr>
          <w:rFonts w:ascii="Book Antiqua" w:hAnsi="Book Antiqua"/>
          <w:color w:val="000000"/>
        </w:rPr>
        <w:t>of results.</w:t>
      </w:r>
    </w:p>
    <w:p w14:paraId="237AD464" w14:textId="6B13CC9F" w:rsidR="005306CE" w:rsidRPr="005306CE" w:rsidRDefault="005306CE" w:rsidP="005306CE">
      <w:pPr>
        <w:pStyle w:val="ListParagraph"/>
        <w:numPr>
          <w:ilvl w:val="0"/>
          <w:numId w:val="2"/>
        </w:numPr>
        <w:spacing w:after="0"/>
        <w:rPr>
          <w:rFonts w:ascii="Book Antiqua" w:hAnsi="Book Antiqua"/>
          <w:color w:val="000000"/>
        </w:rPr>
      </w:pPr>
      <w:r w:rsidRPr="005306CE">
        <w:rPr>
          <w:rFonts w:ascii="Book Antiqua" w:hAnsi="Book Antiqua"/>
          <w:color w:val="000000"/>
        </w:rPr>
        <w:t xml:space="preserve">End with a </w:t>
      </w:r>
      <w:r w:rsidRPr="005306CE">
        <w:rPr>
          <w:rFonts w:ascii="Book Antiqua" w:hAnsi="Book Antiqua"/>
          <w:b/>
          <w:color w:val="000000"/>
        </w:rPr>
        <w:t xml:space="preserve">conclusion </w:t>
      </w:r>
      <w:r w:rsidRPr="005306CE">
        <w:rPr>
          <w:rFonts w:ascii="Book Antiqua" w:hAnsi="Book Antiqua"/>
          <w:color w:val="000000"/>
        </w:rPr>
        <w:t xml:space="preserve">regarding the weight of evidence for or against </w:t>
      </w:r>
      <w:r w:rsidR="008B775D">
        <w:rPr>
          <w:rFonts w:ascii="Book Antiqua" w:hAnsi="Book Antiqua"/>
          <w:color w:val="000000"/>
        </w:rPr>
        <w:t>your</w:t>
      </w:r>
      <w:r w:rsidRPr="005306CE">
        <w:rPr>
          <w:rFonts w:ascii="Book Antiqua" w:hAnsi="Book Antiqua"/>
          <w:color w:val="000000"/>
        </w:rPr>
        <w:t xml:space="preserve"> hypothesis.</w:t>
      </w:r>
    </w:p>
    <w:sectPr w:rsidR="005306CE" w:rsidRPr="005306CE" w:rsidSect="00F91ECF">
      <w:pgSz w:w="12240" w:h="15840"/>
      <w:pgMar w:top="1440" w:right="1800" w:bottom="1440" w:left="1800" w:header="720" w:footer="1152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aco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372BA"/>
    <w:multiLevelType w:val="hybridMultilevel"/>
    <w:tmpl w:val="A8A67A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92A45"/>
    <w:multiLevelType w:val="hybridMultilevel"/>
    <w:tmpl w:val="ED7663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961129">
    <w:abstractNumId w:val="0"/>
  </w:num>
  <w:num w:numId="2" w16cid:durableId="6572255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6CE"/>
    <w:rsid w:val="0005539D"/>
    <w:rsid w:val="00095457"/>
    <w:rsid w:val="003D0D7D"/>
    <w:rsid w:val="004F6CC9"/>
    <w:rsid w:val="005306CE"/>
    <w:rsid w:val="005B3D75"/>
    <w:rsid w:val="005C119E"/>
    <w:rsid w:val="007831C8"/>
    <w:rsid w:val="008B775D"/>
    <w:rsid w:val="00A6331D"/>
    <w:rsid w:val="00B30BDE"/>
    <w:rsid w:val="00BE6512"/>
    <w:rsid w:val="00E10C86"/>
    <w:rsid w:val="00E173E5"/>
    <w:rsid w:val="00EB5FA7"/>
    <w:rsid w:val="00F91EC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BD35A7E"/>
  <w15:docId w15:val="{900F940A-DD53-5848-A819-00524A35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512"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rsid w:val="00971925"/>
    <w:rPr>
      <w:rFonts w:ascii="Monaco" w:hAnsi="Monaco"/>
      <w:sz w:val="20"/>
    </w:rPr>
  </w:style>
  <w:style w:type="character" w:styleId="FollowedHyperlink">
    <w:name w:val="FollowedHyperlink"/>
    <w:basedOn w:val="DefaultParagraphFont"/>
    <w:rsid w:val="007831C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306C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306CE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6C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UCSB</Company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Jarrett Byrnes</dc:creator>
  <cp:keywords/>
  <dc:description/>
  <cp:lastModifiedBy>Jarrett Byrnes</cp:lastModifiedBy>
  <cp:revision>6</cp:revision>
  <dcterms:created xsi:type="dcterms:W3CDTF">2015-09-15T04:07:00Z</dcterms:created>
  <dcterms:modified xsi:type="dcterms:W3CDTF">2025-10-08T18:35:00Z</dcterms:modified>
</cp:coreProperties>
</file>