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bookmarkStart w:id="0" w:name="_Toc19861"/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脉塔智能关节模组CAN-EMCP控制协议</w:t>
      </w:r>
      <w:bookmarkEnd w:id="0"/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免责声明：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感谢您购买脉塔智能RMD系列电机驱动系统。在使用之前，请仔细阅读本声明，一旦使用，即被视为对本声明全部内容的认可和接受。请严格遵守手册、产品说明和相关的法律法规、政策、准则安装和使用该产品。在使用产品过程中，用户承诺对自己的行为及因此而产生的所有后果负责。因用户不当使用、安装、改装造成的任何损失，脉塔智能将不承担法律责任。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脉塔智能是苏州脉塔智能科技有限公司及其关联公司的商标。本文出现的产品名称、品牌等，均为其所属公司的商标或注册商标。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本产品及手册为脉塔智能版权所有。未经许可，不得以任何形式复制翻印。关于免责声明的最终解释权，归脉塔智能所有。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sdt>
      <w:sdtPr>
        <w:rPr>
          <w:rFonts w:ascii="宋体" w:hAnsi="宋体" w:eastAsia="宋体"/>
        </w:rPr>
        <w:id w:val="1474535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  <w:rPr>
              <w:rStyle w:val="24"/>
            </w:rPr>
          </w:pPr>
          <w:r>
            <w:rPr>
              <w:rStyle w:val="24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"_Toc148965482" </w:instrText>
          </w:r>
          <w:r>
            <w:fldChar w:fldCharType="separate"/>
          </w:r>
          <w:r>
            <w:rPr>
              <w:rStyle w:val="20"/>
              <w:b/>
              <w:bCs/>
            </w:rPr>
            <w:t>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通讯总线参数及报文格式</w:t>
          </w:r>
          <w:r>
            <w:tab/>
          </w:r>
          <w:r>
            <w:fldChar w:fldCharType="begin"/>
          </w:r>
          <w:r>
            <w:instrText xml:space="preserve"> PAGEREF _Toc148965482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"_Toc148965483" </w:instrText>
          </w:r>
          <w:r>
            <w:fldChar w:fldCharType="separate"/>
          </w:r>
          <w:r>
            <w:rPr>
              <w:rStyle w:val="20"/>
              <w:b/>
              <w:bCs/>
            </w:rPr>
            <w:t>1.1.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CAN总线</w:t>
          </w:r>
          <w:r>
            <w:tab/>
          </w:r>
          <w:r>
            <w:fldChar w:fldCharType="begin"/>
          </w:r>
          <w:r>
            <w:instrText xml:space="preserve"> PAGEREF _Toc148965483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"_Toc148965484" </w:instrText>
          </w:r>
          <w:r>
            <w:fldChar w:fldCharType="separate"/>
          </w:r>
          <w:r>
            <w:rPr>
              <w:rStyle w:val="20"/>
              <w:b/>
              <w:bCs/>
            </w:rPr>
            <w:t>1.1.1.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_Toc148965484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"_Toc148965485" </w:instrText>
          </w:r>
          <w:r>
            <w:fldChar w:fldCharType="separate"/>
          </w:r>
          <w:r>
            <w:rPr>
              <w:rStyle w:val="20"/>
              <w:b/>
              <w:bCs/>
            </w:rPr>
            <w:t>1.1.2.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报文格式</w:t>
          </w:r>
          <w:r>
            <w:tab/>
          </w:r>
          <w:r>
            <w:fldChar w:fldCharType="begin"/>
          </w:r>
          <w:r>
            <w:instrText xml:space="preserve"> PAGEREF _Toc148965485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"_Toc148965486" </w:instrText>
          </w:r>
          <w:r>
            <w:fldChar w:fldCharType="separate"/>
          </w:r>
          <w:r>
            <w:rPr>
              <w:rStyle w:val="20"/>
              <w:b/>
              <w:bCs/>
            </w:rPr>
            <w:t>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"_Toc148965487" </w:instrText>
          </w:r>
          <w:r>
            <w:fldChar w:fldCharType="separate"/>
          </w:r>
          <w:r>
            <w:rPr>
              <w:rStyle w:val="20"/>
              <w:b/>
              <w:bCs/>
            </w:rPr>
            <w:t>2.1.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急停（指令地址：00000）</w:t>
          </w:r>
          <w:r>
            <w:tab/>
          </w:r>
          <w:r>
            <w:fldChar w:fldCharType="begin"/>
          </w:r>
          <w:r>
            <w:instrText xml:space="preserve"> PAGEREF _Toc148965487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"_Toc148965488" </w:instrText>
          </w:r>
          <w:r>
            <w:fldChar w:fldCharType="separate"/>
          </w:r>
          <w:r>
            <w:rPr>
              <w:rStyle w:val="20"/>
              <w:b/>
              <w:bCs/>
            </w:rPr>
            <w:t>2.1.1.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"_Toc148965489" </w:instrText>
          </w:r>
          <w:r>
            <w:fldChar w:fldCharType="separate"/>
          </w:r>
          <w:r>
            <w:rPr>
              <w:rStyle w:val="20"/>
              <w:b/>
              <w:bCs/>
            </w:rPr>
            <w:t>2.1.2.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_Toc148965489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"_Toc148965490" </w:instrText>
          </w:r>
          <w:r>
            <w:fldChar w:fldCharType="separate"/>
          </w:r>
          <w:r>
            <w:rPr>
              <w:rStyle w:val="20"/>
              <w:b/>
              <w:bCs/>
            </w:rPr>
            <w:t>2.1.3.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_Toc148965490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"_Toc148965491" </w:instrText>
          </w:r>
          <w:r>
            <w:fldChar w:fldCharType="separate"/>
          </w:r>
          <w:r>
            <w:rPr>
              <w:rStyle w:val="20"/>
              <w:b/>
              <w:bCs/>
            </w:rPr>
            <w:t>2.1.4.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"_Toc148965492" </w:instrText>
          </w:r>
          <w:r>
            <w:fldChar w:fldCharType="separate"/>
          </w:r>
          <w:r>
            <w:rPr>
              <w:rStyle w:val="20"/>
              <w:b/>
              <w:bCs/>
            </w:rPr>
            <w:t>2.2.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设置电机状态（指令地址：00001）</w:t>
          </w:r>
          <w:r>
            <w:tab/>
          </w:r>
          <w:r>
            <w:fldChar w:fldCharType="begin"/>
          </w:r>
          <w:r>
            <w:instrText xml:space="preserve"> PAGEREF _Toc148965492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"_Toc148965493" </w:instrText>
          </w:r>
          <w:r>
            <w:fldChar w:fldCharType="separate"/>
          </w:r>
          <w:r>
            <w:rPr>
              <w:rStyle w:val="20"/>
              <w:b/>
              <w:bCs/>
            </w:rPr>
            <w:t>2.2.1.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_Toc148965493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"_Toc148965494" </w:instrText>
          </w:r>
          <w:r>
            <w:fldChar w:fldCharType="separate"/>
          </w:r>
          <w:r>
            <w:rPr>
              <w:rStyle w:val="20"/>
              <w:b/>
              <w:bCs/>
            </w:rPr>
            <w:t>2.2.2.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_Toc148965494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"_Toc148965495" </w:instrText>
          </w:r>
          <w:r>
            <w:fldChar w:fldCharType="separate"/>
          </w:r>
          <w:r>
            <w:rPr>
              <w:rStyle w:val="20"/>
              <w:b/>
              <w:bCs/>
            </w:rPr>
            <w:t>2.2.3.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_Toc148965495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"_Toc148965496" </w:instrText>
          </w:r>
          <w:r>
            <w:fldChar w:fldCharType="separate"/>
          </w:r>
          <w:r>
            <w:rPr>
              <w:rStyle w:val="20"/>
              <w:b/>
              <w:bCs/>
            </w:rPr>
            <w:t>2.2.4.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"_Toc148965497" </w:instrText>
          </w:r>
          <w:r>
            <w:fldChar w:fldCharType="separate"/>
          </w:r>
          <w:r>
            <w:rPr>
              <w:rStyle w:val="20"/>
              <w:b/>
              <w:bCs/>
            </w:rPr>
            <w:t>2.2.5.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_Toc148965497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"_Toc148965498" </w:instrText>
          </w:r>
          <w:r>
            <w:fldChar w:fldCharType="separate"/>
          </w:r>
          <w:r>
            <w:rPr>
              <w:rStyle w:val="20"/>
              <w:b/>
              <w:bCs/>
            </w:rPr>
            <w:t>2.3.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读取电机状态（指令地址：00010）</w:t>
          </w:r>
          <w:r>
            <w:tab/>
          </w:r>
          <w:r>
            <w:fldChar w:fldCharType="begin"/>
          </w:r>
          <w:r>
            <w:instrText xml:space="preserve"> PAGEREF _Toc148965498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"_Toc148965499" </w:instrText>
          </w:r>
          <w:r>
            <w:fldChar w:fldCharType="separate"/>
          </w:r>
          <w:r>
            <w:rPr>
              <w:rStyle w:val="20"/>
              <w:b/>
              <w:bCs/>
            </w:rPr>
            <w:t>2.3.1.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_Toc148965499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"_Toc148965500" </w:instrText>
          </w:r>
          <w:r>
            <w:fldChar w:fldCharType="separate"/>
          </w:r>
          <w:r>
            <w:rPr>
              <w:rStyle w:val="20"/>
              <w:b/>
              <w:bCs/>
            </w:rPr>
            <w:t>2.3.2.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"_Toc148965501" </w:instrText>
          </w:r>
          <w:r>
            <w:fldChar w:fldCharType="separate"/>
          </w:r>
          <w:r>
            <w:rPr>
              <w:rStyle w:val="20"/>
              <w:b/>
              <w:bCs/>
            </w:rPr>
            <w:t>2.3.3.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"_Toc148965502" </w:instrText>
          </w:r>
          <w:r>
            <w:fldChar w:fldCharType="separate"/>
          </w:r>
          <w:r>
            <w:rPr>
              <w:rStyle w:val="20"/>
              <w:b/>
              <w:bCs/>
            </w:rPr>
            <w:t>2.3.4.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"_Toc148965503" </w:instrText>
          </w:r>
          <w:r>
            <w:fldChar w:fldCharType="separate"/>
          </w:r>
          <w:r>
            <w:rPr>
              <w:rStyle w:val="20"/>
              <w:b/>
              <w:bCs/>
            </w:rPr>
            <w:t>2.3.5.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"_Toc148965504" </w:instrText>
          </w:r>
          <w:r>
            <w:fldChar w:fldCharType="separate"/>
          </w:r>
          <w:r>
            <w:rPr>
              <w:rStyle w:val="20"/>
              <w:b/>
              <w:bCs/>
            </w:rPr>
            <w:t>2.4.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设置电机模式（指令地址：00011）</w:t>
          </w:r>
          <w:r>
            <w:tab/>
          </w:r>
          <w:r>
            <w:fldChar w:fldCharType="begin"/>
          </w:r>
          <w:r>
            <w:instrText xml:space="preserve"> PAGEREF _Toc148965504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"_Toc148965505" </w:instrText>
          </w:r>
          <w:r>
            <w:fldChar w:fldCharType="separate"/>
          </w:r>
          <w:r>
            <w:rPr>
              <w:rStyle w:val="20"/>
              <w:b/>
              <w:bCs/>
            </w:rPr>
            <w:t>2.4.1.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"_Toc148965506" </w:instrText>
          </w:r>
          <w:r>
            <w:fldChar w:fldCharType="separate"/>
          </w:r>
          <w:r>
            <w:rPr>
              <w:rStyle w:val="20"/>
              <w:b/>
              <w:bCs/>
            </w:rPr>
            <w:t>2.4.2.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"_Toc148965507" </w:instrText>
          </w:r>
          <w:r>
            <w:fldChar w:fldCharType="separate"/>
          </w:r>
          <w:r>
            <w:rPr>
              <w:rStyle w:val="20"/>
              <w:b/>
              <w:bCs/>
            </w:rPr>
            <w:t>2.4.3.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"_Toc148965508" </w:instrText>
          </w:r>
          <w:r>
            <w:fldChar w:fldCharType="separate"/>
          </w:r>
          <w:r>
            <w:rPr>
              <w:rStyle w:val="20"/>
              <w:b/>
              <w:bCs/>
            </w:rPr>
            <w:t>2.4.4.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"_Toc148965509" </w:instrText>
          </w:r>
          <w:r>
            <w:fldChar w:fldCharType="separate"/>
          </w:r>
          <w:r>
            <w:rPr>
              <w:rStyle w:val="20"/>
              <w:b/>
              <w:bCs/>
            </w:rPr>
            <w:t>2.4.5.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"_Toc148965510" </w:instrText>
          </w:r>
          <w:r>
            <w:fldChar w:fldCharType="separate"/>
          </w:r>
          <w:r>
            <w:rPr>
              <w:rStyle w:val="20"/>
              <w:b/>
              <w:bCs/>
            </w:rPr>
            <w:t>2.5.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读取电机模式（指令地址：00100）</w:t>
          </w:r>
          <w:r>
            <w:tab/>
          </w:r>
          <w:r>
            <w:fldChar w:fldCharType="begin"/>
          </w:r>
          <w:r>
            <w:instrText xml:space="preserve"> PAGEREF _Toc148965510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"_Toc148965511" </w:instrText>
          </w:r>
          <w:r>
            <w:fldChar w:fldCharType="separate"/>
          </w:r>
          <w:r>
            <w:rPr>
              <w:rStyle w:val="20"/>
              <w:b/>
              <w:bCs/>
            </w:rPr>
            <w:t>2.5.1.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"_Toc148965512" </w:instrText>
          </w:r>
          <w:r>
            <w:fldChar w:fldCharType="separate"/>
          </w:r>
          <w:r>
            <w:rPr>
              <w:rStyle w:val="20"/>
              <w:b/>
              <w:bCs/>
            </w:rPr>
            <w:t>2.5.2.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"_Toc148965513" </w:instrText>
          </w:r>
          <w:r>
            <w:fldChar w:fldCharType="separate"/>
          </w:r>
          <w:r>
            <w:rPr>
              <w:rStyle w:val="20"/>
              <w:b/>
              <w:bCs/>
            </w:rPr>
            <w:t>2.5.3.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"_Toc148965514" </w:instrText>
          </w:r>
          <w:r>
            <w:fldChar w:fldCharType="separate"/>
          </w:r>
          <w:r>
            <w:rPr>
              <w:rStyle w:val="20"/>
              <w:b/>
              <w:bCs/>
            </w:rPr>
            <w:t>2.5.4.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"_Toc148965515" </w:instrText>
          </w:r>
          <w:r>
            <w:fldChar w:fldCharType="separate"/>
          </w:r>
          <w:r>
            <w:rPr>
              <w:rStyle w:val="20"/>
              <w:b/>
              <w:bCs/>
            </w:rPr>
            <w:t>2.5.5.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"_Toc148965516" </w:instrText>
          </w:r>
          <w:r>
            <w:fldChar w:fldCharType="separate"/>
          </w:r>
          <w:r>
            <w:rPr>
              <w:rStyle w:val="20"/>
              <w:b/>
              <w:bCs/>
            </w:rPr>
            <w:t>2.6.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设置当前位置为零点（指令地址：00101）</w:t>
          </w:r>
          <w:r>
            <w:tab/>
          </w:r>
          <w:r>
            <w:fldChar w:fldCharType="begin"/>
          </w:r>
          <w:r>
            <w:instrText xml:space="preserve"> PAGEREF _Toc148965516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"_Toc148965517" </w:instrText>
          </w:r>
          <w:r>
            <w:fldChar w:fldCharType="separate"/>
          </w:r>
          <w:r>
            <w:rPr>
              <w:rStyle w:val="20"/>
              <w:b/>
              <w:bCs/>
            </w:rPr>
            <w:t>2.6.1.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"_Toc148965518" </w:instrText>
          </w:r>
          <w:r>
            <w:fldChar w:fldCharType="separate"/>
          </w:r>
          <w:r>
            <w:rPr>
              <w:rStyle w:val="20"/>
              <w:b/>
              <w:bCs/>
            </w:rPr>
            <w:t>2.6.2.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"_Toc148965519" </w:instrText>
          </w:r>
          <w:r>
            <w:fldChar w:fldCharType="separate"/>
          </w:r>
          <w:r>
            <w:rPr>
              <w:rStyle w:val="20"/>
              <w:b/>
              <w:bCs/>
            </w:rPr>
            <w:t>2.6.3.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"_Toc148965520" </w:instrText>
          </w:r>
          <w:r>
            <w:fldChar w:fldCharType="separate"/>
          </w:r>
          <w:r>
            <w:rPr>
              <w:rStyle w:val="20"/>
              <w:b/>
              <w:bCs/>
            </w:rPr>
            <w:t>2.6.4.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"_Toc148965521" </w:instrText>
          </w:r>
          <w:r>
            <w:fldChar w:fldCharType="separate"/>
          </w:r>
          <w:r>
            <w:rPr>
              <w:rStyle w:val="20"/>
              <w:b/>
              <w:bCs/>
            </w:rPr>
            <w:t>2.7.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设置PID参数（指令地址：00110）</w:t>
          </w:r>
          <w:r>
            <w:tab/>
          </w:r>
          <w:r>
            <w:fldChar w:fldCharType="begin"/>
          </w:r>
          <w:r>
            <w:instrText xml:space="preserve"> PAGEREF _Toc148965521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"_Toc148965522" </w:instrText>
          </w:r>
          <w:r>
            <w:fldChar w:fldCharType="separate"/>
          </w:r>
          <w:r>
            <w:rPr>
              <w:rStyle w:val="20"/>
              <w:b/>
              <w:bCs/>
            </w:rPr>
            <w:t>2.7.1.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"_Toc148965523" </w:instrText>
          </w:r>
          <w:r>
            <w:fldChar w:fldCharType="separate"/>
          </w:r>
          <w:r>
            <w:rPr>
              <w:rStyle w:val="20"/>
              <w:b/>
              <w:bCs/>
            </w:rPr>
            <w:t>2.7.2.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"_Toc148965524" </w:instrText>
          </w:r>
          <w:r>
            <w:fldChar w:fldCharType="separate"/>
          </w:r>
          <w:r>
            <w:rPr>
              <w:rStyle w:val="20"/>
              <w:b/>
              <w:bCs/>
            </w:rPr>
            <w:t>2.7.3.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"_Toc148965525" </w:instrText>
          </w:r>
          <w:r>
            <w:fldChar w:fldCharType="separate"/>
          </w:r>
          <w:r>
            <w:rPr>
              <w:rStyle w:val="20"/>
              <w:b/>
              <w:bCs/>
            </w:rPr>
            <w:t>2.7.4.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"_Toc148965526" </w:instrText>
          </w:r>
          <w:r>
            <w:fldChar w:fldCharType="separate"/>
          </w:r>
          <w:r>
            <w:rPr>
              <w:rStyle w:val="20"/>
              <w:b/>
              <w:bCs/>
            </w:rPr>
            <w:t>2.7.5.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"_Toc148965527" </w:instrText>
          </w:r>
          <w:r>
            <w:fldChar w:fldCharType="separate"/>
          </w:r>
          <w:r>
            <w:rPr>
              <w:rStyle w:val="20"/>
              <w:b/>
              <w:bCs/>
            </w:rPr>
            <w:t>2.8.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读取PID参数（指令地址：00111）</w:t>
          </w:r>
          <w:r>
            <w:tab/>
          </w:r>
          <w:r>
            <w:fldChar w:fldCharType="begin"/>
          </w:r>
          <w:r>
            <w:instrText xml:space="preserve"> PAGEREF _Toc148965527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"_Toc148965528" </w:instrText>
          </w:r>
          <w:r>
            <w:fldChar w:fldCharType="separate"/>
          </w:r>
          <w:r>
            <w:rPr>
              <w:rStyle w:val="20"/>
              <w:b/>
              <w:bCs/>
            </w:rPr>
            <w:t>2.8.1.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"_Toc148965529" </w:instrText>
          </w:r>
          <w:r>
            <w:fldChar w:fldCharType="separate"/>
          </w:r>
          <w:r>
            <w:rPr>
              <w:rStyle w:val="20"/>
              <w:b/>
              <w:bCs/>
            </w:rPr>
            <w:t>2.8.2.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"_Toc148965530" </w:instrText>
          </w:r>
          <w:r>
            <w:fldChar w:fldCharType="separate"/>
          </w:r>
          <w:r>
            <w:rPr>
              <w:rStyle w:val="20"/>
              <w:b/>
              <w:bCs/>
            </w:rPr>
            <w:t>2.8.3.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"_Toc148965531" </w:instrText>
          </w:r>
          <w:r>
            <w:fldChar w:fldCharType="separate"/>
          </w:r>
          <w:r>
            <w:rPr>
              <w:rStyle w:val="20"/>
              <w:b/>
              <w:bCs/>
            </w:rPr>
            <w:t>2.8.4.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"_Toc148965532" </w:instrText>
          </w:r>
          <w:r>
            <w:fldChar w:fldCharType="separate"/>
          </w:r>
          <w:r>
            <w:rPr>
              <w:rStyle w:val="20"/>
              <w:b/>
              <w:bCs/>
            </w:rPr>
            <w:t>2.8.5.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"_Toc148965533" </w:instrText>
          </w:r>
          <w:r>
            <w:fldChar w:fldCharType="separate"/>
          </w:r>
          <w:r>
            <w:rPr>
              <w:rStyle w:val="20"/>
              <w:b/>
              <w:bCs/>
            </w:rPr>
            <w:t>2.9.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设置限制参数（指令地址：01000）</w:t>
          </w:r>
          <w:r>
            <w:tab/>
          </w:r>
          <w:r>
            <w:fldChar w:fldCharType="begin"/>
          </w:r>
          <w:r>
            <w:instrText xml:space="preserve"> PAGEREF _Toc148965533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"_Toc148965534" </w:instrText>
          </w:r>
          <w:r>
            <w:fldChar w:fldCharType="separate"/>
          </w:r>
          <w:r>
            <w:rPr>
              <w:rStyle w:val="20"/>
              <w:b/>
              <w:bCs/>
            </w:rPr>
            <w:t>2.9.1.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"_Toc148965535" </w:instrText>
          </w:r>
          <w:r>
            <w:fldChar w:fldCharType="separate"/>
          </w:r>
          <w:r>
            <w:rPr>
              <w:rStyle w:val="20"/>
              <w:b/>
              <w:bCs/>
            </w:rPr>
            <w:t>2.9.2.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"_Toc148965536" </w:instrText>
          </w:r>
          <w:r>
            <w:fldChar w:fldCharType="separate"/>
          </w:r>
          <w:r>
            <w:rPr>
              <w:rStyle w:val="20"/>
              <w:b/>
              <w:bCs/>
            </w:rPr>
            <w:t>2.9.3.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"_Toc148965537" </w:instrText>
          </w:r>
          <w:r>
            <w:fldChar w:fldCharType="separate"/>
          </w:r>
          <w:r>
            <w:rPr>
              <w:rStyle w:val="20"/>
              <w:b/>
              <w:bCs/>
            </w:rPr>
            <w:t>2.9.4.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"_Toc148965538" </w:instrText>
          </w:r>
          <w:r>
            <w:fldChar w:fldCharType="separate"/>
          </w:r>
          <w:r>
            <w:rPr>
              <w:rStyle w:val="20"/>
              <w:b/>
              <w:bCs/>
            </w:rPr>
            <w:t>2.9.5.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"_Toc148965539" </w:instrText>
          </w:r>
          <w:r>
            <w:fldChar w:fldCharType="separate"/>
          </w:r>
          <w:r>
            <w:rPr>
              <w:rStyle w:val="20"/>
              <w:b/>
              <w:bCs/>
            </w:rPr>
            <w:t>2.10.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读取限制参数（指令地址：01001）</w:t>
          </w:r>
          <w:r>
            <w:tab/>
          </w:r>
          <w:r>
            <w:fldChar w:fldCharType="begin"/>
          </w:r>
          <w:r>
            <w:instrText xml:space="preserve"> PAGEREF _Toc148965539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"_Toc148965540" </w:instrText>
          </w:r>
          <w:r>
            <w:fldChar w:fldCharType="separate"/>
          </w:r>
          <w:r>
            <w:rPr>
              <w:rStyle w:val="20"/>
              <w:b/>
              <w:bCs/>
            </w:rPr>
            <w:t>2.10.1.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"_Toc148965541" </w:instrText>
          </w:r>
          <w:r>
            <w:fldChar w:fldCharType="separate"/>
          </w:r>
          <w:r>
            <w:rPr>
              <w:rStyle w:val="20"/>
              <w:b/>
              <w:bCs/>
            </w:rPr>
            <w:t>2.10.2.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"_Toc148965542" </w:instrText>
          </w:r>
          <w:r>
            <w:fldChar w:fldCharType="separate"/>
          </w:r>
          <w:r>
            <w:rPr>
              <w:rStyle w:val="20"/>
              <w:b/>
              <w:bCs/>
            </w:rPr>
            <w:t>2.10.3.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"_Toc148965543" </w:instrText>
          </w:r>
          <w:r>
            <w:fldChar w:fldCharType="separate"/>
          </w:r>
          <w:r>
            <w:rPr>
              <w:rStyle w:val="20"/>
              <w:b/>
              <w:bCs/>
            </w:rPr>
            <w:t>2.10.4.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"_Toc148965544" </w:instrText>
          </w:r>
          <w:r>
            <w:fldChar w:fldCharType="separate"/>
          </w:r>
          <w:r>
            <w:rPr>
              <w:rStyle w:val="20"/>
              <w:b/>
              <w:bCs/>
            </w:rPr>
            <w:t>2.10.5.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"_Toc148965545" </w:instrText>
          </w:r>
          <w:r>
            <w:fldChar w:fldCharType="separate"/>
          </w:r>
          <w:r>
            <w:rPr>
              <w:rStyle w:val="20"/>
              <w:b/>
              <w:bCs/>
            </w:rPr>
            <w:t>2.11.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单点运行（指令地址：01010）</w:t>
          </w:r>
          <w:r>
            <w:tab/>
          </w:r>
          <w:r>
            <w:fldChar w:fldCharType="begin"/>
          </w:r>
          <w:r>
            <w:instrText xml:space="preserve"> PAGEREF _Toc148965545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"_Toc148965546" </w:instrText>
          </w:r>
          <w:r>
            <w:fldChar w:fldCharType="separate"/>
          </w:r>
          <w:r>
            <w:rPr>
              <w:rStyle w:val="20"/>
              <w:b/>
              <w:bCs/>
            </w:rPr>
            <w:t>2.11.1.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"_Toc148965547" </w:instrText>
          </w:r>
          <w:r>
            <w:fldChar w:fldCharType="separate"/>
          </w:r>
          <w:r>
            <w:rPr>
              <w:rStyle w:val="20"/>
              <w:b/>
              <w:bCs/>
            </w:rPr>
            <w:t>2.11.2.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"_Toc148965548" </w:instrText>
          </w:r>
          <w:r>
            <w:fldChar w:fldCharType="separate"/>
          </w:r>
          <w:r>
            <w:rPr>
              <w:rStyle w:val="20"/>
              <w:b/>
              <w:bCs/>
            </w:rPr>
            <w:t>2.11.3.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"_Toc148965549" </w:instrText>
          </w:r>
          <w:r>
            <w:fldChar w:fldCharType="separate"/>
          </w:r>
          <w:r>
            <w:rPr>
              <w:rStyle w:val="20"/>
              <w:b/>
              <w:bCs/>
            </w:rPr>
            <w:t>2.11.4.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"_Toc148965550" </w:instrText>
          </w:r>
          <w:r>
            <w:fldChar w:fldCharType="separate"/>
          </w:r>
          <w:r>
            <w:rPr>
              <w:rStyle w:val="20"/>
              <w:b/>
              <w:bCs/>
            </w:rPr>
            <w:t>2.12.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单点轨迹（指令地址：01011）</w:t>
          </w:r>
          <w:r>
            <w:tab/>
          </w:r>
          <w:r>
            <w:fldChar w:fldCharType="begin"/>
          </w:r>
          <w:r>
            <w:instrText xml:space="preserve"> PAGEREF _Toc148965550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"_Toc148965551" </w:instrText>
          </w:r>
          <w:r>
            <w:fldChar w:fldCharType="separate"/>
          </w:r>
          <w:r>
            <w:rPr>
              <w:rStyle w:val="20"/>
              <w:b/>
              <w:bCs/>
            </w:rPr>
            <w:t>2.12.1.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"_Toc148965552" </w:instrText>
          </w:r>
          <w:r>
            <w:fldChar w:fldCharType="separate"/>
          </w:r>
          <w:r>
            <w:rPr>
              <w:rStyle w:val="20"/>
              <w:b/>
              <w:bCs/>
            </w:rPr>
            <w:t>2.12.2.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"_Toc148965553" </w:instrText>
          </w:r>
          <w:r>
            <w:fldChar w:fldCharType="separate"/>
          </w:r>
          <w:r>
            <w:rPr>
              <w:rStyle w:val="20"/>
              <w:b/>
              <w:bCs/>
            </w:rPr>
            <w:t>2.12.3.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_Toc148965553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"_Toc148965554" </w:instrText>
          </w:r>
          <w:r>
            <w:fldChar w:fldCharType="separate"/>
          </w:r>
          <w:r>
            <w:rPr>
              <w:rStyle w:val="20"/>
              <w:b/>
              <w:bCs/>
            </w:rPr>
            <w:t>2.12.4.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_Toc148965554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"_Toc148965555" </w:instrText>
          </w:r>
          <w:r>
            <w:fldChar w:fldCharType="separate"/>
          </w:r>
          <w:r>
            <w:rPr>
              <w:rStyle w:val="20"/>
              <w:b/>
              <w:bCs/>
            </w:rPr>
            <w:t>2.13.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设置连续轨迹位置数据（指令地址：01100）</w:t>
          </w:r>
          <w:r>
            <w:tab/>
          </w:r>
          <w:r>
            <w:fldChar w:fldCharType="begin"/>
          </w:r>
          <w:r>
            <w:instrText xml:space="preserve"> PAGEREF _Toc148965555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"_Toc148965556" </w:instrText>
          </w:r>
          <w:r>
            <w:fldChar w:fldCharType="separate"/>
          </w:r>
          <w:r>
            <w:rPr>
              <w:rStyle w:val="20"/>
              <w:b/>
              <w:bCs/>
            </w:rPr>
            <w:t>2.13.1.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_Toc148965556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"_Toc148965557" </w:instrText>
          </w:r>
          <w:r>
            <w:fldChar w:fldCharType="separate"/>
          </w:r>
          <w:r>
            <w:rPr>
              <w:rStyle w:val="20"/>
              <w:b/>
              <w:bCs/>
            </w:rPr>
            <w:t>2.13.2.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"_Toc148965558" </w:instrText>
          </w:r>
          <w:r>
            <w:fldChar w:fldCharType="separate"/>
          </w:r>
          <w:r>
            <w:rPr>
              <w:rStyle w:val="20"/>
              <w:b/>
              <w:bCs/>
            </w:rPr>
            <w:t>2.13.3.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"_Toc148965559" </w:instrText>
          </w:r>
          <w:r>
            <w:fldChar w:fldCharType="separate"/>
          </w:r>
          <w:r>
            <w:rPr>
              <w:rStyle w:val="20"/>
              <w:b/>
              <w:bCs/>
            </w:rPr>
            <w:t>2.13.4.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"_Toc148965560" </w:instrText>
          </w:r>
          <w:r>
            <w:fldChar w:fldCharType="separate"/>
          </w:r>
          <w:r>
            <w:rPr>
              <w:rStyle w:val="20"/>
              <w:b/>
              <w:bCs/>
            </w:rPr>
            <w:t>2.14.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设置连续轨迹速度数据（指令地址：01101）</w:t>
          </w:r>
          <w:r>
            <w:tab/>
          </w:r>
          <w:r>
            <w:fldChar w:fldCharType="begin"/>
          </w:r>
          <w:r>
            <w:instrText xml:space="preserve"> PAGEREF _Toc148965560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"_Toc148965561" </w:instrText>
          </w:r>
          <w:r>
            <w:fldChar w:fldCharType="separate"/>
          </w:r>
          <w:r>
            <w:rPr>
              <w:rStyle w:val="20"/>
              <w:b/>
              <w:bCs/>
            </w:rPr>
            <w:t>2.14.1.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_Toc148965561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"_Toc148965562" </w:instrText>
          </w:r>
          <w:r>
            <w:fldChar w:fldCharType="separate"/>
          </w:r>
          <w:r>
            <w:rPr>
              <w:rStyle w:val="20"/>
              <w:b/>
              <w:bCs/>
            </w:rPr>
            <w:t>2.14.2.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"_Toc148965563" </w:instrText>
          </w:r>
          <w:r>
            <w:fldChar w:fldCharType="separate"/>
          </w:r>
          <w:r>
            <w:rPr>
              <w:rStyle w:val="20"/>
              <w:b/>
              <w:bCs/>
            </w:rPr>
            <w:t>2.14.3.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_Toc148965563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"_Toc148965564" </w:instrText>
          </w:r>
          <w:r>
            <w:fldChar w:fldCharType="separate"/>
          </w:r>
          <w:r>
            <w:rPr>
              <w:rStyle w:val="20"/>
              <w:b/>
              <w:bCs/>
            </w:rPr>
            <w:t>2.14.4.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"_Toc148965565" </w:instrText>
          </w:r>
          <w:r>
            <w:fldChar w:fldCharType="separate"/>
          </w:r>
          <w:r>
            <w:rPr>
              <w:rStyle w:val="20"/>
              <w:b/>
              <w:bCs/>
            </w:rPr>
            <w:t>2.15.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设置连续轨迹矩流数据（指令地址：01110）</w:t>
          </w:r>
          <w:r>
            <w:tab/>
          </w:r>
          <w:r>
            <w:fldChar w:fldCharType="begin"/>
          </w:r>
          <w:r>
            <w:instrText xml:space="preserve"> PAGEREF _Toc148965565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"_Toc148965566" </w:instrText>
          </w:r>
          <w:r>
            <w:fldChar w:fldCharType="separate"/>
          </w:r>
          <w:r>
            <w:rPr>
              <w:rStyle w:val="20"/>
              <w:b/>
              <w:bCs/>
            </w:rPr>
            <w:t>2.15.1.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_Toc148965566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"_Toc148965567" </w:instrText>
          </w:r>
          <w:r>
            <w:fldChar w:fldCharType="separate"/>
          </w:r>
          <w:r>
            <w:rPr>
              <w:rStyle w:val="20"/>
              <w:b/>
              <w:bCs/>
            </w:rPr>
            <w:t>2.15.2.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"_Toc148965568" </w:instrText>
          </w:r>
          <w:r>
            <w:fldChar w:fldCharType="separate"/>
          </w:r>
          <w:r>
            <w:rPr>
              <w:rStyle w:val="20"/>
              <w:b/>
              <w:bCs/>
            </w:rPr>
            <w:t>2.15.3.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_Toc148965568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"_Toc148965569" </w:instrText>
          </w:r>
          <w:r>
            <w:fldChar w:fldCharType="separate"/>
          </w:r>
          <w:r>
            <w:rPr>
              <w:rStyle w:val="20"/>
              <w:b/>
              <w:bCs/>
            </w:rPr>
            <w:t>2.15.4.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_Toc148965569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"_Toc148965570" </w:instrText>
          </w:r>
          <w:r>
            <w:fldChar w:fldCharType="separate"/>
          </w:r>
          <w:r>
            <w:rPr>
              <w:rStyle w:val="20"/>
              <w:b/>
              <w:bCs/>
            </w:rPr>
            <w:t>2.16.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指定轨迹数据运行（指令地址：01111）</w:t>
          </w:r>
          <w:r>
            <w:tab/>
          </w:r>
          <w:r>
            <w:fldChar w:fldCharType="begin"/>
          </w:r>
          <w:r>
            <w:instrText xml:space="preserve"> PAGEREF _Toc148965570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"_Toc148965571" </w:instrText>
          </w:r>
          <w:r>
            <w:fldChar w:fldCharType="separate"/>
          </w:r>
          <w:r>
            <w:rPr>
              <w:rStyle w:val="20"/>
              <w:b/>
              <w:bCs/>
            </w:rPr>
            <w:t>2.16.1.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"_Toc148965572" </w:instrText>
          </w:r>
          <w:r>
            <w:fldChar w:fldCharType="separate"/>
          </w:r>
          <w:r>
            <w:rPr>
              <w:rStyle w:val="20"/>
              <w:b/>
              <w:bCs/>
            </w:rPr>
            <w:t>2.16.2.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"_Toc148965573" </w:instrText>
          </w:r>
          <w:r>
            <w:fldChar w:fldCharType="separate"/>
          </w:r>
          <w:r>
            <w:rPr>
              <w:rStyle w:val="20"/>
              <w:b/>
              <w:bCs/>
            </w:rPr>
            <w:t>2.16.3.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_Toc148965573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"_Toc148965574" </w:instrText>
          </w:r>
          <w:r>
            <w:fldChar w:fldCharType="separate"/>
          </w:r>
          <w:r>
            <w:rPr>
              <w:rStyle w:val="20"/>
              <w:b/>
              <w:bCs/>
            </w:rPr>
            <w:t>2.16.4.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"_Toc148965575" </w:instrText>
          </w:r>
          <w:r>
            <w:fldChar w:fldCharType="separate"/>
          </w:r>
          <w:r>
            <w:rPr>
              <w:rStyle w:val="20"/>
              <w:b/>
              <w:bCs/>
            </w:rPr>
            <w:t>2.17.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记录当前轨迹数据（指令地址：10000）</w:t>
          </w:r>
          <w:r>
            <w:tab/>
          </w:r>
          <w:r>
            <w:fldChar w:fldCharType="begin"/>
          </w:r>
          <w:r>
            <w:instrText xml:space="preserve"> PAGEREF _Toc148965575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"_Toc148965576" </w:instrText>
          </w:r>
          <w:r>
            <w:fldChar w:fldCharType="separate"/>
          </w:r>
          <w:r>
            <w:rPr>
              <w:rStyle w:val="20"/>
              <w:b/>
              <w:bCs/>
            </w:rPr>
            <w:t>2.17.1.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_Toc148965576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"_Toc148965577" </w:instrText>
          </w:r>
          <w:r>
            <w:fldChar w:fldCharType="separate"/>
          </w:r>
          <w:r>
            <w:rPr>
              <w:rStyle w:val="20"/>
              <w:b/>
              <w:bCs/>
            </w:rPr>
            <w:t>2.17.2.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"_Toc148965578" </w:instrText>
          </w:r>
          <w:r>
            <w:fldChar w:fldCharType="separate"/>
          </w:r>
          <w:r>
            <w:rPr>
              <w:rStyle w:val="20"/>
              <w:b/>
              <w:bCs/>
            </w:rPr>
            <w:t>2.17.3.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"_Toc148965579" </w:instrText>
          </w:r>
          <w:r>
            <w:fldChar w:fldCharType="separate"/>
          </w:r>
          <w:r>
            <w:rPr>
              <w:rStyle w:val="20"/>
              <w:b/>
              <w:bCs/>
            </w:rPr>
            <w:t>2.17.4.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"_Toc148965580" </w:instrText>
          </w:r>
          <w:r>
            <w:fldChar w:fldCharType="separate"/>
          </w:r>
          <w:r>
            <w:rPr>
              <w:rStyle w:val="20"/>
              <w:b/>
              <w:bCs/>
            </w:rPr>
            <w:t>2.18.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读取运行数据（指令地址：10001）</w:t>
          </w:r>
          <w:r>
            <w:tab/>
          </w:r>
          <w:r>
            <w:fldChar w:fldCharType="begin"/>
          </w:r>
          <w:r>
            <w:instrText xml:space="preserve"> PAGEREF _Toc148965580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"_Toc148965581" </w:instrText>
          </w:r>
          <w:r>
            <w:fldChar w:fldCharType="separate"/>
          </w:r>
          <w:r>
            <w:rPr>
              <w:rStyle w:val="20"/>
              <w:b/>
              <w:bCs/>
            </w:rPr>
            <w:t>2.18.1.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_Toc148965581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"_Toc148965582" </w:instrText>
          </w:r>
          <w:r>
            <w:fldChar w:fldCharType="separate"/>
          </w:r>
          <w:r>
            <w:rPr>
              <w:rStyle w:val="20"/>
              <w:b/>
              <w:bCs/>
            </w:rPr>
            <w:t>2.18.2.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"_Toc148965583" </w:instrText>
          </w:r>
          <w:r>
            <w:fldChar w:fldCharType="separate"/>
          </w:r>
          <w:r>
            <w:rPr>
              <w:rStyle w:val="20"/>
              <w:b/>
              <w:bCs/>
            </w:rPr>
            <w:t>2.18.3.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功能索引说明</w:t>
          </w:r>
          <w:r>
            <w:tab/>
          </w:r>
          <w:r>
            <w:fldChar w:fldCharType="begin"/>
          </w:r>
          <w:r>
            <w:instrText xml:space="preserve"> PAGEREF _Toc148965583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"_Toc148965584" </w:instrText>
          </w:r>
          <w:r>
            <w:fldChar w:fldCharType="separate"/>
          </w:r>
          <w:r>
            <w:rPr>
              <w:rStyle w:val="20"/>
              <w:b/>
              <w:bCs/>
            </w:rPr>
            <w:t>2.18.4.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"_Toc148965585" </w:instrText>
          </w:r>
          <w:r>
            <w:fldChar w:fldCharType="separate"/>
          </w:r>
          <w:r>
            <w:rPr>
              <w:rStyle w:val="20"/>
              <w:b/>
              <w:bCs/>
            </w:rPr>
            <w:t>2.18.5.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"_Toc148965586" </w:instrText>
          </w:r>
          <w:r>
            <w:fldChar w:fldCharType="separate"/>
          </w:r>
          <w:r>
            <w:rPr>
              <w:rStyle w:val="20"/>
              <w:b/>
              <w:bCs/>
            </w:rPr>
            <w:t>2.19.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设置CAN ID（指令地址：10010）</w:t>
          </w:r>
          <w:r>
            <w:tab/>
          </w:r>
          <w:r>
            <w:fldChar w:fldCharType="begin"/>
          </w:r>
          <w:r>
            <w:instrText xml:space="preserve"> PAGEREF _Toc148965586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"_Toc148965587" </w:instrText>
          </w:r>
          <w:r>
            <w:fldChar w:fldCharType="separate"/>
          </w:r>
          <w:r>
            <w:rPr>
              <w:rStyle w:val="20"/>
              <w:b/>
              <w:bCs/>
            </w:rPr>
            <w:t>2.19.1.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"_Toc148965588" </w:instrText>
          </w:r>
          <w:r>
            <w:fldChar w:fldCharType="separate"/>
          </w:r>
          <w:r>
            <w:rPr>
              <w:rStyle w:val="20"/>
              <w:b/>
              <w:bCs/>
            </w:rPr>
            <w:t>2.19.2.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"_Toc148965589" </w:instrText>
          </w:r>
          <w:r>
            <w:fldChar w:fldCharType="separate"/>
          </w:r>
          <w:r>
            <w:rPr>
              <w:rStyle w:val="20"/>
              <w:b/>
              <w:bCs/>
            </w:rPr>
            <w:t>2.19.3.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_Toc148965589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"_Toc148965590" </w:instrText>
          </w:r>
          <w:r>
            <w:fldChar w:fldCharType="separate"/>
          </w:r>
          <w:r>
            <w:rPr>
              <w:rStyle w:val="20"/>
              <w:b/>
              <w:bCs/>
            </w:rPr>
            <w:t>2.19.4.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"_Toc148965591" </w:instrText>
          </w:r>
          <w:r>
            <w:fldChar w:fldCharType="separate"/>
          </w:r>
          <w:r>
            <w:rPr>
              <w:rStyle w:val="20"/>
              <w:b/>
              <w:bCs/>
            </w:rPr>
            <w:t>2.20.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还原设置（指令地址：10011）</w:t>
          </w:r>
          <w:r>
            <w:tab/>
          </w:r>
          <w:r>
            <w:fldChar w:fldCharType="begin"/>
          </w:r>
          <w:r>
            <w:instrText xml:space="preserve"> PAGEREF _Toc148965591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"_Toc148965592" </w:instrText>
          </w:r>
          <w:r>
            <w:fldChar w:fldCharType="separate"/>
          </w:r>
          <w:r>
            <w:rPr>
              <w:rStyle w:val="20"/>
              <w:b/>
              <w:bCs/>
            </w:rPr>
            <w:t>2.20.1.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_Toc148965592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"_Toc148965593" </w:instrText>
          </w:r>
          <w:r>
            <w:fldChar w:fldCharType="separate"/>
          </w:r>
          <w:r>
            <w:rPr>
              <w:rStyle w:val="20"/>
              <w:b/>
              <w:bCs/>
            </w:rPr>
            <w:t>2.20.2.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"_Toc148965594" </w:instrText>
          </w:r>
          <w:r>
            <w:fldChar w:fldCharType="separate"/>
          </w:r>
          <w:r>
            <w:rPr>
              <w:rStyle w:val="20"/>
              <w:b/>
              <w:bCs/>
            </w:rPr>
            <w:t>2.20.3.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_Toc148965594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"_Toc148965595" </w:instrText>
          </w:r>
          <w:r>
            <w:fldChar w:fldCharType="separate"/>
          </w:r>
          <w:r>
            <w:rPr>
              <w:rStyle w:val="20"/>
              <w:b/>
              <w:bCs/>
            </w:rPr>
            <w:t>2.20.4.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_Toc148965595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"_Toc148965596" </w:instrText>
          </w:r>
          <w:r>
            <w:fldChar w:fldCharType="separate"/>
          </w:r>
          <w:r>
            <w:rPr>
              <w:rStyle w:val="20"/>
              <w:b/>
              <w:bCs/>
            </w:rPr>
            <w:t>2.21.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rFonts w:ascii="宋体" w:hAnsi="宋体" w:eastAsia="宋体" w:cs="宋体"/>
              <w:b/>
              <w:bCs/>
            </w:rPr>
            <w:t>启动OTA服务（指令地址：10100）</w:t>
          </w:r>
          <w:r>
            <w:tab/>
          </w:r>
          <w:r>
            <w:fldChar w:fldCharType="begin"/>
          </w:r>
          <w:r>
            <w:instrText xml:space="preserve"> PAGEREF _Toc148965596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"_Toc148965597" </w:instrText>
          </w:r>
          <w:r>
            <w:fldChar w:fldCharType="separate"/>
          </w:r>
          <w:r>
            <w:rPr>
              <w:rStyle w:val="20"/>
              <w:b/>
              <w:bCs/>
            </w:rPr>
            <w:t>2.21.1.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_Toc148965597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"_Toc148965598" </w:instrText>
          </w:r>
          <w:r>
            <w:fldChar w:fldCharType="separate"/>
          </w:r>
          <w:r>
            <w:rPr>
              <w:rStyle w:val="20"/>
              <w:b/>
              <w:bCs/>
            </w:rPr>
            <w:t>2.21.2.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发送数据域定义</w:t>
          </w:r>
          <w:r>
            <w:tab/>
          </w:r>
          <w:r>
            <w:fldChar w:fldCharType="begin"/>
          </w:r>
          <w:r>
            <w:instrText xml:space="preserve"> PAGEREF _Toc148965598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"_Toc148965599" </w:instrText>
          </w:r>
          <w:r>
            <w:fldChar w:fldCharType="separate"/>
          </w:r>
          <w:r>
            <w:rPr>
              <w:rStyle w:val="20"/>
              <w:b/>
              <w:bCs/>
            </w:rPr>
            <w:t>2.21.3.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回复数据域定义</w:t>
          </w:r>
          <w:r>
            <w:tab/>
          </w:r>
          <w:r>
            <w:fldChar w:fldCharType="begin"/>
          </w:r>
          <w:r>
            <w:instrText xml:space="preserve"> PAGEREF _Toc148965599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"_Toc148965600" </w:instrText>
          </w:r>
          <w:r>
            <w:fldChar w:fldCharType="separate"/>
          </w:r>
          <w:r>
            <w:rPr>
              <w:rStyle w:val="20"/>
              <w:b/>
              <w:bCs/>
            </w:rPr>
            <w:t>2.21.4.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通讯示例</w:t>
          </w:r>
          <w:r>
            <w:tab/>
          </w:r>
          <w:r>
            <w:fldChar w:fldCharType="begin"/>
          </w:r>
          <w:r>
            <w:instrText xml:space="preserve"> PAGEREF _Toc148965600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9062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"_Toc148965601" </w:instrText>
          </w:r>
          <w:r>
            <w:fldChar w:fldCharType="separate"/>
          </w:r>
          <w:r>
            <w:rPr>
              <w:rStyle w:val="20"/>
              <w:b/>
              <w:bCs/>
            </w:rPr>
            <w:t>3.</w:t>
          </w:r>
          <w:r>
            <w:rPr>
              <w:szCs w:val="22"/>
              <w14:ligatures w14:val="standardContextual"/>
            </w:rPr>
            <w:tab/>
          </w:r>
          <w:r>
            <w:rPr>
              <w:rStyle w:val="20"/>
              <w:b/>
              <w:bCs/>
            </w:rPr>
            <w:t>版本修订信息</w:t>
          </w:r>
          <w:r>
            <w:tab/>
          </w:r>
          <w:r>
            <w:fldChar w:fldCharType="begin"/>
          </w:r>
          <w:r>
            <w:instrText xml:space="preserve"> PAGEREF _Toc148965601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3" w:type="default"/>
              <w:footerReference r:id="rId4" w:type="default"/>
              <w:pgSz w:w="11906" w:h="16838"/>
              <w:pgMar w:top="1417" w:right="1417" w:bottom="1417" w:left="1417" w:header="0" w:footer="397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" w:name="_Toc148965482"/>
      <w:r>
        <w:rPr>
          <w:rFonts w:hint="eastAsia"/>
          <w:b/>
          <w:bCs/>
          <w:sz w:val="30"/>
          <w:szCs w:val="30"/>
        </w:rPr>
        <w:t>通讯总线参数及报文格式</w:t>
      </w:r>
      <w:bookmarkEnd w:id="1"/>
    </w:p>
    <w:p>
      <w:pPr>
        <w:numPr>
          <w:ilvl w:val="1"/>
          <w:numId w:val="1"/>
        </w:numPr>
        <w:spacing w:line="360" w:lineRule="auto"/>
        <w:outlineLvl w:val="1"/>
        <w:rPr>
          <w:b/>
          <w:bCs/>
          <w:sz w:val="30"/>
          <w:szCs w:val="30"/>
        </w:rPr>
      </w:pPr>
      <w:bookmarkStart w:id="2" w:name="_Toc148965483"/>
      <w:r>
        <w:rPr>
          <w:rFonts w:hint="eastAsia"/>
          <w:b/>
          <w:bCs/>
          <w:sz w:val="30"/>
          <w:szCs w:val="30"/>
        </w:rPr>
        <w:t>CAN总线</w:t>
      </w:r>
      <w:bookmarkEnd w:id="2"/>
    </w:p>
    <w:p>
      <w:pPr>
        <w:numPr>
          <w:ilvl w:val="2"/>
          <w:numId w:val="1"/>
        </w:numPr>
        <w:spacing w:line="360" w:lineRule="auto"/>
        <w:outlineLvl w:val="2"/>
        <w:rPr>
          <w:b/>
          <w:bCs/>
          <w:szCs w:val="21"/>
        </w:rPr>
      </w:pPr>
      <w:bookmarkStart w:id="3" w:name="_Toc148965484"/>
      <w:r>
        <w:rPr>
          <w:rFonts w:hint="eastAsia"/>
          <w:b/>
          <w:bCs/>
          <w:szCs w:val="21"/>
        </w:rPr>
        <w:t>参数</w:t>
      </w:r>
      <w:bookmarkEnd w:id="3"/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总线接口：CAN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波特率：1Mbps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通讯方式：EMCP-CAN采用指令地址通讯方式，支持64节点和128指令地址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DLC：变长DLC</w:t>
      </w:r>
    </w:p>
    <w:p>
      <w:pPr>
        <w:numPr>
          <w:ilvl w:val="2"/>
          <w:numId w:val="1"/>
        </w:numPr>
        <w:spacing w:line="360" w:lineRule="auto"/>
        <w:outlineLvl w:val="2"/>
        <w:rPr>
          <w:b/>
          <w:bCs/>
          <w:szCs w:val="21"/>
        </w:rPr>
      </w:pPr>
      <w:bookmarkStart w:id="4" w:name="_Toc148965485"/>
      <w:r>
        <w:rPr>
          <w:rFonts w:hint="eastAsia"/>
          <w:b/>
          <w:bCs/>
          <w:szCs w:val="21"/>
        </w:rPr>
        <w:t>报文格式</w:t>
      </w:r>
      <w:bookmarkEnd w:id="4"/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标识符：起始帧：0</w:t>
      </w:r>
    </w:p>
    <w:p>
      <w:pPr>
        <w:pStyle w:val="21"/>
        <w:spacing w:line="360" w:lineRule="auto"/>
        <w:ind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设备地址：00000~11110  广播地址： 11111 (默认设备地址为：00001）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指令地址：00000~11111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回复标志：0：无需回复，1：需要回复 </w:t>
      </w:r>
    </w:p>
    <w:p>
      <w:pPr>
        <w:spacing w:line="36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例子：ID为1时，  </w:t>
      </w:r>
      <w:r>
        <w:rPr>
          <w:rFonts w:hint="eastAsia" w:ascii="宋体" w:hAnsi="宋体" w:eastAsia="宋体" w:cs="宋体"/>
          <w:u w:val="single"/>
        </w:rPr>
        <w:t>0</w:t>
      </w: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  <w:u w:val="single"/>
        </w:rPr>
        <w:t>00001</w:t>
      </w: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  <w:u w:val="single"/>
        </w:rPr>
        <w:t>00000</w:t>
      </w: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  <w:u w:val="single"/>
        </w:rPr>
        <w:t>1</w:t>
      </w:r>
      <w:r>
        <w:rPr>
          <w:rFonts w:hint="eastAsia" w:ascii="宋体" w:hAnsi="宋体" w:eastAsia="宋体" w:cs="宋体"/>
        </w:rPr>
        <w:t xml:space="preserve">     转换成16进制为0x41。</w:t>
      </w:r>
    </w:p>
    <w:p>
      <w:pPr>
        <w:spacing w:line="36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起始帧  设备地址  指令地址  回复标志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帧格式：数据帧</w:t>
      </w:r>
    </w:p>
    <w:p>
      <w:pPr>
        <w:pStyle w:val="21"/>
        <w:spacing w:line="360" w:lineRule="auto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帧类型：标准帧</w:t>
      </w:r>
    </w:p>
    <w:p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5" w:name="_Toc148965486"/>
      <w:r>
        <w:rPr>
          <w:rFonts w:hint="eastAsia"/>
          <w:b/>
          <w:bCs/>
          <w:sz w:val="30"/>
          <w:szCs w:val="30"/>
        </w:rPr>
        <w:t>指令说明</w:t>
      </w:r>
      <w:bookmarkEnd w:id="5"/>
    </w:p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6" w:name="_Toc148965487"/>
      <w:r>
        <w:rPr>
          <w:rFonts w:hint="eastAsia" w:ascii="宋体" w:hAnsi="宋体" w:eastAsia="宋体" w:cs="宋体"/>
          <w:b/>
          <w:bCs/>
          <w:sz w:val="28"/>
          <w:szCs w:val="28"/>
        </w:rPr>
        <w:t>急停（指令地址：00000）</w:t>
      </w:r>
      <w:bookmarkEnd w:id="6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" w:name="_Toc148965488"/>
      <w:r>
        <w:rPr>
          <w:rFonts w:hint="eastAsia"/>
          <w:b/>
          <w:bCs/>
          <w:szCs w:val="21"/>
        </w:rPr>
        <w:t>指令说明</w:t>
      </w:r>
      <w:bookmarkEnd w:id="7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紧急停止电机运行并保持使能状态。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" w:name="_Toc148965489"/>
      <w:r>
        <w:rPr>
          <w:rFonts w:hint="eastAsia"/>
          <w:b/>
          <w:bCs/>
          <w:szCs w:val="21"/>
        </w:rPr>
        <w:t>发送数据域定义</w:t>
      </w:r>
      <w:bookmarkEnd w:id="8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ID帧：0000100000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spacing w:line="36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指令参数：无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" w:name="_Toc148965490"/>
      <w:r>
        <w:rPr>
          <w:rFonts w:hint="eastAsia"/>
          <w:b/>
          <w:bCs/>
          <w:szCs w:val="21"/>
        </w:rPr>
        <w:t>回复数据域定义</w:t>
      </w:r>
      <w:bookmarkEnd w:id="9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0000100000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" w:name="_Toc148965491"/>
      <w:r>
        <w:rPr>
          <w:rFonts w:hint="eastAsia"/>
          <w:b/>
          <w:bCs/>
          <w:szCs w:val="21"/>
        </w:rPr>
        <w:t>通讯示例</w:t>
      </w:r>
      <w:bookmarkEnd w:id="10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</w:t>
      </w: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089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0x41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0x41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11" w:name="_Toc148965492"/>
      <w:r>
        <w:rPr>
          <w:rFonts w:hint="eastAsia" w:ascii="宋体" w:hAnsi="宋体" w:eastAsia="宋体" w:cs="宋体"/>
          <w:b/>
          <w:bCs/>
          <w:sz w:val="28"/>
          <w:szCs w:val="28"/>
        </w:rPr>
        <w:t>设置电机状态（指令地址：00001）</w:t>
      </w:r>
      <w:bookmarkEnd w:id="11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2" w:name="_Toc148965493"/>
      <w:r>
        <w:rPr>
          <w:rFonts w:hint="eastAsia"/>
          <w:b/>
          <w:bCs/>
          <w:szCs w:val="21"/>
        </w:rPr>
        <w:t>指令说明</w:t>
      </w:r>
      <w:bookmarkEnd w:id="12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设置电机几种状态指令。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3" w:name="_Toc148965494"/>
      <w:r>
        <w:rPr>
          <w:rFonts w:hint="eastAsia"/>
          <w:b/>
          <w:bCs/>
          <w:szCs w:val="21"/>
        </w:rPr>
        <w:t>发送数据域定义</w:t>
      </w:r>
      <w:bookmarkEnd w:id="13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ID帧：0000100001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指令参数：功能索引（1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4" w:name="_Toc9523"/>
      <w:bookmarkStart w:id="15" w:name="_Toc148965495"/>
      <w:r>
        <w:rPr>
          <w:rFonts w:hint="eastAsia"/>
          <w:b/>
          <w:bCs/>
          <w:szCs w:val="21"/>
        </w:rPr>
        <w:t>功能索引说明</w:t>
      </w:r>
      <w:bookmarkEnd w:id="14"/>
      <w:bookmarkEnd w:id="15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958"/>
        <w:gridCol w:w="4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失能电机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使电机进入失能状态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bookmarkStart w:id="16" w:name="OLE_LINK11"/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使能电机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使电机进入</w:t>
            </w:r>
            <w:r>
              <w:rPr>
                <w:rFonts w:hint="eastAsia"/>
                <w:szCs w:val="21"/>
              </w:rPr>
              <w:t>使</w:t>
            </w:r>
            <w:r>
              <w:rPr>
                <w:rFonts w:hint="eastAsia" w:ascii="宋体" w:hAnsi="宋体" w:eastAsia="宋体" w:cs="宋体"/>
                <w:szCs w:val="21"/>
              </w:rPr>
              <w:t>能状态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bookmarkEnd w:id="16"/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电机重启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将主控重启。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rFonts w:hint="default"/>
                <w:szCs w:val="21"/>
                <w:lang w:val="en-US"/>
              </w:rPr>
            </w:pPr>
            <w:r>
              <w:rPr>
                <w:szCs w:val="21"/>
              </w:rPr>
              <w:t>0x0</w:t>
            </w:r>
            <w:r>
              <w:rPr>
                <w:rFonts w:hint="default"/>
                <w:szCs w:val="21"/>
                <w:lang w:val="en-US"/>
              </w:rPr>
              <w:t>3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重置错误状态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将电机错误状态重置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rFonts w:hint="default"/>
                <w:szCs w:val="21"/>
                <w:lang w:val="en-US"/>
              </w:rPr>
            </w:pPr>
            <w:bookmarkStart w:id="17" w:name="_Toc148965496"/>
            <w:r>
              <w:rPr>
                <w:rFonts w:hint="default"/>
                <w:szCs w:val="21"/>
                <w:lang w:val="en-US"/>
              </w:rPr>
              <w:t>0x04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开启抱闸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将抱闸开启</w:t>
            </w:r>
          </w:p>
        </w:tc>
      </w:tr>
    </w:tbl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回复数据域定义</w:t>
      </w:r>
      <w:bookmarkEnd w:id="17"/>
    </w:p>
    <w:p>
      <w:pPr>
        <w:tabs>
          <w:tab w:val="left" w:pos="2974"/>
        </w:tabs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0000100001</w:t>
      </w:r>
      <w:r>
        <w:rPr>
          <w:rFonts w:ascii="宋体" w:hAnsi="宋体" w:eastAsia="宋体" w:cs="宋体"/>
          <w:szCs w:val="21"/>
        </w:rPr>
        <w:tab/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8" w:name="_Toc148965497"/>
      <w:r>
        <w:rPr>
          <w:rFonts w:hint="eastAsia"/>
          <w:b/>
          <w:bCs/>
          <w:szCs w:val="21"/>
        </w:rPr>
        <w:t>通讯示例</w:t>
      </w:r>
      <w:bookmarkEnd w:id="18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</w:t>
      </w: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089"/>
        <w:gridCol w:w="1089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Date[0]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3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0x00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3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19" w:name="_Toc148965498"/>
      <w:r>
        <w:rPr>
          <w:rFonts w:hint="eastAsia" w:ascii="宋体" w:hAnsi="宋体" w:eastAsia="宋体" w:cs="宋体"/>
          <w:b/>
          <w:bCs/>
          <w:sz w:val="28"/>
          <w:szCs w:val="28"/>
        </w:rPr>
        <w:t>读取电机状态（指令地址：00010）</w:t>
      </w:r>
      <w:bookmarkEnd w:id="19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0" w:name="_Toc148965499"/>
      <w:r>
        <w:rPr>
          <w:rFonts w:hint="eastAsia"/>
          <w:b/>
          <w:bCs/>
          <w:szCs w:val="21"/>
        </w:rPr>
        <w:t>指令说明</w:t>
      </w:r>
      <w:bookmarkEnd w:id="20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读取电机几种状态指令。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1" w:name="_Toc148965500"/>
      <w:r>
        <w:rPr>
          <w:rFonts w:hint="eastAsia"/>
          <w:b/>
          <w:bCs/>
          <w:szCs w:val="21"/>
        </w:rPr>
        <w:t>发送数据域定义</w:t>
      </w:r>
      <w:bookmarkEnd w:id="21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ID帧：0000100010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回复标志：默认回复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2" w:name="_Toc148965501"/>
      <w:r>
        <w:rPr>
          <w:rFonts w:hint="eastAsia"/>
          <w:b/>
          <w:bCs/>
          <w:szCs w:val="21"/>
        </w:rPr>
        <w:t>回复数据域定义</w:t>
      </w:r>
      <w:bookmarkEnd w:id="22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0000100010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回复数据：功能索引，Byte类型，1字节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3" w:name="_Toc148965502"/>
      <w:r>
        <w:rPr>
          <w:rFonts w:hint="eastAsia"/>
          <w:b/>
          <w:bCs/>
          <w:szCs w:val="21"/>
        </w:rPr>
        <w:t>功能索引说明</w:t>
      </w:r>
      <w:bookmarkEnd w:id="23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975"/>
        <w:gridCol w:w="4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1975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4878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975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无报警</w:t>
            </w:r>
          </w:p>
        </w:tc>
        <w:tc>
          <w:tcPr>
            <w:tcW w:w="4878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没有错误报警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0x81</w:t>
            </w:r>
          </w:p>
        </w:tc>
        <w:tc>
          <w:tcPr>
            <w:tcW w:w="197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过温（电机）</w:t>
            </w:r>
          </w:p>
        </w:tc>
        <w:tc>
          <w:tcPr>
            <w:tcW w:w="487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电机温度超过限制值。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0x83</w:t>
            </w:r>
          </w:p>
        </w:tc>
        <w:tc>
          <w:tcPr>
            <w:tcW w:w="197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过压</w:t>
            </w:r>
          </w:p>
        </w:tc>
        <w:tc>
          <w:tcPr>
            <w:tcW w:w="487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电压超过电压限制最大值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0x84</w:t>
            </w:r>
          </w:p>
        </w:tc>
        <w:tc>
          <w:tcPr>
            <w:tcW w:w="197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欠压</w:t>
            </w:r>
          </w:p>
        </w:tc>
        <w:tc>
          <w:tcPr>
            <w:tcW w:w="487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电压低于电压限制最小值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4" w:name="_Toc148965503"/>
      <w:r>
        <w:rPr>
          <w:rFonts w:hint="eastAsia"/>
          <w:b/>
          <w:bCs/>
          <w:szCs w:val="21"/>
        </w:rPr>
        <w:t>通讯示例</w:t>
      </w:r>
      <w:bookmarkEnd w:id="24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</w:t>
      </w: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089"/>
        <w:gridCol w:w="937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Date[0]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5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5</w:t>
            </w: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0x00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25" w:name="_Toc148965504"/>
      <w:r>
        <w:rPr>
          <w:rFonts w:hint="eastAsia" w:ascii="宋体" w:hAnsi="宋体" w:eastAsia="宋体" w:cs="宋体"/>
          <w:b/>
          <w:bCs/>
          <w:sz w:val="28"/>
          <w:szCs w:val="28"/>
        </w:rPr>
        <w:t>设置电机模式（指令地址：00</w:t>
      </w:r>
      <w:r>
        <w:rPr>
          <w:rFonts w:ascii="宋体" w:hAnsi="宋体" w:eastAsia="宋体" w:cs="宋体"/>
          <w:b/>
          <w:bCs/>
          <w:sz w:val="28"/>
          <w:szCs w:val="28"/>
        </w:rPr>
        <w:t>011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bookmarkEnd w:id="25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6" w:name="_Toc148965505"/>
      <w:r>
        <w:rPr>
          <w:rFonts w:hint="eastAsia"/>
          <w:b/>
          <w:bCs/>
          <w:szCs w:val="21"/>
        </w:rPr>
        <w:t>指令说明</w:t>
      </w:r>
      <w:bookmarkEnd w:id="26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设置电机几种模式指令。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7" w:name="_Toc148965506"/>
      <w:r>
        <w:rPr>
          <w:rFonts w:hint="eastAsia"/>
          <w:b/>
          <w:bCs/>
          <w:szCs w:val="21"/>
        </w:rPr>
        <w:t>发送数据域定义</w:t>
      </w:r>
      <w:bookmarkEnd w:id="27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ID帧：0000100011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指令参数：功能索引（1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8" w:name="_Toc148965507"/>
      <w:r>
        <w:rPr>
          <w:rFonts w:hint="eastAsia"/>
          <w:b/>
          <w:bCs/>
          <w:szCs w:val="21"/>
        </w:rPr>
        <w:t>功能索引说明</w:t>
      </w:r>
      <w:bookmarkEnd w:id="28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958"/>
        <w:gridCol w:w="4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力矩模式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电流模式转动。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速度模式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按照限制电流模式转动。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58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位置模式</w:t>
            </w:r>
          </w:p>
        </w:tc>
        <w:tc>
          <w:tcPr>
            <w:tcW w:w="489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按照限制速度和限制电流模式转动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29" w:name="_Toc148965508"/>
      <w:r>
        <w:rPr>
          <w:rFonts w:hint="eastAsia"/>
          <w:b/>
          <w:bCs/>
          <w:szCs w:val="21"/>
        </w:rPr>
        <w:t>回复数据域定义</w:t>
      </w:r>
      <w:bookmarkEnd w:id="29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0000100011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0" w:name="_Toc148965509"/>
      <w:r>
        <w:rPr>
          <w:rFonts w:hint="eastAsia"/>
          <w:b/>
          <w:bCs/>
          <w:szCs w:val="21"/>
        </w:rPr>
        <w:t>通讯示例</w:t>
      </w:r>
      <w:bookmarkEnd w:id="30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</w:t>
      </w: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089"/>
        <w:gridCol w:w="937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Date[0]</w:t>
            </w:r>
          </w:p>
        </w:tc>
        <w:tc>
          <w:tcPr>
            <w:tcW w:w="93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7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0x00</w:t>
            </w:r>
          </w:p>
        </w:tc>
        <w:tc>
          <w:tcPr>
            <w:tcW w:w="93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7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31" w:name="_Toc148965510"/>
      <w:r>
        <w:rPr>
          <w:rFonts w:hint="eastAsia" w:ascii="宋体" w:hAnsi="宋体" w:eastAsia="宋体" w:cs="宋体"/>
          <w:b/>
          <w:bCs/>
          <w:sz w:val="28"/>
          <w:szCs w:val="28"/>
        </w:rPr>
        <w:t>读取电机模式（指令地址：00100）</w:t>
      </w:r>
      <w:bookmarkEnd w:id="31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2" w:name="_Toc148965511"/>
      <w:r>
        <w:rPr>
          <w:rFonts w:hint="eastAsia"/>
          <w:b/>
          <w:bCs/>
          <w:szCs w:val="21"/>
        </w:rPr>
        <w:t>指令说明</w:t>
      </w:r>
      <w:bookmarkEnd w:id="32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读取电机几种模式指令。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3" w:name="_Toc148965512"/>
      <w:r>
        <w:rPr>
          <w:rFonts w:hint="eastAsia"/>
          <w:b/>
          <w:bCs/>
          <w:szCs w:val="21"/>
        </w:rPr>
        <w:t>发送数据域定义</w:t>
      </w:r>
      <w:bookmarkEnd w:id="33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ID帧：0000100100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回复标志：默认回复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4" w:name="_Toc148965513"/>
      <w:r>
        <w:rPr>
          <w:rFonts w:hint="eastAsia"/>
          <w:b/>
          <w:bCs/>
          <w:szCs w:val="21"/>
        </w:rPr>
        <w:t>回复数据域定义</w:t>
      </w:r>
      <w:bookmarkEnd w:id="34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0000100100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回复数据：功能索引，Byte类型，1字节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5" w:name="_Toc148965514"/>
      <w:r>
        <w:rPr>
          <w:rFonts w:hint="eastAsia"/>
          <w:b/>
          <w:bCs/>
          <w:szCs w:val="21"/>
        </w:rPr>
        <w:t>功能索引说明</w:t>
      </w:r>
      <w:bookmarkEnd w:id="35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958"/>
        <w:gridCol w:w="4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2130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5369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力矩模式</w:t>
            </w:r>
          </w:p>
        </w:tc>
        <w:tc>
          <w:tcPr>
            <w:tcW w:w="536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电流模式转动。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2130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速度模式</w:t>
            </w:r>
          </w:p>
        </w:tc>
        <w:tc>
          <w:tcPr>
            <w:tcW w:w="536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按照限制电流模式转动。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位置模式</w:t>
            </w:r>
          </w:p>
        </w:tc>
        <w:tc>
          <w:tcPr>
            <w:tcW w:w="536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按照限制速度和限制电流模式转动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6" w:name="_Toc148965515"/>
      <w:r>
        <w:rPr>
          <w:rFonts w:hint="eastAsia"/>
          <w:b/>
          <w:bCs/>
          <w:szCs w:val="21"/>
        </w:rPr>
        <w:t>通讯示例</w:t>
      </w:r>
      <w:bookmarkEnd w:id="36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</w:t>
      </w: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37"/>
        <w:gridCol w:w="937"/>
        <w:gridCol w:w="1089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3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89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1089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Date[0]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9</w:t>
            </w:r>
          </w:p>
        </w:tc>
        <w:tc>
          <w:tcPr>
            <w:tcW w:w="93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89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9</w:t>
            </w:r>
          </w:p>
        </w:tc>
        <w:tc>
          <w:tcPr>
            <w:tcW w:w="1089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0x00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37" w:name="_Toc148965516"/>
      <w:r>
        <w:rPr>
          <w:rFonts w:hint="eastAsia" w:ascii="宋体" w:hAnsi="宋体" w:eastAsia="宋体" w:cs="宋体"/>
          <w:b/>
          <w:bCs/>
          <w:sz w:val="28"/>
          <w:szCs w:val="28"/>
        </w:rPr>
        <w:t>设置当前位置为零点（指令地址：00101）</w:t>
      </w:r>
      <w:bookmarkEnd w:id="37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8" w:name="_Toc148965517"/>
      <w:r>
        <w:rPr>
          <w:rFonts w:hint="eastAsia"/>
          <w:b/>
          <w:bCs/>
          <w:szCs w:val="21"/>
        </w:rPr>
        <w:t>指令说明</w:t>
      </w:r>
      <w:bookmarkEnd w:id="38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设置当前位置为零点,掉电后重置。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39" w:name="_Toc148965518"/>
      <w:r>
        <w:rPr>
          <w:rFonts w:hint="eastAsia"/>
          <w:b/>
          <w:bCs/>
          <w:szCs w:val="21"/>
        </w:rPr>
        <w:t>发送数据域定义</w:t>
      </w:r>
      <w:bookmarkEnd w:id="39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ID帧：0000100101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0" w:name="_Toc148965519"/>
      <w:r>
        <w:rPr>
          <w:rFonts w:hint="eastAsia"/>
          <w:b/>
          <w:bCs/>
          <w:szCs w:val="21"/>
        </w:rPr>
        <w:t>回复数据域定义</w:t>
      </w:r>
      <w:bookmarkEnd w:id="40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0000100101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1" w:name="_Toc148965520"/>
      <w:r>
        <w:rPr>
          <w:rFonts w:hint="eastAsia"/>
          <w:b/>
          <w:bCs/>
          <w:szCs w:val="21"/>
        </w:rPr>
        <w:t>通讯示例</w:t>
      </w:r>
      <w:bookmarkEnd w:id="41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</w:t>
      </w: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089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B</w:t>
            </w:r>
          </w:p>
        </w:tc>
        <w:tc>
          <w:tcPr>
            <w:tcW w:w="10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3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</w:t>
            </w:r>
            <w:r>
              <w:rPr>
                <w:szCs w:val="21"/>
              </w:rPr>
              <w:t>B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42" w:name="_Toc148965521"/>
      <w:r>
        <w:rPr>
          <w:rFonts w:hint="eastAsia" w:ascii="宋体" w:hAnsi="宋体" w:eastAsia="宋体" w:cs="宋体"/>
          <w:b/>
          <w:bCs/>
          <w:sz w:val="28"/>
          <w:szCs w:val="28"/>
        </w:rPr>
        <w:t>设置PID参数（指令地址：00110）</w:t>
      </w:r>
      <w:bookmarkEnd w:id="42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3" w:name="_Toc148965522"/>
      <w:r>
        <w:rPr>
          <w:rFonts w:hint="eastAsia"/>
          <w:b/>
          <w:bCs/>
          <w:szCs w:val="21"/>
        </w:rPr>
        <w:t>指令说明</w:t>
      </w:r>
      <w:bookmarkEnd w:id="43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设置PID参数指令。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4" w:name="_Toc148965523"/>
      <w:r>
        <w:rPr>
          <w:rFonts w:hint="eastAsia"/>
          <w:b/>
          <w:bCs/>
          <w:szCs w:val="21"/>
        </w:rPr>
        <w:t>发送数据域定义</w:t>
      </w:r>
      <w:bookmarkEnd w:id="44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ID帧：0000100110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指令参数：参数1：PID参数地址索引（1 Byte，Date[0]）</w:t>
      </w:r>
    </w:p>
    <w:p>
      <w:pPr>
        <w:pStyle w:val="21"/>
        <w:spacing w:line="360" w:lineRule="auto"/>
        <w:ind w:firstLine="1050" w:firstLineChars="5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参数2：PID值（Float，4 Byte，Date[1]是低位，Date[</w:t>
      </w:r>
      <w:r>
        <w:rPr>
          <w:rFonts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>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5" w:name="_Toc148965524"/>
      <w:r>
        <w:rPr>
          <w:rFonts w:hint="eastAsia"/>
          <w:b/>
          <w:bCs/>
          <w:szCs w:val="21"/>
        </w:rPr>
        <w:t>功能索引说明</w:t>
      </w:r>
      <w:bookmarkEnd w:id="45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2092"/>
        <w:gridCol w:w="4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209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0x00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位置环P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0x01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位置环I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0x02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位置环D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0x03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位置环斜率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0x04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位置环滤波周期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0x05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速度环P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0x06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速度环I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0x07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速度环D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0x08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速度环斜率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0x09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速度环滤波周期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0x0A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Q轴电流环P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0x0B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Q轴电流环I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0x0C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Q轴电流环D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0x0D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Q轴电流环斜率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0x0E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Q轴电流环滤波周期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0x0F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D轴电流环P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0x10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D轴电流环I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0x11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D轴电流环D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0x12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D轴电流环斜率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0x13</w:t>
            </w:r>
          </w:p>
        </w:tc>
        <w:tc>
          <w:tcPr>
            <w:tcW w:w="209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D轴电流环滤波周期</w:t>
            </w:r>
          </w:p>
        </w:tc>
        <w:tc>
          <w:tcPr>
            <w:tcW w:w="4755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</w:tbl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6" w:name="_Toc148965525"/>
      <w:r>
        <w:rPr>
          <w:rFonts w:hint="eastAsia"/>
          <w:b/>
          <w:bCs/>
          <w:szCs w:val="21"/>
        </w:rPr>
        <w:t>回复数据域定义</w:t>
      </w:r>
      <w:bookmarkEnd w:id="46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0000100110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7" w:name="_Toc148965526"/>
      <w:r>
        <w:rPr>
          <w:rFonts w:hint="eastAsia"/>
          <w:b/>
          <w:bCs/>
          <w:szCs w:val="21"/>
        </w:rPr>
        <w:t>通讯示例</w:t>
      </w:r>
      <w:bookmarkEnd w:id="47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979"/>
        <w:gridCol w:w="979"/>
        <w:gridCol w:w="979"/>
        <w:gridCol w:w="979"/>
        <w:gridCol w:w="800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23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79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  <w:tc>
          <w:tcPr>
            <w:tcW w:w="8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24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3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0x4D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0xC8</w:t>
            </w:r>
          </w:p>
        </w:tc>
        <w:tc>
          <w:tcPr>
            <w:tcW w:w="979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8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24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0x4D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48" w:name="_Toc148965527"/>
      <w:r>
        <w:rPr>
          <w:rFonts w:hint="eastAsia" w:ascii="宋体" w:hAnsi="宋体" w:eastAsia="宋体" w:cs="宋体"/>
          <w:b/>
          <w:bCs/>
          <w:sz w:val="28"/>
          <w:szCs w:val="28"/>
        </w:rPr>
        <w:t>读取PID参数（指令地址：00111）</w:t>
      </w:r>
      <w:bookmarkEnd w:id="48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49" w:name="_Toc148965528"/>
      <w:r>
        <w:rPr>
          <w:rFonts w:hint="eastAsia"/>
          <w:b/>
          <w:bCs/>
          <w:szCs w:val="21"/>
        </w:rPr>
        <w:t>指令说明</w:t>
      </w:r>
      <w:bookmarkEnd w:id="49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读取PID参数指令。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0" w:name="_Toc148965529"/>
      <w:r>
        <w:rPr>
          <w:rFonts w:hint="eastAsia"/>
          <w:b/>
          <w:bCs/>
          <w:szCs w:val="21"/>
        </w:rPr>
        <w:t>发送数据域定义</w:t>
      </w:r>
      <w:bookmarkEnd w:id="50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ID帧：0000100111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回复标志：默认回复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指令参数：参数1：PID参数地址索引（1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1" w:name="_Toc148965530"/>
      <w:r>
        <w:rPr>
          <w:rFonts w:hint="eastAsia"/>
          <w:b/>
          <w:bCs/>
          <w:szCs w:val="21"/>
        </w:rPr>
        <w:t>功能索引说明</w:t>
      </w:r>
      <w:bookmarkEnd w:id="51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2205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5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2205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0x00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位置环P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0x01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位置环I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0x02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位置环D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0x03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位置环斜率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0x04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位置环滤波周期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0x05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速度环P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0x06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速度环I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0x07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速度环D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0x08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速度环斜率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0x09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速度环滤波周期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0x0A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Q轴电流环P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0x0B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Q轴电流环I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0x0C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Q轴电流环D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0x0D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Q轴电流环斜率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0x0E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Q轴电流环滤波周期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0x0F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D轴电流环P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0x10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D轴电流环I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0x11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D轴电流环D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0x12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D轴电流环斜率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0x13</w:t>
            </w:r>
          </w:p>
        </w:tc>
        <w:tc>
          <w:tcPr>
            <w:tcW w:w="220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D轴电流环滤波周期</w:t>
            </w:r>
          </w:p>
        </w:tc>
        <w:tc>
          <w:tcPr>
            <w:tcW w:w="464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</w:tbl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2" w:name="_Toc148965531"/>
      <w:r>
        <w:rPr>
          <w:rFonts w:hint="eastAsia"/>
          <w:b/>
          <w:bCs/>
          <w:szCs w:val="21"/>
        </w:rPr>
        <w:t>回复数据域定义</w:t>
      </w:r>
      <w:bookmarkEnd w:id="52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0000100111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回复数据：PID值（Float，4 Byte，Date[0]是低位，Date[3]是高位）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3" w:name="_Toc148965532"/>
      <w:r>
        <w:rPr>
          <w:rFonts w:hint="eastAsia"/>
          <w:b/>
          <w:bCs/>
          <w:szCs w:val="21"/>
        </w:rPr>
        <w:t>通讯示例</w:t>
      </w:r>
      <w:bookmarkEnd w:id="53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972"/>
        <w:gridCol w:w="972"/>
        <w:gridCol w:w="897"/>
        <w:gridCol w:w="972"/>
        <w:gridCol w:w="972"/>
        <w:gridCol w:w="972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9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2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9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9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0x4F</w:t>
            </w:r>
          </w:p>
        </w:tc>
        <w:tc>
          <w:tcPr>
            <w:tcW w:w="972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9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0x4F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0xC8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54" w:name="_Toc148965533"/>
      <w:r>
        <w:rPr>
          <w:rFonts w:hint="eastAsia" w:ascii="宋体" w:hAnsi="宋体" w:eastAsia="宋体" w:cs="宋体"/>
          <w:b/>
          <w:bCs/>
          <w:sz w:val="28"/>
          <w:szCs w:val="28"/>
        </w:rPr>
        <w:t>设置限制参数（指令地址：01000）</w:t>
      </w:r>
      <w:bookmarkEnd w:id="54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5" w:name="_Toc148965534"/>
      <w:r>
        <w:rPr>
          <w:rFonts w:hint="eastAsia"/>
          <w:b/>
          <w:bCs/>
          <w:szCs w:val="21"/>
        </w:rPr>
        <w:t>指令说明</w:t>
      </w:r>
      <w:bookmarkEnd w:id="55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设置限制参数指令。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6" w:name="_Toc148965535"/>
      <w:r>
        <w:rPr>
          <w:rFonts w:hint="eastAsia"/>
          <w:b/>
          <w:bCs/>
          <w:szCs w:val="21"/>
        </w:rPr>
        <w:t>发送数据域定义</w:t>
      </w:r>
      <w:bookmarkEnd w:id="56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ID帧：0000101000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指令参数：参数1：PID参数地址索引（1 Byte，Date[0]）</w:t>
      </w:r>
    </w:p>
    <w:p>
      <w:pPr>
        <w:pStyle w:val="21"/>
        <w:spacing w:line="360" w:lineRule="auto"/>
        <w:ind w:firstLine="1050" w:firstLineChars="5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参数2：限制参数值（Float，4 Byte，Date[1]是低位，Date[4]是高位）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7" w:name="_Toc148965536"/>
      <w:r>
        <w:rPr>
          <w:rFonts w:hint="eastAsia"/>
          <w:b/>
          <w:bCs/>
          <w:szCs w:val="21"/>
        </w:rPr>
        <w:t>功能索引说明</w:t>
      </w:r>
      <w:bookmarkEnd w:id="57"/>
    </w:p>
    <w:tbl>
      <w:tblPr>
        <w:tblStyle w:val="18"/>
        <w:tblW w:w="8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829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1829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0x01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电机温度限制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温度设定值：50-100</w:t>
            </w: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0x02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电压限制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电压限制（0.1-供电电压/2）</w:t>
            </w:r>
            <w:r>
              <w:rPr>
                <w:rFonts w:hint="eastAsia" w:ascii="宋体" w:hAnsi="宋体" w:eastAsia="宋体" w:cs="宋体"/>
                <w:szCs w:val="21"/>
              </w:rPr>
              <w:t>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0x03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电流限制</w:t>
            </w:r>
          </w:p>
        </w:tc>
        <w:tc>
          <w:tcPr>
            <w:tcW w:w="563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单点运行电流限制（±100.0）(float)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0x04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速度限制</w:t>
            </w:r>
          </w:p>
        </w:tc>
        <w:tc>
          <w:tcPr>
            <w:tcW w:w="5632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单点运行速度限制（±6000.0)(float)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0x05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位置限制-最小值 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限制转动的最小角度(float)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0x06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位置限制-最大值 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限制转动的最大角度(float)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0x07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抱闸启动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抱闸启动占空比设置参数（参数范围：0-100）（uint32）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0x08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抱闸维持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抱闸维持占空比设置参数（参数范围：0-100）（uint32）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0x09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过压值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过压错误状态设置参数（参数范围12-40）（float）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0x0A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减速比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（uint16）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0x0B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电机编号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（uint16）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0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0x0C</w:t>
            </w:r>
          </w:p>
        </w:tc>
        <w:tc>
          <w:tcPr>
            <w:tcW w:w="182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出厂时间</w:t>
            </w:r>
          </w:p>
        </w:tc>
        <w:tc>
          <w:tcPr>
            <w:tcW w:w="563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（uint32）</w:t>
            </w:r>
          </w:p>
        </w:tc>
      </w:tr>
    </w:tbl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8" w:name="_Toc148965537"/>
      <w:r>
        <w:rPr>
          <w:rFonts w:hint="eastAsia"/>
          <w:b/>
          <w:bCs/>
          <w:szCs w:val="21"/>
        </w:rPr>
        <w:t>回复数据域定义</w:t>
      </w:r>
      <w:bookmarkEnd w:id="58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0000101000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59" w:name="_Toc148965538"/>
      <w:r>
        <w:rPr>
          <w:rFonts w:hint="eastAsia"/>
          <w:b/>
          <w:bCs/>
          <w:szCs w:val="21"/>
        </w:rPr>
        <w:t>通讯示例</w:t>
      </w:r>
      <w:bookmarkEnd w:id="59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979"/>
        <w:gridCol w:w="979"/>
        <w:gridCol w:w="979"/>
        <w:gridCol w:w="979"/>
        <w:gridCol w:w="979"/>
        <w:gridCol w:w="800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23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  <w:tc>
          <w:tcPr>
            <w:tcW w:w="979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Data[4]</w:t>
            </w:r>
          </w:p>
        </w:tc>
        <w:tc>
          <w:tcPr>
            <w:tcW w:w="8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24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3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51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0xC8</w:t>
            </w:r>
          </w:p>
        </w:tc>
        <w:tc>
          <w:tcPr>
            <w:tcW w:w="979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8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24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51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60" w:name="_Toc148965539"/>
      <w:r>
        <w:rPr>
          <w:rFonts w:hint="eastAsia" w:ascii="宋体" w:hAnsi="宋体" w:eastAsia="宋体" w:cs="宋体"/>
          <w:b/>
          <w:bCs/>
          <w:sz w:val="28"/>
          <w:szCs w:val="28"/>
        </w:rPr>
        <w:t>读取限制参数（指令地址：01001）</w:t>
      </w:r>
      <w:bookmarkEnd w:id="60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61" w:name="_Toc148965540"/>
      <w:r>
        <w:rPr>
          <w:rFonts w:hint="eastAsia"/>
          <w:b/>
          <w:bCs/>
          <w:szCs w:val="21"/>
        </w:rPr>
        <w:t>指令说明</w:t>
      </w:r>
      <w:bookmarkEnd w:id="61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读取限制参数指令。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62" w:name="_Toc148965541"/>
      <w:r>
        <w:rPr>
          <w:rFonts w:hint="eastAsia"/>
          <w:b/>
          <w:bCs/>
          <w:szCs w:val="21"/>
        </w:rPr>
        <w:t>发送数据域定义</w:t>
      </w:r>
      <w:bookmarkEnd w:id="62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ID帧：0000101001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指令参数：PID参数地址索引（1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63" w:name="_Toc148965542"/>
      <w:r>
        <w:rPr>
          <w:rFonts w:hint="eastAsia"/>
          <w:b/>
          <w:bCs/>
          <w:szCs w:val="21"/>
        </w:rPr>
        <w:t>功能索引说明</w:t>
      </w:r>
      <w:bookmarkEnd w:id="63"/>
    </w:p>
    <w:tbl>
      <w:tblPr>
        <w:tblStyle w:val="18"/>
        <w:tblW w:w="89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96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1963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0x01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电机温度限制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温度设定值：50-100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0x02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电压限制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电压限制（0.1-供电电压/2）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0x03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电流限制</w:t>
            </w:r>
          </w:p>
        </w:tc>
        <w:tc>
          <w:tcPr>
            <w:tcW w:w="528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单点运行电流限制（±100.0）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0x04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速度限</w:t>
            </w:r>
          </w:p>
        </w:tc>
        <w:tc>
          <w:tcPr>
            <w:tcW w:w="5289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单点运行速度限制（±6000.0)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0x05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位置限制-最小值 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限制转动的最小角度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0x06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位置限制-最大值 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限制转动的最大角度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bookmarkStart w:id="64" w:name="_Toc144204083"/>
            <w:bookmarkStart w:id="65" w:name="_Toc144205403"/>
            <w:r>
              <w:rPr>
                <w:rFonts w:hint="eastAsia" w:ascii="宋体" w:hAnsi="宋体" w:eastAsia="宋体" w:cs="宋体"/>
                <w:szCs w:val="21"/>
              </w:rPr>
              <w:t>0x07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抱闸启动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抱闸启动占空比设置参数（参数范围：0-100）（uint32）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0x08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抱闸维持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抱闸维持占空比设置参数（参数范围：0-100）（uint32）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0x09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过压值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过压错误状态设置参数（参数范围12-40）（float）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0x0A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减速比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（uint16）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0x0B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电机编号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（uint16）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5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0x0C</w:t>
            </w:r>
          </w:p>
        </w:tc>
        <w:tc>
          <w:tcPr>
            <w:tcW w:w="1963" w:type="dxa"/>
          </w:tcPr>
          <w:p>
            <w:pPr>
              <w:pStyle w:val="21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出厂时间</w:t>
            </w:r>
          </w:p>
        </w:tc>
        <w:tc>
          <w:tcPr>
            <w:tcW w:w="5289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（uint32）</w:t>
            </w:r>
          </w:p>
        </w:tc>
      </w:tr>
    </w:tbl>
    <w:p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位置限制参数最小值和最大值相同时表示无位置限制</w:t>
      </w:r>
      <w:bookmarkEnd w:id="64"/>
      <w:bookmarkEnd w:id="65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66" w:name="_Toc148965543"/>
      <w:r>
        <w:rPr>
          <w:rFonts w:hint="eastAsia"/>
          <w:b/>
          <w:bCs/>
          <w:szCs w:val="21"/>
        </w:rPr>
        <w:t>回复数据域定义</w:t>
      </w:r>
      <w:bookmarkEnd w:id="66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0000101001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回复数据：限制参数值（Float，4 Byte，Date[0]是低位，Date[3]是高位）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67" w:name="_Toc148965544"/>
      <w:r>
        <w:rPr>
          <w:rFonts w:hint="eastAsia"/>
          <w:b/>
          <w:bCs/>
          <w:szCs w:val="21"/>
        </w:rPr>
        <w:t>通讯示例</w:t>
      </w:r>
      <w:bookmarkEnd w:id="67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972"/>
        <w:gridCol w:w="972"/>
        <w:gridCol w:w="897"/>
        <w:gridCol w:w="972"/>
        <w:gridCol w:w="972"/>
        <w:gridCol w:w="972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9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2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9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9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53</w:t>
            </w:r>
          </w:p>
        </w:tc>
        <w:tc>
          <w:tcPr>
            <w:tcW w:w="972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9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53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0xC8</w:t>
            </w:r>
          </w:p>
        </w:tc>
        <w:tc>
          <w:tcPr>
            <w:tcW w:w="972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68" w:name="_Toc148965545"/>
      <w:r>
        <w:rPr>
          <w:rFonts w:hint="eastAsia" w:ascii="宋体" w:hAnsi="宋体" w:eastAsia="宋体" w:cs="宋体"/>
          <w:b/>
          <w:bCs/>
          <w:sz w:val="28"/>
          <w:szCs w:val="28"/>
        </w:rPr>
        <w:t>单点运行（指令地址：01010）</w:t>
      </w:r>
      <w:bookmarkEnd w:id="68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69" w:name="_Toc148965546"/>
      <w:r>
        <w:rPr>
          <w:rFonts w:hint="eastAsia"/>
          <w:b/>
          <w:bCs/>
          <w:szCs w:val="21"/>
        </w:rPr>
        <w:t>指令说明</w:t>
      </w:r>
      <w:bookmarkEnd w:id="69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</w:rPr>
        <w:t>根据当前模式按照目标值运行电机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0" w:name="_Toc148965547"/>
      <w:r>
        <w:rPr>
          <w:rFonts w:hint="eastAsia"/>
          <w:b/>
          <w:bCs/>
          <w:szCs w:val="21"/>
        </w:rPr>
        <w:t>发送数据域定义</w:t>
      </w:r>
      <w:bookmarkEnd w:id="70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ID帧：0000101010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</w:t>
      </w:r>
      <w:r>
        <w:rPr>
          <w:rFonts w:hint="eastAsia" w:ascii="宋体" w:hAnsi="宋体" w:eastAsia="宋体" w:cs="宋体"/>
        </w:rPr>
        <w:t>目标值</w:t>
      </w:r>
      <w:r>
        <w:rPr>
          <w:rFonts w:hint="eastAsia" w:ascii="宋体" w:hAnsi="宋体" w:eastAsia="宋体" w:cs="宋体"/>
          <w:szCs w:val="21"/>
        </w:rPr>
        <w:t>（Float，4 Byte，Date[0]是低位，Date[3]是高位）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1" w:name="_Toc148965548"/>
      <w:r>
        <w:rPr>
          <w:rFonts w:hint="eastAsia"/>
          <w:b/>
          <w:bCs/>
          <w:szCs w:val="21"/>
        </w:rPr>
        <w:t>回复数据域定义</w:t>
      </w:r>
      <w:bookmarkEnd w:id="71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0000101010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2" w:name="_Toc148965549"/>
      <w:r>
        <w:rPr>
          <w:rFonts w:hint="eastAsia"/>
          <w:b/>
          <w:bCs/>
          <w:szCs w:val="21"/>
        </w:rPr>
        <w:t>通讯示例</w:t>
      </w:r>
      <w:bookmarkEnd w:id="72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979"/>
        <w:gridCol w:w="979"/>
        <w:gridCol w:w="979"/>
        <w:gridCol w:w="979"/>
        <w:gridCol w:w="800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23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8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24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3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55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C8</w:t>
            </w:r>
          </w:p>
        </w:tc>
        <w:tc>
          <w:tcPr>
            <w:tcW w:w="979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40</w:t>
            </w:r>
          </w:p>
        </w:tc>
        <w:tc>
          <w:tcPr>
            <w:tcW w:w="8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24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55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73" w:name="_Toc148965550"/>
      <w:r>
        <w:rPr>
          <w:rFonts w:hint="eastAsia" w:ascii="宋体" w:hAnsi="宋体" w:eastAsia="宋体" w:cs="宋体"/>
          <w:b/>
          <w:bCs/>
          <w:sz w:val="28"/>
          <w:szCs w:val="28"/>
        </w:rPr>
        <w:t>单点轨迹（指令地址：01011）</w:t>
      </w:r>
      <w:bookmarkEnd w:id="73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4" w:name="_Toc148965551"/>
      <w:r>
        <w:rPr>
          <w:rFonts w:hint="eastAsia"/>
          <w:b/>
          <w:bCs/>
          <w:szCs w:val="21"/>
        </w:rPr>
        <w:t>指令说明</w:t>
      </w:r>
      <w:bookmarkEnd w:id="74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</w:rPr>
        <w:t>按照指定速度和限制电流参数运行电机到指定位置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5" w:name="_Toc148965552"/>
      <w:r>
        <w:rPr>
          <w:rFonts w:hint="eastAsia"/>
          <w:b/>
          <w:bCs/>
          <w:szCs w:val="21"/>
        </w:rPr>
        <w:t>发送数据域定义</w:t>
      </w:r>
      <w:bookmarkEnd w:id="75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ID帧：0000101011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</w:t>
      </w:r>
      <w:r>
        <w:rPr>
          <w:rFonts w:hint="eastAsia" w:ascii="宋体" w:hAnsi="宋体" w:eastAsia="宋体" w:cs="宋体"/>
        </w:rPr>
        <w:t>位置</w:t>
      </w:r>
      <w:r>
        <w:rPr>
          <w:rFonts w:hint="eastAsia" w:ascii="宋体" w:hAnsi="宋体" w:eastAsia="宋体" w:cs="宋体"/>
          <w:szCs w:val="21"/>
        </w:rPr>
        <w:t>（Float，4 Byte，Date[0]是低位，Date[3]是高位）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      速度（Float，4 Byte，Date[4]是低位，Date[7]是高位）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6" w:name="_Toc148965553"/>
      <w:r>
        <w:rPr>
          <w:rFonts w:hint="eastAsia"/>
          <w:b/>
          <w:bCs/>
          <w:szCs w:val="21"/>
        </w:rPr>
        <w:t>回复数据域定义</w:t>
      </w:r>
      <w:bookmarkEnd w:id="76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0000101011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7" w:name="_Toc148965554"/>
      <w:r>
        <w:rPr>
          <w:rFonts w:hint="eastAsia"/>
          <w:b/>
          <w:bCs/>
          <w:szCs w:val="21"/>
        </w:rPr>
        <w:t>通讯示例</w:t>
      </w:r>
      <w:bookmarkEnd w:id="77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848"/>
        <w:gridCol w:w="848"/>
        <w:gridCol w:w="848"/>
        <w:gridCol w:w="848"/>
        <w:gridCol w:w="848"/>
        <w:gridCol w:w="848"/>
        <w:gridCol w:w="848"/>
        <w:gridCol w:w="848"/>
        <w:gridCol w:w="407"/>
        <w:gridCol w:w="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70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Data[4]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Data[5]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Data[6]</w:t>
            </w:r>
          </w:p>
        </w:tc>
        <w:tc>
          <w:tcPr>
            <w:tcW w:w="78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Data[7]</w:t>
            </w:r>
          </w:p>
        </w:tc>
        <w:tc>
          <w:tcPr>
            <w:tcW w:w="7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81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70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0x57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0xC8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81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0xC8</w:t>
            </w:r>
          </w:p>
        </w:tc>
        <w:tc>
          <w:tcPr>
            <w:tcW w:w="78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7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81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0x57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78" w:name="_Toc148965555"/>
      <w:r>
        <w:rPr>
          <w:rFonts w:hint="eastAsia" w:ascii="宋体" w:hAnsi="宋体" w:eastAsia="宋体" w:cs="宋体"/>
          <w:b/>
          <w:bCs/>
          <w:sz w:val="28"/>
          <w:szCs w:val="28"/>
        </w:rPr>
        <w:t>设置连续轨迹位置数据（指令地址：01100）</w:t>
      </w:r>
      <w:bookmarkEnd w:id="78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79" w:name="_Toc148965556"/>
      <w:r>
        <w:rPr>
          <w:rFonts w:hint="eastAsia"/>
          <w:b/>
          <w:bCs/>
          <w:szCs w:val="21"/>
        </w:rPr>
        <w:t>指令说明</w:t>
      </w:r>
      <w:bookmarkEnd w:id="79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设置连续轨迹运行的位置数据参数。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0" w:name="_Toc148965557"/>
      <w:r>
        <w:rPr>
          <w:rFonts w:hint="eastAsia"/>
          <w:b/>
          <w:bCs/>
          <w:szCs w:val="21"/>
        </w:rPr>
        <w:t>发送数据域定义</w:t>
      </w:r>
      <w:bookmarkEnd w:id="80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ID帧：0000101100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指令参数：轨迹数据索引（Int16，2 Byte）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      位置（Float，4 Byte，Date[2]是低位，Date[5]是高位）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1" w:name="_Toc148965558"/>
      <w:r>
        <w:rPr>
          <w:rFonts w:hint="eastAsia"/>
          <w:b/>
          <w:bCs/>
          <w:szCs w:val="21"/>
        </w:rPr>
        <w:t>回复数据域定义</w:t>
      </w:r>
      <w:bookmarkEnd w:id="81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0000101100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2" w:name="_Toc148965559"/>
      <w:r>
        <w:rPr>
          <w:rFonts w:hint="eastAsia"/>
          <w:b/>
          <w:bCs/>
          <w:szCs w:val="21"/>
        </w:rPr>
        <w:t>通讯示例</w:t>
      </w:r>
      <w:bookmarkEnd w:id="82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Data[4]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9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C8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9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83" w:name="_Toc148965560"/>
      <w:r>
        <w:rPr>
          <w:rFonts w:hint="eastAsia" w:ascii="宋体" w:hAnsi="宋体" w:eastAsia="宋体" w:cs="宋体"/>
          <w:b/>
          <w:bCs/>
          <w:sz w:val="28"/>
          <w:szCs w:val="28"/>
        </w:rPr>
        <w:t>设置连续轨迹速度数据（指令地址：01101）</w:t>
      </w:r>
      <w:bookmarkEnd w:id="83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4" w:name="_Toc148965561"/>
      <w:r>
        <w:rPr>
          <w:rFonts w:hint="eastAsia"/>
          <w:b/>
          <w:bCs/>
          <w:szCs w:val="21"/>
        </w:rPr>
        <w:t>指令说明</w:t>
      </w:r>
      <w:bookmarkEnd w:id="84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设置连续轨迹运行的速度数据参数。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5" w:name="_Toc148965562"/>
      <w:r>
        <w:rPr>
          <w:rFonts w:hint="eastAsia"/>
          <w:b/>
          <w:bCs/>
          <w:szCs w:val="21"/>
        </w:rPr>
        <w:t>发送数据域定义</w:t>
      </w:r>
      <w:bookmarkEnd w:id="85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ID帧：0000101101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指令参数：轨迹数据索引（Int16，2 Byte）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      速度（Float，4 Byte，Date[2]是低位，Date[5]是高位）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6" w:name="_Toc148965563"/>
      <w:r>
        <w:rPr>
          <w:rFonts w:hint="eastAsia"/>
          <w:b/>
          <w:bCs/>
          <w:szCs w:val="21"/>
        </w:rPr>
        <w:t>回复数据域定义</w:t>
      </w:r>
      <w:bookmarkEnd w:id="86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0000101101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7" w:name="_Toc148965564"/>
      <w:r>
        <w:rPr>
          <w:rFonts w:hint="eastAsia"/>
          <w:b/>
          <w:bCs/>
          <w:szCs w:val="21"/>
        </w:rPr>
        <w:t>通讯示例</w:t>
      </w:r>
      <w:bookmarkEnd w:id="87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Data[4]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B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C8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B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88" w:name="_Toc148965565"/>
      <w:r>
        <w:rPr>
          <w:rFonts w:hint="eastAsia" w:ascii="宋体" w:hAnsi="宋体" w:eastAsia="宋体" w:cs="宋体"/>
          <w:b/>
          <w:bCs/>
          <w:sz w:val="28"/>
          <w:szCs w:val="28"/>
        </w:rPr>
        <w:t>设置连续轨迹矩流数据（指令地址：01110）</w:t>
      </w:r>
      <w:bookmarkEnd w:id="88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89" w:name="_Toc148965566"/>
      <w:r>
        <w:rPr>
          <w:rFonts w:hint="eastAsia"/>
          <w:b/>
          <w:bCs/>
          <w:szCs w:val="21"/>
        </w:rPr>
        <w:t>指令说明</w:t>
      </w:r>
      <w:bookmarkEnd w:id="89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设置连续轨迹运行的矩流数据参数。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0" w:name="_Toc148965567"/>
      <w:r>
        <w:rPr>
          <w:rFonts w:hint="eastAsia"/>
          <w:b/>
          <w:bCs/>
          <w:szCs w:val="21"/>
        </w:rPr>
        <w:t>发送数据域定义</w:t>
      </w:r>
      <w:bookmarkEnd w:id="90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ID帧：0000101110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指令参数：轨迹数据索引（Int16，2 Byte）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      矩流（Float，4 Byte，Date[2]是低位，Date[5]是高位）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1" w:name="_Toc148965568"/>
      <w:r>
        <w:rPr>
          <w:rFonts w:hint="eastAsia"/>
          <w:b/>
          <w:bCs/>
          <w:szCs w:val="21"/>
        </w:rPr>
        <w:t>回复数据域定义</w:t>
      </w:r>
      <w:bookmarkEnd w:id="91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0000101110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2" w:name="_Toc148965569"/>
      <w:r>
        <w:rPr>
          <w:rFonts w:hint="eastAsia"/>
          <w:b/>
          <w:bCs/>
          <w:szCs w:val="21"/>
        </w:rPr>
        <w:t>通讯示例</w:t>
      </w:r>
      <w:bookmarkEnd w:id="92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   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Data[3]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Data[4]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D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C8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0x42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D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93" w:name="_Toc148965570"/>
      <w:r>
        <w:rPr>
          <w:rFonts w:hint="eastAsia" w:ascii="宋体" w:hAnsi="宋体" w:eastAsia="宋体" w:cs="宋体"/>
          <w:b/>
          <w:bCs/>
          <w:sz w:val="28"/>
          <w:szCs w:val="28"/>
        </w:rPr>
        <w:t>指定轨迹数据运行（指令地址：01111）</w:t>
      </w:r>
      <w:bookmarkEnd w:id="93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4" w:name="_Toc148965571"/>
      <w:r>
        <w:rPr>
          <w:rFonts w:hint="eastAsia"/>
          <w:b/>
          <w:bCs/>
          <w:szCs w:val="21"/>
        </w:rPr>
        <w:t>指令说明</w:t>
      </w:r>
      <w:bookmarkEnd w:id="94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按照指定的轨迹数据运行电机。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5" w:name="_Toc148965572"/>
      <w:r>
        <w:rPr>
          <w:rFonts w:hint="eastAsia"/>
          <w:b/>
          <w:bCs/>
          <w:szCs w:val="21"/>
        </w:rPr>
        <w:t>发送数据域定义</w:t>
      </w:r>
      <w:bookmarkEnd w:id="95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ID帧：0000101111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指令参数：轨迹数据索引（Int16，2 Byte）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6" w:name="_Toc148965573"/>
      <w:r>
        <w:rPr>
          <w:rFonts w:hint="eastAsia"/>
          <w:b/>
          <w:bCs/>
          <w:szCs w:val="21"/>
        </w:rPr>
        <w:t>回复数据域定义</w:t>
      </w:r>
      <w:bookmarkEnd w:id="96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0000101111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7" w:name="_Toc148965574"/>
      <w:r>
        <w:rPr>
          <w:rFonts w:hint="eastAsia"/>
          <w:b/>
          <w:bCs/>
          <w:szCs w:val="21"/>
        </w:rPr>
        <w:t>通讯示例</w:t>
      </w:r>
      <w:bookmarkEnd w:id="97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F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0x5</w:t>
            </w:r>
            <w:r>
              <w:rPr>
                <w:szCs w:val="21"/>
              </w:rPr>
              <w:t>F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98" w:name="_Toc148965575"/>
      <w:r>
        <w:rPr>
          <w:rFonts w:hint="eastAsia" w:ascii="宋体" w:hAnsi="宋体" w:eastAsia="宋体" w:cs="宋体"/>
          <w:b/>
          <w:bCs/>
          <w:sz w:val="28"/>
          <w:szCs w:val="28"/>
        </w:rPr>
        <w:t>记录当前轨迹数据（指令地址：10000）</w:t>
      </w:r>
      <w:bookmarkEnd w:id="98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99" w:name="_Toc148965576"/>
      <w:r>
        <w:rPr>
          <w:rFonts w:hint="eastAsia"/>
          <w:b/>
          <w:bCs/>
          <w:szCs w:val="21"/>
        </w:rPr>
        <w:t>指令说明</w:t>
      </w:r>
      <w:bookmarkEnd w:id="99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记录当前位置、速度和矩流数据到指定的数据索引位置。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0" w:name="_Toc148965577"/>
      <w:r>
        <w:rPr>
          <w:rFonts w:hint="eastAsia"/>
          <w:b/>
          <w:bCs/>
          <w:szCs w:val="21"/>
        </w:rPr>
        <w:t>发送数据域定义</w:t>
      </w:r>
      <w:bookmarkEnd w:id="100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</w:t>
      </w:r>
      <w:r>
        <w:rPr>
          <w:rFonts w:ascii="宋体" w:hAnsi="宋体" w:eastAsia="宋体" w:cs="宋体"/>
          <w:szCs w:val="21"/>
        </w:rPr>
        <w:t>10000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指令参数：轨迹数据索引（Int16，2 Byte）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1" w:name="_Toc148965578"/>
      <w:r>
        <w:rPr>
          <w:rFonts w:hint="eastAsia"/>
          <w:b/>
          <w:bCs/>
          <w:szCs w:val="21"/>
        </w:rPr>
        <w:t>回复数据域定义</w:t>
      </w:r>
      <w:bookmarkEnd w:id="101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</w:t>
      </w:r>
      <w:r>
        <w:rPr>
          <w:rFonts w:ascii="宋体" w:hAnsi="宋体" w:eastAsia="宋体" w:cs="宋体"/>
          <w:szCs w:val="21"/>
        </w:rPr>
        <w:t>10000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2" w:name="_Toc148965579"/>
      <w:r>
        <w:rPr>
          <w:rFonts w:hint="eastAsia"/>
          <w:b/>
          <w:bCs/>
          <w:szCs w:val="21"/>
        </w:rPr>
        <w:t>通讯示例</w:t>
      </w:r>
      <w:bookmarkEnd w:id="102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61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61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103" w:name="_Toc148965580"/>
      <w:r>
        <w:rPr>
          <w:rFonts w:hint="eastAsia" w:ascii="宋体" w:hAnsi="宋体" w:eastAsia="宋体" w:cs="宋体"/>
          <w:b/>
          <w:bCs/>
          <w:sz w:val="28"/>
          <w:szCs w:val="28"/>
        </w:rPr>
        <w:t>读取运行数据（指令地址：1000</w:t>
      </w:r>
      <w:r>
        <w:rPr>
          <w:rFonts w:ascii="宋体" w:hAnsi="宋体" w:eastAsia="宋体" w:cs="宋体"/>
          <w:b/>
          <w:bCs/>
          <w:sz w:val="28"/>
          <w:szCs w:val="28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bookmarkEnd w:id="103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4" w:name="_Toc148965581"/>
      <w:r>
        <w:rPr>
          <w:rFonts w:hint="eastAsia"/>
          <w:b/>
          <w:bCs/>
          <w:szCs w:val="21"/>
        </w:rPr>
        <w:t>指令说明</w:t>
      </w:r>
      <w:bookmarkEnd w:id="104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读取电机运行时的数据。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5" w:name="_Toc148965582"/>
      <w:r>
        <w:rPr>
          <w:rFonts w:hint="eastAsia"/>
          <w:b/>
          <w:bCs/>
          <w:szCs w:val="21"/>
        </w:rPr>
        <w:t>发送数据域定义</w:t>
      </w:r>
      <w:bookmarkEnd w:id="105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ID帧：000011000</w:t>
      </w:r>
      <w:r>
        <w:rPr>
          <w:rFonts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回复标志：默认回复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</w:t>
      </w:r>
      <w:r>
        <w:rPr>
          <w:rFonts w:hint="eastAsia" w:ascii="宋体" w:hAnsi="宋体" w:eastAsia="宋体" w:cs="宋体"/>
        </w:rPr>
        <w:t>数据地址索引</w:t>
      </w:r>
      <w:r>
        <w:rPr>
          <w:rFonts w:hint="eastAsia" w:ascii="宋体" w:hAnsi="宋体" w:eastAsia="宋体" w:cs="宋体"/>
          <w:szCs w:val="21"/>
        </w:rPr>
        <w:t>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6" w:name="_Toc148965583"/>
      <w:r>
        <w:rPr>
          <w:rFonts w:hint="eastAsia"/>
          <w:b/>
          <w:bCs/>
          <w:szCs w:val="21"/>
        </w:rPr>
        <w:t>功能索引说明</w:t>
      </w:r>
      <w:bookmarkEnd w:id="106"/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索引值</w:t>
            </w:r>
          </w:p>
        </w:tc>
        <w:tc>
          <w:tcPr>
            <w:tcW w:w="3400" w:type="dxa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0x00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当前位置(float)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0x01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当前速度(float)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0x02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Q轴电流(float)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0x03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Q轴电压(float)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0x04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D轴电流(float)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0x05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D轴电压(float)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0x06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当前电机温度(float)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0x07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程序版本(uint32)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0x0A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/>
              </w:rPr>
              <w:t>Data[0~3]</w:t>
            </w:r>
            <w:r>
              <w:rPr>
                <w:rFonts w:hint="eastAsia" w:ascii="宋体" w:hAnsi="宋体" w:eastAsia="宋体" w:cs="宋体"/>
                <w:szCs w:val="21"/>
              </w:rPr>
              <w:t>位置+</w:t>
            </w:r>
            <w:r>
              <w:rPr>
                <w:rFonts w:hint="default" w:ascii="宋体" w:hAnsi="宋体" w:eastAsia="宋体" w:cs="宋体"/>
                <w:szCs w:val="21"/>
                <w:lang w:val="en-US"/>
              </w:rPr>
              <w:t>Data[4~7]</w:t>
            </w:r>
            <w:r>
              <w:rPr>
                <w:rFonts w:hint="eastAsia" w:ascii="宋体" w:hAnsi="宋体" w:eastAsia="宋体" w:cs="宋体"/>
                <w:szCs w:val="21"/>
              </w:rPr>
              <w:t>速度(float)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0x0B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/>
              </w:rPr>
              <w:t>Data[4~7]</w:t>
            </w:r>
            <w:r>
              <w:rPr>
                <w:rFonts w:hint="eastAsia" w:ascii="宋体" w:hAnsi="宋体" w:eastAsia="宋体" w:cs="宋体"/>
                <w:szCs w:val="21"/>
              </w:rPr>
              <w:t>Q轴电压+</w:t>
            </w:r>
            <w:r>
              <w:rPr>
                <w:rFonts w:hint="default" w:ascii="宋体" w:hAnsi="宋体" w:eastAsia="宋体" w:cs="宋体"/>
                <w:szCs w:val="21"/>
                <w:lang w:val="en-US"/>
              </w:rPr>
              <w:t>Data[0~3]</w:t>
            </w:r>
            <w:r>
              <w:rPr>
                <w:rFonts w:hint="eastAsia" w:ascii="宋体" w:hAnsi="宋体" w:eastAsia="宋体" w:cs="宋体"/>
                <w:szCs w:val="21"/>
              </w:rPr>
              <w:t>Q轴电流(float)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0x0C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/>
              </w:rPr>
              <w:t>Data[4~7]</w:t>
            </w:r>
            <w:r>
              <w:rPr>
                <w:rFonts w:hint="eastAsia" w:ascii="宋体" w:hAnsi="宋体" w:eastAsia="宋体" w:cs="宋体"/>
                <w:szCs w:val="21"/>
              </w:rPr>
              <w:t>D轴电压+</w:t>
            </w:r>
            <w:r>
              <w:rPr>
                <w:rFonts w:hint="default" w:ascii="宋体" w:hAnsi="宋体" w:eastAsia="宋体" w:cs="宋体"/>
                <w:szCs w:val="21"/>
                <w:lang w:val="en-US"/>
              </w:rPr>
              <w:t>Data[0~3]</w:t>
            </w:r>
            <w:r>
              <w:rPr>
                <w:rFonts w:hint="eastAsia" w:ascii="宋体" w:hAnsi="宋体" w:eastAsia="宋体" w:cs="宋体"/>
                <w:szCs w:val="21"/>
              </w:rPr>
              <w:t>D轴电流(float)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9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0x0D</w:t>
            </w:r>
          </w:p>
        </w:tc>
        <w:tc>
          <w:tcPr>
            <w:tcW w:w="3400" w:type="dxa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电机名称（ASCII码）（uint64）</w:t>
            </w:r>
          </w:p>
        </w:tc>
      </w:tr>
    </w:tbl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7" w:name="_Toc148965584"/>
      <w:r>
        <w:rPr>
          <w:rFonts w:hint="eastAsia"/>
          <w:b/>
          <w:bCs/>
          <w:szCs w:val="21"/>
        </w:rPr>
        <w:t>回复数据域定义</w:t>
      </w:r>
      <w:bookmarkEnd w:id="107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000011000</w:t>
      </w:r>
      <w:r>
        <w:rPr>
          <w:rFonts w:ascii="宋体" w:hAnsi="宋体" w:eastAsia="宋体" w:cs="宋体"/>
          <w:szCs w:val="21"/>
        </w:rPr>
        <w:t>1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回复数据：运行数据（Float，4 Byte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o</w:t>
      </w:r>
      <w:r>
        <w:rPr>
          <w:rFonts w:ascii="宋体" w:hAnsi="宋体" w:eastAsia="宋体" w:cs="宋体"/>
          <w:szCs w:val="21"/>
        </w:rPr>
        <w:t>r 8 Byte</w:t>
      </w:r>
      <w:r>
        <w:rPr>
          <w:rFonts w:hint="eastAsia" w:ascii="宋体" w:hAnsi="宋体" w:eastAsia="宋体" w:cs="宋体"/>
          <w:szCs w:val="21"/>
        </w:rPr>
        <w:t>，Date[0]是低位，Date[3]是高位，Date[</w:t>
      </w:r>
      <w:r>
        <w:rPr>
          <w:rFonts w:ascii="宋体" w:hAnsi="宋体" w:eastAsia="宋体" w:cs="宋体"/>
          <w:szCs w:val="21"/>
        </w:rPr>
        <w:t>4</w:t>
      </w:r>
      <w:r>
        <w:rPr>
          <w:rFonts w:hint="eastAsia" w:ascii="宋体" w:hAnsi="宋体" w:eastAsia="宋体" w:cs="宋体"/>
          <w:szCs w:val="21"/>
        </w:rPr>
        <w:t>]是低位，Date[</w:t>
      </w:r>
      <w:r>
        <w:rPr>
          <w:rFonts w:ascii="宋体" w:hAnsi="宋体" w:eastAsia="宋体" w:cs="宋体"/>
          <w:szCs w:val="21"/>
        </w:rPr>
        <w:t>7</w:t>
      </w:r>
      <w:r>
        <w:rPr>
          <w:rFonts w:hint="eastAsia" w:ascii="宋体" w:hAnsi="宋体" w:eastAsia="宋体" w:cs="宋体"/>
          <w:szCs w:val="21"/>
        </w:rPr>
        <w:t>]是高位）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08" w:name="_Toc148965585"/>
      <w:r>
        <w:rPr>
          <w:rFonts w:hint="eastAsia"/>
          <w:b/>
          <w:bCs/>
          <w:szCs w:val="21"/>
        </w:rPr>
        <w:t>通讯示例</w:t>
      </w:r>
      <w:bookmarkEnd w:id="108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Data[1]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Data[2]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0x6</w:t>
            </w:r>
            <w:r>
              <w:rPr>
                <w:szCs w:val="21"/>
              </w:rPr>
              <w:t>3</w:t>
            </w:r>
          </w:p>
        </w:tc>
        <w:tc>
          <w:tcPr>
            <w:tcW w:w="957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0x6</w:t>
            </w:r>
            <w:r>
              <w:rPr>
                <w:szCs w:val="21"/>
              </w:rPr>
              <w:t>3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95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109" w:name="_Toc148965586"/>
      <w:r>
        <w:rPr>
          <w:rFonts w:hint="eastAsia" w:ascii="宋体" w:hAnsi="宋体" w:eastAsia="宋体" w:cs="宋体"/>
          <w:b/>
          <w:bCs/>
          <w:sz w:val="28"/>
          <w:szCs w:val="28"/>
        </w:rPr>
        <w:t>设置CAN ID（指令地址：100</w:t>
      </w:r>
      <w:r>
        <w:rPr>
          <w:rFonts w:ascii="宋体" w:hAnsi="宋体" w:eastAsia="宋体" w:cs="宋体"/>
          <w:b/>
          <w:bCs/>
          <w:sz w:val="28"/>
          <w:szCs w:val="28"/>
        </w:rPr>
        <w:t>10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bookmarkEnd w:id="109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0" w:name="_Toc148965587"/>
      <w:r>
        <w:rPr>
          <w:rFonts w:hint="eastAsia"/>
          <w:b/>
          <w:bCs/>
          <w:szCs w:val="21"/>
        </w:rPr>
        <w:t>指令说明</w:t>
      </w:r>
      <w:bookmarkEnd w:id="110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设置CAN ID,设备地址从00001~11110。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1" w:name="_Toc148965588"/>
      <w:r>
        <w:rPr>
          <w:rFonts w:hint="eastAsia"/>
          <w:b/>
          <w:bCs/>
          <w:szCs w:val="21"/>
        </w:rPr>
        <w:t>发送数据域定义</w:t>
      </w:r>
      <w:bookmarkEnd w:id="111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ID帧：00001100</w:t>
      </w:r>
      <w:r>
        <w:rPr>
          <w:rFonts w:ascii="宋体" w:hAnsi="宋体" w:eastAsia="宋体" w:cs="宋体"/>
          <w:szCs w:val="21"/>
        </w:rPr>
        <w:t>10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指令参数：ID参数（1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2" w:name="_Toc148965589"/>
      <w:r>
        <w:rPr>
          <w:rFonts w:hint="eastAsia"/>
          <w:b/>
          <w:bCs/>
          <w:szCs w:val="21"/>
        </w:rPr>
        <w:t>回复数据域定义</w:t>
      </w:r>
      <w:bookmarkEnd w:id="112"/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ID帧：</w:t>
      </w:r>
      <w:r>
        <w:rPr>
          <w:rFonts w:hint="eastAsia" w:ascii="宋体" w:hAnsi="宋体" w:eastAsia="宋体" w:cs="宋体"/>
          <w:szCs w:val="21"/>
        </w:rPr>
        <w:t>00001100</w:t>
      </w:r>
      <w:r>
        <w:rPr>
          <w:rFonts w:ascii="宋体" w:hAnsi="宋体" w:eastAsia="宋体" w:cs="宋体"/>
          <w:szCs w:val="21"/>
        </w:rPr>
        <w:t>10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回复标志位： 0 - 失败，1 - 成功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回复数据：无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3" w:name="_Toc148965590"/>
      <w:r>
        <w:rPr>
          <w:rFonts w:hint="eastAsia"/>
          <w:b/>
          <w:bCs/>
          <w:szCs w:val="21"/>
        </w:rPr>
        <w:t>通讯示例</w:t>
      </w:r>
      <w:bookmarkEnd w:id="113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         </w:t>
      </w:r>
      <w:r>
        <w:rPr>
          <w:rFonts w:hint="eastAsia"/>
          <w:b/>
          <w:bCs/>
          <w:szCs w:val="21"/>
        </w:rPr>
        <w:t>回复指令：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             </w:t>
      </w: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  <w:tc>
          <w:tcPr>
            <w:tcW w:w="957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Data[0]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0x6</w:t>
            </w:r>
            <w:r>
              <w:rPr>
                <w:szCs w:val="21"/>
              </w:rPr>
              <w:t>5</w:t>
            </w:r>
          </w:p>
        </w:tc>
        <w:tc>
          <w:tcPr>
            <w:tcW w:w="957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95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7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0x6</w:t>
            </w:r>
            <w:r>
              <w:rPr>
                <w:szCs w:val="21"/>
              </w:rPr>
              <w:t>5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114" w:name="_Toc148965591"/>
      <w:r>
        <w:rPr>
          <w:rFonts w:hint="eastAsia" w:ascii="宋体" w:hAnsi="宋体" w:eastAsia="宋体" w:cs="宋体"/>
          <w:b/>
          <w:bCs/>
          <w:sz w:val="28"/>
          <w:szCs w:val="28"/>
        </w:rPr>
        <w:t>还原设置（指令地址：1001</w:t>
      </w:r>
      <w:r>
        <w:rPr>
          <w:rFonts w:ascii="宋体" w:hAnsi="宋体" w:eastAsia="宋体" w:cs="宋体"/>
          <w:b/>
          <w:bCs/>
          <w:sz w:val="28"/>
          <w:szCs w:val="28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bookmarkEnd w:id="114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5" w:name="_Toc148965592"/>
      <w:r>
        <w:rPr>
          <w:rFonts w:hint="eastAsia"/>
          <w:b/>
          <w:bCs/>
          <w:szCs w:val="21"/>
        </w:rPr>
        <w:t>指令说明</w:t>
      </w:r>
      <w:bookmarkEnd w:id="115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还原电机参数，重启电机重新校准，需要等待3~5分钟左右。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6" w:name="_Toc148965593"/>
      <w:r>
        <w:rPr>
          <w:rFonts w:hint="eastAsia"/>
          <w:b/>
          <w:bCs/>
          <w:szCs w:val="21"/>
        </w:rPr>
        <w:t>发送数据域定义</w:t>
      </w:r>
      <w:bookmarkEnd w:id="116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ID帧：000011001</w:t>
      </w:r>
      <w:r>
        <w:rPr>
          <w:rFonts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指令参数：ID参数（1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7" w:name="_Toc148965594"/>
      <w:r>
        <w:rPr>
          <w:rFonts w:hint="eastAsia"/>
          <w:b/>
          <w:bCs/>
          <w:szCs w:val="21"/>
        </w:rPr>
        <w:t>回复数据域定义</w:t>
      </w:r>
      <w:bookmarkEnd w:id="117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无回复数据域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18" w:name="_Toc148965595"/>
      <w:r>
        <w:rPr>
          <w:rFonts w:hint="eastAsia"/>
          <w:b/>
          <w:bCs/>
          <w:szCs w:val="21"/>
        </w:rPr>
        <w:t>通讯示例</w:t>
      </w:r>
      <w:bookmarkEnd w:id="118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  <w:r>
        <w:rPr>
          <w:b/>
          <w:bCs/>
          <w:szCs w:val="21"/>
        </w:rPr>
        <w:t xml:space="preserve">       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  <w:r>
        <w:rPr>
          <w:b/>
          <w:bCs/>
          <w:szCs w:val="21"/>
        </w:rPr>
        <w:t xml:space="preserve">        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66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0x6</w:t>
            </w:r>
            <w:r>
              <w:rPr>
                <w:szCs w:val="21"/>
              </w:rPr>
              <w:t>7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  <w:sz w:val="30"/>
          <w:szCs w:val="30"/>
        </w:rPr>
      </w:pPr>
      <w:bookmarkStart w:id="119" w:name="_Toc148965596"/>
      <w:r>
        <w:rPr>
          <w:rFonts w:hint="eastAsia" w:ascii="宋体" w:hAnsi="宋体" w:eastAsia="宋体" w:cs="宋体"/>
          <w:b/>
          <w:bCs/>
          <w:sz w:val="28"/>
          <w:szCs w:val="28"/>
        </w:rPr>
        <w:t>启动OTA服务（指令地址：10</w:t>
      </w:r>
      <w:r>
        <w:rPr>
          <w:rFonts w:ascii="宋体" w:hAnsi="宋体" w:eastAsia="宋体" w:cs="宋体"/>
          <w:b/>
          <w:bCs/>
          <w:sz w:val="28"/>
          <w:szCs w:val="28"/>
        </w:rPr>
        <w:t>100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bookmarkEnd w:id="119"/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20" w:name="_Toc148965597"/>
      <w:r>
        <w:rPr>
          <w:rFonts w:hint="eastAsia"/>
          <w:b/>
          <w:bCs/>
          <w:szCs w:val="21"/>
        </w:rPr>
        <w:t>指令说明</w:t>
      </w:r>
      <w:bookmarkEnd w:id="120"/>
    </w:p>
    <w:p>
      <w:pPr>
        <w:spacing w:line="360" w:lineRule="auto"/>
        <w:jc w:val="left"/>
        <w:rPr>
          <w:szCs w:val="21"/>
        </w:rPr>
      </w:pPr>
      <w:r>
        <w:rPr>
          <w:rFonts w:hint="eastAsia" w:ascii="宋体" w:hAnsi="宋体" w:eastAsia="宋体" w:cs="宋体"/>
          <w:szCs w:val="21"/>
        </w:rPr>
        <w:t>启动在线更新服务。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21" w:name="_Toc148965598"/>
      <w:r>
        <w:rPr>
          <w:rFonts w:hint="eastAsia"/>
          <w:b/>
          <w:bCs/>
          <w:szCs w:val="21"/>
        </w:rPr>
        <w:t>发送数据域定义</w:t>
      </w:r>
      <w:bookmarkEnd w:id="121"/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ID帧：0000110</w:t>
      </w:r>
      <w:r>
        <w:rPr>
          <w:rFonts w:ascii="宋体" w:hAnsi="宋体" w:eastAsia="宋体" w:cs="宋体"/>
          <w:szCs w:val="21"/>
        </w:rPr>
        <w:t>100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回复标志：0：无需回复，1：需要回复 </w:t>
      </w:r>
    </w:p>
    <w:p>
      <w:pPr>
        <w:pStyle w:val="21"/>
        <w:spacing w:line="360" w:lineRule="auto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指令参数：ID参数（1 Byte，Date[0]）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22" w:name="_Toc148965599"/>
      <w:r>
        <w:rPr>
          <w:rFonts w:hint="eastAsia"/>
          <w:b/>
          <w:bCs/>
          <w:szCs w:val="21"/>
        </w:rPr>
        <w:t>回复数据域定义</w:t>
      </w:r>
      <w:bookmarkEnd w:id="122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无回复数据域</w:t>
      </w:r>
    </w:p>
    <w:p>
      <w:pPr>
        <w:numPr>
          <w:ilvl w:val="2"/>
          <w:numId w:val="1"/>
        </w:numPr>
        <w:spacing w:line="360" w:lineRule="auto"/>
        <w:jc w:val="left"/>
        <w:outlineLvl w:val="2"/>
        <w:rPr>
          <w:b/>
          <w:bCs/>
          <w:szCs w:val="21"/>
        </w:rPr>
      </w:pPr>
      <w:bookmarkStart w:id="123" w:name="_Toc148965600"/>
      <w:r>
        <w:rPr>
          <w:rFonts w:hint="eastAsia"/>
          <w:b/>
          <w:bCs/>
          <w:szCs w:val="21"/>
        </w:rPr>
        <w:t>通讯示例</w:t>
      </w:r>
      <w:bookmarkEnd w:id="123"/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示例1：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发送指令：</w:t>
      </w:r>
    </w:p>
    <w:p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CAN: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86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0x6</w:t>
            </w:r>
            <w:r>
              <w:rPr>
                <w:szCs w:val="21"/>
              </w:rPr>
              <w:t>9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24" w:name="_Toc148965601"/>
      <w:r>
        <w:rPr>
          <w:rFonts w:hint="eastAsia"/>
          <w:b/>
          <w:bCs/>
          <w:sz w:val="30"/>
          <w:szCs w:val="30"/>
        </w:rPr>
        <w:t>版本修订信息</w:t>
      </w:r>
      <w:bookmarkEnd w:id="124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2023.08.21:</w:t>
      </w:r>
    </w:p>
    <w:p>
      <w:pPr>
        <w:numPr>
          <w:ilvl w:val="0"/>
          <w:numId w:val="2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增加还原参数和重启校准功能。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2023.08.2</w:t>
      </w:r>
      <w:r>
        <w:rPr>
          <w:rFonts w:ascii="宋体" w:hAnsi="宋体" w:eastAsia="宋体" w:cs="宋体"/>
          <w:szCs w:val="21"/>
        </w:rPr>
        <w:t>9</w:t>
      </w:r>
      <w:r>
        <w:rPr>
          <w:rFonts w:hint="eastAsia" w:ascii="宋体" w:hAnsi="宋体" w:eastAsia="宋体" w:cs="宋体"/>
          <w:szCs w:val="21"/>
        </w:rPr>
        <w:t>:</w:t>
      </w:r>
    </w:p>
    <w:p>
      <w:pPr>
        <w:numPr>
          <w:ilvl w:val="0"/>
          <w:numId w:val="3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增加记录轨迹数据功能</w:t>
      </w:r>
    </w:p>
    <w:p>
      <w:pPr>
        <w:numPr>
          <w:ilvl w:val="0"/>
          <w:numId w:val="3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增加读取轨迹位置数据功能</w:t>
      </w:r>
    </w:p>
    <w:p>
      <w:pPr>
        <w:numPr>
          <w:ilvl w:val="0"/>
          <w:numId w:val="3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增加读取轨迹速度数据功能</w:t>
      </w:r>
    </w:p>
    <w:p>
      <w:pPr>
        <w:numPr>
          <w:ilvl w:val="0"/>
          <w:numId w:val="3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增加读取轨迹矩流数据功能</w:t>
      </w:r>
    </w:p>
    <w:p>
      <w:pPr>
        <w:tabs>
          <w:tab w:val="left" w:pos="312"/>
        </w:tabs>
        <w:rPr>
          <w:rFonts w:ascii="宋体" w:hAnsi="宋体" w:eastAsia="宋体" w:cs="宋体"/>
          <w:szCs w:val="21"/>
        </w:rPr>
      </w:pPr>
    </w:p>
    <w:p>
      <w:pPr>
        <w:tabs>
          <w:tab w:val="left" w:pos="312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2023.9.15</w:t>
      </w:r>
    </w:p>
    <w:p>
      <w:pPr>
        <w:numPr>
          <w:ilvl w:val="0"/>
          <w:numId w:val="4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增加CANID回复</w:t>
      </w:r>
    </w:p>
    <w:p>
      <w:pPr>
        <w:numPr>
          <w:ilvl w:val="0"/>
          <w:numId w:val="4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更改电机停止后再设置状态电机会转的问题</w:t>
      </w:r>
    </w:p>
    <w:p>
      <w:pPr>
        <w:numPr>
          <w:ilvl w:val="0"/>
          <w:numId w:val="4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删减主控温度功能</w:t>
      </w:r>
    </w:p>
    <w:p>
      <w:pPr>
        <w:rPr>
          <w:rFonts w:ascii="宋体" w:hAnsi="宋体" w:eastAsia="宋体" w:cs="宋体"/>
          <w:szCs w:val="21"/>
        </w:rPr>
      </w:pPr>
    </w:p>
    <w:p>
      <w:pPr>
        <w:tabs>
          <w:tab w:val="left" w:pos="312"/>
        </w:tabs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2023.9.22</w:t>
      </w:r>
    </w:p>
    <w:p>
      <w:pPr>
        <w:numPr>
          <w:ilvl w:val="0"/>
          <w:numId w:val="5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增加CAN通讯总线断开报警绿灯高频闪烁</w:t>
      </w:r>
    </w:p>
    <w:p>
      <w:pPr>
        <w:numPr>
          <w:ilvl w:val="0"/>
          <w:numId w:val="5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增读取程序版本功能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2023.9.28</w:t>
      </w:r>
    </w:p>
    <w:p>
      <w:pPr>
        <w:numPr>
          <w:ilvl w:val="0"/>
          <w:numId w:val="6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增加抱闸功能，使能指令自动开启抱闸，使能自动关闭抱闸</w:t>
      </w:r>
    </w:p>
    <w:p>
      <w:pPr>
        <w:numPr>
          <w:ilvl w:val="0"/>
          <w:numId w:val="6"/>
        </w:num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设置限制参数增加抱闸开启和维持占空比参数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2023.10.08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1.修复读取模式回复错误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2.用户零点设置功能</w:t>
      </w:r>
      <w:r>
        <w:rPr>
          <w:rFonts w:hint="eastAsia" w:ascii="宋体" w:hAnsi="宋体" w:eastAsia="宋体" w:cs="宋体"/>
          <w:szCs w:val="21"/>
        </w:rPr>
        <w:t>更改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3.增加错误状态重置功能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2023.10.20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1.</w:t>
      </w:r>
      <w:r>
        <w:rPr>
          <w:rFonts w:hint="eastAsia" w:ascii="宋体" w:hAnsi="宋体" w:eastAsia="宋体" w:cs="宋体"/>
          <w:szCs w:val="21"/>
        </w:rPr>
        <w:t>增加电机编号，电机名称，减速比，出厂时间的参数读取和设置功能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2.</w:t>
      </w:r>
      <w:r>
        <w:rPr>
          <w:rFonts w:hint="eastAsia" w:ascii="宋体" w:hAnsi="宋体" w:eastAsia="宋体" w:cs="宋体"/>
          <w:szCs w:val="21"/>
        </w:rPr>
        <w:t>增加上电校准自动发送数据，校准过程中灯亮灭的过程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3.</w:t>
      </w:r>
      <w:r>
        <w:rPr>
          <w:rFonts w:hint="eastAsia" w:ascii="宋体" w:hAnsi="宋体" w:eastAsia="宋体" w:cs="宋体"/>
          <w:szCs w:val="21"/>
        </w:rPr>
        <w:t>角度和速度的单位由弧度改成度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ascii="宋体" w:hAnsi="宋体" w:eastAsia="宋体" w:cs="宋体"/>
          <w:szCs w:val="21"/>
        </w:rPr>
        <w:t>023.10.23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增加记录当前轨迹数据功能，调整原</w:t>
      </w:r>
      <w:r>
        <w:rPr>
          <w:rFonts w:ascii="宋体" w:hAnsi="宋体" w:eastAsia="宋体" w:cs="宋体"/>
          <w:szCs w:val="21"/>
        </w:rPr>
        <w:t>10000-10010</w:t>
      </w:r>
      <w:r>
        <w:rPr>
          <w:rFonts w:hint="eastAsia" w:ascii="宋体" w:hAnsi="宋体" w:eastAsia="宋体" w:cs="宋体"/>
          <w:szCs w:val="21"/>
        </w:rPr>
        <w:t>指令地址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增加OTA指令</w:t>
      </w:r>
    </w:p>
    <w:p>
      <w:pPr>
        <w:rPr>
          <w:rFonts w:hint="default" w:ascii="宋体" w:hAnsi="宋体" w:eastAsia="宋体" w:cs="宋体"/>
          <w:szCs w:val="21"/>
          <w:lang w:val="en-US"/>
        </w:rPr>
      </w:pPr>
      <w:r>
        <w:rPr>
          <w:rFonts w:hint="default" w:ascii="宋体" w:hAnsi="宋体" w:eastAsia="宋体" w:cs="宋体"/>
          <w:szCs w:val="21"/>
          <w:lang w:val="en-US"/>
        </w:rPr>
        <w:t>2024.01.26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删除设置电机状态指令中的重置参数操作，此操作会使电机失控。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2024.2.27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在电机状态设置指令中增加抱闸开启功能。</w:t>
      </w:r>
    </w:p>
    <w:p>
      <w:pPr>
        <w:numPr>
          <w:numId w:val="0"/>
        </w:num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2024.3.12</w:t>
      </w:r>
    </w:p>
    <w:p>
      <w:pPr>
        <w:numPr>
          <w:numId w:val="0"/>
        </w:num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Cs w:val="21"/>
          <w:lang w:val="en-US" w:eastAsia="zh-CN"/>
        </w:rPr>
        <w:t>读取运行参数增加位数说明</w:t>
      </w:r>
      <w:bookmarkStart w:id="125" w:name="_GoBack"/>
      <w:bookmarkEnd w:id="1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-199" w:leftChars="-95" w:right="-168" w:rightChars="-80"/>
    </w:pPr>
    <w:r>
      <w:drawing>
        <wp:inline distT="0" distB="0" distL="114300" distR="114300">
          <wp:extent cx="6022340" cy="676910"/>
          <wp:effectExtent l="0" t="0" r="16510" b="8890"/>
          <wp:docPr id="17" name="图片 17" descr="上位机_画板 1 副本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上位机_画板 1 副本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22340" cy="676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2380615</wp:posOffset>
              </wp:positionH>
              <wp:positionV relativeFrom="paragraph">
                <wp:posOffset>428625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50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45pt;margin-top:33.7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V3AKNcAAAAKAQAADwAAAAAAAAABACAAAAAiAAAAZHJzL2Rvd25yZXYueG1sUEsBAhQA&#10;FAAAAAgAh07iQL0O3bc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50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1"/>
      </w:pBdr>
      <w:ind w:left="-1397" w:leftChars="-674" w:right="-1415" w:rightChars="-674" w:hanging="18" w:hangingChars="10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-882015</wp:posOffset>
          </wp:positionH>
          <wp:positionV relativeFrom="margin">
            <wp:posOffset>-767715</wp:posOffset>
          </wp:positionV>
          <wp:extent cx="7565390" cy="10353040"/>
          <wp:effectExtent l="0" t="0" r="16510" b="10160"/>
          <wp:wrapNone/>
          <wp:docPr id="12" name="WordPictureWatermark174053" descr="上位机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174053" descr="上位机-0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390" cy="10353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</w:rPr>
      <w:drawing>
        <wp:inline distT="0" distB="0" distL="114300" distR="114300">
          <wp:extent cx="7560310" cy="1142365"/>
          <wp:effectExtent l="0" t="0" r="2540" b="635"/>
          <wp:docPr id="1" name="图片 1" descr="上位机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上位机_画板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142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0E76C"/>
    <w:multiLevelType w:val="multilevel"/>
    <w:tmpl w:val="86D0E7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BF5EFD0"/>
    <w:multiLevelType w:val="singleLevel"/>
    <w:tmpl w:val="ABF5EF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FDDF19"/>
    <w:multiLevelType w:val="singleLevel"/>
    <w:tmpl w:val="0CFDDF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568FD3"/>
    <w:multiLevelType w:val="singleLevel"/>
    <w:tmpl w:val="27568F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D1E0275"/>
    <w:multiLevelType w:val="singleLevel"/>
    <w:tmpl w:val="2D1E02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19E5D19"/>
    <w:multiLevelType w:val="singleLevel"/>
    <w:tmpl w:val="319E5D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39A1733"/>
    <w:multiLevelType w:val="singleLevel"/>
    <w:tmpl w:val="739A17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CDE3CCE"/>
    <w:multiLevelType w:val="singleLevel"/>
    <w:tmpl w:val="7CDE3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OWJlM2I4OGVhYzFmZmYzYzM5MzMxMDk0YWRkMjMifQ=="/>
    <w:docVar w:name="KSO_WPS_MARK_KEY" w:val="71b957ba-a69c-49ac-9cb7-fefd890648da"/>
  </w:docVars>
  <w:rsids>
    <w:rsidRoot w:val="00C55688"/>
    <w:rsid w:val="000267FA"/>
    <w:rsid w:val="000636B8"/>
    <w:rsid w:val="000727D9"/>
    <w:rsid w:val="000F4172"/>
    <w:rsid w:val="00150A98"/>
    <w:rsid w:val="001F2205"/>
    <w:rsid w:val="00236C4D"/>
    <w:rsid w:val="00297DA8"/>
    <w:rsid w:val="002D3B57"/>
    <w:rsid w:val="002D5C5D"/>
    <w:rsid w:val="00301724"/>
    <w:rsid w:val="00313A14"/>
    <w:rsid w:val="00332FEE"/>
    <w:rsid w:val="00333AF3"/>
    <w:rsid w:val="003B0481"/>
    <w:rsid w:val="003C5C32"/>
    <w:rsid w:val="0043248B"/>
    <w:rsid w:val="00464CA8"/>
    <w:rsid w:val="004E6D7C"/>
    <w:rsid w:val="00560A1E"/>
    <w:rsid w:val="0059047A"/>
    <w:rsid w:val="0059613C"/>
    <w:rsid w:val="005E6521"/>
    <w:rsid w:val="005F57E5"/>
    <w:rsid w:val="005F7C98"/>
    <w:rsid w:val="00604D3D"/>
    <w:rsid w:val="00606D51"/>
    <w:rsid w:val="0061411C"/>
    <w:rsid w:val="00622432"/>
    <w:rsid w:val="006455D0"/>
    <w:rsid w:val="006B5320"/>
    <w:rsid w:val="006D172D"/>
    <w:rsid w:val="00707F64"/>
    <w:rsid w:val="00741899"/>
    <w:rsid w:val="00742259"/>
    <w:rsid w:val="00802B31"/>
    <w:rsid w:val="00812151"/>
    <w:rsid w:val="008454A0"/>
    <w:rsid w:val="00880EA3"/>
    <w:rsid w:val="00896513"/>
    <w:rsid w:val="008B3FB4"/>
    <w:rsid w:val="009776E7"/>
    <w:rsid w:val="00A72CBF"/>
    <w:rsid w:val="00AC33DD"/>
    <w:rsid w:val="00AD053C"/>
    <w:rsid w:val="00AF3929"/>
    <w:rsid w:val="00B146E6"/>
    <w:rsid w:val="00B20F71"/>
    <w:rsid w:val="00B47F14"/>
    <w:rsid w:val="00B85FC8"/>
    <w:rsid w:val="00B91E8D"/>
    <w:rsid w:val="00BA51B6"/>
    <w:rsid w:val="00BE688D"/>
    <w:rsid w:val="00C53D32"/>
    <w:rsid w:val="00C55688"/>
    <w:rsid w:val="00C636E0"/>
    <w:rsid w:val="00C738E3"/>
    <w:rsid w:val="00CC4DB4"/>
    <w:rsid w:val="00D82598"/>
    <w:rsid w:val="00D95DB9"/>
    <w:rsid w:val="00DB1EBB"/>
    <w:rsid w:val="00E63C1E"/>
    <w:rsid w:val="00EB1BC3"/>
    <w:rsid w:val="00EB4627"/>
    <w:rsid w:val="00ED2DEF"/>
    <w:rsid w:val="00EE7FE3"/>
    <w:rsid w:val="00EF07CF"/>
    <w:rsid w:val="00FB3FA8"/>
    <w:rsid w:val="00FC3F43"/>
    <w:rsid w:val="01AB2931"/>
    <w:rsid w:val="01C97A46"/>
    <w:rsid w:val="01EC4E88"/>
    <w:rsid w:val="01FB1106"/>
    <w:rsid w:val="02327DC6"/>
    <w:rsid w:val="036039FD"/>
    <w:rsid w:val="05DD069F"/>
    <w:rsid w:val="06E77ACB"/>
    <w:rsid w:val="08B57459"/>
    <w:rsid w:val="0C801409"/>
    <w:rsid w:val="0F7F4595"/>
    <w:rsid w:val="1081433D"/>
    <w:rsid w:val="135305C1"/>
    <w:rsid w:val="13745A43"/>
    <w:rsid w:val="13F87931"/>
    <w:rsid w:val="144011E5"/>
    <w:rsid w:val="14646623"/>
    <w:rsid w:val="15BB4314"/>
    <w:rsid w:val="16105F47"/>
    <w:rsid w:val="16887364"/>
    <w:rsid w:val="19C4038D"/>
    <w:rsid w:val="1AD52B2C"/>
    <w:rsid w:val="1B8A2F4A"/>
    <w:rsid w:val="1C144D53"/>
    <w:rsid w:val="1C353C2D"/>
    <w:rsid w:val="1C407826"/>
    <w:rsid w:val="1CF9316C"/>
    <w:rsid w:val="205601CD"/>
    <w:rsid w:val="215018EE"/>
    <w:rsid w:val="23507D13"/>
    <w:rsid w:val="26543419"/>
    <w:rsid w:val="27FE12D2"/>
    <w:rsid w:val="29EF424F"/>
    <w:rsid w:val="2B004AAC"/>
    <w:rsid w:val="2C8E54FD"/>
    <w:rsid w:val="2D484B46"/>
    <w:rsid w:val="2D517119"/>
    <w:rsid w:val="2D7A4FA2"/>
    <w:rsid w:val="2DF17F26"/>
    <w:rsid w:val="2DFB4CCF"/>
    <w:rsid w:val="2EC45E40"/>
    <w:rsid w:val="329E3000"/>
    <w:rsid w:val="32AF5D5E"/>
    <w:rsid w:val="3381354E"/>
    <w:rsid w:val="349712E1"/>
    <w:rsid w:val="34A43DFB"/>
    <w:rsid w:val="357E0CC8"/>
    <w:rsid w:val="35D07049"/>
    <w:rsid w:val="373B5391"/>
    <w:rsid w:val="38F137EE"/>
    <w:rsid w:val="3A0A6814"/>
    <w:rsid w:val="3DBB4292"/>
    <w:rsid w:val="3DC158EA"/>
    <w:rsid w:val="3F4C7D11"/>
    <w:rsid w:val="3F7153F9"/>
    <w:rsid w:val="402D5640"/>
    <w:rsid w:val="404F0937"/>
    <w:rsid w:val="421C5484"/>
    <w:rsid w:val="42B47550"/>
    <w:rsid w:val="43AC2EA4"/>
    <w:rsid w:val="44160CD4"/>
    <w:rsid w:val="45694A47"/>
    <w:rsid w:val="459F034D"/>
    <w:rsid w:val="47CE758C"/>
    <w:rsid w:val="48EE5AD0"/>
    <w:rsid w:val="4A3B0C0F"/>
    <w:rsid w:val="4B367A03"/>
    <w:rsid w:val="4B691CBC"/>
    <w:rsid w:val="4CB4337B"/>
    <w:rsid w:val="4F241091"/>
    <w:rsid w:val="4FFF0ED3"/>
    <w:rsid w:val="51405339"/>
    <w:rsid w:val="515D0A0C"/>
    <w:rsid w:val="51ED0C6E"/>
    <w:rsid w:val="52704117"/>
    <w:rsid w:val="52E66492"/>
    <w:rsid w:val="52F54559"/>
    <w:rsid w:val="557A21E9"/>
    <w:rsid w:val="558308C7"/>
    <w:rsid w:val="55BD3C7B"/>
    <w:rsid w:val="5831433E"/>
    <w:rsid w:val="58C848D6"/>
    <w:rsid w:val="59D839D5"/>
    <w:rsid w:val="5D0336DD"/>
    <w:rsid w:val="5E562F6C"/>
    <w:rsid w:val="5EBD702B"/>
    <w:rsid w:val="609F5AA2"/>
    <w:rsid w:val="61C57190"/>
    <w:rsid w:val="61EB357E"/>
    <w:rsid w:val="61F53810"/>
    <w:rsid w:val="62216AD3"/>
    <w:rsid w:val="62E1512E"/>
    <w:rsid w:val="63C139AA"/>
    <w:rsid w:val="64983820"/>
    <w:rsid w:val="66A23F66"/>
    <w:rsid w:val="66C535AF"/>
    <w:rsid w:val="68DC6FF5"/>
    <w:rsid w:val="69246D46"/>
    <w:rsid w:val="693510F5"/>
    <w:rsid w:val="699A4606"/>
    <w:rsid w:val="6B930053"/>
    <w:rsid w:val="6BE66759"/>
    <w:rsid w:val="6C795389"/>
    <w:rsid w:val="6DAD2C6D"/>
    <w:rsid w:val="6E1D1931"/>
    <w:rsid w:val="6E615B0E"/>
    <w:rsid w:val="6F354CB6"/>
    <w:rsid w:val="6FC06D93"/>
    <w:rsid w:val="70972505"/>
    <w:rsid w:val="757D52A1"/>
    <w:rsid w:val="79087D47"/>
    <w:rsid w:val="7CA7681E"/>
    <w:rsid w:val="7F0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szCs w:val="22"/>
      <w14:ligatures w14:val="standardContextual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  <w:rPr>
      <w:szCs w:val="22"/>
      <w14:ligatures w14:val="standardContextual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  <w:rPr>
      <w:szCs w:val="22"/>
      <w14:ligatures w14:val="standardContextual"/>
    </w:rPr>
  </w:style>
  <w:style w:type="paragraph" w:styleId="9">
    <w:name w:val="Date"/>
    <w:basedOn w:val="1"/>
    <w:next w:val="1"/>
    <w:link w:val="25"/>
    <w:qFormat/>
    <w:uiPriority w:val="0"/>
    <w:pPr>
      <w:ind w:left="100" w:leftChars="25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  <w:rPr>
      <w:szCs w:val="22"/>
      <w14:ligatures w14:val="standardContextual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  <w:rPr>
      <w:szCs w:val="22"/>
      <w14:ligatures w14:val="standardContextual"/>
    </w:r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  <w:rPr>
      <w:szCs w:val="22"/>
      <w14:ligatures w14:val="standardContextual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未处理的提及1"/>
    <w:basedOn w:val="1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2 字符"/>
    <w:basedOn w:val="1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字符"/>
    <w:basedOn w:val="19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日期 字符"/>
    <w:basedOn w:val="19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6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6185</Words>
  <Characters>9690</Characters>
  <Lines>143</Lines>
  <Paragraphs>40</Paragraphs>
  <TotalTime>1</TotalTime>
  <ScaleCrop>false</ScaleCrop>
  <LinksUpToDate>false</LinksUpToDate>
  <CharactersWithSpaces>11950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2023-08-02T01:01:00Z</dcterms:created>
  <dc:creator>Admin</dc:creator>
  <cp:lastModifiedBy>Admin</cp:lastModifiedBy>
  <dcterms:modified xsi:type="dcterms:W3CDTF">2024-03-12T09:05:46Z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07EF4EF84FB6447AA8EAA9771BF17E34</vt:lpwstr>
  </property>
</Properties>
</file>