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9812F" w14:textId="77777777" w:rsidR="00F97DC7" w:rsidRDefault="003F6DC4" w:rsidP="00767EBF">
      <w:pPr>
        <w:spacing w:after="240" w:line="360" w:lineRule="auto"/>
        <w:jc w:val="center"/>
        <w:rPr>
          <w:b/>
        </w:rPr>
      </w:pPr>
      <w:r w:rsidRPr="000F627B">
        <w:rPr>
          <w:noProof/>
          <w:lang w:val="en-US" w:eastAsia="en-US"/>
        </w:rPr>
        <w:drawing>
          <wp:inline distT="0" distB="0" distL="0" distR="0" wp14:anchorId="1CFF30E5" wp14:editId="050391D1">
            <wp:extent cx="5199184" cy="4561465"/>
            <wp:effectExtent l="0" t="0" r="1905" b="0"/>
            <wp:docPr id="12" name="Picture 12" descr="C:\Users\muscolon\Dropbox\TEMP\exercise\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colon\Dropbox\TEMP\exercise\exercis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5510" cy="4567015"/>
                    </a:xfrm>
                    <a:prstGeom prst="rect">
                      <a:avLst/>
                    </a:prstGeom>
                    <a:noFill/>
                    <a:ln>
                      <a:noFill/>
                    </a:ln>
                  </pic:spPr>
                </pic:pic>
              </a:graphicData>
            </a:graphic>
          </wp:inline>
        </w:drawing>
      </w:r>
    </w:p>
    <w:p w14:paraId="08064AF3" w14:textId="08E1707E" w:rsidR="003F6DC4" w:rsidRPr="003F6DC4" w:rsidRDefault="00F97DC7" w:rsidP="00F97DC7">
      <w:pPr>
        <w:spacing w:line="360" w:lineRule="auto"/>
      </w:pPr>
      <w:r>
        <w:rPr>
          <w:b/>
        </w:rPr>
        <w:t xml:space="preserve">Figure. </w:t>
      </w:r>
      <w:r w:rsidRPr="000A2EBA">
        <w:t>Toy networks for exercises</w:t>
      </w:r>
    </w:p>
    <w:p w14:paraId="74760CCA" w14:textId="77777777" w:rsidR="003F6DC4" w:rsidRDefault="003F6DC4" w:rsidP="003F6DC4">
      <w:pPr>
        <w:spacing w:line="360" w:lineRule="auto"/>
        <w:rPr>
          <w:b/>
        </w:rPr>
      </w:pPr>
    </w:p>
    <w:p w14:paraId="1DEB7F19" w14:textId="77777777" w:rsidR="00192096" w:rsidRDefault="00192096">
      <w:pPr>
        <w:spacing w:after="160" w:line="259" w:lineRule="auto"/>
        <w:rPr>
          <w:b/>
        </w:rPr>
      </w:pPr>
      <w:r>
        <w:rPr>
          <w:b/>
        </w:rPr>
        <w:br w:type="page"/>
      </w:r>
    </w:p>
    <w:p w14:paraId="6FD58A48" w14:textId="4BA54240" w:rsidR="003F6DC4" w:rsidRPr="000F627B" w:rsidRDefault="003F6DC4" w:rsidP="003F6DC4">
      <w:pPr>
        <w:spacing w:after="240" w:line="360" w:lineRule="auto"/>
        <w:rPr>
          <w:b/>
        </w:rPr>
      </w:pPr>
      <w:bookmarkStart w:id="0" w:name="_GoBack"/>
      <w:bookmarkEnd w:id="0"/>
      <w:r w:rsidRPr="000F627B">
        <w:rPr>
          <w:b/>
        </w:rPr>
        <w:lastRenderedPageBreak/>
        <w:t>EXERCISES</w:t>
      </w:r>
    </w:p>
    <w:p w14:paraId="6E26D162" w14:textId="3A439C8F" w:rsidR="003F6DC4" w:rsidRPr="000F627B" w:rsidRDefault="003F6DC4" w:rsidP="003F6DC4">
      <w:pPr>
        <w:pStyle w:val="ListParagraph"/>
        <w:widowControl w:val="0"/>
        <w:numPr>
          <w:ilvl w:val="0"/>
          <w:numId w:val="1"/>
        </w:numPr>
        <w:suppressAutoHyphens/>
        <w:autoSpaceDN w:val="0"/>
        <w:spacing w:line="360" w:lineRule="auto"/>
        <w:jc w:val="both"/>
        <w:textAlignment w:val="baseline"/>
        <w:rPr>
          <w:rFonts w:ascii="Times New Roman" w:hAnsi="Times New Roman" w:cs="Times New Roman"/>
          <w:lang w:val="en-GB"/>
        </w:rPr>
      </w:pPr>
      <w:r w:rsidRPr="000F627B">
        <w:rPr>
          <w:rFonts w:ascii="Times New Roman" w:hAnsi="Times New Roman" w:cs="Times New Roman"/>
          <w:lang w:val="en-GB"/>
        </w:rPr>
        <w:t>Considering the</w:t>
      </w:r>
      <w:r w:rsidR="005113E3">
        <w:rPr>
          <w:rFonts w:ascii="Times New Roman" w:hAnsi="Times New Roman" w:cs="Times New Roman"/>
          <w:lang w:val="en-GB"/>
        </w:rPr>
        <w:t xml:space="preserve"> toy</w:t>
      </w:r>
      <w:r w:rsidRPr="000F627B">
        <w:rPr>
          <w:rFonts w:ascii="Times New Roman" w:hAnsi="Times New Roman" w:cs="Times New Roman"/>
          <w:lang w:val="en-GB"/>
        </w:rPr>
        <w:t xml:space="preserve"> networks A and B</w:t>
      </w:r>
      <w:r>
        <w:rPr>
          <w:rFonts w:ascii="Times New Roman" w:hAnsi="Times New Roman" w:cs="Times New Roman"/>
          <w:lang w:val="en-GB"/>
        </w:rPr>
        <w:t xml:space="preserve"> in </w:t>
      </w:r>
      <w:r w:rsidR="0057457C">
        <w:rPr>
          <w:rFonts w:ascii="Times New Roman" w:hAnsi="Times New Roman" w:cs="Times New Roman"/>
          <w:lang w:val="en-GB"/>
        </w:rPr>
        <w:t xml:space="preserve">the </w:t>
      </w:r>
      <w:r>
        <w:rPr>
          <w:rFonts w:ascii="Times New Roman" w:hAnsi="Times New Roman" w:cs="Times New Roman"/>
          <w:lang w:val="en-GB"/>
        </w:rPr>
        <w:t>Figure</w:t>
      </w:r>
      <w:r w:rsidRPr="000F627B">
        <w:rPr>
          <w:rFonts w:ascii="Times New Roman" w:hAnsi="Times New Roman" w:cs="Times New Roman"/>
          <w:lang w:val="en-GB"/>
        </w:rPr>
        <w:t>, compute the average node degree, the average clustering coefficient and the characteristic path length. Which topological measure is expected to differ more between the two networks?</w:t>
      </w:r>
    </w:p>
    <w:p w14:paraId="623B85B9" w14:textId="626D84C1" w:rsidR="003F6DC4" w:rsidRPr="000F627B" w:rsidRDefault="003F6DC4" w:rsidP="003F6DC4">
      <w:pPr>
        <w:pStyle w:val="ListParagraph"/>
        <w:widowControl w:val="0"/>
        <w:numPr>
          <w:ilvl w:val="0"/>
          <w:numId w:val="1"/>
        </w:numPr>
        <w:suppressAutoHyphens/>
        <w:autoSpaceDN w:val="0"/>
        <w:spacing w:line="360" w:lineRule="auto"/>
        <w:jc w:val="both"/>
        <w:textAlignment w:val="baseline"/>
        <w:rPr>
          <w:rFonts w:ascii="Times New Roman" w:hAnsi="Times New Roman" w:cs="Times New Roman"/>
          <w:lang w:val="en-GB"/>
        </w:rPr>
      </w:pPr>
      <w:r w:rsidRPr="000F627B">
        <w:rPr>
          <w:rFonts w:ascii="Times New Roman" w:hAnsi="Times New Roman" w:cs="Times New Roman"/>
          <w:lang w:val="en-GB"/>
        </w:rPr>
        <w:t xml:space="preserve">Considering the </w:t>
      </w:r>
      <w:r w:rsidR="005113E3">
        <w:rPr>
          <w:rFonts w:ascii="Times New Roman" w:hAnsi="Times New Roman" w:cs="Times New Roman"/>
          <w:lang w:val="en-GB"/>
        </w:rPr>
        <w:t xml:space="preserve">toy </w:t>
      </w:r>
      <w:r w:rsidRPr="000F627B">
        <w:rPr>
          <w:rFonts w:ascii="Times New Roman" w:hAnsi="Times New Roman" w:cs="Times New Roman"/>
          <w:lang w:val="en-GB"/>
        </w:rPr>
        <w:t>network C</w:t>
      </w:r>
      <w:r>
        <w:rPr>
          <w:rFonts w:ascii="Times New Roman" w:hAnsi="Times New Roman" w:cs="Times New Roman"/>
          <w:lang w:val="en-GB"/>
        </w:rPr>
        <w:t xml:space="preserve"> in </w:t>
      </w:r>
      <w:r w:rsidR="00A1371D">
        <w:rPr>
          <w:rFonts w:ascii="Times New Roman" w:hAnsi="Times New Roman" w:cs="Times New Roman"/>
          <w:lang w:val="en-GB"/>
        </w:rPr>
        <w:t xml:space="preserve">the </w:t>
      </w:r>
      <w:r>
        <w:rPr>
          <w:rFonts w:ascii="Times New Roman" w:hAnsi="Times New Roman" w:cs="Times New Roman"/>
          <w:lang w:val="en-GB"/>
        </w:rPr>
        <w:t>Figure</w:t>
      </w:r>
      <w:r w:rsidRPr="000F627B">
        <w:rPr>
          <w:rFonts w:ascii="Times New Roman" w:hAnsi="Times New Roman" w:cs="Times New Roman"/>
          <w:lang w:val="en-GB"/>
        </w:rPr>
        <w:t>, compute the average closeness centrality and the average edge betweenness centrality. According to these two topological measures, which are the most central node and the most central edge in the network?</w:t>
      </w:r>
    </w:p>
    <w:p w14:paraId="2086046B" w14:textId="4298FFE4" w:rsidR="003F6DC4" w:rsidRDefault="003F6DC4" w:rsidP="003F6DC4">
      <w:pPr>
        <w:pStyle w:val="ListParagraph"/>
        <w:widowControl w:val="0"/>
        <w:numPr>
          <w:ilvl w:val="0"/>
          <w:numId w:val="1"/>
        </w:numPr>
        <w:suppressAutoHyphens/>
        <w:autoSpaceDN w:val="0"/>
        <w:spacing w:line="360" w:lineRule="auto"/>
        <w:jc w:val="both"/>
        <w:textAlignment w:val="baseline"/>
        <w:rPr>
          <w:rFonts w:ascii="Times New Roman" w:hAnsi="Times New Roman" w:cs="Times New Roman"/>
          <w:lang w:val="en-GB"/>
        </w:rPr>
      </w:pPr>
      <w:r w:rsidRPr="000F627B">
        <w:rPr>
          <w:rFonts w:ascii="Times New Roman" w:hAnsi="Times New Roman" w:cs="Times New Roman"/>
          <w:lang w:val="en-GB"/>
        </w:rPr>
        <w:t xml:space="preserve">Considering the </w:t>
      </w:r>
      <w:r w:rsidR="005113E3">
        <w:rPr>
          <w:rFonts w:ascii="Times New Roman" w:hAnsi="Times New Roman" w:cs="Times New Roman"/>
          <w:lang w:val="en-GB"/>
        </w:rPr>
        <w:t xml:space="preserve">toy </w:t>
      </w:r>
      <w:r w:rsidRPr="000F627B">
        <w:rPr>
          <w:rFonts w:ascii="Times New Roman" w:hAnsi="Times New Roman" w:cs="Times New Roman"/>
          <w:lang w:val="en-GB"/>
        </w:rPr>
        <w:t xml:space="preserve">network </w:t>
      </w:r>
      <w:r>
        <w:rPr>
          <w:rFonts w:ascii="Times New Roman" w:hAnsi="Times New Roman" w:cs="Times New Roman"/>
          <w:lang w:val="en-GB"/>
        </w:rPr>
        <w:t xml:space="preserve">B in </w:t>
      </w:r>
      <w:r w:rsidR="00A1371D">
        <w:rPr>
          <w:rFonts w:ascii="Times New Roman" w:hAnsi="Times New Roman" w:cs="Times New Roman"/>
          <w:lang w:val="en-GB"/>
        </w:rPr>
        <w:t xml:space="preserve">the </w:t>
      </w:r>
      <w:r>
        <w:rPr>
          <w:rFonts w:ascii="Times New Roman" w:hAnsi="Times New Roman" w:cs="Times New Roman"/>
          <w:lang w:val="en-GB"/>
        </w:rPr>
        <w:t>Figure</w:t>
      </w:r>
      <w:r w:rsidRPr="000F627B">
        <w:rPr>
          <w:rFonts w:ascii="Times New Roman" w:hAnsi="Times New Roman" w:cs="Times New Roman"/>
          <w:lang w:val="en-GB"/>
        </w:rPr>
        <w:t>, compute the LCP-correlation. Is the network following LCP organization?</w:t>
      </w:r>
    </w:p>
    <w:p w14:paraId="50643A29" w14:textId="0E9FBD35" w:rsidR="003F6DC4" w:rsidRPr="0029729B" w:rsidRDefault="003F6DC4" w:rsidP="003F6DC4">
      <w:pPr>
        <w:pStyle w:val="ListParagraph"/>
        <w:widowControl w:val="0"/>
        <w:numPr>
          <w:ilvl w:val="0"/>
          <w:numId w:val="1"/>
        </w:numPr>
        <w:suppressAutoHyphens/>
        <w:autoSpaceDN w:val="0"/>
        <w:spacing w:line="360" w:lineRule="auto"/>
        <w:jc w:val="both"/>
        <w:textAlignment w:val="baseline"/>
        <w:rPr>
          <w:rFonts w:ascii="Times New Roman" w:hAnsi="Times New Roman" w:cs="Times New Roman"/>
          <w:lang w:val="en-GB"/>
        </w:rPr>
      </w:pPr>
      <w:r>
        <w:rPr>
          <w:rFonts w:ascii="Times New Roman" w:hAnsi="Times New Roman" w:cs="Times New Roman"/>
          <w:lang w:val="en-GB"/>
        </w:rPr>
        <w:t xml:space="preserve">Considering the </w:t>
      </w:r>
      <w:r w:rsidR="005113E3">
        <w:rPr>
          <w:rFonts w:ascii="Times New Roman" w:hAnsi="Times New Roman" w:cs="Times New Roman"/>
          <w:lang w:val="en-GB"/>
        </w:rPr>
        <w:t xml:space="preserve">toy </w:t>
      </w:r>
      <w:r>
        <w:rPr>
          <w:rFonts w:ascii="Times New Roman" w:hAnsi="Times New Roman" w:cs="Times New Roman"/>
          <w:lang w:val="en-GB"/>
        </w:rPr>
        <w:t xml:space="preserve">network D in </w:t>
      </w:r>
      <w:r w:rsidR="00A1371D">
        <w:rPr>
          <w:rFonts w:ascii="Times New Roman" w:hAnsi="Times New Roman" w:cs="Times New Roman"/>
          <w:lang w:val="en-GB"/>
        </w:rPr>
        <w:t xml:space="preserve">the </w:t>
      </w:r>
      <w:r>
        <w:rPr>
          <w:rFonts w:ascii="Times New Roman" w:hAnsi="Times New Roman" w:cs="Times New Roman"/>
          <w:lang w:val="en-GB"/>
        </w:rPr>
        <w:t xml:space="preserve">Figure, </w:t>
      </w:r>
      <w:r w:rsidRPr="000F627B">
        <w:rPr>
          <w:rFonts w:ascii="Times New Roman" w:hAnsi="Times New Roman" w:cs="Times New Roman"/>
          <w:lang w:val="en-GB"/>
        </w:rPr>
        <w:t xml:space="preserve">compute the LCP-correlation. Is the network </w:t>
      </w:r>
      <w:r w:rsidRPr="0029729B">
        <w:rPr>
          <w:rFonts w:ascii="Times New Roman" w:hAnsi="Times New Roman" w:cs="Times New Roman"/>
          <w:lang w:val="en-GB"/>
        </w:rPr>
        <w:t>following LCP organization?</w:t>
      </w:r>
    </w:p>
    <w:p w14:paraId="30182710" w14:textId="160BD432" w:rsidR="003F6DC4" w:rsidRPr="0029729B" w:rsidRDefault="003F6DC4" w:rsidP="003F6DC4">
      <w:pPr>
        <w:pStyle w:val="ListParagraph"/>
        <w:widowControl w:val="0"/>
        <w:numPr>
          <w:ilvl w:val="0"/>
          <w:numId w:val="1"/>
        </w:numPr>
        <w:suppressAutoHyphens/>
        <w:autoSpaceDN w:val="0"/>
        <w:spacing w:line="360" w:lineRule="auto"/>
        <w:jc w:val="both"/>
        <w:textAlignment w:val="baseline"/>
        <w:rPr>
          <w:rFonts w:ascii="Times New Roman" w:hAnsi="Times New Roman" w:cs="Times New Roman"/>
          <w:lang w:val="en-GB"/>
        </w:rPr>
      </w:pPr>
      <w:r w:rsidRPr="0029729B">
        <w:rPr>
          <w:rFonts w:ascii="Times New Roman" w:hAnsi="Times New Roman" w:cs="Times New Roman"/>
          <w:lang w:val="en-US"/>
        </w:rPr>
        <w:t xml:space="preserve">Considering the structural and functional </w:t>
      </w:r>
      <w:r w:rsidR="00353AC4">
        <w:rPr>
          <w:rFonts w:ascii="Times New Roman" w:hAnsi="Times New Roman" w:cs="Times New Roman"/>
          <w:lang w:val="en-US"/>
        </w:rPr>
        <w:t xml:space="preserve">connectomes </w:t>
      </w:r>
      <w:r w:rsidRPr="0029729B">
        <w:rPr>
          <w:rFonts w:ascii="Times New Roman" w:hAnsi="Times New Roman" w:cs="Times New Roman"/>
          <w:lang w:val="en-US"/>
        </w:rPr>
        <w:t>provided, write a script in order to compute</w:t>
      </w:r>
      <w:r w:rsidRPr="0029729B">
        <w:rPr>
          <w:rFonts w:ascii="Times New Roman" w:hAnsi="Times New Roman" w:cs="Times New Roman"/>
          <w:lang w:val="en-GB"/>
        </w:rPr>
        <w:t xml:space="preserve"> </w:t>
      </w:r>
      <w:r>
        <w:rPr>
          <w:rFonts w:ascii="Times New Roman" w:hAnsi="Times New Roman" w:cs="Times New Roman"/>
          <w:lang w:val="en-GB"/>
        </w:rPr>
        <w:t xml:space="preserve">for each matrix and for each threshold </w:t>
      </w:r>
      <w:r w:rsidRPr="0029729B">
        <w:rPr>
          <w:rFonts w:ascii="Times New Roman" w:hAnsi="Times New Roman" w:cs="Times New Roman"/>
          <w:lang w:val="en-GB"/>
        </w:rPr>
        <w:t xml:space="preserve">the </w:t>
      </w:r>
      <w:r w:rsidRPr="0029729B">
        <w:rPr>
          <w:rFonts w:ascii="Times New Roman" w:hAnsi="Times New Roman" w:cs="Times New Roman"/>
          <w:lang w:val="en-US"/>
        </w:rPr>
        <w:t>average node degree, the average clustering coefficient and the characteristic path length. What is the meaning of the characteristic path length respectively in the structural and functional brain networks?</w:t>
      </w:r>
    </w:p>
    <w:p w14:paraId="299F676E" w14:textId="77777777" w:rsidR="003F6DC4" w:rsidRPr="00902BFA" w:rsidRDefault="003F6DC4" w:rsidP="003F6DC4">
      <w:pPr>
        <w:spacing w:after="160" w:line="259" w:lineRule="auto"/>
      </w:pPr>
      <w:r>
        <w:br w:type="page"/>
      </w:r>
    </w:p>
    <w:p w14:paraId="634FBFE6" w14:textId="77777777" w:rsidR="003F6DC4" w:rsidRPr="001A0EDA" w:rsidRDefault="003F6DC4" w:rsidP="003F6DC4">
      <w:pPr>
        <w:spacing w:after="240" w:line="360" w:lineRule="auto"/>
        <w:rPr>
          <w:b/>
          <w:szCs w:val="21"/>
        </w:rPr>
      </w:pPr>
      <w:r>
        <w:rPr>
          <w:b/>
          <w:szCs w:val="21"/>
        </w:rPr>
        <w:lastRenderedPageBreak/>
        <w:t>SOLUTIONS</w:t>
      </w:r>
    </w:p>
    <w:p w14:paraId="0581CBB3" w14:textId="77777777" w:rsidR="003F6DC4" w:rsidRPr="001E2307" w:rsidRDefault="003F6DC4" w:rsidP="003F6DC4">
      <w:pPr>
        <w:spacing w:line="360" w:lineRule="auto"/>
        <w:rPr>
          <w:szCs w:val="21"/>
        </w:rPr>
      </w:pPr>
      <w:r>
        <w:rPr>
          <w:szCs w:val="21"/>
        </w:rPr>
        <w:t>Exercise 1</w:t>
      </w:r>
    </w:p>
    <w:p w14:paraId="5F705024" w14:textId="77777777" w:rsidR="003F6DC4" w:rsidRPr="001E2307" w:rsidRDefault="003F6DC4" w:rsidP="003F6DC4">
      <w:pPr>
        <w:spacing w:line="360" w:lineRule="auto"/>
        <w:rPr>
          <w:szCs w:val="21"/>
        </w:rPr>
      </w:pPr>
      <w:r w:rsidRPr="001E2307">
        <w:rPr>
          <w:szCs w:val="21"/>
        </w:rPr>
        <w:t>Network A:</w:t>
      </w:r>
    </w:p>
    <w:p w14:paraId="72BF652B" w14:textId="77777777" w:rsidR="003F6DC4" w:rsidRDefault="003F6DC4" w:rsidP="003F6DC4">
      <w:pPr>
        <w:spacing w:line="360" w:lineRule="auto"/>
        <w:rPr>
          <w:szCs w:val="21"/>
        </w:rPr>
      </w:pPr>
      <w:r w:rsidRPr="001E2307">
        <w:rPr>
          <w:szCs w:val="21"/>
        </w:rPr>
        <w:t>D = 2.57, C = 0.89, L = 1.57.</w:t>
      </w:r>
    </w:p>
    <w:p w14:paraId="339918A2" w14:textId="77777777" w:rsidR="003F6DC4" w:rsidRPr="001E2307" w:rsidRDefault="003F6DC4" w:rsidP="003F6DC4">
      <w:pPr>
        <w:spacing w:line="360" w:lineRule="auto"/>
        <w:rPr>
          <w:szCs w:val="21"/>
        </w:rPr>
      </w:pPr>
      <w:r w:rsidRPr="001E2307">
        <w:rPr>
          <w:szCs w:val="21"/>
        </w:rPr>
        <w:t>Network B:</w:t>
      </w:r>
    </w:p>
    <w:p w14:paraId="1352DBFE" w14:textId="77777777" w:rsidR="003F6DC4" w:rsidRDefault="003F6DC4" w:rsidP="003F6DC4">
      <w:pPr>
        <w:spacing w:line="360" w:lineRule="auto"/>
        <w:rPr>
          <w:szCs w:val="21"/>
        </w:rPr>
      </w:pPr>
      <w:r w:rsidRPr="001E2307">
        <w:rPr>
          <w:szCs w:val="21"/>
        </w:rPr>
        <w:t>D = 2.29, C = 0.00, L = 1.90.</w:t>
      </w:r>
    </w:p>
    <w:p w14:paraId="6CCE4A48" w14:textId="77777777" w:rsidR="003F6DC4" w:rsidRPr="00655757" w:rsidRDefault="003F6DC4" w:rsidP="003F6DC4">
      <w:pPr>
        <w:spacing w:line="360" w:lineRule="auto"/>
        <w:rPr>
          <w:szCs w:val="21"/>
        </w:rPr>
      </w:pPr>
      <w:r>
        <w:rPr>
          <w:szCs w:val="21"/>
        </w:rPr>
        <w:t>The</w:t>
      </w:r>
      <w:r w:rsidRPr="00655757">
        <w:t xml:space="preserve"> topological measure that differ</w:t>
      </w:r>
      <w:r>
        <w:t>s</w:t>
      </w:r>
      <w:r w:rsidRPr="00655757">
        <w:t xml:space="preserve"> more between the two networks</w:t>
      </w:r>
      <w:r>
        <w:t xml:space="preserve"> is the average clustering coefficient</w:t>
      </w:r>
      <w:r w:rsidRPr="00655757">
        <w:t>.</w:t>
      </w:r>
    </w:p>
    <w:p w14:paraId="41049009" w14:textId="77777777" w:rsidR="003F6DC4" w:rsidRDefault="003F6DC4" w:rsidP="003F6DC4">
      <w:pPr>
        <w:spacing w:line="360" w:lineRule="auto"/>
        <w:rPr>
          <w:szCs w:val="21"/>
        </w:rPr>
      </w:pPr>
    </w:p>
    <w:p w14:paraId="6716880D" w14:textId="77777777" w:rsidR="003F6DC4" w:rsidRPr="001E2307" w:rsidRDefault="003F6DC4" w:rsidP="003F6DC4">
      <w:pPr>
        <w:spacing w:line="360" w:lineRule="auto"/>
        <w:rPr>
          <w:szCs w:val="21"/>
        </w:rPr>
      </w:pPr>
      <w:r>
        <w:rPr>
          <w:szCs w:val="21"/>
        </w:rPr>
        <w:t>Exercise 2</w:t>
      </w:r>
    </w:p>
    <w:p w14:paraId="666E524E" w14:textId="77777777" w:rsidR="003F6DC4" w:rsidRPr="001E2307" w:rsidRDefault="003F6DC4" w:rsidP="003F6DC4">
      <w:pPr>
        <w:spacing w:line="360" w:lineRule="auto"/>
        <w:rPr>
          <w:szCs w:val="21"/>
        </w:rPr>
      </w:pPr>
      <w:r w:rsidRPr="001E2307">
        <w:rPr>
          <w:szCs w:val="21"/>
        </w:rPr>
        <w:t>Network C:</w:t>
      </w:r>
    </w:p>
    <w:p w14:paraId="315876A5" w14:textId="77777777" w:rsidR="003F6DC4" w:rsidRPr="001E2307" w:rsidRDefault="003F6DC4" w:rsidP="003F6DC4">
      <w:pPr>
        <w:tabs>
          <w:tab w:val="left" w:pos="1155"/>
        </w:tabs>
        <w:spacing w:line="360" w:lineRule="auto"/>
        <w:rPr>
          <w:szCs w:val="21"/>
        </w:rPr>
      </w:pPr>
      <w:r w:rsidRPr="001E2307">
        <w:rPr>
          <w:szCs w:val="21"/>
        </w:rPr>
        <w:t>CL = 3.90, EBC = 4.67.</w:t>
      </w:r>
    </w:p>
    <w:p w14:paraId="29CC5888" w14:textId="77777777" w:rsidR="003F6DC4" w:rsidRPr="001E2307" w:rsidRDefault="003F6DC4" w:rsidP="003F6DC4">
      <w:pPr>
        <w:tabs>
          <w:tab w:val="left" w:pos="1155"/>
        </w:tabs>
        <w:spacing w:line="360" w:lineRule="auto"/>
        <w:rPr>
          <w:szCs w:val="21"/>
        </w:rPr>
      </w:pPr>
      <w:r>
        <w:rPr>
          <w:szCs w:val="21"/>
        </w:rPr>
        <w:t>The m</w:t>
      </w:r>
      <w:r w:rsidRPr="001E2307">
        <w:rPr>
          <w:szCs w:val="21"/>
        </w:rPr>
        <w:t>ost central node is 1</w:t>
      </w:r>
      <w:r>
        <w:rPr>
          <w:szCs w:val="21"/>
        </w:rPr>
        <w:t xml:space="preserve"> (CL</w:t>
      </w:r>
      <w:r>
        <w:rPr>
          <w:szCs w:val="21"/>
          <w:vertAlign w:val="subscript"/>
        </w:rPr>
        <w:t>1</w:t>
      </w:r>
      <w:r>
        <w:rPr>
          <w:szCs w:val="21"/>
        </w:rPr>
        <w:t xml:space="preserve"> = 4.50); the</w:t>
      </w:r>
      <w:r w:rsidRPr="001E2307">
        <w:rPr>
          <w:szCs w:val="21"/>
        </w:rPr>
        <w:t xml:space="preserve"> most central edge is 1</w:t>
      </w:r>
      <w:r>
        <w:rPr>
          <w:szCs w:val="21"/>
        </w:rPr>
        <w:t>-</w:t>
      </w:r>
      <w:r w:rsidRPr="001E2307">
        <w:rPr>
          <w:szCs w:val="21"/>
        </w:rPr>
        <w:t>2</w:t>
      </w:r>
      <w:r>
        <w:rPr>
          <w:szCs w:val="21"/>
        </w:rPr>
        <w:t xml:space="preserve"> (EBC</w:t>
      </w:r>
      <w:r>
        <w:rPr>
          <w:szCs w:val="21"/>
          <w:vertAlign w:val="subscript"/>
        </w:rPr>
        <w:t>1-2</w:t>
      </w:r>
      <w:r>
        <w:rPr>
          <w:szCs w:val="21"/>
        </w:rPr>
        <w:t xml:space="preserve"> = 12)</w:t>
      </w:r>
      <w:r w:rsidRPr="001E2307">
        <w:rPr>
          <w:szCs w:val="21"/>
        </w:rPr>
        <w:t>.</w:t>
      </w:r>
    </w:p>
    <w:p w14:paraId="1F6D22EA" w14:textId="77777777" w:rsidR="003F6DC4" w:rsidRDefault="003F6DC4" w:rsidP="003F6DC4">
      <w:pPr>
        <w:spacing w:line="360" w:lineRule="auto"/>
        <w:rPr>
          <w:szCs w:val="21"/>
        </w:rPr>
      </w:pPr>
    </w:p>
    <w:p w14:paraId="38E125C1" w14:textId="77777777" w:rsidR="003F6DC4" w:rsidRPr="001E2307" w:rsidRDefault="003F6DC4" w:rsidP="003F6DC4">
      <w:pPr>
        <w:spacing w:line="360" w:lineRule="auto"/>
        <w:rPr>
          <w:szCs w:val="21"/>
        </w:rPr>
      </w:pPr>
      <w:r>
        <w:rPr>
          <w:szCs w:val="21"/>
        </w:rPr>
        <w:t>Exercise 3</w:t>
      </w:r>
    </w:p>
    <w:p w14:paraId="3072202D" w14:textId="77777777" w:rsidR="003F6DC4" w:rsidRPr="001E2307" w:rsidRDefault="003F6DC4" w:rsidP="003F6DC4">
      <w:pPr>
        <w:spacing w:line="360" w:lineRule="auto"/>
        <w:rPr>
          <w:szCs w:val="21"/>
        </w:rPr>
      </w:pPr>
      <w:r>
        <w:rPr>
          <w:szCs w:val="21"/>
        </w:rPr>
        <w:t>Network B</w:t>
      </w:r>
      <w:r w:rsidRPr="001E2307">
        <w:rPr>
          <w:szCs w:val="21"/>
        </w:rPr>
        <w:t>:</w:t>
      </w:r>
    </w:p>
    <w:p w14:paraId="254927A1" w14:textId="77777777" w:rsidR="003F6DC4" w:rsidRDefault="003F6DC4" w:rsidP="003F6DC4">
      <w:pPr>
        <w:spacing w:line="360" w:lineRule="auto"/>
        <w:rPr>
          <w:szCs w:val="21"/>
        </w:rPr>
      </w:pPr>
      <w:r>
        <w:rPr>
          <w:szCs w:val="21"/>
        </w:rPr>
        <w:t>LCPcorr = 0, in fact the network does not have common neighbours.</w:t>
      </w:r>
    </w:p>
    <w:p w14:paraId="028217B2" w14:textId="77777777" w:rsidR="003F6DC4" w:rsidRPr="001E2307" w:rsidRDefault="003F6DC4" w:rsidP="003F6DC4">
      <w:pPr>
        <w:spacing w:line="360" w:lineRule="auto"/>
        <w:rPr>
          <w:szCs w:val="21"/>
        </w:rPr>
      </w:pPr>
      <w:r>
        <w:rPr>
          <w:szCs w:val="21"/>
        </w:rPr>
        <w:t>No, the network does not follow LCP organization.</w:t>
      </w:r>
    </w:p>
    <w:p w14:paraId="53D3B0B9" w14:textId="77777777" w:rsidR="003F6DC4" w:rsidRDefault="003F6DC4" w:rsidP="003F6DC4">
      <w:pPr>
        <w:spacing w:line="360" w:lineRule="auto"/>
        <w:rPr>
          <w:szCs w:val="21"/>
        </w:rPr>
      </w:pPr>
    </w:p>
    <w:p w14:paraId="7B2F97BA" w14:textId="77777777" w:rsidR="003F6DC4" w:rsidRPr="001E2307" w:rsidRDefault="003F6DC4" w:rsidP="003F6DC4">
      <w:pPr>
        <w:spacing w:line="360" w:lineRule="auto"/>
        <w:rPr>
          <w:szCs w:val="21"/>
        </w:rPr>
      </w:pPr>
      <w:r>
        <w:rPr>
          <w:szCs w:val="21"/>
        </w:rPr>
        <w:t>Exercise 4</w:t>
      </w:r>
    </w:p>
    <w:p w14:paraId="6BDCA857" w14:textId="77777777" w:rsidR="003F6DC4" w:rsidRPr="001E2307" w:rsidRDefault="003F6DC4" w:rsidP="003F6DC4">
      <w:pPr>
        <w:spacing w:line="360" w:lineRule="auto"/>
        <w:rPr>
          <w:szCs w:val="21"/>
        </w:rPr>
      </w:pPr>
      <w:r w:rsidRPr="001E2307">
        <w:rPr>
          <w:szCs w:val="21"/>
        </w:rPr>
        <w:t>Network D:</w:t>
      </w:r>
    </w:p>
    <w:p w14:paraId="0B32EF7F" w14:textId="77777777" w:rsidR="003F6DC4" w:rsidRDefault="003F6DC4" w:rsidP="003F6DC4">
      <w:pPr>
        <w:spacing w:line="360" w:lineRule="auto"/>
        <w:rPr>
          <w:szCs w:val="21"/>
        </w:rPr>
      </w:pPr>
      <w:r w:rsidRPr="001E2307">
        <w:rPr>
          <w:szCs w:val="21"/>
        </w:rPr>
        <w:t>LCPcorr = 0.81.</w:t>
      </w:r>
    </w:p>
    <w:p w14:paraId="3C1A7F2E" w14:textId="77777777" w:rsidR="003F6DC4" w:rsidRPr="001E2307" w:rsidRDefault="003F6DC4" w:rsidP="003F6DC4">
      <w:pPr>
        <w:spacing w:line="360" w:lineRule="auto"/>
        <w:rPr>
          <w:szCs w:val="21"/>
        </w:rPr>
      </w:pPr>
      <w:r>
        <w:rPr>
          <w:szCs w:val="21"/>
        </w:rPr>
        <w:t>Yes, the network follows LCP organization.</w:t>
      </w:r>
    </w:p>
    <w:p w14:paraId="5F8DC959" w14:textId="77777777" w:rsidR="003F6DC4" w:rsidRDefault="003F6DC4" w:rsidP="003F6DC4">
      <w:pPr>
        <w:spacing w:line="360" w:lineRule="auto"/>
        <w:jc w:val="both"/>
        <w:rPr>
          <w:b/>
        </w:rPr>
      </w:pPr>
    </w:p>
    <w:p w14:paraId="5D7239AA" w14:textId="77777777" w:rsidR="003F6DC4" w:rsidRPr="00773C9F" w:rsidRDefault="003F6DC4" w:rsidP="003F6DC4">
      <w:pPr>
        <w:spacing w:line="360" w:lineRule="auto"/>
        <w:jc w:val="both"/>
      </w:pPr>
      <w:r w:rsidRPr="00773C9F">
        <w:t>Exercise 5</w:t>
      </w:r>
    </w:p>
    <w:p w14:paraId="021B22E7" w14:textId="16CCB9B4" w:rsidR="003F6DC4" w:rsidRPr="00B35031" w:rsidRDefault="003F6DC4" w:rsidP="003F6DC4">
      <w:pPr>
        <w:spacing w:line="360" w:lineRule="auto"/>
        <w:jc w:val="both"/>
      </w:pPr>
      <w:r>
        <w:t xml:space="preserve">The EXCEL file provided reports the values of </w:t>
      </w:r>
      <w:r w:rsidRPr="00B35031">
        <w:t xml:space="preserve">the topological measures, for each matrix and </w:t>
      </w:r>
      <w:r>
        <w:t xml:space="preserve">for </w:t>
      </w:r>
      <w:r w:rsidRPr="00B35031">
        <w:t>each threshold.</w:t>
      </w:r>
    </w:p>
    <w:p w14:paraId="0C1971A2" w14:textId="36849173" w:rsidR="0021056B" w:rsidRDefault="003F6DC4" w:rsidP="008D7E2C">
      <w:pPr>
        <w:spacing w:line="360" w:lineRule="auto"/>
        <w:jc w:val="both"/>
      </w:pPr>
      <w:r w:rsidRPr="00B35031">
        <w:t>In the structural connectomes, path length means combination of nodes and links resulting in physical information flow. In the functional connectomes, path length means a sequentially coherent statistical relation between subsequent regions, and might not be always supported by physical information flow through anatomical connections.</w:t>
      </w:r>
    </w:p>
    <w:sectPr w:rsidR="0021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A450D"/>
    <w:multiLevelType w:val="hybridMultilevel"/>
    <w:tmpl w:val="9CDE5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6A"/>
    <w:rsid w:val="000A2EBA"/>
    <w:rsid w:val="000C517F"/>
    <w:rsid w:val="00192096"/>
    <w:rsid w:val="001F4C97"/>
    <w:rsid w:val="00353AC4"/>
    <w:rsid w:val="003F6DC4"/>
    <w:rsid w:val="00404EDB"/>
    <w:rsid w:val="0047220A"/>
    <w:rsid w:val="005113E3"/>
    <w:rsid w:val="0057457C"/>
    <w:rsid w:val="005E2B22"/>
    <w:rsid w:val="005F418E"/>
    <w:rsid w:val="00767EBF"/>
    <w:rsid w:val="007842E8"/>
    <w:rsid w:val="007951A5"/>
    <w:rsid w:val="00896C92"/>
    <w:rsid w:val="008D7E2C"/>
    <w:rsid w:val="00A1371D"/>
    <w:rsid w:val="00A17915"/>
    <w:rsid w:val="00A4476A"/>
    <w:rsid w:val="00AC0B84"/>
    <w:rsid w:val="00D058F2"/>
    <w:rsid w:val="00DE05D6"/>
    <w:rsid w:val="00DE082B"/>
    <w:rsid w:val="00F9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F96F"/>
  <w15:chartTrackingRefBased/>
  <w15:docId w15:val="{966A453E-E786-47B4-9FEE-2158230B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DC4"/>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6DC4"/>
    <w:rPr>
      <w:sz w:val="16"/>
      <w:szCs w:val="16"/>
    </w:rPr>
  </w:style>
  <w:style w:type="paragraph" w:styleId="CommentText">
    <w:name w:val="annotation text"/>
    <w:basedOn w:val="Normal"/>
    <w:link w:val="CommentTextChar"/>
    <w:uiPriority w:val="99"/>
    <w:unhideWhenUsed/>
    <w:rsid w:val="003F6DC4"/>
    <w:rPr>
      <w:rFonts w:asciiTheme="minorHAnsi" w:eastAsiaTheme="minorEastAsia" w:hAnsiTheme="minorHAnsi" w:cstheme="minorBidi"/>
      <w:sz w:val="20"/>
      <w:szCs w:val="20"/>
      <w:lang w:val="it-IT" w:eastAsia="it-IT"/>
    </w:rPr>
  </w:style>
  <w:style w:type="character" w:customStyle="1" w:styleId="CommentTextChar">
    <w:name w:val="Comment Text Char"/>
    <w:basedOn w:val="DefaultParagraphFont"/>
    <w:link w:val="CommentText"/>
    <w:uiPriority w:val="99"/>
    <w:rsid w:val="003F6DC4"/>
    <w:rPr>
      <w:rFonts w:eastAsiaTheme="minorEastAsia"/>
      <w:sz w:val="20"/>
      <w:szCs w:val="20"/>
      <w:lang w:val="it-IT" w:eastAsia="it-IT"/>
    </w:rPr>
  </w:style>
  <w:style w:type="paragraph" w:styleId="ListParagraph">
    <w:name w:val="List Paragraph"/>
    <w:basedOn w:val="Normal"/>
    <w:uiPriority w:val="34"/>
    <w:qFormat/>
    <w:rsid w:val="003F6DC4"/>
    <w:pPr>
      <w:ind w:left="720"/>
      <w:contextualSpacing/>
    </w:pPr>
    <w:rPr>
      <w:rFonts w:asciiTheme="minorHAnsi" w:eastAsiaTheme="minorEastAsia" w:hAnsiTheme="minorHAnsi" w:cstheme="minorBidi"/>
      <w:lang w:val="it-IT" w:eastAsia="it-IT"/>
    </w:rPr>
  </w:style>
  <w:style w:type="paragraph" w:styleId="BalloonText">
    <w:name w:val="Balloon Text"/>
    <w:basedOn w:val="Normal"/>
    <w:link w:val="BalloonTextChar"/>
    <w:uiPriority w:val="99"/>
    <w:semiHidden/>
    <w:unhideWhenUsed/>
    <w:rsid w:val="003F6D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DC4"/>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Muscoloni</dc:creator>
  <cp:keywords/>
  <dc:description/>
  <cp:lastModifiedBy>Alessandro Muscoloni</cp:lastModifiedBy>
  <cp:revision>29</cp:revision>
  <dcterms:created xsi:type="dcterms:W3CDTF">2017-12-06T13:48:00Z</dcterms:created>
  <dcterms:modified xsi:type="dcterms:W3CDTF">2017-12-06T13:55:00Z</dcterms:modified>
</cp:coreProperties>
</file>