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4D47" w:rsidRDefault="00454D47" w:rsidP="00454D47">
      <w:pPr>
        <w:spacing w:before="100" w:beforeAutospacing="1" w:after="100" w:afterAutospacing="1" w:line="240" w:lineRule="auto"/>
        <w:outlineLvl w:val="0"/>
        <w:rPr>
          <w:rFonts w:ascii="Times New Roman" w:eastAsia="Times New Roman" w:hAnsi="Times New Roman" w:cs="Times New Roman"/>
          <w:b/>
          <w:bCs/>
          <w:kern w:val="36"/>
          <w:sz w:val="48"/>
          <w:szCs w:val="48"/>
          <w:lang w:bidi="te-IN"/>
        </w:rPr>
      </w:pPr>
      <w:r w:rsidRPr="00454D47">
        <w:rPr>
          <w:rFonts w:ascii="Times New Roman" w:eastAsia="Times New Roman" w:hAnsi="Times New Roman" w:cs="Times New Roman"/>
          <w:b/>
          <w:bCs/>
          <w:kern w:val="36"/>
          <w:sz w:val="48"/>
          <w:szCs w:val="48"/>
          <w:lang w:bidi="te-IN"/>
        </w:rPr>
        <w:t xml:space="preserve">Dr. </w:t>
      </w:r>
      <w:proofErr w:type="spellStart"/>
      <w:r w:rsidRPr="00454D47">
        <w:rPr>
          <w:rFonts w:ascii="Times New Roman" w:eastAsia="Times New Roman" w:hAnsi="Times New Roman" w:cs="Times New Roman"/>
          <w:b/>
          <w:bCs/>
          <w:kern w:val="36"/>
          <w:sz w:val="48"/>
          <w:szCs w:val="48"/>
          <w:lang w:bidi="te-IN"/>
        </w:rPr>
        <w:t>Sowmya</w:t>
      </w:r>
      <w:proofErr w:type="spellEnd"/>
      <w:r w:rsidRPr="00454D47">
        <w:rPr>
          <w:rFonts w:ascii="Times New Roman" w:eastAsia="Times New Roman" w:hAnsi="Times New Roman" w:cs="Times New Roman"/>
          <w:b/>
          <w:bCs/>
          <w:kern w:val="36"/>
          <w:sz w:val="48"/>
          <w:szCs w:val="48"/>
          <w:lang w:bidi="te-IN"/>
        </w:rPr>
        <w:t xml:space="preserve"> </w:t>
      </w:r>
      <w:proofErr w:type="spellStart"/>
      <w:r w:rsidRPr="00454D47">
        <w:rPr>
          <w:rFonts w:ascii="Times New Roman" w:eastAsia="Times New Roman" w:hAnsi="Times New Roman" w:cs="Times New Roman"/>
          <w:b/>
          <w:bCs/>
          <w:kern w:val="36"/>
          <w:sz w:val="48"/>
          <w:szCs w:val="48"/>
          <w:lang w:bidi="te-IN"/>
        </w:rPr>
        <w:t>Badina</w:t>
      </w:r>
      <w:proofErr w:type="spellEnd"/>
    </w:p>
    <w:p w:rsidR="00454D47" w:rsidRPr="00454D47" w:rsidRDefault="00454D47" w:rsidP="00454D47">
      <w:pPr>
        <w:spacing w:before="100" w:beforeAutospacing="1" w:after="100" w:afterAutospacing="1" w:line="240" w:lineRule="auto"/>
        <w:outlineLvl w:val="0"/>
        <w:rPr>
          <w:rFonts w:ascii="Times New Roman" w:eastAsia="Times New Roman" w:hAnsi="Times New Roman" w:cs="Times New Roman"/>
          <w:b/>
          <w:bCs/>
          <w:kern w:val="36"/>
          <w:sz w:val="48"/>
          <w:szCs w:val="48"/>
          <w:lang w:bidi="te-IN"/>
        </w:rPr>
      </w:pPr>
      <w:r w:rsidRPr="00280205">
        <w:rPr>
          <w:noProof/>
          <w:lang w:bidi="te-IN"/>
        </w:rPr>
        <w:drawing>
          <wp:inline distT="0" distB="0" distL="0" distR="0" wp14:anchorId="254CE461" wp14:editId="11E225FF">
            <wp:extent cx="1732232" cy="2228067"/>
            <wp:effectExtent l="0" t="0" r="1905" b="1270"/>
            <wp:docPr id="8" name="Picture 8" descr="C:\Users\User\Downloads\b. sowmya pi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b. sowmya pic.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4328" cy="2320800"/>
                    </a:xfrm>
                    <a:prstGeom prst="rect">
                      <a:avLst/>
                    </a:prstGeom>
                    <a:noFill/>
                    <a:ln>
                      <a:noFill/>
                    </a:ln>
                  </pic:spPr>
                </pic:pic>
              </a:graphicData>
            </a:graphic>
          </wp:inline>
        </w:drawing>
      </w:r>
      <w:bookmarkStart w:id="0" w:name="_GoBack"/>
      <w:bookmarkEnd w:id="0"/>
    </w:p>
    <w:p w:rsidR="00454D47" w:rsidRPr="00454D47" w:rsidRDefault="00454D47" w:rsidP="00454D47">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454D47">
        <w:rPr>
          <w:rFonts w:ascii="Times New Roman" w:eastAsia="Times New Roman" w:hAnsi="Times New Roman" w:cs="Times New Roman"/>
          <w:b/>
          <w:bCs/>
          <w:sz w:val="27"/>
          <w:szCs w:val="27"/>
          <w:lang w:bidi="te-IN"/>
        </w:rPr>
        <w:t>Clinical Data Scientist | Health Informatics &amp; AI in Healthcare</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 xml:space="preserve">Dr. </w:t>
      </w:r>
      <w:proofErr w:type="spellStart"/>
      <w:r w:rsidRPr="00454D47">
        <w:rPr>
          <w:rFonts w:ascii="Times New Roman" w:eastAsia="Times New Roman" w:hAnsi="Times New Roman" w:cs="Times New Roman"/>
          <w:sz w:val="24"/>
          <w:szCs w:val="24"/>
          <w:lang w:bidi="te-IN"/>
        </w:rPr>
        <w:t>Sowmya</w:t>
      </w:r>
      <w:proofErr w:type="spellEnd"/>
      <w:r w:rsidRPr="00454D47">
        <w:rPr>
          <w:rFonts w:ascii="Times New Roman" w:eastAsia="Times New Roman" w:hAnsi="Times New Roman" w:cs="Times New Roman"/>
          <w:sz w:val="24"/>
          <w:szCs w:val="24"/>
          <w:lang w:bidi="te-IN"/>
        </w:rPr>
        <w:t xml:space="preserve"> </w:t>
      </w:r>
      <w:proofErr w:type="spellStart"/>
      <w:r w:rsidRPr="00454D47">
        <w:rPr>
          <w:rFonts w:ascii="Times New Roman" w:eastAsia="Times New Roman" w:hAnsi="Times New Roman" w:cs="Times New Roman"/>
          <w:sz w:val="24"/>
          <w:szCs w:val="24"/>
          <w:lang w:bidi="te-IN"/>
        </w:rPr>
        <w:t>Badina</w:t>
      </w:r>
      <w:proofErr w:type="spellEnd"/>
      <w:r w:rsidRPr="00454D47">
        <w:rPr>
          <w:rFonts w:ascii="Times New Roman" w:eastAsia="Times New Roman" w:hAnsi="Times New Roman" w:cs="Times New Roman"/>
          <w:sz w:val="24"/>
          <w:szCs w:val="24"/>
          <w:lang w:bidi="te-IN"/>
        </w:rPr>
        <w:t xml:space="preserve"> is a dynamic healthcare professional and alumnus of </w:t>
      </w:r>
      <w:r w:rsidRPr="00454D47">
        <w:rPr>
          <w:rFonts w:ascii="Times New Roman" w:eastAsia="Times New Roman" w:hAnsi="Times New Roman" w:cs="Times New Roman"/>
          <w:b/>
          <w:bCs/>
          <w:sz w:val="24"/>
          <w:szCs w:val="24"/>
          <w:lang w:bidi="te-IN"/>
        </w:rPr>
        <w:t>The Apollo University</w:t>
      </w:r>
      <w:r w:rsidRPr="00454D47">
        <w:rPr>
          <w:rFonts w:ascii="Times New Roman" w:eastAsia="Times New Roman" w:hAnsi="Times New Roman" w:cs="Times New Roman"/>
          <w:sz w:val="24"/>
          <w:szCs w:val="24"/>
          <w:lang w:bidi="te-IN"/>
        </w:rPr>
        <w:t>, whose career brings together clinical dentistry, health informatics, bioinformatics, data science, and artificial intelligence. Her journey reflects the evolving role of technology in healthcare and demonstrates how interdisciplinary knowledge can be used to address complex clinical and research challenges.</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 xml:space="preserve">She completed her </w:t>
      </w:r>
      <w:r w:rsidRPr="00454D47">
        <w:rPr>
          <w:rFonts w:ascii="Times New Roman" w:eastAsia="Times New Roman" w:hAnsi="Times New Roman" w:cs="Times New Roman"/>
          <w:b/>
          <w:bCs/>
          <w:sz w:val="24"/>
          <w:szCs w:val="24"/>
          <w:lang w:bidi="te-IN"/>
        </w:rPr>
        <w:t>M.Sc. in Health Informatics and Analytics from The Apollo University, Andhra Pradesh, from 2022 to 2024</w:t>
      </w:r>
      <w:r w:rsidRPr="00454D47">
        <w:rPr>
          <w:rFonts w:ascii="Times New Roman" w:eastAsia="Times New Roman" w:hAnsi="Times New Roman" w:cs="Times New Roman"/>
          <w:sz w:val="24"/>
          <w:szCs w:val="24"/>
          <w:lang w:bidi="te-IN"/>
        </w:rPr>
        <w:t>. During her postgraduate studies, she developed expertise across healthcare data science, epidemiology and biostatistics, clinical decision support systems, data visualization and analytics, clinical informatics, machine learning, AI in healthcare, and health data management.</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 xml:space="preserve">Prior to this, she completed her </w:t>
      </w:r>
      <w:r w:rsidRPr="00454D47">
        <w:rPr>
          <w:rFonts w:ascii="Times New Roman" w:eastAsia="Times New Roman" w:hAnsi="Times New Roman" w:cs="Times New Roman"/>
          <w:b/>
          <w:bCs/>
          <w:sz w:val="24"/>
          <w:szCs w:val="24"/>
          <w:lang w:bidi="te-IN"/>
        </w:rPr>
        <w:t>Bachelor of Dental Surgery (BDS) from Vishnu Dental College, Andhra Pradesh</w:t>
      </w:r>
      <w:r w:rsidRPr="00454D47">
        <w:rPr>
          <w:rFonts w:ascii="Times New Roman" w:eastAsia="Times New Roman" w:hAnsi="Times New Roman" w:cs="Times New Roman"/>
          <w:sz w:val="24"/>
          <w:szCs w:val="24"/>
          <w:lang w:bidi="te-IN"/>
        </w:rPr>
        <w:t>, building a strong foundation in clinical dentistry and patient care.</w:t>
      </w:r>
    </w:p>
    <w:p w:rsidR="00454D47" w:rsidRPr="00454D47" w:rsidRDefault="00454D47" w:rsidP="00454D47">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454D47">
        <w:rPr>
          <w:rFonts w:ascii="Times New Roman" w:eastAsia="Times New Roman" w:hAnsi="Times New Roman" w:cs="Times New Roman"/>
          <w:b/>
          <w:bCs/>
          <w:sz w:val="27"/>
          <w:szCs w:val="27"/>
          <w:lang w:bidi="te-IN"/>
        </w:rPr>
        <w:t>Professional Journey</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 xml:space="preserve">Dr. </w:t>
      </w:r>
      <w:proofErr w:type="spellStart"/>
      <w:r w:rsidRPr="00454D47">
        <w:rPr>
          <w:rFonts w:ascii="Times New Roman" w:eastAsia="Times New Roman" w:hAnsi="Times New Roman" w:cs="Times New Roman"/>
          <w:sz w:val="24"/>
          <w:szCs w:val="24"/>
          <w:lang w:bidi="te-IN"/>
        </w:rPr>
        <w:t>Sowmya</w:t>
      </w:r>
      <w:proofErr w:type="spellEnd"/>
      <w:r w:rsidRPr="00454D47">
        <w:rPr>
          <w:rFonts w:ascii="Times New Roman" w:eastAsia="Times New Roman" w:hAnsi="Times New Roman" w:cs="Times New Roman"/>
          <w:sz w:val="24"/>
          <w:szCs w:val="24"/>
          <w:lang w:bidi="te-IN"/>
        </w:rPr>
        <w:t xml:space="preserve"> currently serves as a </w:t>
      </w:r>
      <w:r w:rsidRPr="00454D47">
        <w:rPr>
          <w:rFonts w:ascii="Times New Roman" w:eastAsia="Times New Roman" w:hAnsi="Times New Roman" w:cs="Times New Roman"/>
          <w:b/>
          <w:bCs/>
          <w:sz w:val="24"/>
          <w:szCs w:val="24"/>
          <w:lang w:bidi="te-IN"/>
        </w:rPr>
        <w:t>Clinical Data Scientist at the Centre for Digital Health and Precision Medicine (CDHPM), Apollo University</w:t>
      </w:r>
      <w:r w:rsidRPr="00454D47">
        <w:rPr>
          <w:rFonts w:ascii="Times New Roman" w:eastAsia="Times New Roman" w:hAnsi="Times New Roman" w:cs="Times New Roman"/>
          <w:sz w:val="24"/>
          <w:szCs w:val="24"/>
          <w:lang w:bidi="te-IN"/>
        </w:rPr>
        <w:t xml:space="preserve">. In this role, she works on the development of </w:t>
      </w:r>
      <w:r w:rsidRPr="00454D47">
        <w:rPr>
          <w:rFonts w:ascii="Times New Roman" w:eastAsia="Times New Roman" w:hAnsi="Times New Roman" w:cs="Times New Roman"/>
          <w:b/>
          <w:bCs/>
          <w:sz w:val="24"/>
          <w:szCs w:val="24"/>
          <w:lang w:bidi="te-IN"/>
        </w:rPr>
        <w:t>agentic AI solutions for digital healthcare applications</w:t>
      </w:r>
      <w:r w:rsidRPr="00454D47">
        <w:rPr>
          <w:rFonts w:ascii="Times New Roman" w:eastAsia="Times New Roman" w:hAnsi="Times New Roman" w:cs="Times New Roman"/>
          <w:sz w:val="24"/>
          <w:szCs w:val="24"/>
          <w:lang w:bidi="te-IN"/>
        </w:rPr>
        <w:t>, including voice-based patient assessment and automated analysis of clinical communication. She also develops healthcare analytics pipelines that generate structured insights for clinical training and decision support. Her work involves collaborating with clinicians, researchers, and multidisciplinary healthcare teams to transform clinical requirements into scalable, data-driven solutions.</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 xml:space="preserve">Her research experience also includes working as a </w:t>
      </w:r>
      <w:r w:rsidRPr="00454D47">
        <w:rPr>
          <w:rFonts w:ascii="Times New Roman" w:eastAsia="Times New Roman" w:hAnsi="Times New Roman" w:cs="Times New Roman"/>
          <w:b/>
          <w:bCs/>
          <w:sz w:val="24"/>
          <w:szCs w:val="24"/>
          <w:lang w:bidi="te-IN"/>
        </w:rPr>
        <w:t>Clinical Research Trainee at Brigham and Women’s Hospital, Boston, USA</w:t>
      </w:r>
      <w:r w:rsidRPr="00454D47">
        <w:rPr>
          <w:rFonts w:ascii="Times New Roman" w:eastAsia="Times New Roman" w:hAnsi="Times New Roman" w:cs="Times New Roman"/>
          <w:sz w:val="24"/>
          <w:szCs w:val="24"/>
          <w:lang w:bidi="te-IN"/>
        </w:rPr>
        <w:t xml:space="preserve">. There, she </w:t>
      </w:r>
      <w:proofErr w:type="spellStart"/>
      <w:r w:rsidRPr="00454D47">
        <w:rPr>
          <w:rFonts w:ascii="Times New Roman" w:eastAsia="Times New Roman" w:hAnsi="Times New Roman" w:cs="Times New Roman"/>
          <w:sz w:val="24"/>
          <w:szCs w:val="24"/>
          <w:lang w:bidi="te-IN"/>
        </w:rPr>
        <w:t>analysed</w:t>
      </w:r>
      <w:proofErr w:type="spellEnd"/>
      <w:r w:rsidRPr="00454D47">
        <w:rPr>
          <w:rFonts w:ascii="Times New Roman" w:eastAsia="Times New Roman" w:hAnsi="Times New Roman" w:cs="Times New Roman"/>
          <w:sz w:val="24"/>
          <w:szCs w:val="24"/>
          <w:lang w:bidi="te-IN"/>
        </w:rPr>
        <w:t xml:space="preserve"> more than </w:t>
      </w:r>
      <w:r w:rsidRPr="00454D47">
        <w:rPr>
          <w:rFonts w:ascii="Times New Roman" w:eastAsia="Times New Roman" w:hAnsi="Times New Roman" w:cs="Times New Roman"/>
          <w:b/>
          <w:bCs/>
          <w:sz w:val="24"/>
          <w:szCs w:val="24"/>
          <w:lang w:bidi="te-IN"/>
        </w:rPr>
        <w:t>458 genomic samples</w:t>
      </w:r>
      <w:r w:rsidRPr="00454D47">
        <w:rPr>
          <w:rFonts w:ascii="Times New Roman" w:eastAsia="Times New Roman" w:hAnsi="Times New Roman" w:cs="Times New Roman"/>
          <w:sz w:val="24"/>
          <w:szCs w:val="24"/>
          <w:lang w:bidi="te-IN"/>
        </w:rPr>
        <w:t xml:space="preserve"> to </w:t>
      </w:r>
      <w:r w:rsidRPr="00454D47">
        <w:rPr>
          <w:rFonts w:ascii="Times New Roman" w:eastAsia="Times New Roman" w:hAnsi="Times New Roman" w:cs="Times New Roman"/>
          <w:sz w:val="24"/>
          <w:szCs w:val="24"/>
          <w:lang w:bidi="te-IN"/>
        </w:rPr>
        <w:lastRenderedPageBreak/>
        <w:t xml:space="preserve">investigate allele-specific expression patterns related to kidney disease. Through genomic data analysis, statistical methods, bioinformatics techniques, and WASP-based bias correction and filtering approaches, she contributed to improving the accuracy of ASE quantification by </w:t>
      </w:r>
      <w:r w:rsidRPr="00454D47">
        <w:rPr>
          <w:rFonts w:ascii="Times New Roman" w:eastAsia="Times New Roman" w:hAnsi="Times New Roman" w:cs="Times New Roman"/>
          <w:b/>
          <w:bCs/>
          <w:sz w:val="24"/>
          <w:szCs w:val="24"/>
          <w:lang w:bidi="te-IN"/>
        </w:rPr>
        <w:t>20%</w:t>
      </w:r>
      <w:r w:rsidRPr="00454D47">
        <w:rPr>
          <w:rFonts w:ascii="Times New Roman" w:eastAsia="Times New Roman" w:hAnsi="Times New Roman" w:cs="Times New Roman"/>
          <w:sz w:val="24"/>
          <w:szCs w:val="24"/>
          <w:lang w:bidi="te-IN"/>
        </w:rPr>
        <w:t>.</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 xml:space="preserve">Her early professional experience as a </w:t>
      </w:r>
      <w:r w:rsidRPr="00454D47">
        <w:rPr>
          <w:rFonts w:ascii="Times New Roman" w:eastAsia="Times New Roman" w:hAnsi="Times New Roman" w:cs="Times New Roman"/>
          <w:b/>
          <w:bCs/>
          <w:sz w:val="24"/>
          <w:szCs w:val="24"/>
          <w:lang w:bidi="te-IN"/>
        </w:rPr>
        <w:t>Trainee General Dentist at Vishnu Dental College and Hospital</w:t>
      </w:r>
      <w:r w:rsidRPr="00454D47">
        <w:rPr>
          <w:rFonts w:ascii="Times New Roman" w:eastAsia="Times New Roman" w:hAnsi="Times New Roman" w:cs="Times New Roman"/>
          <w:sz w:val="24"/>
          <w:szCs w:val="24"/>
          <w:lang w:bidi="te-IN"/>
        </w:rPr>
        <w:t xml:space="preserve"> provided valuable clinical exposure. She conducted oral health assessments for more than </w:t>
      </w:r>
      <w:r w:rsidRPr="00454D47">
        <w:rPr>
          <w:rFonts w:ascii="Times New Roman" w:eastAsia="Times New Roman" w:hAnsi="Times New Roman" w:cs="Times New Roman"/>
          <w:b/>
          <w:bCs/>
          <w:sz w:val="24"/>
          <w:szCs w:val="24"/>
          <w:lang w:bidi="te-IN"/>
        </w:rPr>
        <w:t>450 patients</w:t>
      </w:r>
      <w:r w:rsidRPr="00454D47">
        <w:rPr>
          <w:rFonts w:ascii="Times New Roman" w:eastAsia="Times New Roman" w:hAnsi="Times New Roman" w:cs="Times New Roman"/>
          <w:sz w:val="24"/>
          <w:szCs w:val="24"/>
          <w:lang w:bidi="te-IN"/>
        </w:rPr>
        <w:t xml:space="preserve"> and provided a range of dental treatments to over </w:t>
      </w:r>
      <w:r w:rsidRPr="00454D47">
        <w:rPr>
          <w:rFonts w:ascii="Times New Roman" w:eastAsia="Times New Roman" w:hAnsi="Times New Roman" w:cs="Times New Roman"/>
          <w:b/>
          <w:bCs/>
          <w:sz w:val="24"/>
          <w:szCs w:val="24"/>
          <w:lang w:bidi="te-IN"/>
        </w:rPr>
        <w:t>200 patients</w:t>
      </w:r>
      <w:r w:rsidRPr="00454D47">
        <w:rPr>
          <w:rFonts w:ascii="Times New Roman" w:eastAsia="Times New Roman" w:hAnsi="Times New Roman" w:cs="Times New Roman"/>
          <w:sz w:val="24"/>
          <w:szCs w:val="24"/>
          <w:lang w:bidi="te-IN"/>
        </w:rPr>
        <w:t>, developing a strong understanding of clinical practice and patient-</w:t>
      </w:r>
      <w:proofErr w:type="spellStart"/>
      <w:r w:rsidRPr="00454D47">
        <w:rPr>
          <w:rFonts w:ascii="Times New Roman" w:eastAsia="Times New Roman" w:hAnsi="Times New Roman" w:cs="Times New Roman"/>
          <w:sz w:val="24"/>
          <w:szCs w:val="24"/>
          <w:lang w:bidi="te-IN"/>
        </w:rPr>
        <w:t>centred</w:t>
      </w:r>
      <w:proofErr w:type="spellEnd"/>
      <w:r w:rsidRPr="00454D47">
        <w:rPr>
          <w:rFonts w:ascii="Times New Roman" w:eastAsia="Times New Roman" w:hAnsi="Times New Roman" w:cs="Times New Roman"/>
          <w:sz w:val="24"/>
          <w:szCs w:val="24"/>
          <w:lang w:bidi="te-IN"/>
        </w:rPr>
        <w:t xml:space="preserve"> care.</w:t>
      </w:r>
    </w:p>
    <w:p w:rsidR="00454D47" w:rsidRPr="00454D47" w:rsidRDefault="00454D47" w:rsidP="00454D47">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454D47">
        <w:rPr>
          <w:rFonts w:ascii="Times New Roman" w:eastAsia="Times New Roman" w:hAnsi="Times New Roman" w:cs="Times New Roman"/>
          <w:b/>
          <w:bCs/>
          <w:sz w:val="27"/>
          <w:szCs w:val="27"/>
          <w:lang w:bidi="te-IN"/>
        </w:rPr>
        <w:t>Research &amp; Publication</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 xml:space="preserve">Dr. </w:t>
      </w:r>
      <w:proofErr w:type="spellStart"/>
      <w:r w:rsidRPr="00454D47">
        <w:rPr>
          <w:rFonts w:ascii="Times New Roman" w:eastAsia="Times New Roman" w:hAnsi="Times New Roman" w:cs="Times New Roman"/>
          <w:sz w:val="24"/>
          <w:szCs w:val="24"/>
          <w:lang w:bidi="te-IN"/>
        </w:rPr>
        <w:t>Sowmya</w:t>
      </w:r>
      <w:proofErr w:type="spellEnd"/>
      <w:r w:rsidRPr="00454D47">
        <w:rPr>
          <w:rFonts w:ascii="Times New Roman" w:eastAsia="Times New Roman" w:hAnsi="Times New Roman" w:cs="Times New Roman"/>
          <w:sz w:val="24"/>
          <w:szCs w:val="24"/>
          <w:lang w:bidi="te-IN"/>
        </w:rPr>
        <w:t xml:space="preserve"> has contributed to research in </w:t>
      </w:r>
      <w:r w:rsidRPr="00454D47">
        <w:rPr>
          <w:rFonts w:ascii="Times New Roman" w:eastAsia="Times New Roman" w:hAnsi="Times New Roman" w:cs="Times New Roman"/>
          <w:b/>
          <w:bCs/>
          <w:sz w:val="24"/>
          <w:szCs w:val="24"/>
          <w:lang w:bidi="te-IN"/>
        </w:rPr>
        <w:t>human kidney genomics and allele-specific expression</w:t>
      </w:r>
      <w:r w:rsidRPr="00454D47">
        <w:rPr>
          <w:rFonts w:ascii="Times New Roman" w:eastAsia="Times New Roman" w:hAnsi="Times New Roman" w:cs="Times New Roman"/>
          <w:sz w:val="24"/>
          <w:szCs w:val="24"/>
          <w:lang w:bidi="te-IN"/>
        </w:rPr>
        <w:t>. She is a co-author of the research publication:</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b/>
          <w:bCs/>
          <w:sz w:val="24"/>
          <w:szCs w:val="24"/>
          <w:lang w:bidi="te-IN"/>
        </w:rPr>
        <w:t>“The landscape of allele-specific expression in human kidneys.”</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The work brings together researchers in genomics and kidney disease and reflects her contribution to computational and bioinformatics-based biomedical research.</w:t>
      </w:r>
    </w:p>
    <w:p w:rsidR="00454D47" w:rsidRPr="00454D47" w:rsidRDefault="00454D47" w:rsidP="00454D47">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454D47">
        <w:rPr>
          <w:rFonts w:ascii="Times New Roman" w:eastAsia="Times New Roman" w:hAnsi="Times New Roman" w:cs="Times New Roman"/>
          <w:b/>
          <w:bCs/>
          <w:sz w:val="27"/>
          <w:szCs w:val="27"/>
          <w:lang w:bidi="te-IN"/>
        </w:rPr>
        <w:t>Areas of Expertise</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Clinical Data Science</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Health Informatics &amp; Analytics</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Artificial Intelligence in Healthcare</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Agentic AI &amp; Large Language Models</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Retrieval-Augmented Generation (RAG)</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Machine Learning</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Conversational AI</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Bioinformatics &amp; Genomics</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Clinical Research</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Healthcare Data Analytics</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Python, R &amp; SQL</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Data Visualization</w:t>
      </w:r>
    </w:p>
    <w:p w:rsidR="00454D47" w:rsidRPr="00454D47" w:rsidRDefault="00454D47" w:rsidP="00454D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Clinical Decision Support</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 xml:space="preserve">Her technical skill set spans </w:t>
      </w:r>
      <w:r w:rsidRPr="00454D47">
        <w:rPr>
          <w:rFonts w:ascii="Times New Roman" w:eastAsia="Times New Roman" w:hAnsi="Times New Roman" w:cs="Times New Roman"/>
          <w:b/>
          <w:bCs/>
          <w:sz w:val="24"/>
          <w:szCs w:val="24"/>
          <w:lang w:bidi="te-IN"/>
        </w:rPr>
        <w:t>Python, R, SQL, machine learning frameworks, AI and LLM systems, data visualization, databases, genomics, transcriptomics, and Linux/Bash</w:t>
      </w:r>
      <w:r w:rsidRPr="00454D47">
        <w:rPr>
          <w:rFonts w:ascii="Times New Roman" w:eastAsia="Times New Roman" w:hAnsi="Times New Roman" w:cs="Times New Roman"/>
          <w:sz w:val="24"/>
          <w:szCs w:val="24"/>
          <w:lang w:bidi="te-IN"/>
        </w:rPr>
        <w:t>, giving her a multidisciplinary foundation for modern digital healthcare.</w:t>
      </w:r>
    </w:p>
    <w:p w:rsidR="00454D47" w:rsidRPr="00454D47" w:rsidRDefault="00454D47" w:rsidP="00454D47">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454D47">
        <w:rPr>
          <w:rFonts w:ascii="Times New Roman" w:eastAsia="Times New Roman" w:hAnsi="Times New Roman" w:cs="Times New Roman"/>
          <w:b/>
          <w:bCs/>
          <w:sz w:val="27"/>
          <w:szCs w:val="27"/>
          <w:lang w:bidi="te-IN"/>
        </w:rPr>
        <w:t>An Inspiring Journey</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t xml:space="preserve">Dr. </w:t>
      </w:r>
      <w:proofErr w:type="spellStart"/>
      <w:r w:rsidRPr="00454D47">
        <w:rPr>
          <w:rFonts w:ascii="Times New Roman" w:eastAsia="Times New Roman" w:hAnsi="Times New Roman" w:cs="Times New Roman"/>
          <w:sz w:val="24"/>
          <w:szCs w:val="24"/>
          <w:lang w:bidi="te-IN"/>
        </w:rPr>
        <w:t>Sowmya</w:t>
      </w:r>
      <w:proofErr w:type="spellEnd"/>
      <w:r w:rsidRPr="00454D47">
        <w:rPr>
          <w:rFonts w:ascii="Times New Roman" w:eastAsia="Times New Roman" w:hAnsi="Times New Roman" w:cs="Times New Roman"/>
          <w:sz w:val="24"/>
          <w:szCs w:val="24"/>
          <w:lang w:bidi="te-IN"/>
        </w:rPr>
        <w:t xml:space="preserve"> </w:t>
      </w:r>
      <w:proofErr w:type="spellStart"/>
      <w:r w:rsidRPr="00454D47">
        <w:rPr>
          <w:rFonts w:ascii="Times New Roman" w:eastAsia="Times New Roman" w:hAnsi="Times New Roman" w:cs="Times New Roman"/>
          <w:sz w:val="24"/>
          <w:szCs w:val="24"/>
          <w:lang w:bidi="te-IN"/>
        </w:rPr>
        <w:t>Badina’s</w:t>
      </w:r>
      <w:proofErr w:type="spellEnd"/>
      <w:r w:rsidRPr="00454D47">
        <w:rPr>
          <w:rFonts w:ascii="Times New Roman" w:eastAsia="Times New Roman" w:hAnsi="Times New Roman" w:cs="Times New Roman"/>
          <w:sz w:val="24"/>
          <w:szCs w:val="24"/>
          <w:lang w:bidi="te-IN"/>
        </w:rPr>
        <w:t xml:space="preserve"> journey demonstrates the value of combining </w:t>
      </w:r>
      <w:r w:rsidRPr="00454D47">
        <w:rPr>
          <w:rFonts w:ascii="Times New Roman" w:eastAsia="Times New Roman" w:hAnsi="Times New Roman" w:cs="Times New Roman"/>
          <w:b/>
          <w:bCs/>
          <w:sz w:val="24"/>
          <w:szCs w:val="24"/>
          <w:lang w:bidi="te-IN"/>
        </w:rPr>
        <w:t>clinical knowledge with technology and research</w:t>
      </w:r>
      <w:r w:rsidRPr="00454D47">
        <w:rPr>
          <w:rFonts w:ascii="Times New Roman" w:eastAsia="Times New Roman" w:hAnsi="Times New Roman" w:cs="Times New Roman"/>
          <w:sz w:val="24"/>
          <w:szCs w:val="24"/>
          <w:lang w:bidi="te-IN"/>
        </w:rPr>
        <w:t xml:space="preserve">. From caring for patients as a dental professional to working with genomic data and developing AI-driven healthcare solutions, she has built an interdisciplinary career at the intersection of </w:t>
      </w:r>
      <w:r w:rsidRPr="00454D47">
        <w:rPr>
          <w:rFonts w:ascii="Times New Roman" w:eastAsia="Times New Roman" w:hAnsi="Times New Roman" w:cs="Times New Roman"/>
          <w:b/>
          <w:bCs/>
          <w:sz w:val="24"/>
          <w:szCs w:val="24"/>
          <w:lang w:bidi="te-IN"/>
        </w:rPr>
        <w:t>medicine, data, and artificial intelligence</w:t>
      </w:r>
      <w:r w:rsidRPr="00454D47">
        <w:rPr>
          <w:rFonts w:ascii="Times New Roman" w:eastAsia="Times New Roman" w:hAnsi="Times New Roman" w:cs="Times New Roman"/>
          <w:sz w:val="24"/>
          <w:szCs w:val="24"/>
          <w:lang w:bidi="te-IN"/>
        </w:rPr>
        <w:t>.</w:t>
      </w:r>
    </w:p>
    <w:p w:rsidR="00454D47" w:rsidRPr="00454D47" w:rsidRDefault="00454D47" w:rsidP="00454D47">
      <w:pPr>
        <w:spacing w:before="100" w:beforeAutospacing="1" w:after="100" w:afterAutospacing="1" w:line="240" w:lineRule="auto"/>
        <w:rPr>
          <w:rFonts w:ascii="Times New Roman" w:eastAsia="Times New Roman" w:hAnsi="Times New Roman" w:cs="Times New Roman"/>
          <w:sz w:val="24"/>
          <w:szCs w:val="24"/>
          <w:lang w:bidi="te-IN"/>
        </w:rPr>
      </w:pPr>
      <w:r w:rsidRPr="00454D47">
        <w:rPr>
          <w:rFonts w:ascii="Times New Roman" w:eastAsia="Times New Roman" w:hAnsi="Times New Roman" w:cs="Times New Roman"/>
          <w:sz w:val="24"/>
          <w:szCs w:val="24"/>
          <w:lang w:bidi="te-IN"/>
        </w:rPr>
        <w:lastRenderedPageBreak/>
        <w:t>Her journey serves as an inspiration to Biomedical Sciences students to explore emerging areas of healthcare, embrace interdisciplinary learning, and use technology and research to contribute to the future of healthcare.</w:t>
      </w:r>
    </w:p>
    <w:p w:rsidR="00AA6C04" w:rsidRDefault="00454D47"/>
    <w:sectPr w:rsidR="00AA6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90E3B"/>
    <w:multiLevelType w:val="multilevel"/>
    <w:tmpl w:val="449E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D47"/>
    <w:rsid w:val="00454D47"/>
    <w:rsid w:val="00530EB9"/>
    <w:rsid w:val="00C3131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1C7A52-E9AE-44EF-BD07-109840E10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54D47"/>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3">
    <w:name w:val="heading 3"/>
    <w:basedOn w:val="Normal"/>
    <w:link w:val="Heading3Char"/>
    <w:uiPriority w:val="9"/>
    <w:qFormat/>
    <w:rsid w:val="00454D47"/>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47"/>
    <w:rPr>
      <w:rFonts w:ascii="Times New Roman" w:eastAsia="Times New Roman" w:hAnsi="Times New Roman" w:cs="Times New Roman"/>
      <w:b/>
      <w:bCs/>
      <w:kern w:val="36"/>
      <w:sz w:val="48"/>
      <w:szCs w:val="48"/>
      <w:lang w:bidi="te-IN"/>
    </w:rPr>
  </w:style>
  <w:style w:type="character" w:customStyle="1" w:styleId="Heading3Char">
    <w:name w:val="Heading 3 Char"/>
    <w:basedOn w:val="DefaultParagraphFont"/>
    <w:link w:val="Heading3"/>
    <w:uiPriority w:val="9"/>
    <w:rsid w:val="00454D47"/>
    <w:rPr>
      <w:rFonts w:ascii="Times New Roman" w:eastAsia="Times New Roman" w:hAnsi="Times New Roman" w:cs="Times New Roman"/>
      <w:b/>
      <w:bCs/>
      <w:sz w:val="27"/>
      <w:szCs w:val="27"/>
      <w:lang w:bidi="te-IN"/>
    </w:rPr>
  </w:style>
  <w:style w:type="paragraph" w:styleId="NormalWeb">
    <w:name w:val="Normal (Web)"/>
    <w:basedOn w:val="Normal"/>
    <w:uiPriority w:val="99"/>
    <w:semiHidden/>
    <w:unhideWhenUsed/>
    <w:rsid w:val="00454D47"/>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454D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2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2026-10-05T09:44:00Z</dcterms:created>
  <dcterms:modified xsi:type="dcterms:W3CDTF">2026-10-05T09:46:00Z</dcterms:modified>
</cp:coreProperties>
</file>