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945" w:rsidRDefault="0019251C" w:rsidP="0019251C">
      <w:pPr>
        <w:pStyle w:val="Title"/>
      </w:pPr>
      <w:r>
        <w:t>Seed Counting App User Manual</w:t>
      </w:r>
    </w:p>
    <w:p w:rsidR="0019251C" w:rsidRDefault="0019251C" w:rsidP="0019251C"/>
    <w:p w:rsidR="0019251C" w:rsidRDefault="0019251C" w:rsidP="0019251C">
      <w:pPr>
        <w:pStyle w:val="Heading1"/>
      </w:pPr>
      <w:r>
        <w:t>Setup</w:t>
      </w:r>
    </w:p>
    <w:p w:rsidR="0019251C" w:rsidRDefault="0019251C" w:rsidP="0019251C">
      <w:r>
        <w:t xml:space="preserve">NB: </w:t>
      </w:r>
      <w:proofErr w:type="spellStart"/>
      <w:r>
        <w:t>Jupyter</w:t>
      </w:r>
      <w:proofErr w:type="spellEnd"/>
      <w:r>
        <w:t xml:space="preserve"> is assumed to be installed and working, together with the Python3 libraries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pandas and the </w:t>
      </w:r>
      <w:proofErr w:type="spellStart"/>
      <w:r>
        <w:t>OpenCV</w:t>
      </w:r>
      <w:proofErr w:type="spellEnd"/>
      <w:r>
        <w:t xml:space="preserve"> cv2 library. Installing these and making sure that they all work together properly is not straightforward, and is often error-prone. </w:t>
      </w:r>
      <w:r w:rsidRPr="0019251C">
        <w:rPr>
          <w:i/>
        </w:rPr>
        <w:t xml:space="preserve">A much more user-friendly version of this seed counting app has been </w:t>
      </w:r>
      <w:r>
        <w:rPr>
          <w:i/>
        </w:rPr>
        <w:t xml:space="preserve">recently </w:t>
      </w:r>
      <w:r w:rsidRPr="0019251C">
        <w:rPr>
          <w:i/>
        </w:rPr>
        <w:t>ported to R.</w:t>
      </w:r>
    </w:p>
    <w:p w:rsidR="0019251C" w:rsidRDefault="00D74B5A" w:rsidP="0019251C">
      <w:r>
        <w:t xml:space="preserve">Load the </w:t>
      </w:r>
      <w:proofErr w:type="spellStart"/>
      <w:r>
        <w:t>Jupyter</w:t>
      </w:r>
      <w:proofErr w:type="spellEnd"/>
      <w:r>
        <w:t xml:space="preserve"> notebook found at /notebooks/</w:t>
      </w:r>
      <w:proofErr w:type="spellStart"/>
      <w:r>
        <w:t>analysis.ipynb</w:t>
      </w:r>
      <w:proofErr w:type="spellEnd"/>
      <w:r>
        <w:t>.</w:t>
      </w:r>
    </w:p>
    <w:p w:rsidR="00D74B5A" w:rsidRDefault="00D74B5A" w:rsidP="0019251C"/>
    <w:p w:rsidR="0019251C" w:rsidRDefault="0019251C" w:rsidP="0019251C">
      <w:pPr>
        <w:pStyle w:val="Heading2"/>
      </w:pPr>
      <w:r>
        <w:t>Loading the images</w:t>
      </w:r>
    </w:p>
    <w:p w:rsidR="00FA2CFF" w:rsidRDefault="00D74B5A" w:rsidP="0019251C">
      <w:r>
        <w:t xml:space="preserve">By default, images are loaded from the /images/ folder. </w:t>
      </w:r>
      <w:r w:rsidR="00FA2CFF">
        <w:t>This can be changed if needed by modifying cell 8:</w:t>
      </w:r>
    </w:p>
    <w:p w:rsidR="00FA2CFF" w:rsidRDefault="00FA2CFF" w:rsidP="0019251C">
      <w:r>
        <w:rPr>
          <w:noProof/>
          <w:lang w:eastAsia="en-AU"/>
        </w:rPr>
        <w:drawing>
          <wp:inline distT="0" distB="0" distL="0" distR="0">
            <wp:extent cx="27432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FF" w:rsidRDefault="00FA2CFF" w:rsidP="0019251C"/>
    <w:p w:rsidR="0019251C" w:rsidRDefault="00D74B5A" w:rsidP="0019251C">
      <w:r>
        <w:t>The images should have a circular reference shape</w:t>
      </w:r>
      <w:r w:rsidR="00F159B8">
        <w:t xml:space="preserve"> at the top, which has a known area that can be used to derive the areas of the seeds via shape similarity.</w:t>
      </w:r>
    </w:p>
    <w:p w:rsidR="00F159B8" w:rsidRDefault="00F159B8" w:rsidP="0019251C">
      <w:r>
        <w:t xml:space="preserve">While the seeds do not strictly need to be distributed in rows and columns, do note that the script implicitly orders them based on their y-axis height on the page, so the output </w:t>
      </w:r>
      <w:r w:rsidR="00D96D5D">
        <w:t xml:space="preserve">will list the seeds accordingly. E.g. the seeds will either be listed in order of appearance going up the image or going down the image (depending on how the underlying </w:t>
      </w:r>
      <w:proofErr w:type="spellStart"/>
      <w:r w:rsidR="00D96D5D">
        <w:t>OpenCV</w:t>
      </w:r>
      <w:proofErr w:type="spellEnd"/>
      <w:r w:rsidR="00D96D5D">
        <w:t xml:space="preserve"> algorithm decides to identify the contours).</w:t>
      </w:r>
    </w:p>
    <w:p w:rsidR="000409A0" w:rsidRDefault="000409A0" w:rsidP="0019251C"/>
    <w:p w:rsidR="0019251C" w:rsidRDefault="0019251C" w:rsidP="0019251C">
      <w:pPr>
        <w:pStyle w:val="Heading2"/>
      </w:pPr>
      <w:r>
        <w:t>Tuning the parameters</w:t>
      </w:r>
    </w:p>
    <w:p w:rsidR="0019251C" w:rsidRDefault="00F159B8" w:rsidP="0019251C">
      <w:r>
        <w:t xml:space="preserve">The main parameter that can be tuned a priori is the area of the reference object, which can be modified in cell 5 of the </w:t>
      </w:r>
      <w:proofErr w:type="spellStart"/>
      <w:r>
        <w:t>Jupyter</w:t>
      </w:r>
      <w:proofErr w:type="spellEnd"/>
      <w:r>
        <w:t xml:space="preserve"> notebook:</w:t>
      </w:r>
    </w:p>
    <w:p w:rsidR="00F159B8" w:rsidRDefault="00F159B8" w:rsidP="0019251C">
      <w:r>
        <w:rPr>
          <w:noProof/>
          <w:lang w:eastAsia="en-AU"/>
        </w:rPr>
        <w:drawing>
          <wp:inline distT="0" distB="0" distL="0" distR="0">
            <wp:extent cx="44577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B8" w:rsidRDefault="00F159B8" w:rsidP="0019251C">
      <w:proofErr w:type="gramStart"/>
      <w:r>
        <w:t>e.g</w:t>
      </w:r>
      <w:proofErr w:type="gramEnd"/>
      <w:r>
        <w:t>. here the area of the reference circle is measured (in the real-world) to be approximately 706.86 square millimetres.</w:t>
      </w:r>
      <w:r w:rsidR="00873D2D">
        <w:t xml:space="preserve"> The script works by counting the pixels in the reference object and the seeds. If we know the ratio of the pixels to the area in the reference object, then s</w:t>
      </w:r>
      <w:r>
        <w:t xml:space="preserve">ince the seeds are (roughly) circular, </w:t>
      </w:r>
      <w:r w:rsidR="00873D2D">
        <w:t>we can exploit similarity to calculate the real-world area of the seeds in square millimetres.</w:t>
      </w:r>
    </w:p>
    <w:p w:rsidR="0019251C" w:rsidRDefault="0019251C" w:rsidP="0019251C"/>
    <w:p w:rsidR="0019251C" w:rsidRDefault="0019251C" w:rsidP="0019251C">
      <w:pPr>
        <w:pStyle w:val="Heading1"/>
      </w:pPr>
      <w:r>
        <w:lastRenderedPageBreak/>
        <w:t>Running the script</w:t>
      </w:r>
    </w:p>
    <w:p w:rsidR="0019251C" w:rsidRDefault="00F67FB0" w:rsidP="0019251C">
      <w:r>
        <w:t xml:space="preserve">The script requires ad hoc management of the black/white thresholds to ensure optimal detection of the seeds (depending on ambient light, shadows, and so on). The </w:t>
      </w:r>
      <w:proofErr w:type="spellStart"/>
      <w:r>
        <w:t>Jupyter</w:t>
      </w:r>
      <w:proofErr w:type="spellEnd"/>
      <w:r>
        <w:t xml:space="preserve"> notebook provides visual feedback of each of the steps in the process for a test image, so that thresholds can be calibrated. </w:t>
      </w:r>
    </w:p>
    <w:p w:rsidR="0019251C" w:rsidRDefault="00CE2D59" w:rsidP="0019251C">
      <w:pPr>
        <w:pStyle w:val="Heading2"/>
      </w:pPr>
      <w:r>
        <w:t>Adjust thresholds to isolate seeds</w:t>
      </w:r>
    </w:p>
    <w:p w:rsidR="00CE2D59" w:rsidRDefault="00F67FB0" w:rsidP="00CE2D59">
      <w:r>
        <w:t xml:space="preserve">Run cells 1 and 2 of the </w:t>
      </w:r>
      <w:proofErr w:type="spellStart"/>
      <w:r>
        <w:t>Jupyter</w:t>
      </w:r>
      <w:proofErr w:type="spellEnd"/>
      <w:r>
        <w:t xml:space="preserve"> notebook to confirm that the images are loaded appropriately. You should see your designated test image</w:t>
      </w:r>
      <w:r w:rsidR="004A16F2">
        <w:t xml:space="preserve"> appear in the output view. (Here the image</w:t>
      </w:r>
      <w:r>
        <w:t xml:space="preserve"> is /images/test.jpg but you can change this to any image you like</w:t>
      </w:r>
      <w:r w:rsidR="004A16F2">
        <w:t>.</w:t>
      </w:r>
      <w:r>
        <w:t>)</w:t>
      </w:r>
    </w:p>
    <w:p w:rsidR="004A16F2" w:rsidRDefault="004A16F2" w:rsidP="00CE2D59">
      <w:r>
        <w:rPr>
          <w:noProof/>
          <w:lang w:eastAsia="en-AU"/>
        </w:rPr>
        <w:drawing>
          <wp:inline distT="0" distB="0" distL="0" distR="0">
            <wp:extent cx="572452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6A" w:rsidRDefault="0055176A" w:rsidP="00CE2D59">
      <w:r>
        <w:t>In cell 3 we adjust the thresholds based on the B/W pixel values. For instance, here we find that [0, 50] does not adequately capture the reference object or the seeds:</w:t>
      </w:r>
    </w:p>
    <w:p w:rsidR="0055176A" w:rsidRDefault="0055176A" w:rsidP="00CE2D59">
      <w:r>
        <w:rPr>
          <w:noProof/>
          <w:lang w:eastAsia="en-AU"/>
        </w:rPr>
        <w:drawing>
          <wp:inline distT="0" distB="0" distL="0" distR="0">
            <wp:extent cx="573405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6A" w:rsidRDefault="0055176A" w:rsidP="00CE2D59">
      <w:r>
        <w:t xml:space="preserve">On the other hand, [0, </w:t>
      </w:r>
      <w:proofErr w:type="gramStart"/>
      <w:r>
        <w:t>140</w:t>
      </w:r>
      <w:proofErr w:type="gramEnd"/>
      <w:r>
        <w:t>] perfectly captures the reference</w:t>
      </w:r>
      <w:r w:rsidR="00607BDB">
        <w:t xml:space="preserve"> object</w:t>
      </w:r>
      <w:r>
        <w:t xml:space="preserve">, but we also pick up shadows on </w:t>
      </w:r>
      <w:r w:rsidR="00607BDB">
        <w:t xml:space="preserve">all of </w:t>
      </w:r>
      <w:r>
        <w:t>the seeds:</w:t>
      </w:r>
    </w:p>
    <w:p w:rsidR="0055176A" w:rsidRDefault="0055176A" w:rsidP="00CE2D59">
      <w:r>
        <w:rPr>
          <w:noProof/>
          <w:lang w:eastAsia="en-AU"/>
        </w:rPr>
        <w:lastRenderedPageBreak/>
        <w:drawing>
          <wp:inline distT="0" distB="0" distL="0" distR="0">
            <wp:extent cx="5724525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BDB" w:rsidRDefault="00607BDB" w:rsidP="00CE2D59"/>
    <w:p w:rsidR="00607BDB" w:rsidRDefault="00607BDB" w:rsidP="00CE2D59">
      <w:r>
        <w:t>After a play, we find that for this image, [0, 80] provides a reasonable (if imperfect) balance.</w:t>
      </w:r>
    </w:p>
    <w:p w:rsidR="00607BDB" w:rsidRDefault="00607BDB" w:rsidP="00CE2D59">
      <w:r>
        <w:rPr>
          <w:noProof/>
          <w:lang w:eastAsia="en-AU"/>
        </w:rPr>
        <w:drawing>
          <wp:inline distT="0" distB="0" distL="0" distR="0">
            <wp:extent cx="5724525" cy="3076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BDB" w:rsidRDefault="00607BDB" w:rsidP="00CE2D59"/>
    <w:p w:rsidR="00607BDB" w:rsidRDefault="00607BDB" w:rsidP="00CE2D59">
      <w:r>
        <w:t>Cell 4 draws the contours that the script will use to delineate the pixels used for the seed area computations.</w:t>
      </w:r>
    </w:p>
    <w:p w:rsidR="00607BDB" w:rsidRDefault="00607BDB" w:rsidP="00CE2D59">
      <w:r>
        <w:rPr>
          <w:noProof/>
          <w:lang w:eastAsia="en-AU"/>
        </w:rPr>
        <w:lastRenderedPageBreak/>
        <w:drawing>
          <wp:inline distT="0" distB="0" distL="0" distR="0">
            <wp:extent cx="5734050" cy="298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BDB" w:rsidRDefault="00607BDB" w:rsidP="00CE2D59"/>
    <w:p w:rsidR="00607BDB" w:rsidRDefault="00607BDB" w:rsidP="00CE2D59">
      <w:r>
        <w:t>Run cell 5 to confirm that all of the seeds (including the reference object) have been counted.</w:t>
      </w:r>
    </w:p>
    <w:p w:rsidR="00607BDB" w:rsidRDefault="00607BDB" w:rsidP="00CE2D59">
      <w:r>
        <w:rPr>
          <w:noProof/>
          <w:lang w:eastAsia="en-AU"/>
        </w:rPr>
        <w:drawing>
          <wp:inline distT="0" distB="0" distL="0" distR="0">
            <wp:extent cx="5724525" cy="112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BDB" w:rsidRDefault="00607BDB" w:rsidP="00CE2D59">
      <w:r>
        <w:t>Here we find that the reference marker has 124,757 pixels, and there are 200 seeds (plus 1 for the reference marker object).</w:t>
      </w:r>
    </w:p>
    <w:p w:rsidR="00545DF1" w:rsidRDefault="00545DF1" w:rsidP="00CE2D59">
      <w:r>
        <w:t xml:space="preserve">(If this cell reports more seeds than you expect, it is possible that one of the seeds is being double-counted; </w:t>
      </w:r>
      <w:proofErr w:type="spellStart"/>
      <w:r>
        <w:t>eg</w:t>
      </w:r>
      <w:proofErr w:type="spellEnd"/>
      <w:r>
        <w:t>. If the threshold is wrong, and the script identifies two half-seeds instead of one whole seed. In which case you should readjust the threshold accordingly.)</w:t>
      </w:r>
    </w:p>
    <w:p w:rsidR="00545DF1" w:rsidRDefault="00545DF1" w:rsidP="00CE2D59">
      <w:r>
        <w:t>Running cell 6 then reports the measured (real-world) areas for each of the seeds in the test image. You should check that these values are what you expect; if the values seem off, double-check the thresholds and the area that you specified for the reference object.</w:t>
      </w:r>
    </w:p>
    <w:p w:rsidR="00545DF1" w:rsidRDefault="00545DF1" w:rsidP="00CE2D59">
      <w:r>
        <w:rPr>
          <w:noProof/>
          <w:lang w:eastAsia="en-AU"/>
        </w:rPr>
        <w:lastRenderedPageBreak/>
        <w:drawing>
          <wp:inline distT="0" distB="0" distL="0" distR="0">
            <wp:extent cx="5724525" cy="2867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F1" w:rsidRDefault="00545DF1" w:rsidP="00CE2D59"/>
    <w:p w:rsidR="00545DF1" w:rsidRDefault="00545DF1" w:rsidP="00CE2D59">
      <w:r>
        <w:t>Similarly, running cell 7 previews the annotated output for this test image.</w:t>
      </w:r>
    </w:p>
    <w:p w:rsidR="00545DF1" w:rsidRDefault="00545DF1" w:rsidP="00CE2D59">
      <w:r>
        <w:rPr>
          <w:noProof/>
          <w:lang w:eastAsia="en-AU"/>
        </w:rPr>
        <w:drawing>
          <wp:inline distT="0" distB="0" distL="0" distR="0">
            <wp:extent cx="5724525" cy="2143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F1" w:rsidRDefault="00545DF1" w:rsidP="00CE2D59">
      <w:r>
        <w:rPr>
          <w:noProof/>
          <w:lang w:eastAsia="en-AU"/>
        </w:rPr>
        <w:drawing>
          <wp:inline distT="0" distB="0" distL="0" distR="0">
            <wp:extent cx="5724525" cy="2486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F1" w:rsidRDefault="00545DF1" w:rsidP="00CE2D59"/>
    <w:p w:rsidR="00545DF1" w:rsidRDefault="00545DF1" w:rsidP="00CE2D59">
      <w:r>
        <w:lastRenderedPageBreak/>
        <w:t>Once you are happy with the test image, you can use the same threshold to bulk-process all of the images and automatically generate the annotated image output and spreadsheet of counted seed areas.</w:t>
      </w:r>
    </w:p>
    <w:p w:rsidR="00F67FB0" w:rsidRDefault="00F67FB0" w:rsidP="00CE2D59"/>
    <w:p w:rsidR="00CE2D59" w:rsidRDefault="00CE2D59" w:rsidP="00CE2D59">
      <w:pPr>
        <w:pStyle w:val="Heading2"/>
      </w:pPr>
      <w:r>
        <w:t>Count seeds in all images</w:t>
      </w:r>
    </w:p>
    <w:p w:rsidR="00CE2D59" w:rsidRDefault="00D96D5D" w:rsidP="00CE2D59">
      <w:r>
        <w:t xml:space="preserve">Cell 8 (the last cell in the </w:t>
      </w:r>
      <w:proofErr w:type="spellStart"/>
      <w:r>
        <w:t>Jupyter</w:t>
      </w:r>
      <w:proofErr w:type="spellEnd"/>
      <w:r>
        <w:t xml:space="preserve"> notebook) processes every image in the /images/ folder, counting the seeds and generating a spreadsheet of the counts and annotated images. </w:t>
      </w:r>
    </w:p>
    <w:p w:rsidR="00D96D5D" w:rsidRDefault="00D96D5D" w:rsidP="00CE2D59">
      <w:r>
        <w:t>The threshold that you found to work best for the test image should be changed in the line here (e.g. here we use [0, 65] for the threshold across all images):</w:t>
      </w:r>
    </w:p>
    <w:p w:rsidR="00D96D5D" w:rsidRDefault="00D96D5D" w:rsidP="00CE2D59">
      <w:r>
        <w:rPr>
          <w:noProof/>
          <w:lang w:eastAsia="en-AU"/>
        </w:rPr>
        <w:drawing>
          <wp:inline distT="0" distB="0" distL="0" distR="0">
            <wp:extent cx="4495800" cy="866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5D" w:rsidRDefault="00D96D5D" w:rsidP="00CE2D59"/>
    <w:p w:rsidR="00D96D5D" w:rsidRDefault="00D96D5D" w:rsidP="00CE2D59">
      <w:r>
        <w:t>Also double-check that the reference area (in real-world units) is as specified. Note that the reference area is assumed to be the same across all images. (</w:t>
      </w:r>
      <w:proofErr w:type="gramStart"/>
      <w:r>
        <w:t>e.g</w:t>
      </w:r>
      <w:proofErr w:type="gramEnd"/>
      <w:r>
        <w:t>. here the reference circle has 706.86mm2 area).</w:t>
      </w:r>
    </w:p>
    <w:p w:rsidR="00D96D5D" w:rsidRDefault="00D96D5D" w:rsidP="00CE2D59">
      <w:r>
        <w:rPr>
          <w:noProof/>
          <w:lang w:eastAsia="en-AU"/>
        </w:rPr>
        <w:drawing>
          <wp:inline distT="0" distB="0" distL="0" distR="0">
            <wp:extent cx="5353050" cy="53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5D" w:rsidRDefault="00D96D5D" w:rsidP="00CE2D59"/>
    <w:p w:rsidR="00545DF1" w:rsidRDefault="00D96D5D" w:rsidP="00CE2D59">
      <w:r>
        <w:t>When ready, run cell 8 to generate all of the output for every image in the /images/ directory all at once.</w:t>
      </w:r>
    </w:p>
    <w:p w:rsidR="00CE2D59" w:rsidRDefault="00CE2D59" w:rsidP="00CE2D59"/>
    <w:p w:rsidR="00CE2D59" w:rsidRDefault="00CE2D59" w:rsidP="00CE2D59">
      <w:pPr>
        <w:pStyle w:val="Heading1"/>
      </w:pPr>
      <w:r>
        <w:t>Collecting the output</w:t>
      </w:r>
    </w:p>
    <w:p w:rsidR="0019251C" w:rsidRDefault="00D96D5D" w:rsidP="0019251C">
      <w:r>
        <w:t>The output appears in the /output/ folder.</w:t>
      </w:r>
      <w:r w:rsidR="00E20884">
        <w:t xml:space="preserve"> If the input image is image.jpg, then a corresponding image.jpg i.e. with the same filename) appears in the output folder, annotated with the seed labels and computed seed areas:</w:t>
      </w:r>
    </w:p>
    <w:p w:rsidR="00E20884" w:rsidRDefault="00E20884" w:rsidP="0019251C">
      <w:r>
        <w:rPr>
          <w:noProof/>
          <w:lang w:eastAsia="en-AU"/>
        </w:rPr>
        <w:lastRenderedPageBreak/>
        <w:drawing>
          <wp:inline distT="0" distB="0" distL="0" distR="0">
            <wp:extent cx="5724525" cy="2647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884" w:rsidRDefault="00E20884" w:rsidP="0019251C"/>
    <w:p w:rsidR="00E20884" w:rsidRDefault="00E20884" w:rsidP="0019251C">
      <w:r>
        <w:t>And a corresponding spreadsheet image.csv (with the same name as the input image file) is generated, tabulating the seeds and their reported area sizes.</w:t>
      </w:r>
    </w:p>
    <w:p w:rsidR="00E20884" w:rsidRDefault="00E20884" w:rsidP="0019251C">
      <w:r>
        <w:rPr>
          <w:noProof/>
          <w:lang w:eastAsia="en-AU"/>
        </w:rPr>
        <w:drawing>
          <wp:inline distT="0" distB="0" distL="0" distR="0">
            <wp:extent cx="3962400" cy="4105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251C" w:rsidRPr="0019251C" w:rsidRDefault="0019251C" w:rsidP="0019251C"/>
    <w:sectPr w:rsidR="0019251C" w:rsidRPr="00192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1C"/>
    <w:rsid w:val="000409A0"/>
    <w:rsid w:val="0019251C"/>
    <w:rsid w:val="001A6615"/>
    <w:rsid w:val="00344CB0"/>
    <w:rsid w:val="004A16F2"/>
    <w:rsid w:val="00545DF1"/>
    <w:rsid w:val="0055176A"/>
    <w:rsid w:val="00607BDB"/>
    <w:rsid w:val="00634855"/>
    <w:rsid w:val="00873D2D"/>
    <w:rsid w:val="00CE2D59"/>
    <w:rsid w:val="00D74B5A"/>
    <w:rsid w:val="00D96D5D"/>
    <w:rsid w:val="00E20884"/>
    <w:rsid w:val="00F159B8"/>
    <w:rsid w:val="00F66C8E"/>
    <w:rsid w:val="00F67FB0"/>
    <w:rsid w:val="00FA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7690"/>
  <w15:chartTrackingRefBased/>
  <w15:docId w15:val="{7018F54D-2F0F-4CC2-9426-F0A3C0AA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link w:val="CodingChar"/>
    <w:qFormat/>
    <w:rsid w:val="00634855"/>
    <w:rPr>
      <w:rFonts w:ascii="Consolas" w:hAnsi="Consolas"/>
      <w:lang w:val="en-US"/>
    </w:rPr>
  </w:style>
  <w:style w:type="character" w:customStyle="1" w:styleId="CodingChar">
    <w:name w:val="Coding Char"/>
    <w:basedOn w:val="DefaultParagraphFont"/>
    <w:link w:val="Coding"/>
    <w:rsid w:val="00634855"/>
    <w:rPr>
      <w:rFonts w:ascii="Consolas" w:hAnsi="Consolas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92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Andrew Edson</dc:creator>
  <cp:keywords/>
  <dc:description/>
  <cp:lastModifiedBy>Russell Andrew Edson</cp:lastModifiedBy>
  <cp:revision>7</cp:revision>
  <dcterms:created xsi:type="dcterms:W3CDTF">2022-01-23T23:24:00Z</dcterms:created>
  <dcterms:modified xsi:type="dcterms:W3CDTF">2022-01-24T01:14:00Z</dcterms:modified>
</cp:coreProperties>
</file>