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F4944" w14:textId="77777777" w:rsidR="00145E3A" w:rsidRDefault="00C25EE7" w:rsidP="00C25EE7">
      <w:pPr>
        <w:pStyle w:val="ListParagraph"/>
        <w:numPr>
          <w:ilvl w:val="0"/>
          <w:numId w:val="1"/>
        </w:numPr>
      </w:pPr>
      <w:r>
        <w:t xml:space="preserve">Cytokine production is tightly regulated at different molecular level. </w:t>
      </w:r>
      <w:r>
        <w:br/>
      </w:r>
    </w:p>
    <w:p w14:paraId="6B2AA665" w14:textId="77777777" w:rsidR="00C25EE7" w:rsidRDefault="00C25EE7" w:rsidP="00C25EE7">
      <w:pPr>
        <w:pStyle w:val="ListParagraph"/>
        <w:numPr>
          <w:ilvl w:val="0"/>
          <w:numId w:val="3"/>
        </w:numPr>
      </w:pPr>
      <w:r>
        <w:t xml:space="preserve">We will construct the mathematical model in each module. </w:t>
      </w:r>
    </w:p>
    <w:p w14:paraId="5E3E51B9" w14:textId="31855332" w:rsidR="00C25EE7" w:rsidRDefault="00C25EE7" w:rsidP="00C25EE7">
      <w:pPr>
        <w:pStyle w:val="ListParagraph"/>
        <w:numPr>
          <w:ilvl w:val="0"/>
          <w:numId w:val="3"/>
        </w:numPr>
      </w:pPr>
      <w:r>
        <w:t>We will also test different regulation mechanism</w:t>
      </w:r>
      <w:r w:rsidR="001C61BF">
        <w:t>s</w:t>
      </w:r>
      <w:r>
        <w:t xml:space="preserve"> by the model. </w:t>
      </w:r>
    </w:p>
    <w:p w14:paraId="17D208BE" w14:textId="77777777" w:rsidR="00C25EE7" w:rsidRDefault="00C25EE7" w:rsidP="00C25EE7">
      <w:pPr>
        <w:pStyle w:val="ListParagraph"/>
        <w:numPr>
          <w:ilvl w:val="0"/>
          <w:numId w:val="3"/>
        </w:numPr>
      </w:pPr>
      <w:r>
        <w:t xml:space="preserve">We will link all the modules </w:t>
      </w:r>
      <w:r w:rsidR="0086773E">
        <w:t>together.</w:t>
      </w:r>
    </w:p>
    <w:p w14:paraId="6FA60F07" w14:textId="7D6906B8" w:rsidR="00C25EE7" w:rsidRDefault="00C25EE7" w:rsidP="00C25EE7">
      <w:pPr>
        <w:pStyle w:val="ListParagraph"/>
        <w:numPr>
          <w:ilvl w:val="0"/>
          <w:numId w:val="3"/>
        </w:numPr>
      </w:pPr>
      <w:r>
        <w:t xml:space="preserve">We will link all the modules with TLR4 model (but seems not match </w:t>
      </w:r>
      <w:r>
        <w:rPr>
          <w:i/>
        </w:rPr>
        <w:t xml:space="preserve">trif </w:t>
      </w:r>
      <w:proofErr w:type="spellStart"/>
      <w:r>
        <w:rPr>
          <w:i/>
        </w:rPr>
        <w:t>ko</w:t>
      </w:r>
      <w:proofErr w:type="spellEnd"/>
      <w:r>
        <w:t xml:space="preserve"> late phase</w:t>
      </w:r>
      <w:r w:rsidR="005D7A3C">
        <w:t xml:space="preserve"> for the </w:t>
      </w:r>
      <w:proofErr w:type="spellStart"/>
      <w:r w:rsidR="005D7A3C">
        <w:t>NFkB</w:t>
      </w:r>
      <w:proofErr w:type="spellEnd"/>
      <w:r w:rsidR="005D7A3C">
        <w:t xml:space="preserve"> activity</w:t>
      </w:r>
      <w:r>
        <w:t>, why?).</w:t>
      </w:r>
    </w:p>
    <w:p w14:paraId="509B6D9D" w14:textId="77777777" w:rsidR="00C25EE7" w:rsidRDefault="00C25EE7" w:rsidP="00C25EE7">
      <w:pPr>
        <w:pStyle w:val="ListParagraph"/>
      </w:pPr>
    </w:p>
    <w:p w14:paraId="75C8F36D" w14:textId="77777777" w:rsidR="00C25EE7" w:rsidRDefault="00C25EE7" w:rsidP="00C25EE7">
      <w:pPr>
        <w:pStyle w:val="ListParagraph"/>
        <w:numPr>
          <w:ilvl w:val="0"/>
          <w:numId w:val="1"/>
        </w:numPr>
      </w:pPr>
      <w:r>
        <w:t xml:space="preserve">TNF feedback is critical in determining stimulus specificity in the TLR signaling. </w:t>
      </w:r>
    </w:p>
    <w:p w14:paraId="392FA32B" w14:textId="77777777" w:rsidR="00C25EE7" w:rsidRDefault="00C25EE7" w:rsidP="00C25EE7"/>
    <w:p w14:paraId="0A2BA08D" w14:textId="0989C056" w:rsidR="0023747C" w:rsidRDefault="0023747C" w:rsidP="00C25EE7">
      <w:pPr>
        <w:pStyle w:val="ListParagraph"/>
        <w:numPr>
          <w:ilvl w:val="0"/>
          <w:numId w:val="2"/>
        </w:numPr>
      </w:pPr>
      <w:r>
        <w:t>Linking TLR4 model + TNF production model + TNF receptor model can capture al</w:t>
      </w:r>
      <w:r w:rsidR="006F48BD">
        <w:t>l the data, s</w:t>
      </w:r>
      <w:r>
        <w:t xml:space="preserve">uggesting the TNF feedback is more important in MyD88 mediated signaling. </w:t>
      </w:r>
    </w:p>
    <w:p w14:paraId="72256FF1" w14:textId="7775CFCE" w:rsidR="0023747C" w:rsidRDefault="0023747C" w:rsidP="0023747C">
      <w:pPr>
        <w:pStyle w:val="ListParagraph"/>
        <w:numPr>
          <w:ilvl w:val="0"/>
          <w:numId w:val="2"/>
        </w:numPr>
      </w:pPr>
      <w:r>
        <w:t>Testing this idea, by study</w:t>
      </w:r>
      <w:r w:rsidR="00E00797">
        <w:t>ing</w:t>
      </w:r>
      <w:r>
        <w:t xml:space="preserve"> </w:t>
      </w:r>
      <w:proofErr w:type="spellStart"/>
      <w:r>
        <w:t>CpG</w:t>
      </w:r>
      <w:proofErr w:type="spellEnd"/>
      <w:r>
        <w:t xml:space="preserve"> and PIC, which </w:t>
      </w:r>
      <w:r w:rsidR="00E00797">
        <w:t>are</w:t>
      </w:r>
      <w:r>
        <w:t xml:space="preserve"> mediated by MyD88 and TRIF respectively.  </w:t>
      </w:r>
    </w:p>
    <w:p w14:paraId="104634A9" w14:textId="2FB9815A" w:rsidR="005D7A3C" w:rsidRDefault="005D7A3C" w:rsidP="005D7A3C">
      <w:pPr>
        <w:pStyle w:val="ListParagraph"/>
        <w:numPr>
          <w:ilvl w:val="1"/>
          <w:numId w:val="2"/>
        </w:numPr>
      </w:pPr>
      <w:r>
        <w:t xml:space="preserve">We see big difference in </w:t>
      </w:r>
      <w:proofErr w:type="spellStart"/>
      <w:r>
        <w:t>CpG</w:t>
      </w:r>
      <w:proofErr w:type="spellEnd"/>
      <w:r>
        <w:t xml:space="preserve"> responses but not PIC</w:t>
      </w:r>
      <w:r w:rsidR="006F48BD">
        <w:t xml:space="preserve"> </w:t>
      </w:r>
      <w:r>
        <w:t xml:space="preserve">(readouts: TNF mRNA and Elisa). Adding </w:t>
      </w:r>
      <w:proofErr w:type="spellStart"/>
      <w:r>
        <w:t>CpG</w:t>
      </w:r>
      <w:proofErr w:type="spellEnd"/>
      <w:r>
        <w:t xml:space="preserve"> and PIC module into the big model confirms the difference. </w:t>
      </w:r>
      <w:bookmarkStart w:id="0" w:name="_GoBack"/>
      <w:bookmarkEnd w:id="0"/>
    </w:p>
    <w:p w14:paraId="7AA4345B" w14:textId="77777777" w:rsidR="006F48BD" w:rsidRDefault="005D7A3C" w:rsidP="005D7A3C">
      <w:pPr>
        <w:pStyle w:val="ListParagraph"/>
        <w:numPr>
          <w:ilvl w:val="1"/>
          <w:numId w:val="2"/>
        </w:numPr>
      </w:pPr>
      <w:r>
        <w:t xml:space="preserve">The big model also suggested upstream </w:t>
      </w:r>
      <w:proofErr w:type="spellStart"/>
      <w:r>
        <w:t>NFkB</w:t>
      </w:r>
      <w:proofErr w:type="spellEnd"/>
      <w:r>
        <w:t xml:space="preserve"> should also see the</w:t>
      </w:r>
      <w:r w:rsidR="006F48BD">
        <w:t xml:space="preserve"> same result </w:t>
      </w:r>
    </w:p>
    <w:p w14:paraId="65F31B5F" w14:textId="380AB550" w:rsidR="005D7A3C" w:rsidRDefault="006F48BD" w:rsidP="005D7A3C">
      <w:pPr>
        <w:pStyle w:val="ListParagraph"/>
        <w:numPr>
          <w:ilvl w:val="1"/>
          <w:numId w:val="2"/>
        </w:numPr>
      </w:pPr>
      <w:r>
        <w:t xml:space="preserve">We tested in </w:t>
      </w:r>
      <w:proofErr w:type="spellStart"/>
      <w:r>
        <w:t>NFkB</w:t>
      </w:r>
      <w:proofErr w:type="spellEnd"/>
      <w:r>
        <w:t xml:space="preserve"> activity</w:t>
      </w:r>
      <w:r w:rsidR="005D7A3C">
        <w:t xml:space="preserve"> </w:t>
      </w:r>
    </w:p>
    <w:p w14:paraId="73938B26" w14:textId="4075CE7F" w:rsidR="00C25EE7" w:rsidRDefault="0023747C" w:rsidP="00C25EE7">
      <w:pPr>
        <w:pStyle w:val="ListParagraph"/>
        <w:numPr>
          <w:ilvl w:val="0"/>
          <w:numId w:val="2"/>
        </w:numPr>
      </w:pPr>
      <w:r>
        <w:t xml:space="preserve">Lastly, functional study </w:t>
      </w:r>
      <w:r w:rsidR="004C194C">
        <w:t xml:space="preserve">(image and </w:t>
      </w:r>
      <w:proofErr w:type="spellStart"/>
      <w:r w:rsidR="004C194C">
        <w:t>RNAseq</w:t>
      </w:r>
      <w:proofErr w:type="spellEnd"/>
      <w:r w:rsidR="004C194C">
        <w:t>)</w:t>
      </w:r>
    </w:p>
    <w:sectPr w:rsidR="00C25EE7" w:rsidSect="001F2F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C3E97"/>
    <w:multiLevelType w:val="hybridMultilevel"/>
    <w:tmpl w:val="BA003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8F32FC"/>
    <w:multiLevelType w:val="hybridMultilevel"/>
    <w:tmpl w:val="9856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C2E60"/>
    <w:multiLevelType w:val="hybridMultilevel"/>
    <w:tmpl w:val="9A229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E7"/>
    <w:rsid w:val="00145E3A"/>
    <w:rsid w:val="001C61BF"/>
    <w:rsid w:val="001F2FA0"/>
    <w:rsid w:val="0023747C"/>
    <w:rsid w:val="00280301"/>
    <w:rsid w:val="004C194C"/>
    <w:rsid w:val="005D7A3C"/>
    <w:rsid w:val="006F48BD"/>
    <w:rsid w:val="0086773E"/>
    <w:rsid w:val="00C25EE7"/>
    <w:rsid w:val="00CC20CD"/>
    <w:rsid w:val="00E00797"/>
    <w:rsid w:val="00FF32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91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851</Characters>
  <Application>Microsoft Macintosh Word</Application>
  <DocSecurity>0</DocSecurity>
  <Lines>7</Lines>
  <Paragraphs>1</Paragraphs>
  <ScaleCrop>false</ScaleCrop>
  <Company>UCSD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</dc:creator>
  <cp:keywords/>
  <dc:description/>
  <cp:lastModifiedBy>zhang Cheng</cp:lastModifiedBy>
  <cp:revision>10</cp:revision>
  <dcterms:created xsi:type="dcterms:W3CDTF">2014-02-18T23:10:00Z</dcterms:created>
  <dcterms:modified xsi:type="dcterms:W3CDTF">2014-02-19T19:44:00Z</dcterms:modified>
</cp:coreProperties>
</file>