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40" w:after="120"/>
      </w:pPr>
      <w:r>
        <w:rPr>
          <w:b/>
          <w:sz w:val="32"/>
        </w:rPr>
        <w:t>WORKING INSTRUCTION (WI) — AURA ERP</w:t>
      </w:r>
    </w:p>
    <w:p>
      <w:pPr>
        <w:spacing w:before="40" w:after="40"/>
      </w:pPr>
      <w:r>
        <w:rPr>
          <w:sz w:val="21"/>
        </w:rPr>
        <w:t xml:space="preserve">Dokumen ini berisi panduan operasional lengkap untuk seluruh modul kustom, sistem hak akses berjenjang (RBAC &amp; Struktur Organisasi), Evaluasi Kinerja PKWT &amp; Outtask/Outsource, Dashboard Evaluasi, Point of Sale (POS), Manajemen Proyek, Manajemen Aset, serta auraAI di auraERP (https://opsora.my.id / https://auraerp.my.id).</w:t>
      </w:r>
    </w:p>
    <w:p>
      <w:pPr>
        <w:spacing w:before="220" w:after="80"/>
      </w:pPr>
      <w:r>
        <w:rPr>
          <w:b/>
          <w:sz w:val="26"/>
        </w:rPr>
        <w:t>1. Akun Login, Peran Standar (RBAC) &amp; Level Akses Struktur Organisasi</w:t>
      </w:r>
    </w:p>
    <w:p>
      <w:pPr>
        <w:spacing w:before="40" w:after="40"/>
      </w:pPr>
      <w:r>
        <w:rPr>
          <w:sz w:val="21"/>
        </w:rPr>
        <w:t xml:space="preserve">Halaman login Admin Panel: /admin/login</w:t>
      </w:r>
    </w:p>
    <w:p>
      <w:pPr>
        <w:spacing w:before="160" w:after="60"/>
      </w:pPr>
      <w:r>
        <w:rPr>
          <w:b/>
          <w:sz w:val="22"/>
        </w:rPr>
        <w:t>A. 5 Role Standar Sistem (php artisan security:sync-rbac)</w:t>
      </w:r>
    </w:p>
    <w:p>
      <w:pPr>
        <w:spacing w:before="40" w:after="40"/>
      </w:pPr>
      <w:r>
        <w:rPr>
          <w:sz w:val="21"/>
        </w:rPr>
        <w:t xml:space="preserve">Role | Hak Akses Utama</w:t>
      </w:r>
    </w:p>
    <w:p>
      <w:pPr>
        <w:spacing w:before="40" w:after="40"/>
      </w:pPr>
      <w:r>
        <w:rPr>
          <w:sz w:val="21"/>
        </w:rPr>
        <w:t xml:space="preserve">Admin | Akses penuh ke seluruh modul, pengaturan perusahaan, manajemen User, Role &amp; Permission, dan instalasi plugin.</w:t>
      </w:r>
    </w:p>
    <w:p>
      <w:pPr>
        <w:spacing w:before="40" w:after="40"/>
      </w:pPr>
      <w:r>
        <w:rPr>
          <w:sz w:val="21"/>
        </w:rPr>
        <w:t xml:space="preserve">HRD | Mengelola Karyawan, Kontrak, Departemen, Lokasi Kerja (Geofence), Rekap Absensi, Cuti/Izin (Time Off), Rencana Kinerja (Performance Plans), Evaluasi Kinerja (Evaluations), Dashboard Evaluasi + Export Excel/PDF, Rekrutmen, dan Aset Karyawan.</w:t>
      </w:r>
    </w:p>
    <w:p>
      <w:pPr>
        <w:spacing w:before="40" w:after="40"/>
      </w:pPr>
      <w:r>
        <w:rPr>
          <w:sz w:val="21"/>
        </w:rPr>
        <w:t xml:space="preserve">Operation Manager | Mengelola Proyek (Projects), Tugas (Tasks), Timesheets, Gudang &amp; Stok (Inventory &amp; Products), Perawatan &amp; Aset (Maintenance &amp; Equipment), Pembelian (Purchases), Penjualan (Sales), Mitra (Partners), serta melakukan Penilaian Kinerja (L1/L2) dan Approval Cuti/Absensi untuk tim/bawahannya.</w:t>
      </w:r>
    </w:p>
    <w:p>
      <w:pPr>
        <w:spacing w:before="40" w:after="40"/>
      </w:pPr>
      <w:r>
        <w:rPr>
          <w:sz w:val="21"/>
        </w:rPr>
        <w:t xml:space="preserve">Kasir | Mengoperasikan POS Terminal (/admin/pos-terminal), membuka/menutup sesi shift kasir (POS Sessions), membuat transaksi penjualan kasir (POS Orders), melihat katalog produk &amp; pelanggan, serta melakukan absensi (/admin/absen).</w:t>
      </w:r>
    </w:p>
    <w:p>
      <w:pPr>
        <w:spacing w:before="40" w:after="40"/>
      </w:pPr>
      <w:r>
        <w:rPr>
          <w:sz w:val="21"/>
        </w:rPr>
        <w:t xml:space="preserve">Staff (Karyawan) | Self-service karyawan: melakukan Absensi (/admin/absen), mengajukan &amp; memantau Cuti/Izin pribadi (My Time Off &amp; My Allocations), mengisi Timesheet &amp; tugas proyek, melihat Performance Plan &amp; mengonfirmasi hasil Evaluation miliknya sendiri, serta menggunakan auraAI untuk data pribadinya.</w:t>
      </w:r>
    </w:p>
    <w:p>
      <w:pPr>
        <w:spacing w:before="160" w:after="60"/>
      </w:pPr>
      <w:r>
        <w:rPr>
          <w:b/>
          <w:sz w:val="22"/>
        </w:rPr>
        <w:t>B. 3 Tingkatan Scope Data (Resource Permission pada Menu Settings → Users)</w:t>
      </w:r>
    </w:p>
    <w:p>
      <w:pPr>
        <w:spacing w:before="40" w:after="40"/>
      </w:pPr>
      <w:r>
        <w:rPr>
          <w:sz w:val="21"/>
        </w:rPr>
        <w:t xml:space="preserve">Saat membuat atau mengedit User di Settings → Users, terdapat pengaturan Resource Permission:</w:t>
      </w:r>
    </w:p>
    <w:p>
      <w:pPr>
        <w:spacing w:before="40" w:after="40"/>
      </w:pPr>
      <w:r>
        <w:rPr>
          <w:sz w:val="21"/>
        </w:rPr>
        <w:t xml:space="preserve">1. Global: User dapat melihat dan mengelola seluruh data di perusahaan sesuai izin modulnya (cocok untuk Direksi, HRD Pusat, Admin).</w:t>
      </w:r>
    </w:p>
    <w:p>
      <w:pPr>
        <w:spacing w:before="40" w:after="40"/>
      </w:pPr>
      <w:r>
        <w:rPr>
          <w:sz w:val="21"/>
        </w:rPr>
        <w:t xml:space="preserve">2. Group (Tim &amp; Hirarki Struktur Organisasi): User otomatis dapat mengakses data milik:</w:t>
      </w:r>
    </w:p>
    <w:p>
      <w:pPr>
        <w:spacing w:before="40" w:after="40"/>
      </w:pPr>
      <w:r>
        <w:rPr>
          <w:sz w:val="21"/>
        </w:rPr>
        <w:t xml:space="preserve">- Dirinya sendiri,</w:t>
      </w:r>
    </w:p>
    <w:p>
      <w:pPr>
        <w:spacing w:before="40" w:after="40"/>
      </w:pPr>
      <w:r>
        <w:rPr>
          <w:sz w:val="21"/>
        </w:rPr>
        <w:t xml:space="preserve">- Rekan satu tim (Teams), DAN</w:t>
      </w:r>
    </w:p>
    <w:p>
      <w:pPr>
        <w:spacing w:before="40" w:after="40"/>
      </w:pPr>
      <w:r>
        <w:rPr>
          <w:sz w:val="21"/>
        </w:rPr>
        <w:t xml:space="preserve">- Seluruh bawahan langsung (Level 1) maupun bawahan tidak langsung (Level 2 dst.) berdasarkan pohon struktur organisasi karyawan (Manager / parent_id serta Department Manager).</w:t>
      </w:r>
    </w:p>
    <w:p>
      <w:pPr>
        <w:spacing w:before="40" w:after="40"/>
      </w:pPr>
      <w:r>
        <w:rPr>
          <w:sz w:val="21"/>
        </w:rPr>
        <w:t xml:space="preserve">3. Individual: User hanya dapat melihat dan mengelola data miliknya sendiri (Self-Service).</w:t>
      </w:r>
    </w:p>
    <w:p>
      <w:pPr>
        <w:spacing w:before="40" w:after="40"/>
      </w:pPr>
      <w:r>
        <w:rPr>
          <w:sz w:val="21"/>
        </w:rPr>
        <w:t xml:space="preserve">(Akun Demo: hrd@opsora.my.id / Demo-hrd-2026 dan karyawan@opsora.my.id / Demo-karyawan-2026. Untuk menyinkronkan ulang seluruh Role &amp; Permission kapan saja: sudo -u www-data php artisan security:sync-rbac)</w:t>
      </w:r>
    </w:p>
    <w:p>
      <w:pPr>
        <w:spacing w:before="220" w:after="80"/>
      </w:pPr>
      <w:r>
        <w:rPr>
          <w:b/>
          <w:sz w:val="26"/>
        </w:rPr>
        <w:t>2. Pengelolaan Karyawan, Struktur Organisasi, Alert Kontrak (≤ 30 Hari) &amp; Bulk Import</w:t>
      </w:r>
    </w:p>
    <w:p>
      <w:pPr>
        <w:spacing w:before="160" w:after="60"/>
      </w:pPr>
      <w:r>
        <w:rPr>
          <w:b/>
          <w:sz w:val="22"/>
        </w:rPr>
        <w:t>A. Mengatur Departemen &amp; Hirarki Atasan Berjenjang</w:t>
      </w:r>
    </w:p>
    <w:p>
      <w:pPr>
        <w:spacing w:before="40" w:after="40"/>
      </w:pPr>
      <w:r>
        <w:rPr>
          <w:sz w:val="21"/>
        </w:rPr>
        <w:t xml:space="preserve">1. Buka menu Employees → Configurations → Departments (/admin/employees/departments) untuk mengatur Manager Kepala Departemen dan Parent Department.</w:t>
      </w:r>
    </w:p>
    <w:p>
      <w:pPr>
        <w:spacing w:before="40" w:after="40"/>
      </w:pPr>
      <w:r>
        <w:rPr>
          <w:sz w:val="21"/>
        </w:rPr>
        <w:t xml:space="preserve">2. Buka menu Employees → Employees (/admin/employees/employees), pilih karyawan, lalu pada bagian Work Information:</w:t>
      </w:r>
    </w:p>
    <w:p>
      <w:pPr>
        <w:spacing w:before="40" w:after="40"/>
      </w:pPr>
      <w:r>
        <w:rPr>
          <w:sz w:val="21"/>
        </w:rPr>
        <w:t xml:space="preserve">- Manager (Atasan Langsung / Level 1): Pilih atasan langsung karyawan tersebut.</w:t>
      </w:r>
    </w:p>
    <w:p>
      <w:pPr>
        <w:spacing w:before="40" w:after="40"/>
      </w:pPr>
      <w:r>
        <w:rPr>
          <w:sz w:val="21"/>
        </w:rPr>
        <w:t xml:space="preserve">- Sistem secara otomatis mengenali Atasan dari Manager (atau Kepala Departemen) sebagai Approver Level 2 untuk keperluan persetujuan cuti berjenjang dan evaluasi kinerja.</w:t>
      </w:r>
    </w:p>
    <w:p>
      <w:pPr>
        <w:spacing w:before="160" w:after="60"/>
      </w:pPr>
      <w:r>
        <w:rPr>
          <w:b/>
          <w:sz w:val="22"/>
        </w:rPr>
        <w:t>B. Mengisi Tipe Karyawan &amp; Masa Kontrak</w:t>
      </w:r>
    </w:p>
    <w:p>
      <w:pPr>
        <w:spacing w:before="40" w:after="40"/>
      </w:pPr>
      <w:r>
        <w:rPr>
          <w:sz w:val="21"/>
        </w:rPr>
        <w:t xml:space="preserve">1. Masuk ke tab Work Information (Informasi Kerja) → bagian Organization Details (Detail Organisasi):</w:t>
      </w:r>
    </w:p>
    <w:p>
      <w:pPr>
        <w:spacing w:before="40" w:after="40"/>
      </w:pPr>
      <w:r>
        <w:rPr>
          <w:sz w:val="21"/>
        </w:rPr>
        <w:t xml:space="preserve">- Employment Type (Tipe Karyawan): Pilih salah satu (Permanent, Contract / PKWT, Konsultan, Freelance, atau Outsource / Outtask).</w:t>
      </w:r>
    </w:p>
    <w:p>
      <w:pPr>
        <w:spacing w:before="40" w:after="40"/>
      </w:pPr>
      <w:r>
        <w:rPr>
          <w:sz w:val="21"/>
        </w:rPr>
        <w:t xml:space="preserve">- Start Join Date (Tanggal Mulai Bergabung): Pilih tanggal mulai bekerja.</w:t>
      </w:r>
    </w:p>
    <w:p>
      <w:pPr>
        <w:spacing w:before="40" w:after="40"/>
      </w:pPr>
      <w:r>
        <w:rPr>
          <w:sz w:val="21"/>
        </w:rPr>
        <w:t xml:space="preserve">- End Contract Date (Tanggal Berakhir Kontrak): Isi tanggal berakhir kontrak (kosongkan untuk Permanent).</w:t>
      </w:r>
    </w:p>
    <w:p>
      <w:pPr>
        <w:spacing w:before="40" w:after="40"/>
      </w:pPr>
      <w:r>
        <w:rPr>
          <w:sz w:val="21"/>
        </w:rPr>
        <w:t xml:space="preserve">2. Klik Save Changes.</w:t>
      </w:r>
    </w:p>
    <w:p>
      <w:pPr>
        <w:spacing w:before="160" w:after="60"/>
      </w:pPr>
      <w:r>
        <w:rPr>
          <w:b/>
          <w:sz w:val="22"/>
        </w:rPr>
        <w:t>C. Bulk Import Karyawan (Excel .xlsx / CSV)</w:t>
      </w:r>
    </w:p>
    <w:p>
      <w:pPr>
        <w:spacing w:before="40" w:after="40"/>
      </w:pPr>
      <w:r>
        <w:rPr>
          <w:sz w:val="21"/>
        </w:rPr>
        <w:t xml:space="preserve">1. Buka menu Employees → Employees (/admin/employees/employees).</w:t>
      </w:r>
    </w:p>
    <w:p>
      <w:pPr>
        <w:spacing w:before="40" w:after="40"/>
      </w:pPr>
      <w:r>
        <w:rPr>
          <w:sz w:val="21"/>
        </w:rPr>
        <w:t xml:space="preserve">2. Klik tombol Unduh Template (Download Template) di pojok kanan atas untuk mengunduh file template-import-employees.xlsx.</w:t>
      </w:r>
    </w:p>
    <w:p>
      <w:pPr>
        <w:spacing w:before="40" w:after="40"/>
      </w:pPr>
      <w:r>
        <w:rPr>
          <w:sz w:val="21"/>
        </w:rPr>
        <w:t xml:space="preserve">3. Isi kolom: name, work_email, work_phone, mobile_phone, job_title, department, employment_type, join_date, contract_end_date, identification_id.</w:t>
      </w:r>
    </w:p>
    <w:p>
      <w:pPr>
        <w:spacing w:before="40" w:after="40"/>
      </w:pPr>
      <w:r>
        <w:rPr>
          <w:sz w:val="21"/>
        </w:rPr>
        <w:t xml:space="preserve">4. Klik tombol Impor Excel / CSV (Import Excel / CSV), unggah file yang sudah diisi, lalu klik Submit.</w:t>
      </w:r>
    </w:p>
    <w:p>
      <w:pPr>
        <w:spacing w:before="160" w:after="60"/>
      </w:pPr>
      <w:r>
        <w:rPr>
          <w:b/>
          <w:sz w:val="22"/>
        </w:rPr>
        <w:t>D. Memantau Kontrak yang Akan Habis (Alert 30 Hari) &amp; Approval Cuti Berjenjang (SLA 24 Jam)</w:t>
      </w:r>
    </w:p>
    <w:p>
      <w:pPr>
        <w:spacing w:before="40" w:after="40"/>
      </w:pPr>
      <w:r>
        <w:rPr>
          <w:sz w:val="21"/>
        </w:rPr>
        <w:t xml:space="preserve">- Tab Filter Cepat Kontrak: Klik tab Kontrak Segera Berakhir (Expiring Contracts) di daftar Employees untuk melihat karyawan dengan sisa kontrak ≤ 30 hari.</w:t>
      </w:r>
    </w:p>
    <w:p>
      <w:pPr>
        <w:spacing w:before="40" w:after="40"/>
      </w:pPr>
      <w:r>
        <w:rPr>
          <w:sz w:val="21"/>
        </w:rPr>
        <w:t xml:space="preserve">- Approval Cuti/Izin Berjenjang &amp; Eskalasi Otomatis 24 Jam (Time Off):</w:t>
      </w:r>
    </w:p>
    <w:p>
      <w:pPr>
        <w:spacing w:before="40" w:after="40"/>
      </w:pPr>
      <w:r>
        <w:rPr>
          <w:sz w:val="21"/>
        </w:rPr>
        <w:t xml:space="preserve">- Saat karyawan mengajukan izin/cuti di Time Off → My Time Off, sistem otomatis menetapkan Approver Level 1 (Atasan Langsung) dan Approver Level 2 (Atasan dari Atasan / Kepala Dept).</w:t>
      </w:r>
    </w:p>
    <w:p>
      <w:pPr>
        <w:spacing w:before="40" w:after="40"/>
      </w:pPr>
      <w:r>
        <w:rPr>
          <w:sz w:val="21"/>
        </w:rPr>
        <w:t xml:space="preserve">- Apabila dalam 24 jam Approver Level 1 belum memberikan persetujuan, scheduler (php artisan time-off:escalate-pending-approvals) otomatis mengeskalasi pengajuan tersebut ke Approver Level 2 &amp; HRD.</w:t>
      </w:r>
    </w:p>
    <w:p>
      <w:pPr>
        <w:spacing w:before="220" w:after="80"/>
      </w:pPr>
      <w:r>
        <w:rPr>
          <w:b/>
          <w:sz w:val="26"/>
        </w:rPr>
        <w:t>3. Absensi Geofence Multi-Lokasi &amp; Kamera (HP vs Laptop)</w:t>
      </w:r>
    </w:p>
    <w:p>
      <w:pPr>
        <w:spacing w:before="160" w:after="60"/>
      </w:pPr>
      <w:r>
        <w:rPr>
          <w:b/>
          <w:sz w:val="22"/>
        </w:rPr>
        <w:t>A. Mendaftarkan Lokasi Kerja / Proyek (Oleh HRD / Admin)</w:t>
      </w:r>
    </w:p>
    <w:p>
      <w:pPr>
        <w:spacing w:before="40" w:after="40"/>
      </w:pPr>
      <w:r>
        <w:rPr>
          <w:sz w:val="21"/>
        </w:rPr>
        <w:t xml:space="preserve">1. Buka menu Employees → Attendance ▾ → Lokasi kerja (Work sites) (/admin/employees/attendance-sites).</w:t>
      </w:r>
    </w:p>
    <w:p>
      <w:pPr>
        <w:spacing w:before="40" w:after="40"/>
      </w:pPr>
      <w:r>
        <w:rPr>
          <w:sz w:val="21"/>
        </w:rPr>
        <w:t xml:space="preserve">2. Klik Lokasi kerja baru (New work site), isi Nama lokasi, Latitude &amp; Longitude (bisa klik Gunakan posisi GPS saat ini), dan Radius diizinkan (meter) (20 s/d 5000 meter).</w:t>
      </w:r>
    </w:p>
    <w:p>
      <w:pPr>
        <w:spacing w:before="40" w:after="40"/>
      </w:pPr>
      <w:r>
        <w:rPr>
          <w:sz w:val="21"/>
        </w:rPr>
        <w:t xml:space="preserve">3. Pastikan toggle Aktif menyala, lalu klik Save.</w:t>
      </w:r>
    </w:p>
    <w:p>
      <w:pPr>
        <w:spacing w:before="160" w:after="60"/>
      </w:pPr>
      <w:r>
        <w:rPr>
          <w:b/>
          <w:sz w:val="22"/>
        </w:rPr>
        <w:t>B. Cara Karyawan Melakukan Clock In / Clock Out</w:t>
      </w:r>
    </w:p>
    <w:p>
      <w:pPr>
        <w:spacing w:before="40" w:after="40"/>
      </w:pPr>
      <w:r>
        <w:rPr>
          <w:sz w:val="21"/>
        </w:rPr>
        <w:t xml:space="preserve">1. Buka menu Employees → Attendance ▾ → Absen (Clock) (/admin/absen).</w:t>
      </w:r>
    </w:p>
    <w:p>
      <w:pPr>
        <w:spacing w:before="40" w:after="40"/>
      </w:pPr>
      <w:r>
        <w:rPr>
          <w:sz w:val="21"/>
        </w:rPr>
        <w:t xml:space="preserve">2. Izinkan akses Lokasi (GPS) pada browser. Sistem otomatis menghitung jarak ke lokasi kerja aktif terdekat.</w:t>
      </w:r>
    </w:p>
    <w:p>
      <w:pPr>
        <w:spacing w:before="40" w:after="40"/>
      </w:pPr>
      <w:r>
        <w:rPr>
          <w:sz w:val="21"/>
        </w:rPr>
        <w:t xml:space="preserve">3. Aturan Kamera Otomatis Berdasarkan Perangkat:</w:t>
      </w:r>
    </w:p>
    <w:p>
      <w:pPr>
        <w:spacing w:before="40" w:after="40"/>
      </w:pPr>
      <w:r>
        <w:rPr>
          <w:sz w:val="21"/>
        </w:rPr>
        <w:t xml:space="preserve">- HP / Smartphone / Tablet: Kamera depan otomatis menyala untuk verifikasi wajah (Face Matching) dan foto selfie sebelum tombol Clock In / Clock Out aktif.</w:t>
      </w:r>
    </w:p>
    <w:p>
      <w:pPr>
        <w:spacing w:before="40" w:after="40"/>
      </w:pPr>
      <w:r>
        <w:rPr>
          <w:sz w:val="21"/>
        </w:rPr>
        <w:t xml:space="preserve">- Laptop / PC / Netbook: Kamera tidak dibuka; karyawan cukup berada di dalam radius GPS lokasi kerja untuk langsung menekan tombol Clock In / Clock Out.</w:t>
      </w:r>
    </w:p>
    <w:p>
      <w:pPr>
        <w:spacing w:before="220" w:after="80"/>
      </w:pPr>
      <w:r>
        <w:rPr>
          <w:b/>
          <w:sz w:val="26"/>
        </w:rPr>
        <w:t>4. Goal Setting (KPI), Evaluasi Kinerja Triwulan PKWT &amp; Outsource/Outtask, serta Dashboard Evaluasi</w:t>
      </w:r>
    </w:p>
    <w:p>
      <w:pPr>
        <w:spacing w:before="160" w:after="60"/>
      </w:pPr>
      <w:r>
        <w:rPr>
          <w:b/>
          <w:sz w:val="22"/>
        </w:rPr>
        <w:t>A. Rencana Kinerja / Goal Setting (Performance Plans)</w:t>
      </w:r>
    </w:p>
    <w:p>
      <w:pPr>
        <w:spacing w:before="40" w:after="40"/>
      </w:pPr>
      <w:r>
        <w:rPr>
          <w:sz w:val="21"/>
        </w:rPr>
        <w:t xml:space="preserve">1. Buka menu Employees → Performance Plans (/admin/performance/plans).</w:t>
      </w:r>
    </w:p>
    <w:p>
      <w:pPr>
        <w:spacing w:before="40" w:after="40"/>
      </w:pPr>
      <w:r>
        <w:rPr>
          <w:sz w:val="21"/>
        </w:rPr>
        <w:t xml:space="preserve">2. Buat program Goal Setting karyawan, tentukan periode mulai &amp; selesai, lalu tambahkan butir-butir Goals / Sasaran beserta Weight (Bobot %) dan Progress (%).</w:t>
      </w:r>
    </w:p>
    <w:p>
      <w:pPr>
        <w:spacing w:before="40" w:after="40"/>
      </w:pPr>
      <w:r>
        <w:rPr>
          <w:sz w:val="21"/>
        </w:rPr>
        <w:t xml:space="preserve">3. Sistem menghitung Skor Tertimbang (%) secara otomatis yang langsung terhubung ke form Evaluasi Kinerja.</w:t>
      </w:r>
    </w:p>
    <w:p>
      <w:pPr>
        <w:spacing w:before="160" w:after="60"/>
      </w:pPr>
      <w:r>
        <w:rPr>
          <w:b/>
          <w:sz w:val="22"/>
        </w:rPr>
        <w:t>B. Formulir Evaluasi Kinerja Karyawan (Evaluations)</w:t>
      </w:r>
    </w:p>
    <w:p>
      <w:pPr>
        <w:spacing w:before="40" w:after="40"/>
      </w:pPr>
      <w:r>
        <w:rPr>
          <w:sz w:val="21"/>
        </w:rPr>
        <w:t xml:space="preserve">Buka menu Employees → Performance Plans → Evaluations (/admin/evaluations/evaluations) lalu klik New Evaluation:</w:t>
      </w:r>
    </w:p>
    <w:p>
      <w:pPr>
        <w:spacing w:before="40" w:after="40"/>
      </w:pPr>
      <w:r>
        <w:rPr>
          <w:sz w:val="21"/>
        </w:rPr>
        <w:t xml:space="preserve">1. Bagian A &amp; B — Identitas Evaluasi &amp; Data Karyawan (Layout 2 Kolom Simetris &amp; Status Otomatis):</w:t>
      </w:r>
    </w:p>
    <w:p>
      <w:pPr>
        <w:spacing w:before="40" w:after="40"/>
      </w:pPr>
      <w:r>
        <w:rPr>
          <w:sz w:val="21"/>
        </w:rPr>
        <w:t xml:space="preserve">- Baris 1: Judul Evaluasi (Kiri) &amp; Jenis / Periode Evaluasi (Kanan: Triwulan I PKWT, Triwulan II PKWT, Triwulan III PKWT, Triwulan IV PKWT, Penilaian Akhir PKWT, Evaluasi Karyawan Outtask / Outsource, atau Evaluasi Tahunan / Reguler).</w:t>
      </w:r>
    </w:p>
    <w:p>
      <w:pPr>
        <w:spacing w:before="40" w:after="40"/>
      </w:pPr>
      <w:r>
        <w:rPr>
          <w:sz w:val="21"/>
        </w:rPr>
        <w:t xml:space="preserve">- Baris 2: Periode Mulai (Period Start) (Kiri) &amp; Periode Selesai (Period End) (Kanan) — berdampingan sejajar.</w:t>
      </w:r>
    </w:p>
    <w:p>
      <w:pPr>
        <w:spacing w:before="40" w:after="40"/>
      </w:pPr>
      <w:r>
        <w:rPr>
          <w:sz w:val="21"/>
        </w:rPr>
        <w:t xml:space="preserve">- Baris 3: Karyawan yang Dinilai (Employee) (Kiri) &amp; NIK Karyawan (Kanan).</w:t>
      </w:r>
    </w:p>
    <w:p>
      <w:pPr>
        <w:spacing w:before="40" w:after="40"/>
      </w:pPr>
      <w:r>
        <w:rPr>
          <w:sz w:val="21"/>
        </w:rPr>
        <w:t xml:space="preserve">- Baris 4: Approver Level 1: Penilai (Atasan Langsung / Pembimbing) (Kiri) &amp; Approver Level 2: Atasan Penilai / Kepala Departemen (Berjenjang) (Kanan).</w:t>
      </w:r>
    </w:p>
    <w:p>
      <w:pPr>
        <w:spacing w:before="40" w:after="40"/>
      </w:pPr>
      <w:r>
        <w:rPr>
          <w:sz w:val="21"/>
        </w:rPr>
        <w:t xml:space="preserve">- Saat Anda memilih Karyawan, sistem otomatis mengisi NIK, Tanggal Masuk, Jabatan, Departemen, Lokasi Kerja, serta Approver Level 1 dan Approver Level 2 langsung dari pohon struktur organisasi.</w:t>
      </w:r>
    </w:p>
    <w:p>
      <w:pPr>
        <w:spacing w:before="40" w:after="40"/>
      </w:pPr>
      <w:r>
        <w:rPr>
          <w:sz w:val="21"/>
        </w:rPr>
        <w:t xml:space="preserve">- Status Otomatis In Progress: Penilai tidak perlu memilih status Draft. Begitu evaluasi dibuat (Create) atau disimpan (Save), status otomatis menjadi In Progress dan akan berubah menjadi Completed secara otomatis setelah seluruh tanda tangan berjenjang lengkap.</w:t>
      </w:r>
    </w:p>
    <w:p>
      <w:pPr>
        <w:spacing w:before="40" w:after="40"/>
      </w:pPr>
      <w:r>
        <w:rPr>
          <w:sz w:val="21"/>
        </w:rPr>
        <w:t xml:space="preserve">2. Bagian C — Pencapaian Goal Karyawan (Khusus Non-Outsource / PKWT):</w:t>
      </w:r>
    </w:p>
    <w:p>
      <w:pPr>
        <w:spacing w:before="40" w:after="40"/>
      </w:pPr>
      <w:r>
        <w:rPr>
          <w:sz w:val="21"/>
        </w:rPr>
        <w:t xml:space="preserve">- Pilih Link Program Goal Setting, maka Rata-rata Pencapaian Goal (%) terisi otomatis (Standar kelulusan pengangkatan tetap: minimal 95%).</w:t>
      </w:r>
    </w:p>
    <w:p>
      <w:pPr>
        <w:spacing w:before="40" w:after="40"/>
      </w:pPr>
      <w:r>
        <w:rPr>
          <w:sz w:val="21"/>
        </w:rPr>
        <w:t xml:space="preserve">- Aturan Otomatis Karyawan Outsource / Outtask: Apabila karyawan yang dinilai berstatus Outsource / Outtask (atau jenis evaluasi/rekomendasi dipilih untuk Outtask / Outsource), Bagian C (Pencapaian Goal Karyawan) otomatis disembunyikan/dihilangkan dari form, halaman detail, dan cetakan PDF.</w:t>
      </w:r>
    </w:p>
    <w:p>
      <w:pPr>
        <w:spacing w:before="40" w:after="40"/>
      </w:pPr>
      <w:r>
        <w:rPr>
          <w:sz w:val="21"/>
        </w:rPr>
        <w:t xml:space="preserve">3. Bagian D — Manajemen Pekerjaan (Poin 1 – 10) &amp; Bar Total/Rata-rata Live:</w:t>
      </w:r>
    </w:p>
    <w:p>
      <w:pPr>
        <w:spacing w:before="40" w:after="40"/>
      </w:pPr>
      <w:r>
        <w:rPr>
          <w:sz w:val="21"/>
        </w:rPr>
        <w:t xml:space="preserve">- Form langsung menampilkan 10 Aspek Penilaian Manajemen Pekerjaan standar (Kualitas Hasil Kerja, Kuantitas Hasil Kerja, Pengetahuan Pekerjaan, Keandalan, Inisiatif, Kerjasama, Kehadiran, Kepatuhan Aturan/K3, Komunikasi, dan Tanggung Jawab).</w:t>
      </w:r>
    </w:p>
    <w:p>
      <w:pPr>
        <w:spacing w:before="40" w:after="40"/>
      </w:pPr>
      <w:r>
        <w:rPr>
          <w:sz w:val="21"/>
        </w:rPr>
        <w:t xml:space="preserve">- Pilih Rating (Skala 1 – 5) dan isi Komentar / Justifikasi Penilai pada setiap poin.</w:t>
      </w:r>
    </w:p>
    <w:p>
      <w:pPr>
        <w:spacing w:before="40" w:after="40"/>
      </w:pPr>
      <w:r>
        <w:rPr>
          <w:sz w:val="21"/>
        </w:rPr>
        <w:t xml:space="preserve">- Di bagian paling bawah kotak Poin D terdapat bar otomatis Total Nilai (Σ Rating) / Rata-rata Nilai (Σ Rating / 10) yang menghitung Total / Rata-rata secara real-time (contoh: 36 / 3.60) beserta badge Memenuhi Standar (≥ 3.00).</w:t>
      </w:r>
    </w:p>
    <w:p>
      <w:pPr>
        <w:spacing w:before="40" w:after="40"/>
      </w:pPr>
      <w:r>
        <w:rPr>
          <w:sz w:val="21"/>
        </w:rPr>
        <w:t xml:space="preserve">4. Bagian E, F &amp; G — Penilaian Kompetensi, Catatan Penilai &amp; Usulan Pengembangan:</w:t>
      </w:r>
    </w:p>
    <w:p>
      <w:pPr>
        <w:spacing w:before="40" w:after="40"/>
      </w:pPr>
      <w:r>
        <w:rPr>
          <w:sz w:val="21"/>
        </w:rPr>
        <w:t xml:space="preserve">- Isi Jumlah Kompetensi yang Memenuhi Requirement dan Total Kompetensi yang Dipersyaratkan (Standar kelulusan: minimal 90%).</w:t>
      </w:r>
    </w:p>
    <w:p>
      <w:pPr>
        <w:spacing w:before="40" w:after="40"/>
      </w:pPr>
      <w:r>
        <w:rPr>
          <w:sz w:val="21"/>
        </w:rPr>
        <w:t xml:space="preserve">- Isi F.1 Aspek Kekuatan, F.2 Aspek yang Perlu Dikembangkan, G. Usulan Pengembangan (Training/Coaching/Penugasan), serta Tanggapan Karyawan.</w:t>
      </w:r>
    </w:p>
    <w:p>
      <w:pPr>
        <w:spacing w:before="40" w:after="40"/>
      </w:pPr>
      <w:r>
        <w:rPr>
          <w:sz w:val="21"/>
        </w:rPr>
        <w:t xml:space="preserve">5. Bagian H, I &amp; J — 6 Opsi Rekomendasi Keputusan &amp; Approval Berjenjang 3 Tahap:</w:t>
      </w:r>
    </w:p>
    <w:p>
      <w:pPr>
        <w:spacing w:before="40" w:after="40"/>
      </w:pPr>
      <w:r>
        <w:rPr>
          <w:sz w:val="21"/>
        </w:rPr>
        <w:t xml:space="preserve">- Sistem mengevaluasi otomatis apakah karyawan PKWT memenuhi minimal 2 dari 3 kriteria (Goal ≥ 95%, Manajemen Pekerjaan ≥ 3.00, Kompetensi ≥ 90%).</w:t>
      </w:r>
    </w:p>
    <w:p>
      <w:pPr>
        <w:spacing w:before="40" w:after="40"/>
      </w:pPr>
      <w:r>
        <w:rPr>
          <w:sz w:val="21"/>
        </w:rPr>
        <w:t xml:space="preserve">- Pilih salah satu dari 6 Kesimpulan Rekomendasi (Poin I):</w:t>
      </w:r>
    </w:p>
    <w:p>
      <w:pPr>
        <w:spacing w:before="40" w:after="40"/>
      </w:pPr>
      <w:r>
        <w:rPr>
          <w:sz w:val="21"/>
        </w:rPr>
        <w:t xml:space="preserve">1. Diangkat Sebagai Karyawan Tetap (muncul input Tanggal Efektif Pengangkatan)</w:t>
      </w:r>
    </w:p>
    <w:p>
      <w:pPr>
        <w:spacing w:before="40" w:after="40"/>
      </w:pPr>
      <w:r>
        <w:rPr>
          <w:sz w:val="21"/>
        </w:rPr>
        <w:t xml:space="preserve">2. Diperpanjang Masa PKWT (muncul input Durasi Perpanjangan Bulan)</w:t>
      </w:r>
    </w:p>
    <w:p>
      <w:pPr>
        <w:spacing w:before="40" w:after="40"/>
      </w:pPr>
      <w:r>
        <w:rPr>
          <w:sz w:val="21"/>
        </w:rPr>
        <w:t xml:space="preserve">3. Dialihkan ke Outtask / Outsource (muncul input Durasi Kontrak Outtask/Outsource)</w:t>
      </w:r>
    </w:p>
    <w:p>
      <w:pPr>
        <w:spacing w:before="40" w:after="40"/>
      </w:pPr>
      <w:r>
        <w:rPr>
          <w:sz w:val="21"/>
        </w:rPr>
        <w:t xml:space="preserve">4. Diperpanjang Masa Outtask/Outsource (muncul input Durasi Perpanjangan Outtask/Outsource)</w:t>
      </w:r>
    </w:p>
    <w:p>
      <w:pPr>
        <w:spacing w:before="40" w:after="40"/>
      </w:pPr>
      <w:r>
        <w:rPr>
          <w:sz w:val="21"/>
        </w:rPr>
        <w:t xml:space="preserve">5. Tidak Diperpanjang Outtask/Outsource (muncul input Alasan / Pertimbangan)</w:t>
      </w:r>
    </w:p>
    <w:p>
      <w:pPr>
        <w:spacing w:before="40" w:after="40"/>
      </w:pPr>
      <w:r>
        <w:rPr>
          <w:sz w:val="21"/>
        </w:rPr>
        <w:t xml:space="preserve">6. Tidak Direkomendasikan / Terminasi PKWT (muncul input Alasan / Pertimbangan)</w:t>
      </w:r>
    </w:p>
    <w:p>
      <w:pPr>
        <w:spacing w:before="40" w:after="40"/>
      </w:pPr>
      <w:r>
        <w:rPr>
          <w:sz w:val="21"/>
        </w:rPr>
        <w:t xml:space="preserve">- Alur Tanda Tangan / Approval Berjenjang (View Evaluation → Approve / Tanda Tangani Berjenjang):</w:t>
      </w:r>
    </w:p>
    <w:p>
      <w:pPr>
        <w:spacing w:before="40" w:after="40"/>
      </w:pPr>
      <w:r>
        <w:rPr>
          <w:sz w:val="21"/>
        </w:rPr>
        <w:t xml:space="preserve">- Tahap 1: Penilai / Atasan Langsung (Level 1)</w:t>
      </w:r>
    </w:p>
    <w:p>
      <w:pPr>
        <w:spacing w:before="40" w:after="40"/>
      </w:pPr>
      <w:r>
        <w:rPr>
          <w:sz w:val="21"/>
        </w:rPr>
        <w:t xml:space="preserve">- Tahap 2: Konfirmasi Karyawan yang Dinilai (Employee)</w:t>
      </w:r>
    </w:p>
    <w:p>
      <w:pPr>
        <w:spacing w:before="40" w:after="40"/>
      </w:pPr>
      <w:r>
        <w:rPr>
          <w:sz w:val="21"/>
        </w:rPr>
        <w:t xml:space="preserve">- Tahap 3: Atasan Penilai / Kepala Departemen (Level 2)</w:t>
      </w:r>
    </w:p>
    <w:p>
      <w:pPr>
        <w:spacing w:before="40" w:after="40"/>
      </w:pPr>
      <w:r>
        <w:rPr>
          <w:sz w:val="21"/>
        </w:rPr>
        <w:t xml:space="preserve">- Cetak Form Evaluasi (PDF): Klik tombol Cetak Form Evaluasi (PDF) untuk mengunduh dokumen resmi evaluasi siap cetak.</w:t>
      </w:r>
    </w:p>
    <w:p>
      <w:pPr>
        <w:spacing w:before="160" w:after="60"/>
      </w:pPr>
      <w:r>
        <w:rPr>
          <w:b/>
          <w:sz w:val="22"/>
        </w:rPr>
        <w:t>C. Dashboard Evaluasi Kinerja &amp; Download Excel (.xlsx)</w:t>
      </w:r>
    </w:p>
    <w:p>
      <w:pPr>
        <w:spacing w:before="40" w:after="40"/>
      </w:pPr>
      <w:r>
        <w:rPr>
          <w:sz w:val="21"/>
        </w:rPr>
        <w:t xml:space="preserve">1. Buka menu Dashboard → Dashboard Evaluasi Kinerja (/admin/performance-evaluation-dashboard) atau klik tombol Buka Dashboard Evaluasi dari halaman daftar Evaluations.</w:t>
      </w:r>
    </w:p>
    <w:p>
      <w:pPr>
        <w:spacing w:before="40" w:after="40"/>
      </w:pPr>
      <w:r>
        <w:rPr>
          <w:sz w:val="21"/>
        </w:rPr>
        <w:t xml:space="preserve">2. Fitur pada Dashboard Evaluasi:</w:t>
      </w:r>
    </w:p>
    <w:p>
      <w:pPr>
        <w:spacing w:before="40" w:after="40"/>
      </w:pPr>
      <w:r>
        <w:rPr>
          <w:sz w:val="21"/>
        </w:rPr>
        <w:t xml:space="preserve">- Filter Real-Time: Filter berdasarkan Jenis / Periode Evaluasi, Status Evaluasi, Departemen, dan Karyawan.</w:t>
      </w:r>
    </w:p>
    <w:p>
      <w:pPr>
        <w:spacing w:before="40" w:after="40"/>
      </w:pPr>
      <w:r>
        <w:rPr>
          <w:sz w:val="21"/>
        </w:rPr>
        <w:t xml:space="preserve">- 4 Kartu KPI: Total Evaluasi (PKWT vs Outsource), Status Evaluasi Berjalan (In Progress vs Completed), Rata-rata Poin D (Manajemen Kerja), dan Kelayakan Pengangkatan Tetap.</w:t>
      </w:r>
    </w:p>
    <w:p>
      <w:pPr>
        <w:spacing w:before="40" w:after="40"/>
      </w:pPr>
      <w:r>
        <w:rPr>
          <w:sz w:val="21"/>
        </w:rPr>
        <w:t xml:space="preserve">- 2 Grafik Visual: Grafik Batang Distribusi Jenis &amp; Periode Evaluasi dan Grafik Doughnut Komposisi Rekomendasi Keputusan (Poin I).</w:t>
      </w:r>
    </w:p>
    <w:p>
      <w:pPr>
        <w:spacing w:before="40" w:after="40"/>
      </w:pPr>
      <w:r>
        <w:rPr>
          <w:sz w:val="21"/>
        </w:rPr>
        <w:t xml:space="preserve">- Tabel Monitoring Approval Berjenjang (L1 -&gt; Karyawan -&gt; L2) dilengkapi tombol hijau Download Excel (.xlsx) untuk mengunduh rekapitulasi lengkap 22 kolom dalam format Microsoft Excel.</w:t>
      </w:r>
    </w:p>
    <w:p>
      <w:pPr>
        <w:spacing w:before="220" w:after="80"/>
      </w:pPr>
      <w:r>
        <w:rPr>
          <w:b/>
          <w:sz w:val="26"/>
        </w:rPr>
        <w:t>5. Modul Retail Point of Sale / Kasir (POS)</w:t>
      </w:r>
    </w:p>
    <w:p>
      <w:pPr>
        <w:spacing w:before="40" w:after="40"/>
      </w:pPr>
      <w:r>
        <w:rPr>
          <w:sz w:val="21"/>
        </w:rPr>
        <w:t xml:space="preserve">1. Membuka Terminal Kasir:</w:t>
      </w:r>
    </w:p>
    <w:p>
      <w:pPr>
        <w:spacing w:before="40" w:after="40"/>
      </w:pPr>
      <w:r>
        <w:rPr>
          <w:sz w:val="21"/>
        </w:rPr>
        <w:t xml:space="preserve">- Buka menu Point of Sale → POS Terminal (/admin/pos-terminal).</w:t>
      </w:r>
    </w:p>
    <w:p>
      <w:pPr>
        <w:spacing w:before="40" w:after="40"/>
      </w:pPr>
      <w:r>
        <w:rPr>
          <w:sz w:val="21"/>
        </w:rPr>
        <w:t xml:space="preserve">- Pilih Register Kasir dan masukkan Modal Awal Kas (Opening Cash) untuk memulai shift baru.</w:t>
      </w:r>
    </w:p>
    <w:p>
      <w:pPr>
        <w:spacing w:before="40" w:after="40"/>
      </w:pPr>
      <w:r>
        <w:rPr>
          <w:sz w:val="21"/>
        </w:rPr>
        <w:t xml:space="preserve">2. Transaksi Penjualan &amp; Struk Thermal:</w:t>
      </w:r>
    </w:p>
    <w:p>
      <w:pPr>
        <w:spacing w:before="40" w:after="40"/>
      </w:pPr>
      <w:r>
        <w:rPr>
          <w:sz w:val="21"/>
        </w:rPr>
        <w:t xml:space="preserve">- Cari produk melalui kolom pencarian atau scan barcode, atur jumlah/diskon, pilih pelanggan (opsional), lalu pilih metode pembayaran (Cash / Tunai, QRIS, Debit / Kartu, Transfer).</w:t>
      </w:r>
    </w:p>
    <w:p>
      <w:pPr>
        <w:spacing w:before="40" w:after="40"/>
      </w:pPr>
      <w:r>
        <w:rPr>
          <w:sz w:val="21"/>
        </w:rPr>
        <w:t xml:space="preserve">- Saat pembayaran selesai, stok produk otomatis berkurang dan layar menampilkan Struk Thermal (58mm / 80mm) siap cetak.</w:t>
      </w:r>
    </w:p>
    <w:p>
      <w:pPr>
        <w:spacing w:before="40" w:after="40"/>
      </w:pPr>
      <w:r>
        <w:rPr>
          <w:sz w:val="21"/>
        </w:rPr>
        <w:t xml:space="preserve">3. Menutup Shift Kasir (Close Session):</w:t>
      </w:r>
    </w:p>
    <w:p>
      <w:pPr>
        <w:spacing w:before="40" w:after="40"/>
      </w:pPr>
      <w:r>
        <w:rPr>
          <w:sz w:val="21"/>
        </w:rPr>
        <w:t xml:space="preserve">- Klik Tutup Shift, masukkan Kas Aktual Dihitung (Closing Cash), dan sistem otomatis menghitung selisih kas (difference) beserta rekap penjualan shift tersebut.</w:t>
      </w:r>
    </w:p>
    <w:p>
      <w:pPr>
        <w:spacing w:before="220" w:after="80"/>
      </w:pPr>
      <w:r>
        <w:rPr>
          <w:b/>
          <w:sz w:val="26"/>
        </w:rPr>
        <w:t>6. Pengelolaan Customer &amp; Vendor (Beserta Bulk Import)</w:t>
      </w:r>
    </w:p>
    <w:p>
      <w:pPr>
        <w:spacing w:before="40" w:after="40"/>
      </w:pPr>
      <w:r>
        <w:rPr>
          <w:sz w:val="21"/>
        </w:rPr>
        <w:t xml:space="preserve">1. Lokasi Menu:</w:t>
      </w:r>
    </w:p>
    <w:p>
      <w:pPr>
        <w:spacing w:before="40" w:after="40"/>
      </w:pPr>
      <w:r>
        <w:rPr>
          <w:sz w:val="21"/>
        </w:rPr>
        <w:t xml:space="preserve">- Semua Kontak (Customer &amp; Vendor): Menu Contact → Contacts (/admin/contact/contacts).</w:t>
      </w:r>
    </w:p>
    <w:p>
      <w:pPr>
        <w:spacing w:before="40" w:after="40"/>
      </w:pPr>
      <w:r>
        <w:rPr>
          <w:sz w:val="21"/>
        </w:rPr>
        <w:t xml:space="preserve">- Khusus Customer: Menu Sales → Orders → Customers (/admin/sales/orders/customers).</w:t>
      </w:r>
    </w:p>
    <w:p>
      <w:pPr>
        <w:spacing w:before="40" w:after="40"/>
      </w:pPr>
      <w:r>
        <w:rPr>
          <w:sz w:val="21"/>
        </w:rPr>
        <w:t xml:space="preserve">2. Bulk Import Customer &amp; Vendor (Excel .xlsx / CSV):</w:t>
      </w:r>
    </w:p>
    <w:p>
      <w:pPr>
        <w:spacing w:before="40" w:after="40"/>
      </w:pPr>
      <w:r>
        <w:rPr>
          <w:sz w:val="21"/>
        </w:rPr>
        <w:t xml:space="preserve">- Klik Unduh Template (template-import-customers-vendors.xlsx), isi kolom name, role (customer/vendor/both), account_type, email, phone, mobile, tax_id, website, street1, city, zip, reference, lalu klik Impor Excel / CSV.</w:t>
      </w:r>
    </w:p>
    <w:p>
      <w:pPr>
        <w:spacing w:before="220" w:after="80"/>
      </w:pPr>
      <w:r>
        <w:rPr>
          <w:b/>
          <w:sz w:val="26"/>
        </w:rPr>
        <w:t>7. Manajemen Proyek Multi-Customer, Nilai Proyek, Reminder 3-2-1 Bulan &amp; Bulk Import</w:t>
      </w:r>
    </w:p>
    <w:p>
      <w:pPr>
        <w:spacing w:before="40" w:after="40"/>
      </w:pPr>
      <w:r>
        <w:rPr>
          <w:sz w:val="21"/>
        </w:rPr>
        <w:t xml:space="preserve">1. Satu Customer Memiliki Banyak Proyek (1 Customer → N Projects):</w:t>
      </w:r>
    </w:p>
    <w:p>
      <w:pPr>
        <w:spacing w:before="40" w:after="40"/>
      </w:pPr>
      <w:r>
        <w:rPr>
          <w:sz w:val="21"/>
        </w:rPr>
        <w:t xml:space="preserve">- Buka menu Project → Projects (/admin/project/projects).</w:t>
      </w:r>
    </w:p>
    <w:p>
      <w:pPr>
        <w:spacing w:before="40" w:after="40"/>
      </w:pPr>
      <w:r>
        <w:rPr>
          <w:sz w:val="21"/>
        </w:rPr>
        <w:t xml:space="preserve">- Pilih Customer, Start Date &amp; End Date, serta Project Value (Nilai Proyek Rp).</w:t>
      </w:r>
    </w:p>
    <w:p>
      <w:pPr>
        <w:spacing w:before="40" w:after="40"/>
      </w:pPr>
      <w:r>
        <w:rPr>
          <w:sz w:val="21"/>
        </w:rPr>
        <w:t xml:space="preserve">- Daftar seluruh proyek dan total nilai kontrak per Customer dapat dilihat langsung pada tab Proyek di halaman detail Customer.</w:t>
      </w:r>
    </w:p>
    <w:p>
      <w:pPr>
        <w:spacing w:before="40" w:after="40"/>
      </w:pPr>
      <w:r>
        <w:rPr>
          <w:sz w:val="21"/>
        </w:rPr>
        <w:t xml:space="preserve">2. Reminder Berjenjang 3, 2, dan 1 Bulan Sebelum End Date Proyek:</w:t>
      </w:r>
    </w:p>
    <w:p>
      <w:pPr>
        <w:spacing w:before="40" w:after="40"/>
      </w:pPr>
      <w:r>
        <w:rPr>
          <w:sz w:val="21"/>
        </w:rPr>
        <w:t xml:space="preserve">- Sistem memberi badge peringatan dan notifikasi otomatis pada sisa waktu 61–90 hari (3 Bulan), 31–60 hari (2 Bulan), 0–30 hari (1 Bulan), dan saat Berakhir (php artisan projects:notify-expiring-projects).</w:t>
      </w:r>
    </w:p>
    <w:p>
      <w:pPr>
        <w:spacing w:before="40" w:after="40"/>
      </w:pPr>
      <w:r>
        <w:rPr>
          <w:sz w:val="21"/>
        </w:rPr>
        <w:t xml:space="preserve">3. Bulk Import Proyek:</w:t>
      </w:r>
    </w:p>
    <w:p>
      <w:pPr>
        <w:spacing w:before="40" w:after="40"/>
      </w:pPr>
      <w:r>
        <w:rPr>
          <w:sz w:val="21"/>
        </w:rPr>
        <w:t xml:space="preserve">- Klik Unduh Template (template-import-projects.xlsx) di halaman Projects, lalu unggah melalui tombol Impor Excel / CSV.</w:t>
      </w:r>
    </w:p>
    <w:p>
      <w:pPr>
        <w:spacing w:before="220" w:after="80"/>
      </w:pPr>
      <w:r>
        <w:rPr>
          <w:b/>
          <w:sz w:val="26"/>
        </w:rPr>
        <w:t>8. Manajemen Aset (Karyawan, Proyek, Customer), Pergerakan Aset &amp; Bulk Import</w:t>
      </w:r>
    </w:p>
    <w:p>
      <w:pPr>
        <w:spacing w:before="40" w:after="40"/>
      </w:pPr>
      <w:r>
        <w:rPr>
          <w:sz w:val="21"/>
        </w:rPr>
        <w:t xml:space="preserve">1. Mendaftarkan &amp; Mengimpor Aset (Maintenance → Equipment):</w:t>
      </w:r>
    </w:p>
    <w:p>
      <w:pPr>
        <w:spacing w:before="40" w:after="40"/>
      </w:pPr>
      <w:r>
        <w:rPr>
          <w:sz w:val="21"/>
        </w:rPr>
        <w:t xml:space="preserve">- Buka /admin/maintenance/equipments untuk menambah aset beserta Vendor, Assigned Employee, Project, Customer, dan Lokasi.</w:t>
      </w:r>
    </w:p>
    <w:p>
      <w:pPr>
        <w:spacing w:before="40" w:after="40"/>
      </w:pPr>
      <w:r>
        <w:rPr>
          <w:sz w:val="21"/>
        </w:rPr>
        <w:t xml:space="preserve">- Tersedia tombol Unduh Template (template-import-equipment-assets.xlsx) dan Impor Excel / CSV.</w:t>
      </w:r>
    </w:p>
    <w:p>
      <w:pPr>
        <w:spacing w:before="40" w:after="40"/>
      </w:pPr>
      <w:r>
        <w:rPr>
          <w:sz w:val="21"/>
        </w:rPr>
        <w:t xml:space="preserve">2. Mencatat Pergerakan / Perpindahan Aset (Assignment, Relocation, Replacement, Return, Repair, Scrap):</w:t>
      </w:r>
    </w:p>
    <w:p>
      <w:pPr>
        <w:spacing w:before="40" w:after="40"/>
      </w:pPr>
      <w:r>
        <w:rPr>
          <w:sz w:val="21"/>
        </w:rPr>
        <w:t xml:space="preserve">- Buka detail aset → bagian Riwayat Pergerakan / Perpindahan Aset → klik Catat Pergerakan / Pindah Aset.</w:t>
      </w:r>
    </w:p>
    <w:p>
      <w:pPr>
        <w:spacing w:before="40" w:after="40"/>
      </w:pPr>
      <w:r>
        <w:rPr>
          <w:sz w:val="21"/>
        </w:rPr>
        <w:t xml:space="preserve">- Untuk Penggantian Unit (Replacement), sistem otomatis memindahkan karyawan pemegang, proyek, customer, dan lokasi dari unit lama ke unit pengganti baru.</w:t>
      </w:r>
    </w:p>
    <w:p>
      <w:pPr>
        <w:spacing w:before="220" w:after="80"/>
      </w:pPr>
      <w:r>
        <w:rPr>
          <w:b/>
          <w:sz w:val="26"/>
        </w:rPr>
        <w:t>9. Penggunaan auraAI Assistant &amp; Pengaturan Tema Modern (Branding)</w:t>
      </w:r>
    </w:p>
    <w:p>
      <w:pPr>
        <w:spacing w:before="40" w:after="40"/>
      </w:pPr>
      <w:r>
        <w:rPr>
          <w:sz w:val="21"/>
        </w:rPr>
        <w:t xml:space="preserve">1. Floating Chatbot ✨ auraAI &amp; Tombol ✨ Tanya AI di Chatter:</w:t>
      </w:r>
    </w:p>
    <w:p>
      <w:pPr>
        <w:spacing w:before="40" w:after="40"/>
      </w:pPr>
      <w:r>
        <w:rPr>
          <w:sz w:val="21"/>
        </w:rPr>
        <w:t xml:space="preserve">- Klik tombol ✨ auraAI di pojok kanan bawah atau gunakan ✨ Tanya AI / mention @ai di panel Chatter dokumen apa pun. Data yang disajikan otomatis mengikuti hak akses &amp; scope user yang sedang login.</w:t>
      </w:r>
    </w:p>
    <w:p>
      <w:pPr>
        <w:spacing w:before="40" w:after="40"/>
      </w:pPr>
      <w:r>
        <w:rPr>
          <w:sz w:val="21"/>
        </w:rPr>
        <w:t xml:space="preserve">2. Preset Tema Warna 1-Klik (Settings → Manage Branding):</w:t>
      </w:r>
    </w:p>
    <w:p>
      <w:pPr>
        <w:spacing w:before="40" w:after="40"/>
      </w:pPr>
      <w:r>
        <w:rPr>
          <w:sz w:val="21"/>
        </w:rPr>
        <w:t xml:space="preserve">- Buka Settings → General → Manage Branding untuk memilih tema warna instan (Aura Indigo, Emerald Fresh, Ocean Blue, Royal Violet, Sunset Amber, Rose Modern, atau Slate Minimal).</w:t>
      </w:r>
    </w:p>
    <w:p>
      <w:pPr>
        <w:spacing w:before="220" w:after="80"/>
      </w:pPr>
      <w:r>
        <w:rPr>
          <w:b/>
          <w:sz w:val="26"/>
        </w:rPr>
        <w:t>10. Ringkasan Menu yang Mendukung Export / Bulk Import Excel (.xlsx)</w:t>
      </w:r>
    </w:p>
    <w:p>
      <w:pPr>
        <w:spacing w:before="40" w:after="40"/>
      </w:pPr>
      <w:r>
        <w:rPr>
          <w:sz w:val="21"/>
        </w:rPr>
        <w:t xml:space="preserve">Modul | Halaman / URL | Fitur Excel (.xlsx)</w:t>
      </w:r>
    </w:p>
    <w:p>
      <w:pPr>
        <w:spacing w:before="40" w:after="40"/>
      </w:pPr>
      <w:r>
        <w:rPr>
          <w:sz w:val="21"/>
        </w:rPr>
        <w:t xml:space="preserve">Evaluasi Kinerja (Monitoring &amp; Dashboard) | /admin/performance-evaluation-dashboard &amp; /admin/evaluations/evaluations | Export Excel (Download Excel .xlsx) — 22 kolom nilai &amp; status approval berjenjang</w:t>
      </w:r>
    </w:p>
    <w:p>
      <w:pPr>
        <w:spacing w:before="40" w:after="40"/>
      </w:pPr>
      <w:r>
        <w:rPr>
          <w:sz w:val="21"/>
        </w:rPr>
        <w:t xml:space="preserve">Employees (Karyawan) | /admin/employees/employees | Template &amp; Bulk Import (template-import-employees.xlsx)</w:t>
      </w:r>
    </w:p>
    <w:p>
      <w:pPr>
        <w:spacing w:before="40" w:after="40"/>
      </w:pPr>
      <w:r>
        <w:rPr>
          <w:sz w:val="21"/>
        </w:rPr>
        <w:t xml:space="preserve">Customers &amp; Vendors | /admin/contact/contacts | Template &amp; Bulk Import (template-import-customers-vendors.xlsx)</w:t>
      </w:r>
    </w:p>
    <w:p>
      <w:pPr>
        <w:spacing w:before="40" w:after="40"/>
      </w:pPr>
      <w:r>
        <w:rPr>
          <w:sz w:val="21"/>
        </w:rPr>
        <w:t xml:space="preserve">Projects (Proyek) | /admin/project/projects | Template &amp; Bulk Import (template-import-projects.xlsx)</w:t>
      </w:r>
    </w:p>
    <w:p>
      <w:pPr>
        <w:spacing w:before="40" w:after="40"/>
      </w:pPr>
      <w:r>
        <w:rPr>
          <w:sz w:val="21"/>
        </w:rPr>
        <w:t xml:space="preserve">Equipment (Aset) | /admin/maintenance/equipments | Template &amp; Bulk Import (template-import-equipment-assets.xlsx)</w:t>
      </w:r>
    </w:p>
    <w:p>
      <w:pPr>
        <w:spacing w:before="220" w:after="80"/>
      </w:pPr>
      <w:r>
        <w:rPr>
          <w:b/>
          <w:sz w:val="26"/>
        </w:rPr>
        <w:t>11. Panduan Update / Deploy di Server VPS</w:t>
      </w:r>
    </w:p>
    <w:p>
      <w:pPr>
        <w:spacing w:before="40" w:after="40"/>
      </w:pPr>
      <w:r>
        <w:rPr>
          <w:sz w:val="21"/>
        </w:rPr>
        <w:t xml:space="preserve">Setiap kali ada pembaruan kode dari GitHub (bionte4/auraERP branch main), jalankan perintah berikut di VPS (ubuntu@VM-18-102-ubuntu):</w:t>
      </w:r>
    </w:p>
    <w:p>
      <w:pPr>
        <w:spacing w:before="20" w:after="20"/>
      </w:pPr>
      <w:r>
        <w:rPr>
          <w:rFonts w:ascii="Courier New" w:hAnsi="Courier New"/>
          <w:sz w:val="18"/>
        </w:rPr>
        <w:t xml:space="preserve">cd /var/www/auraerp &amp;&amp; \</w:t>
      </w:r>
    </w:p>
    <w:p>
      <w:pPr>
        <w:spacing w:before="20" w:after="20"/>
      </w:pPr>
      <w:r>
        <w:rPr>
          <w:rFonts w:ascii="Courier New" w:hAnsi="Courier New"/>
          <w:sz w:val="18"/>
        </w:rPr>
        <w:t xml:space="preserve">sudo chown -R ubuntu:www-data /var/www/auraerp &amp;&amp; \</w:t>
      </w:r>
    </w:p>
    <w:p>
      <w:pPr>
        <w:spacing w:before="20" w:after="20"/>
      </w:pPr>
      <w:r>
        <w:rPr>
          <w:rFonts w:ascii="Courier New" w:hAnsi="Courier New"/>
          <w:sz w:val="18"/>
        </w:rPr>
        <w:t xml:space="preserve">git fetch origin main &amp;&amp; \</w:t>
      </w:r>
    </w:p>
    <w:p>
      <w:pPr>
        <w:spacing w:before="20" w:after="20"/>
      </w:pPr>
      <w:r>
        <w:rPr>
          <w:rFonts w:ascii="Courier New" w:hAnsi="Courier New"/>
          <w:sz w:val="18"/>
        </w:rPr>
        <w:t xml:space="preserve">git reset --hard origin/main &amp;&amp; \</w:t>
      </w:r>
    </w:p>
    <w:p>
      <w:pPr>
        <w:spacing w:before="20" w:after="20"/>
      </w:pPr>
      <w:r>
        <w:rPr>
          <w:rFonts w:ascii="Courier New" w:hAnsi="Courier New"/>
          <w:sz w:val="18"/>
        </w:rPr>
        <w:t xml:space="preserve">sudo chown -R www-data:www-data storage bootstrap/cache &amp;&amp; \</w:t>
      </w:r>
    </w:p>
    <w:p>
      <w:pPr>
        <w:spacing w:before="20" w:after="20"/>
      </w:pPr>
      <w:r>
        <w:rPr>
          <w:rFonts w:ascii="Courier New" w:hAnsi="Courier New"/>
          <w:sz w:val="18"/>
        </w:rPr>
        <w:t xml:space="preserve">sudo chmod -R ug+rwx storage bootstrap/cache &amp;&amp; \</w:t>
      </w:r>
    </w:p>
    <w:p>
      <w:pPr>
        <w:spacing w:before="20" w:after="20"/>
      </w:pPr>
      <w:r>
        <w:rPr>
          <w:rFonts w:ascii="Courier New" w:hAnsi="Courier New"/>
          <w:sz w:val="18"/>
        </w:rPr>
        <w:t xml:space="preserve">sudo -u www-data php artisan migrate --force --no-interaction &amp;&amp; \</w:t>
      </w:r>
    </w:p>
    <w:p>
      <w:pPr>
        <w:spacing w:before="20" w:after="20"/>
      </w:pPr>
      <w:r>
        <w:rPr>
          <w:rFonts w:ascii="Courier New" w:hAnsi="Courier New"/>
          <w:sz w:val="18"/>
        </w:rPr>
        <w:t xml:space="preserve">sudo -u www-data php artisan security:sync-rbac &amp;&amp; \</w:t>
      </w:r>
    </w:p>
    <w:p>
      <w:pPr>
        <w:spacing w:before="20" w:after="20"/>
      </w:pPr>
      <w:r>
        <w:rPr>
          <w:rFonts w:ascii="Courier New" w:hAnsi="Courier New"/>
          <w:sz w:val="18"/>
        </w:rPr>
        <w:t xml:space="preserve">sudo -u www-data php artisan employees:notify-expiring-contracts &amp;&amp; \</w:t>
      </w:r>
    </w:p>
    <w:p>
      <w:pPr>
        <w:spacing w:before="20" w:after="20"/>
      </w:pPr>
      <w:r>
        <w:rPr>
          <w:rFonts w:ascii="Courier New" w:hAnsi="Courier New"/>
          <w:sz w:val="18"/>
        </w:rPr>
        <w:t xml:space="preserve">sudo -u www-data php artisan projects:notify-expiring-projects &amp;&amp; \</w:t>
      </w:r>
    </w:p>
    <w:p>
      <w:pPr>
        <w:spacing w:before="20" w:after="20"/>
      </w:pPr>
      <w:r>
        <w:rPr>
          <w:rFonts w:ascii="Courier New" w:hAnsi="Courier New"/>
          <w:sz w:val="18"/>
        </w:rPr>
        <w:t xml:space="preserve">sudo -u www-data php artisan optimize:clear</w:t>
      </w:r>
    </w:p>
    <w:sectPr/>
  </w:body>
</w:document>
</file>