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K. ÇALIŞMA GÜCÜ KAYBINA NEDEN OLAN KALP HASTALIKLARI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Kardiyak aritmiler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7B6983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3D2B2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KARDİYOLOJİ  Kliniğine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-İlaç tedavisi,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Kateter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ile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ablasyon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-Cerrahi girişim,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-Kalıcı kalp pili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-ICD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implantasyonu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uygulanıp uygulanmadığı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-Hayatı tehdit eden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ventriküler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aritminin devam edip etmediği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-Avrupa kalp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ritm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derneği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(EHRA)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skoru değerinin belirtildiği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r w:rsidR="00CD6B7A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EF değeri,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Fonksiyonel kapasite </w:t>
      </w:r>
      <w:r w:rsidR="00051661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, </w:t>
      </w:r>
      <w:r w:rsidR="002D21D6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NYHA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değerinin belirtildiği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-Kronik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atriyal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fibrilasyon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olmadığını belirten ayrıntılı EKG veya HOLTER kayıtlarından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dökümante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edilmiş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herhangi birinin sağlanması halinde;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İlaç tedavisi,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kateter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ile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ablasyon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, cerrahi girişim, kalıcı kalp pili uygulanması ve ICD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implantasyonu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yöntemlerinden en az ikisinin uygulanmasına rağmen hayatı tehdit eden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ventriküler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aritminin devam etmesi.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İlaç tedavisi,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kateter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ile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ablasyon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cerrahi girişim yöntemlerinden en az ikisinin uygulanmasına rağmen Avrupa kalp ritim derneği </w:t>
      </w:r>
      <w:r w:rsidRPr="00F84AD2">
        <w:rPr>
          <w:rFonts w:ascii="Times New Roman" w:hAnsi="Times New Roman" w:cs="Times New Roman"/>
          <w:i/>
          <w:sz w:val="24"/>
          <w:szCs w:val="24"/>
        </w:rPr>
        <w:t>(EHRA)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skoru EHRA IV olan kronik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atriyal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fibrilasyon</w:t>
      </w:r>
      <w:proofErr w:type="spellEnd"/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Kişinin aritmisini düzeltmek amacıyla,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ablasyon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cerrahi işlem uygulanmasına rağmen, semptomları devam eden, aritmisinin devam ettiği EKG veya HOLTER kayıtlarından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dökümante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edilmiş,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semptomatik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sz w:val="24"/>
          <w:szCs w:val="24"/>
        </w:rPr>
        <w:t>(Fonksiyonel Kapasite 3)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hastalar,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Tedavi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proflaksi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amacıyla ICD takılan hastalar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Pulmoner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hipertansiyon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3D2B2E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</w:t>
      </w:r>
      <w:proofErr w:type="gramStart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KARDİYOLOJİ  Kliniğine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-Medikal veya cerrahi tedavi sonrası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kateterle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ölçülen ortalama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arter basıncı değeri </w:t>
      </w:r>
    </w:p>
    <w:p w:rsidR="00E8507D" w:rsidRPr="00F84AD2" w:rsidRDefault="00E8507D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-EF değeri,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-NYHA evresinin ne olduğu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hipertansiyonu olup olmadığı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Görüntüleme yöntemleri ile ciddi sağ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ventrikül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yetmezlik bulgularının olup olmadığını belirten ayrıntılı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herhangi birinin sağlanması halinde;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Medikal veya cerrahi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kateterle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ölçülen ortalama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arter basıncı 50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mmHg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üzerinde olan NYHA evre 3-4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hipertansiyon hastaları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Kateterle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ölçülen ortalama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arter basıncı 25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mmHg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üzerinde olan ve görüntüleme yöntemleri ile ciddi sağ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ventrikül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yetmezlik bulgularının olduğu NYHA evre 3-4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hipertansiyon hastaları.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 xml:space="preserve">Orta Düzeyde Çalışma Gücü Kaybına </w:t>
      </w:r>
      <w:proofErr w:type="spellStart"/>
      <w:r w:rsidRPr="00F84AD2">
        <w:rPr>
          <w:rFonts w:ascii="Times New Roman" w:hAnsi="Times New Roman" w:cs="Times New Roman"/>
          <w:sz w:val="24"/>
          <w:szCs w:val="24"/>
          <w:highlight w:val="green"/>
        </w:rPr>
        <w:t>Nedep</w:t>
      </w:r>
      <w:proofErr w:type="spellEnd"/>
      <w:r w:rsidRPr="00F84AD2">
        <w:rPr>
          <w:rFonts w:ascii="Times New Roman" w:hAnsi="Times New Roman" w:cs="Times New Roman"/>
          <w:sz w:val="24"/>
          <w:szCs w:val="24"/>
          <w:highlight w:val="green"/>
        </w:rPr>
        <w:t xml:space="preserve"> Olan Durumlar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Medikal ve cerrahi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kateterle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ölçülen ortalama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arter basıncı 50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mmHg’nın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üzerinde olanlar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hipertansiyonlu hastalar.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Medikal ve cerrahi tedaviye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kateterle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ölçülen ortalama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arter basıncı 25 ila 50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mmHg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olanlar ve görüntüleme yöntemleri ile orta derecede sağ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ventrikül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yetersizliği bulgularının olduğu NYHA evre 2-3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arteriyel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hipertansiyon hastaları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Konstriktif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perikardit</w:t>
      </w:r>
      <w:proofErr w:type="spellEnd"/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3D2B2E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</w:t>
      </w:r>
      <w:proofErr w:type="gramStart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KARDİYOLOJİ  Kliniğine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İnoperabl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Opere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edilip edilemeyeceği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-Medikal tedaviye cevap verip vermediği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-NYHA evresi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Konstriktif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perikardit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olmadığını belirten ayrıntılı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Inoperabl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opere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edilmesine ve medikal tedaviye rağmen NYHA evre 3-4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konstriktif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perikardit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hastaları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Hipertrofik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ve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restriktif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kardiyomyopati</w:t>
      </w:r>
      <w:proofErr w:type="spellEnd"/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E32359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3D2B2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KARDİYOLOJİ  Kliniğine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(fizik muayene ve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laboratuar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sonuçlarıyla rapor desteklenmelidir.)</w:t>
      </w:r>
    </w:p>
    <w:p w:rsidR="00FE1DB3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-Uygun medikal, cerrahi veya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invaziv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tedavi yapılıp </w:t>
      </w: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yapılmadığı,tedaviye</w:t>
      </w:r>
      <w:proofErr w:type="spellEnd"/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cevabının ne olduğu</w:t>
      </w:r>
    </w:p>
    <w:p w:rsidR="00ED7C5B" w:rsidRPr="00F84AD2" w:rsidRDefault="00ED7C5B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ED7C5B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-EKO yapılarak EF değerinin belirtildiği,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-NYHA evresinin ne olduğunu belirten ayrıntılı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Fizik muayene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laboratuar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sonuçlarıyla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hipertrofik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restriktif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kardiyomiyopati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tanısı konulan, uygun medikal, cerrahi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invaziv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tedaviye rağmen NYHA evre 4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semptomlan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olan hastalar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Fizik muayene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laboratuar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sonuçlarıyla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hipertrofik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restriktif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kardiyomiyopati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tanısı konulan, uygun medikal, cerrahi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invaziv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tedaviye rağmen NYHA evre 3 </w:t>
      </w:r>
      <w:proofErr w:type="gramStart"/>
      <w:r w:rsidRPr="00F84AD2">
        <w:rPr>
          <w:rFonts w:ascii="Times New Roman" w:hAnsi="Times New Roman" w:cs="Times New Roman"/>
          <w:sz w:val="24"/>
          <w:szCs w:val="24"/>
        </w:rPr>
        <w:t>semptomları  olan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hastalar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Kalp yetersizliği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CD5872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3D2B2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KARDİYOLOJİ  Kliniğine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>Ekokardiyografi yapılarak</w:t>
      </w: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Ejeksiyon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Fraksiyonu değeri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-Kalp yetersizliği nedeniyle son bir yıl içinde hastanede yatarak tedavi görüp </w:t>
      </w: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görmediği,gördüyse</w:t>
      </w:r>
      <w:proofErr w:type="spellEnd"/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kaç kez olduğu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-Maksimum medikal tedavi sonrası NYHA evresi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Maksimum medikal tedavi sonrası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invaziv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olarak ölçülmüş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kapiller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kama basıncı veya sol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ventrikül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end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diastolik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basıncı değeri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Ventrikül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destek cihazı kullanıp kullanmadığı </w:t>
      </w:r>
    </w:p>
    <w:p w:rsidR="00FE1DB3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-Kalp Transplantasyonu </w:t>
      </w: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programına alınıp alınmadığı/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yapılıp yapılmadığı konularını belirten ayrıntılı sağlık kurulu raporu teminine</w:t>
      </w:r>
    </w:p>
    <w:p w:rsidR="00C40D0D" w:rsidRDefault="00C40D0D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:rsidR="00C40D0D" w:rsidRPr="00C40D0D" w:rsidRDefault="00DE7CEF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Antalya Akdeniz</w:t>
      </w:r>
      <w:r w:rsidR="00C40D0D"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ÜTF Hastanesi KARDİYOLOJİ  Kliniğine gönderilerek; </w:t>
      </w:r>
    </w:p>
    <w:p w:rsidR="00C40D0D" w:rsidRPr="00C40D0D" w:rsidRDefault="00C40D0D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bookmarkStart w:id="0" w:name="_GoBack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proofErr w:type="gramStart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Muayenesi,tanısı</w:t>
      </w:r>
      <w:proofErr w:type="gramEnd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,bulguları</w:t>
      </w:r>
      <w:proofErr w:type="spellEnd"/>
    </w:p>
    <w:p w:rsidR="00C40D0D" w:rsidRPr="00C40D0D" w:rsidRDefault="00C40D0D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-Ekokardiyografi yapılarak </w:t>
      </w:r>
      <w:proofErr w:type="spellStart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Ejeksiyon</w:t>
      </w:r>
      <w:proofErr w:type="spellEnd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Fraksiyonu değeri </w:t>
      </w:r>
    </w:p>
    <w:p w:rsidR="00C40D0D" w:rsidRPr="00C40D0D" w:rsidRDefault="00C40D0D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-Kalp yetersizliği nedeniyle son bir yıl içinde hastanede yatarak tedavi görüp </w:t>
      </w:r>
      <w:proofErr w:type="spellStart"/>
      <w:proofErr w:type="gramStart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görmediği,gördüyse</w:t>
      </w:r>
      <w:proofErr w:type="spellEnd"/>
      <w:proofErr w:type="gramEnd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kaç kez olduğu </w:t>
      </w:r>
    </w:p>
    <w:p w:rsidR="00C40D0D" w:rsidRPr="00C40D0D" w:rsidRDefault="00C40D0D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-Maksimum medikal tedavi sonrası NYHA evresi</w:t>
      </w:r>
    </w:p>
    <w:p w:rsidR="00C40D0D" w:rsidRDefault="00C40D0D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proofErr w:type="gramStart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bilgilerini</w:t>
      </w:r>
      <w:proofErr w:type="gramEnd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içeren ayrıntılı sağlık kurulu raporu teminine</w:t>
      </w:r>
    </w:p>
    <w:bookmarkEnd w:id="0"/>
    <w:p w:rsidR="00C40D0D" w:rsidRDefault="00C40D0D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:rsidR="00C40D0D" w:rsidRPr="00F84AD2" w:rsidRDefault="00C40D0D" w:rsidP="00C40D0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Aşağıdaki kriterlerden herhangi birinin sağlanması halinde;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Ejeksiyon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fraksiyonu %30 ve altında olan, kalp yetersizliği nedeniyle son bir yıl içinde en az bir kez hastanede yatarak tedavi görmüş olup maksimum medikal tedaviye rağmen, NYHA evre 3-4 olan hastalar,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Maksimum medikal tedaviye rağmen, NYHA evre 3-4 olan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invaziv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olarak ölçülmüş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kapiller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kama basıncı veya sol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ventrikül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diastolik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basıncı 18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mmHg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üzerinde olan kalp yetersizliği hastaları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Ventrikül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destek cihazı kullanmakta olanlar veya Kalp Transplantasyonu yapılmış olanlar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Maksimum medikal tedaviye rağmen, NYHA evre 2-3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ejeksiyon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fraksiyonu %25'in altında olan hastalar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Maksimum medikal tedaviye rağmen, NYHA evre 2–3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ejeksiyon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fraksiyonu %25 ila 35'in arası olan hastalar,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Konjenital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kalp hastalıkları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1E09A6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3D2B2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</w:t>
      </w:r>
      <w:proofErr w:type="gramStart"/>
      <w:r w:rsidR="003D2B2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KARDİYOLOJİ  Kliniğine</w:t>
      </w:r>
      <w:proofErr w:type="gramEnd"/>
      <w:r w:rsidR="003D2B2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-Maksimum medikal,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perkutan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cerrahi tedavi yapılıp </w:t>
      </w: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yapılmadığı,yapıldıysa</w:t>
      </w:r>
      <w:proofErr w:type="spellEnd"/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tedaviye cevap verip vermediği</w:t>
      </w:r>
    </w:p>
    <w:p w:rsidR="00C17564" w:rsidRPr="00F84AD2" w:rsidRDefault="00C17564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-EF değeri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-NYHA evresi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Konjestif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kalp yetersizliği semptomları olan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konjenital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kalp hastalığı olup olmadığı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Cerrahi ya da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perkutan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tedaviye rağmen kalp boşluklarında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dilatasyon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disfonksiyonu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</w:t>
      </w: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olmadığı,varsa</w:t>
      </w:r>
      <w:proofErr w:type="spellEnd"/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düzeyi (orta/ciddi gibi)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-Ciddi kapak yetersizliği veya darlığı tespit edilip edilmediği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Cerrahi ile düzeltilemeyen doğuştan sağ-sol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şantı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Eisenmenger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sendromu gelişip gelişmediği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Siyanoz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Önemli sol-sağ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şantı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devam eden olgu ise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Qp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/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Qs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değeri ve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reoperasyon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proofErr w:type="spellStart"/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kateterle</w:t>
      </w:r>
      <w:proofErr w:type="spellEnd"/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tedavi uygulanıp uygulanamayacağı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vasküler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rezistansın sistemik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vasküler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rezistansa göre oranını belirten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ayrıntılı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herhangi birinin sağlanması halinde;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Maksimum medikal,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perkutan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cerrahi tedaviye rağmen NYHA evre 3-4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4AD2">
        <w:rPr>
          <w:rFonts w:ascii="Times New Roman" w:hAnsi="Times New Roman" w:cs="Times New Roman"/>
          <w:sz w:val="24"/>
          <w:szCs w:val="24"/>
        </w:rPr>
        <w:t>konjestif</w:t>
      </w:r>
      <w:proofErr w:type="spellEnd"/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kalp yetersizliği semptomları olan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konjenital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kalp hastalıkları,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Cerrahi ya da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perkutan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tedaviye rağmen kalp boşluklarında ciddi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dilatasyon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disfonksiyonu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olan, ciddi kapak yetersizliği veya darlığı tespit edilen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konjenital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kalp hastalıkları,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Cerrahi ile düzeltilemeyen doğuştan sağ-sol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şantı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olan hastalar,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d)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Eisenmenger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sendromu gelişen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konjenital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kalp hastalıkları,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e)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Operasyon yapılmış hastalarda aşağıdakilerden en az birinin varlığı;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NYHA evre 3-4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konjestif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kalp yetersizliği semptomları,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Siyanoz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Önemli sol-sağ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şantı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devam eden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Qp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/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Qs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&gt;2:1)</w:t>
      </w:r>
      <w:r w:rsidRPr="00F84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reoperasyon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4AD2">
        <w:rPr>
          <w:rFonts w:ascii="Times New Roman" w:hAnsi="Times New Roman" w:cs="Times New Roman"/>
          <w:sz w:val="24"/>
          <w:szCs w:val="24"/>
        </w:rPr>
        <w:t>kateterle</w:t>
      </w:r>
      <w:proofErr w:type="spellEnd"/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tedavi uygulanamayan hastalar,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vasküler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rezistansı sistemik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vasküler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rezistanstan büyük olan hastalar,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Aşağıdaki kriterlerden herhangi birinin sağlanması halinde;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Kalp boşluklarında orta-ciddi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dilatasyon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NYHA Evre 3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lastRenderedPageBreak/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Orta düzeyde kapak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disfonksiyon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NYHA Evre 3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Kalp kapak hastalıkları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FE1DB3" w:rsidRPr="00F84AD2" w:rsidRDefault="00832C3A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691BF1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KARDİYOLOJİ </w:t>
      </w:r>
      <w:proofErr w:type="gramStart"/>
      <w:r w:rsidR="00691BF1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Kliniğine</w:t>
      </w:r>
      <w:r w:rsidR="00FE1D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gönderilerek</w:t>
      </w:r>
      <w:proofErr w:type="gramEnd"/>
      <w:r w:rsidR="00FE1DB3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-Girişimsel yöntem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Perkutan</w:t>
      </w:r>
      <w:proofErr w:type="spellEnd"/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 xml:space="preserve"> veya cerrahi)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uygulanıp uygulanmadığı</w:t>
      </w:r>
    </w:p>
    <w:p w:rsidR="0046135E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İnoperabl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olup olmadığı ve </w:t>
      </w:r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durumunun  kardiyoloji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-kalp damar cerrahi konseyince karar verilip verilmediği</w:t>
      </w:r>
    </w:p>
    <w:p w:rsidR="00FE1DB3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-Maksimum Medikal tedavi yapılıp yapılmadığı</w:t>
      </w:r>
    </w:p>
    <w:p w:rsidR="006234F2" w:rsidRPr="00F84AD2" w:rsidRDefault="006234F2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-Kalp yetersizliği nedeniyle son bir yıl içinde hastanede yatarak tedavi görüp </w:t>
      </w:r>
      <w:proofErr w:type="spellStart"/>
      <w:proofErr w:type="gramStart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görmediği,gördüyse</w:t>
      </w:r>
      <w:proofErr w:type="spellEnd"/>
      <w:proofErr w:type="gramEnd"/>
      <w:r w:rsidRPr="00C40D0D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kaç kez olduğu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-NYHA evresi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-Semptomları devam eden kalp kapak yetersizliği ya da darlığı olup olmadığı varsa düzeyi (orta/ciddi gibi)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Ekokardiografi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yapılarak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Ejeksiyon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Fraksiyonu değerini belirten ayrıntılı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Girişimsel yöntem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Perkutan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veya cerrahi)</w:t>
      </w:r>
      <w:r w:rsidRPr="00F84AD2">
        <w:rPr>
          <w:rFonts w:ascii="Times New Roman" w:hAnsi="Times New Roman" w:cs="Times New Roman"/>
          <w:sz w:val="24"/>
          <w:szCs w:val="24"/>
        </w:rPr>
        <w:t xml:space="preserve"> uygulanan veya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inoperabl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olduğu kardiyoloji-kalp damar cerrahi konseyince karar verilen ve maksimum Medikal tedaviye rağmen, NYHA evre 3-4 semptomları devam eden ciddi düzeyde kalp kapak yetersizliği ya da darlığı olan hastalar.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En az bir yıldan beri maksimum medikal, girişimsel veya cerrahi olarak tedavi edilmiş, NYHA evre 3 ve EF %40'ın altında olan orta düzeyde kapak hastalığı olan hastalar.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Koroner Arter Hastalıkları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0153FB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3D2B2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KARDİYOLOJİ  Kliniğine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Revaskülarizasyon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 xml:space="preserve">(PTCA veya </w:t>
      </w:r>
      <w:proofErr w:type="gramStart"/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CABG )</w:t>
      </w:r>
      <w:proofErr w:type="gramEnd"/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uygulanıp uygulanmadığı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Revaskülarizasyon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uygulanamayacağı kardiyoloji-kalp damar cerrahi konseyince karar verilip verilmediği</w:t>
      </w:r>
    </w:p>
    <w:p w:rsidR="00FE1DB3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lastRenderedPageBreak/>
        <w:t>-Maksimum medikal tedavi yapılıp yapılmadığı</w:t>
      </w:r>
    </w:p>
    <w:p w:rsidR="0033717F" w:rsidRPr="00F84AD2" w:rsidRDefault="0033717F" w:rsidP="0033717F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>Ekokardiyografi yapılarak</w:t>
      </w: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Ejeksiyon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Fraksiyonu değeri </w:t>
      </w:r>
    </w:p>
    <w:p w:rsidR="0033717F" w:rsidRPr="00F84AD2" w:rsidRDefault="0033717F" w:rsidP="0033717F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-Maksimum medikal tedavi sonrası NYHA evresi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-Kanada Kalp Derneği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(CCS)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sınıflamasının değeri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Angina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pektorisinin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devam edip etmediği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Miyokard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perfüzyon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sintigrafisinde sol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ventrikülün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ne kadarını (% </w:t>
      </w:r>
      <w:proofErr w:type="gram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olarak )</w:t>
      </w:r>
      <w:proofErr w:type="gram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etkileyen bir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iskemisi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olduğu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Anjiografik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olarak kaç tane majör koroner arterde ve hangi oranda darlık olduğu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-Hangi oranda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anjiografik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darlıkla beraber FFR (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  <w:shd w:val="clear" w:color="auto" w:fill="FFFFFF"/>
        </w:rPr>
        <w:t>fraksiyonel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  <w:shd w:val="clear" w:color="auto" w:fill="FFFFFF"/>
        </w:rPr>
        <w:t xml:space="preserve"> akım rezervi)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'de önemli darlık kriteri olup olmadığını belirten ayrıntılı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0449FD" w:rsidRDefault="000449FD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:rsidR="000449FD" w:rsidRDefault="000449FD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Aritmi + </w:t>
      </w:r>
      <w:proofErr w:type="gramStart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KAH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beraber;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Türkiye'de bulunan bir Üniversite Hastanesi </w:t>
      </w:r>
      <w:proofErr w:type="gram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KARDİYOLOJİ  Kliniğine</w:t>
      </w:r>
      <w:proofErr w:type="gram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-İlaç tedavisi,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Kateter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ile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ablasyon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,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-Cerrahi girişim,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-Kalıcı kalp pili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-ICD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implantasyonu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uygulanıp uygulanmadığı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-Hayatı tehdit eden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ventriküler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aritminin devam edip etmediği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-Avrupa kalp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ritm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derneği (EHRA) skoru değerinin belirtildiği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Revaskülarizasyon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(PTCA veya </w:t>
      </w:r>
      <w:proofErr w:type="gram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CABG )</w:t>
      </w:r>
      <w:proofErr w:type="gram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uygulanıp uygulanmadığı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Revaskülarizasyon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uygulanamayacağı kardiyoloji-kalp damar cerrahi konseyince karar verilip verilmediği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-Maksimum medikal tedavi yapılıp yapılmadığı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-Ekokardiyografi yapılarak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Ejeksiyon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Fraksiyonu değeri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-Maksimum medikal tedavi sonrası NYHA evresi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-Kanada Kalp Derneği (CCS) sınıflamasının değeri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Angina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pektorisinin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devam edip etmediği 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Miyokard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perfüzyon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sintigrafisinde sol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ventrikülün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ne kadarını (% </w:t>
      </w:r>
      <w:proofErr w:type="gram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olarak )</w:t>
      </w:r>
      <w:proofErr w:type="gram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etkileyen bir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iskemisi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Anjiografik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olarak kaç tane majör koroner arterde ve hangi oranda darlık olduğu</w:t>
      </w:r>
    </w:p>
    <w:p w:rsidR="000449FD" w:rsidRPr="000449FD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-Hangi oranda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anjiografik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darlıkla beraber FFR (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fraksiyonel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akım rezervi)'de önemli darlık kriteri olup olmadığını belirten ayrıntılı sağlık kurulu raporu teminine</w:t>
      </w:r>
    </w:p>
    <w:p w:rsidR="000449FD" w:rsidRPr="00F84AD2" w:rsidRDefault="000449FD" w:rsidP="000449F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-Kronik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atriyal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fibrilasyon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olmadığını belirten ayrıntılı EKG veya HOLTER kayıtlarından </w:t>
      </w:r>
      <w:proofErr w:type="spellStart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dökümante</w:t>
      </w:r>
      <w:proofErr w:type="spellEnd"/>
      <w:r w:rsidRPr="000449F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edilmiş sağlık kurulu raporu ya da üç kardiyoloji uzmanından oluşan başhekimlik onaylı dal raporu teminine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Revaskülarizasyon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(PTCA veya </w:t>
      </w:r>
      <w:proofErr w:type="gramStart"/>
      <w:r w:rsidRPr="00F84AD2">
        <w:rPr>
          <w:rFonts w:ascii="Times New Roman" w:hAnsi="Times New Roman" w:cs="Times New Roman"/>
          <w:i/>
          <w:sz w:val="24"/>
          <w:szCs w:val="24"/>
        </w:rPr>
        <w:t>CABG )</w:t>
      </w:r>
      <w:proofErr w:type="gram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</w:rPr>
        <w:t xml:space="preserve">uygulanan ya da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revaskülarizasyon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uygulanamayacağı kardiyoloji-kalp damar cerrahi konseyince karar verilen ve maksimum medikal tedaviye rağmen Kanada Kalp Derneği </w:t>
      </w:r>
      <w:r w:rsidRPr="00F84AD2">
        <w:rPr>
          <w:rFonts w:ascii="Times New Roman" w:hAnsi="Times New Roman" w:cs="Times New Roman"/>
          <w:i/>
          <w:sz w:val="24"/>
          <w:szCs w:val="24"/>
        </w:rPr>
        <w:t>(CCS)</w:t>
      </w:r>
      <w:r w:rsidRPr="00F84AD2">
        <w:rPr>
          <w:rFonts w:ascii="Times New Roman" w:hAnsi="Times New Roman" w:cs="Times New Roman"/>
          <w:sz w:val="24"/>
          <w:szCs w:val="24"/>
        </w:rPr>
        <w:t xml:space="preserve"> sınıf 3-4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angina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pektorisi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devam eden hastalarda aşağıdakilerden birisinin varlığı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Miyokard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perfüzyon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sintigrafisinde sol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ventrikülün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en az %30'unu etkileyen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4AD2">
        <w:rPr>
          <w:rFonts w:ascii="Times New Roman" w:hAnsi="Times New Roman" w:cs="Times New Roman"/>
          <w:sz w:val="24"/>
          <w:szCs w:val="24"/>
        </w:rPr>
        <w:t>iskemi</w:t>
      </w:r>
      <w:proofErr w:type="spellEnd"/>
      <w:proofErr w:type="gramEnd"/>
      <w:r w:rsidRPr="00F84AD2">
        <w:rPr>
          <w:rFonts w:ascii="Times New Roman" w:hAnsi="Times New Roman" w:cs="Times New Roman"/>
          <w:sz w:val="24"/>
          <w:szCs w:val="24"/>
        </w:rPr>
        <w:t>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Anjiografik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olarak bir veya daha fazla majör koroner arterde en az %70 oranında darlık veya en az %50-69 arası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anjiografik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darlık ile birlikte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FFR'de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önemli darlık kriterleri,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Kanada Kalp Derneği </w:t>
      </w:r>
      <w:r w:rsidRPr="00F84AD2">
        <w:rPr>
          <w:rFonts w:ascii="Times New Roman" w:hAnsi="Times New Roman" w:cs="Times New Roman"/>
          <w:i/>
          <w:sz w:val="24"/>
          <w:szCs w:val="24"/>
        </w:rPr>
        <w:t>(CCS)</w:t>
      </w:r>
      <w:r w:rsidRPr="00F84AD2">
        <w:rPr>
          <w:rFonts w:ascii="Times New Roman" w:hAnsi="Times New Roman" w:cs="Times New Roman"/>
          <w:sz w:val="24"/>
          <w:szCs w:val="24"/>
        </w:rPr>
        <w:t xml:space="preserve"> sınıf 3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angina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ile birlikte, medikal tedavi veya PTCA veya CABG tedavisine rağmen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miyokard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perfüzyon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sintigrafisinde sol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ventrikülün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en az %10-29'unu etkileyen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iskeminin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saptandığı koroner arter hastalığı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FE1DB3" w:rsidRPr="00F84AD2" w:rsidRDefault="00FE1DB3" w:rsidP="00FE1DB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Hipertansiyon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3D2B2E" w:rsidRDefault="003D2B2E" w:rsidP="003D2B2E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</w:t>
      </w:r>
      <w:proofErr w:type="gramStart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KARDİYOLOJİ  Kliniğine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gönderilerek;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-6 aydan daha uzun süren, biri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diüretik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olmak üzere, en az 3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antihipertasif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kullanmasına rağmen, 24 saatlik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ambulatuar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kan basıncı takibinde, ortalama kan basıncı değerinin ne olduğu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Hipertansif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serebrovasküler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kalıcı nörolojik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defisit</w:t>
      </w:r>
      <w:proofErr w:type="spellEnd"/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>olup olmadığı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Hipertansif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retinopati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evresinin sayısal değeri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Proteinüri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böbrek fonksiyon bozukluğu olup olmadığı, (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kreatinin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klerensi</w:t>
      </w:r>
      <w:proofErr w:type="spellEnd"/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değeri) belirten ayrıntılı sağlık kurulu raporu teminine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FE1DB3" w:rsidRPr="00F84AD2" w:rsidRDefault="00FE1DB3" w:rsidP="00FE1DB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FE1DB3" w:rsidRPr="00F84AD2" w:rsidRDefault="00FE1DB3" w:rsidP="00FE1DB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Travmatoloji)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Kardiyoloji uzmanı  </w:t>
      </w:r>
    </w:p>
    <w:p w:rsidR="00FE1DB3" w:rsidRPr="00F84AD2" w:rsidRDefault="00FE1DB3" w:rsidP="00FE1DB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Kardiyoloji veya 3 Dahiliye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FE1DB3" w:rsidRPr="00F84AD2" w:rsidRDefault="00FE1DB3" w:rsidP="00FE1DB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6 aydan daha uzun süren, biri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diüretik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olmak üzere, en az 3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antihipertasif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kullanmasına rağmen, 24 saatlik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ambulatuar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kan basıncı takibinde, ortalama kan basıncı 150/95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mmHg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olan hastalarda, aşağıdakilerden iki veya daha fazlasının olması.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Hipertansif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serebrovasküler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kalıcı nörolojik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defisit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Hipertansif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retinopati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evre 3-4 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lastRenderedPageBreak/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Proteinüri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böbrek fonksiyon bozukluğu, (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kreatinin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klerensi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%30'dan az)</w:t>
      </w:r>
    </w:p>
    <w:p w:rsidR="00FE1DB3" w:rsidRPr="00F84AD2" w:rsidRDefault="00FE1DB3" w:rsidP="00FE1DB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5C3553" w:rsidRDefault="00BA7E47"/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F5301"/>
    <w:multiLevelType w:val="hybridMultilevel"/>
    <w:tmpl w:val="A58C65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B3"/>
    <w:rsid w:val="000153FB"/>
    <w:rsid w:val="000449FD"/>
    <w:rsid w:val="00051661"/>
    <w:rsid w:val="001E09A6"/>
    <w:rsid w:val="00270081"/>
    <w:rsid w:val="002D21D6"/>
    <w:rsid w:val="0033717F"/>
    <w:rsid w:val="0034591B"/>
    <w:rsid w:val="003D2B2E"/>
    <w:rsid w:val="004157DE"/>
    <w:rsid w:val="0046135E"/>
    <w:rsid w:val="006234F2"/>
    <w:rsid w:val="00691BF1"/>
    <w:rsid w:val="007351F0"/>
    <w:rsid w:val="007746BC"/>
    <w:rsid w:val="007B6983"/>
    <w:rsid w:val="00832C3A"/>
    <w:rsid w:val="00947DAC"/>
    <w:rsid w:val="0096158E"/>
    <w:rsid w:val="00987785"/>
    <w:rsid w:val="00BA7E47"/>
    <w:rsid w:val="00C17564"/>
    <w:rsid w:val="00C40D0D"/>
    <w:rsid w:val="00CD5872"/>
    <w:rsid w:val="00CD6B7A"/>
    <w:rsid w:val="00DE7CEF"/>
    <w:rsid w:val="00E32359"/>
    <w:rsid w:val="00E8507D"/>
    <w:rsid w:val="00ED7C5B"/>
    <w:rsid w:val="00FE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3AD69"/>
  <w15:chartTrackingRefBased/>
  <w15:docId w15:val="{E4A77A9A-3A4D-4EE7-BC11-0F8BFC08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1DB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FE1D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FE1DB3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0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9</Pages>
  <Words>2731</Words>
  <Characters>15570</Characters>
  <Application>Microsoft Office Word</Application>
  <DocSecurity>0</DocSecurity>
  <Lines>129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18265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24</cp:revision>
  <dcterms:created xsi:type="dcterms:W3CDTF">2022-09-13T13:58:00Z</dcterms:created>
  <dcterms:modified xsi:type="dcterms:W3CDTF">2025-02-05T13:46:00Z</dcterms:modified>
</cp:coreProperties>
</file>