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D0228" w14:textId="29A7E48D" w:rsidR="00545285" w:rsidRDefault="00545285" w:rsidP="00545285">
      <w:pPr>
        <w:shd w:val="clear" w:color="auto" w:fill="FFFFFF"/>
        <w:spacing w:after="0" w:line="240" w:lineRule="auto"/>
        <w:rPr>
          <w:rFonts w:ascii="Segoe UI" w:eastAsia="Times New Roman" w:hAnsi="Segoe UI" w:cs="Segoe UI"/>
          <w:sz w:val="24"/>
          <w:szCs w:val="24"/>
        </w:rPr>
      </w:pPr>
      <w:r w:rsidRPr="00545285">
        <w:rPr>
          <w:rFonts w:ascii="Segoe UI" w:eastAsia="Times New Roman" w:hAnsi="Segoe UI" w:cs="Segoe UI"/>
          <w:sz w:val="24"/>
          <w:szCs w:val="24"/>
        </w:rPr>
        <w:t>Problem statement</w:t>
      </w:r>
      <w:r>
        <w:rPr>
          <w:rFonts w:ascii="Segoe UI" w:eastAsia="Times New Roman" w:hAnsi="Segoe UI" w:cs="Segoe UI"/>
          <w:sz w:val="24"/>
          <w:szCs w:val="24"/>
        </w:rPr>
        <w:t>:</w:t>
      </w:r>
    </w:p>
    <w:p w14:paraId="28F7B969" w14:textId="77777777" w:rsidR="00545285" w:rsidRPr="00545285" w:rsidRDefault="00545285" w:rsidP="00545285">
      <w:pPr>
        <w:shd w:val="clear" w:color="auto" w:fill="FFFFFF"/>
        <w:spacing w:after="0" w:line="240" w:lineRule="auto"/>
        <w:rPr>
          <w:rFonts w:ascii="Segoe UI" w:eastAsia="Times New Roman" w:hAnsi="Segoe UI" w:cs="Segoe UI"/>
          <w:sz w:val="24"/>
          <w:szCs w:val="24"/>
        </w:rPr>
      </w:pPr>
    </w:p>
    <w:p w14:paraId="436681D4" w14:textId="77777777" w:rsidR="00545285" w:rsidRPr="00545285" w:rsidRDefault="00545285" w:rsidP="00545285">
      <w:pPr>
        <w:shd w:val="clear" w:color="auto" w:fill="FFFFFF"/>
        <w:spacing w:after="0" w:line="240" w:lineRule="auto"/>
        <w:rPr>
          <w:rFonts w:ascii="Segoe UI" w:eastAsia="Times New Roman" w:hAnsi="Segoe UI" w:cs="Segoe UI"/>
          <w:color w:val="181818"/>
          <w:sz w:val="20"/>
          <w:szCs w:val="20"/>
        </w:rPr>
      </w:pPr>
      <w:r w:rsidRPr="00545285">
        <w:rPr>
          <w:rFonts w:ascii="Segoe UI" w:eastAsia="Times New Roman" w:hAnsi="Segoe UI" w:cs="Segoe UI"/>
          <w:color w:val="181818"/>
          <w:sz w:val="20"/>
          <w:szCs w:val="20"/>
        </w:rPr>
        <w:t xml:space="preserve">The Maiden Grey Stock Materials management tool (HDMMS), rolled out Nov. 2017, has brought huge benefits ranging from company-wide materials visibility, instant messaging system, automatic inventory deduction, etc. So also, were few </w:t>
      </w:r>
      <w:proofErr w:type="gramStart"/>
      <w:r w:rsidRPr="00545285">
        <w:rPr>
          <w:rFonts w:ascii="Segoe UI" w:eastAsia="Times New Roman" w:hAnsi="Segoe UI" w:cs="Segoe UI"/>
          <w:color w:val="181818"/>
          <w:sz w:val="20"/>
          <w:szCs w:val="20"/>
        </w:rPr>
        <w:t>short-comings</w:t>
      </w:r>
      <w:proofErr w:type="gramEnd"/>
      <w:r w:rsidRPr="00545285">
        <w:rPr>
          <w:rFonts w:ascii="Segoe UI" w:eastAsia="Times New Roman" w:hAnsi="Segoe UI" w:cs="Segoe UI"/>
          <w:color w:val="181818"/>
          <w:sz w:val="20"/>
          <w:szCs w:val="20"/>
        </w:rPr>
        <w:t xml:space="preserve"> such as; Inability of bulk materials requisition, single search criterion, interface with SAP for material availability checks. </w:t>
      </w:r>
      <w:proofErr w:type="spellStart"/>
      <w:r w:rsidRPr="00545285">
        <w:rPr>
          <w:rFonts w:ascii="Segoe UI" w:eastAsia="Times New Roman" w:hAnsi="Segoe UI" w:cs="Segoe UI"/>
          <w:color w:val="181818"/>
          <w:sz w:val="20"/>
          <w:szCs w:val="20"/>
        </w:rPr>
        <w:t>Inline</w:t>
      </w:r>
      <w:proofErr w:type="spellEnd"/>
      <w:r w:rsidRPr="00545285">
        <w:rPr>
          <w:rFonts w:ascii="Segoe UI" w:eastAsia="Times New Roman" w:hAnsi="Segoe UI" w:cs="Segoe UI"/>
          <w:color w:val="181818"/>
          <w:sz w:val="20"/>
          <w:szCs w:val="20"/>
        </w:rPr>
        <w:t xml:space="preserve"> with Continuous Improvement, an upgraded HDMMS will remedy the afore mentioned shortcomings. More so, material availability checks can be performed on SAP via this improved tool, thus optimizing SAP Accesses across teams.</w:t>
      </w:r>
    </w:p>
    <w:p w14:paraId="6F03EFF1" w14:textId="77777777" w:rsidR="00545285" w:rsidRDefault="00545285" w:rsidP="00910306">
      <w:pPr>
        <w:rPr>
          <w:rFonts w:ascii="Segoe UI" w:hAnsi="Segoe UI" w:cs="Segoe UI"/>
          <w:color w:val="181818"/>
          <w:sz w:val="21"/>
          <w:szCs w:val="21"/>
          <w:shd w:val="clear" w:color="auto" w:fill="FFFFFF"/>
        </w:rPr>
      </w:pPr>
    </w:p>
    <w:p w14:paraId="0FE91532" w14:textId="34EFCFCE" w:rsidR="00251C9F" w:rsidRPr="00910306" w:rsidRDefault="00910306" w:rsidP="00910306">
      <w:r>
        <w:rPr>
          <w:rFonts w:ascii="Segoe UI" w:hAnsi="Segoe UI" w:cs="Segoe UI"/>
          <w:color w:val="181818"/>
          <w:sz w:val="21"/>
          <w:szCs w:val="21"/>
          <w:shd w:val="clear" w:color="auto" w:fill="FFFFFF"/>
        </w:rPr>
        <w:t>Objective:</w:t>
      </w:r>
      <w:r>
        <w:rPr>
          <w:rFonts w:ascii="Segoe UI" w:hAnsi="Segoe UI" w:cs="Segoe UI"/>
          <w:color w:val="181818"/>
          <w:sz w:val="21"/>
          <w:szCs w:val="21"/>
        </w:rPr>
        <w:br/>
      </w:r>
      <w:r>
        <w:rPr>
          <w:rFonts w:ascii="Segoe UI" w:hAnsi="Segoe UI" w:cs="Segoe UI"/>
          <w:color w:val="181818"/>
          <w:sz w:val="21"/>
          <w:szCs w:val="21"/>
        </w:rPr>
        <w:br/>
      </w:r>
      <w:r>
        <w:rPr>
          <w:rFonts w:ascii="Segoe UI" w:hAnsi="Segoe UI" w:cs="Segoe UI"/>
          <w:color w:val="181818"/>
          <w:sz w:val="21"/>
          <w:szCs w:val="21"/>
          <w:shd w:val="clear" w:color="auto" w:fill="FFFFFF"/>
        </w:rPr>
        <w:t xml:space="preserve">This initiative is to provide efficient means of managing grey stock material across </w:t>
      </w:r>
      <w:proofErr w:type="spellStart"/>
      <w:r>
        <w:rPr>
          <w:rFonts w:ascii="Segoe UI" w:hAnsi="Segoe UI" w:cs="Segoe UI"/>
          <w:color w:val="181818"/>
          <w:sz w:val="21"/>
          <w:szCs w:val="21"/>
          <w:shd w:val="clear" w:color="auto" w:fill="FFFFFF"/>
        </w:rPr>
        <w:t>SCiN</w:t>
      </w:r>
      <w:proofErr w:type="spellEnd"/>
      <w:r>
        <w:rPr>
          <w:rFonts w:ascii="Segoe UI" w:hAnsi="Segoe UI" w:cs="Segoe UI"/>
          <w:color w:val="181818"/>
          <w:sz w:val="21"/>
          <w:szCs w:val="21"/>
          <w:shd w:val="clear" w:color="auto" w:fill="FFFFFF"/>
        </w:rPr>
        <w:t xml:space="preserve"> through elimination of waste through grey surplus spares usage, cost savings and reduction in Mean Time to Repair by providing quick access to production material. Additionally, it would deliver the following:</w:t>
      </w:r>
      <w:r>
        <w:rPr>
          <w:rFonts w:ascii="Segoe UI" w:hAnsi="Segoe UI" w:cs="Segoe UI"/>
          <w:color w:val="181818"/>
          <w:sz w:val="21"/>
          <w:szCs w:val="21"/>
        </w:rPr>
        <w:br/>
      </w:r>
      <w:r>
        <w:rPr>
          <w:rFonts w:ascii="Segoe UI" w:hAnsi="Segoe UI" w:cs="Segoe UI"/>
          <w:color w:val="181818"/>
          <w:sz w:val="21"/>
          <w:szCs w:val="21"/>
          <w:shd w:val="clear" w:color="auto" w:fill="FFFFFF"/>
        </w:rPr>
        <w:t>Ability to Search both SAP and existing tool (HDMMS).</w:t>
      </w:r>
      <w:r>
        <w:rPr>
          <w:rFonts w:ascii="Segoe UI" w:hAnsi="Segoe UI" w:cs="Segoe UI"/>
          <w:color w:val="181818"/>
          <w:sz w:val="21"/>
          <w:szCs w:val="21"/>
        </w:rPr>
        <w:br/>
      </w:r>
      <w:r>
        <w:rPr>
          <w:rFonts w:ascii="Segoe UI" w:hAnsi="Segoe UI" w:cs="Segoe UI"/>
          <w:color w:val="181818"/>
          <w:sz w:val="21"/>
          <w:szCs w:val="21"/>
          <w:shd w:val="clear" w:color="auto" w:fill="FFFFFF"/>
        </w:rPr>
        <w:t>Visibility of project and non-stock materials to eliminate several re-orderings of existing material, obsolesces and service delays.</w:t>
      </w:r>
      <w:r>
        <w:rPr>
          <w:rFonts w:ascii="Segoe UI" w:hAnsi="Segoe UI" w:cs="Segoe UI"/>
          <w:color w:val="181818"/>
          <w:sz w:val="21"/>
          <w:szCs w:val="21"/>
        </w:rPr>
        <w:br/>
      </w:r>
      <w:r>
        <w:rPr>
          <w:rFonts w:ascii="Segoe UI" w:hAnsi="Segoe UI" w:cs="Segoe UI"/>
          <w:color w:val="181818"/>
          <w:sz w:val="21"/>
          <w:szCs w:val="21"/>
          <w:shd w:val="clear" w:color="auto" w:fill="FFFFFF"/>
        </w:rPr>
        <w:t xml:space="preserve">Capability to audit, manage and sustain </w:t>
      </w:r>
      <w:proofErr w:type="spellStart"/>
      <w:r>
        <w:rPr>
          <w:rFonts w:ascii="Segoe UI" w:hAnsi="Segoe UI" w:cs="Segoe UI"/>
          <w:color w:val="181818"/>
          <w:sz w:val="21"/>
          <w:szCs w:val="21"/>
          <w:shd w:val="clear" w:color="auto" w:fill="FFFFFF"/>
        </w:rPr>
        <w:t>inventorized</w:t>
      </w:r>
      <w:proofErr w:type="spellEnd"/>
      <w:r>
        <w:rPr>
          <w:rFonts w:ascii="Segoe UI" w:hAnsi="Segoe UI" w:cs="Segoe UI"/>
          <w:color w:val="181818"/>
          <w:sz w:val="21"/>
          <w:szCs w:val="21"/>
          <w:shd w:val="clear" w:color="auto" w:fill="FFFFFF"/>
        </w:rPr>
        <w:t xml:space="preserve"> materials, eliminating expensive rework.</w:t>
      </w:r>
      <w:r>
        <w:rPr>
          <w:rFonts w:ascii="Segoe UI" w:hAnsi="Segoe UI" w:cs="Segoe UI"/>
          <w:color w:val="181818"/>
          <w:sz w:val="21"/>
          <w:szCs w:val="21"/>
        </w:rPr>
        <w:br/>
      </w:r>
      <w:r>
        <w:rPr>
          <w:rFonts w:ascii="Segoe UI" w:hAnsi="Segoe UI" w:cs="Segoe UI"/>
          <w:color w:val="181818"/>
          <w:sz w:val="21"/>
          <w:szCs w:val="21"/>
          <w:shd w:val="clear" w:color="auto" w:fill="FFFFFF"/>
        </w:rPr>
        <w:t>Modernize look and feel and make accessible to non-SAP users.</w:t>
      </w:r>
      <w:r>
        <w:rPr>
          <w:rFonts w:ascii="Segoe UI" w:hAnsi="Segoe UI" w:cs="Segoe UI"/>
          <w:color w:val="181818"/>
          <w:sz w:val="21"/>
          <w:szCs w:val="21"/>
        </w:rPr>
        <w:br/>
      </w:r>
      <w:r>
        <w:rPr>
          <w:rFonts w:ascii="Segoe UI" w:hAnsi="Segoe UI" w:cs="Segoe UI"/>
          <w:color w:val="181818"/>
          <w:sz w:val="21"/>
          <w:szCs w:val="21"/>
          <w:shd w:val="clear" w:color="auto" w:fill="FFFFFF"/>
        </w:rPr>
        <w:t>Increase speed of entry and update of database with lesser manhours.</w:t>
      </w:r>
      <w:r>
        <w:rPr>
          <w:rFonts w:ascii="Segoe UI" w:hAnsi="Segoe UI" w:cs="Segoe UI"/>
          <w:color w:val="181818"/>
          <w:sz w:val="21"/>
          <w:szCs w:val="21"/>
        </w:rPr>
        <w:br/>
      </w:r>
      <w:r>
        <w:rPr>
          <w:rFonts w:ascii="Segoe UI" w:hAnsi="Segoe UI" w:cs="Segoe UI"/>
          <w:color w:val="181818"/>
          <w:sz w:val="21"/>
          <w:szCs w:val="21"/>
          <w:shd w:val="clear" w:color="auto" w:fill="FFFFFF"/>
        </w:rPr>
        <w:t>Enable quality foundational data upload at inception.</w:t>
      </w:r>
      <w:r>
        <w:rPr>
          <w:rFonts w:ascii="Segoe UI" w:hAnsi="Segoe UI" w:cs="Segoe UI"/>
          <w:color w:val="181818"/>
          <w:sz w:val="21"/>
          <w:szCs w:val="21"/>
        </w:rPr>
        <w:br/>
      </w:r>
      <w:r>
        <w:rPr>
          <w:rFonts w:ascii="Segoe UI" w:hAnsi="Segoe UI" w:cs="Segoe UI"/>
          <w:color w:val="181818"/>
          <w:sz w:val="21"/>
          <w:szCs w:val="21"/>
        </w:rPr>
        <w:br/>
      </w:r>
      <w:r>
        <w:rPr>
          <w:rFonts w:ascii="Segoe UI" w:hAnsi="Segoe UI" w:cs="Segoe UI"/>
          <w:color w:val="181818"/>
          <w:sz w:val="21"/>
          <w:szCs w:val="21"/>
          <w:shd w:val="clear" w:color="auto" w:fill="FFFFFF"/>
        </w:rPr>
        <w:t>Potential Benefits &amp; Measurement:</w:t>
      </w:r>
      <w:r>
        <w:rPr>
          <w:rFonts w:ascii="Segoe UI" w:hAnsi="Segoe UI" w:cs="Segoe UI"/>
          <w:color w:val="181818"/>
          <w:sz w:val="21"/>
          <w:szCs w:val="21"/>
        </w:rPr>
        <w:br/>
      </w:r>
      <w:r>
        <w:rPr>
          <w:rFonts w:ascii="Segoe UI" w:hAnsi="Segoe UI" w:cs="Segoe UI"/>
          <w:color w:val="181818"/>
          <w:sz w:val="21"/>
          <w:szCs w:val="21"/>
          <w:shd w:val="clear" w:color="auto" w:fill="FFFFFF"/>
        </w:rPr>
        <w:t xml:space="preserve">Proposed solution is capable of unlocking </w:t>
      </w:r>
      <w:proofErr w:type="spellStart"/>
      <w:r>
        <w:rPr>
          <w:rFonts w:ascii="Segoe UI" w:hAnsi="Segoe UI" w:cs="Segoe UI"/>
          <w:color w:val="181818"/>
          <w:sz w:val="21"/>
          <w:szCs w:val="21"/>
          <w:shd w:val="clear" w:color="auto" w:fill="FFFFFF"/>
        </w:rPr>
        <w:t>atleast</w:t>
      </w:r>
      <w:proofErr w:type="spellEnd"/>
      <w:r>
        <w:rPr>
          <w:rFonts w:ascii="Segoe UI" w:hAnsi="Segoe UI" w:cs="Segoe UI"/>
          <w:color w:val="181818"/>
          <w:sz w:val="21"/>
          <w:szCs w:val="21"/>
          <w:shd w:val="clear" w:color="auto" w:fill="FFFFFF"/>
        </w:rPr>
        <w:t xml:space="preserve"> 10% cost savings from over $40M worth of grey stock material to be made visible within a year.</w:t>
      </w:r>
      <w:r>
        <w:rPr>
          <w:rFonts w:ascii="Segoe UI" w:hAnsi="Segoe UI" w:cs="Segoe UI"/>
          <w:color w:val="181818"/>
          <w:sz w:val="21"/>
          <w:szCs w:val="21"/>
        </w:rPr>
        <w:br/>
      </w:r>
      <w:r>
        <w:rPr>
          <w:rFonts w:ascii="Segoe UI" w:hAnsi="Segoe UI" w:cs="Segoe UI"/>
          <w:color w:val="181818"/>
          <w:sz w:val="21"/>
          <w:szCs w:val="21"/>
        </w:rPr>
        <w:br/>
      </w:r>
      <w:r>
        <w:rPr>
          <w:rFonts w:ascii="Segoe UI" w:hAnsi="Segoe UI" w:cs="Segoe UI"/>
          <w:color w:val="181818"/>
          <w:sz w:val="21"/>
          <w:szCs w:val="21"/>
          <w:shd w:val="clear" w:color="auto" w:fill="FFFFFF"/>
        </w:rPr>
        <w:t>Critical Success Factors:</w:t>
      </w:r>
      <w:r>
        <w:rPr>
          <w:rFonts w:ascii="Segoe UI" w:hAnsi="Segoe UI" w:cs="Segoe UI"/>
          <w:color w:val="181818"/>
          <w:sz w:val="21"/>
          <w:szCs w:val="21"/>
        </w:rPr>
        <w:br/>
      </w:r>
      <w:r>
        <w:rPr>
          <w:rFonts w:ascii="Segoe UI" w:hAnsi="Segoe UI" w:cs="Segoe UI"/>
          <w:color w:val="181818"/>
          <w:sz w:val="21"/>
          <w:szCs w:val="21"/>
          <w:shd w:val="clear" w:color="auto" w:fill="FFFFFF"/>
        </w:rPr>
        <w:t>Leverage on successes of the Maiden Grey Stock Materials Management Tool.</w:t>
      </w:r>
      <w:r>
        <w:rPr>
          <w:rFonts w:ascii="Segoe UI" w:hAnsi="Segoe UI" w:cs="Segoe UI"/>
          <w:color w:val="181818"/>
          <w:sz w:val="21"/>
          <w:szCs w:val="21"/>
        </w:rPr>
        <w:br/>
      </w:r>
      <w:r>
        <w:rPr>
          <w:rFonts w:ascii="Segoe UI" w:hAnsi="Segoe UI" w:cs="Segoe UI"/>
          <w:color w:val="181818"/>
          <w:sz w:val="21"/>
          <w:szCs w:val="21"/>
          <w:shd w:val="clear" w:color="auto" w:fill="FFFFFF"/>
        </w:rPr>
        <w:t>Deliver workflow solution with clear grey stock visibility using the HDMMS Portal.</w:t>
      </w:r>
      <w:r>
        <w:rPr>
          <w:rFonts w:ascii="Segoe UI" w:hAnsi="Segoe UI" w:cs="Segoe UI"/>
          <w:color w:val="181818"/>
          <w:sz w:val="21"/>
          <w:szCs w:val="21"/>
        </w:rPr>
        <w:br/>
      </w:r>
      <w:r>
        <w:rPr>
          <w:rFonts w:ascii="Segoe UI" w:hAnsi="Segoe UI" w:cs="Segoe UI"/>
          <w:color w:val="181818"/>
          <w:sz w:val="21"/>
          <w:szCs w:val="21"/>
          <w:shd w:val="clear" w:color="auto" w:fill="FFFFFF"/>
        </w:rPr>
        <w:t>Conduct Roadshows/Campaigns for immediate use of the improved tool.</w:t>
      </w:r>
      <w:r>
        <w:rPr>
          <w:rFonts w:ascii="Segoe UI" w:hAnsi="Segoe UI" w:cs="Segoe UI"/>
          <w:color w:val="181818"/>
          <w:sz w:val="21"/>
          <w:szCs w:val="21"/>
        </w:rPr>
        <w:br/>
      </w:r>
      <w:r>
        <w:rPr>
          <w:rFonts w:ascii="Segoe UI" w:hAnsi="Segoe UI" w:cs="Segoe UI"/>
          <w:color w:val="181818"/>
          <w:sz w:val="21"/>
          <w:szCs w:val="21"/>
        </w:rPr>
        <w:br/>
      </w:r>
      <w:r>
        <w:rPr>
          <w:rFonts w:ascii="Segoe UI" w:hAnsi="Segoe UI" w:cs="Segoe UI"/>
          <w:color w:val="181818"/>
          <w:sz w:val="21"/>
          <w:szCs w:val="21"/>
          <w:shd w:val="clear" w:color="auto" w:fill="FFFFFF"/>
        </w:rPr>
        <w:t>Project Sponsor: Umelo Chukwuemeka</w:t>
      </w:r>
      <w:r>
        <w:rPr>
          <w:rFonts w:ascii="Segoe UI" w:hAnsi="Segoe UI" w:cs="Segoe UI"/>
          <w:color w:val="181818"/>
          <w:sz w:val="21"/>
          <w:szCs w:val="21"/>
        </w:rPr>
        <w:br/>
      </w:r>
      <w:r>
        <w:rPr>
          <w:rFonts w:ascii="Segoe UI" w:hAnsi="Segoe UI" w:cs="Segoe UI"/>
          <w:color w:val="181818"/>
          <w:sz w:val="21"/>
          <w:szCs w:val="21"/>
          <w:shd w:val="clear" w:color="auto" w:fill="FFFFFF"/>
        </w:rPr>
        <w:t>Implementation Lead: Daniel Olalekan</w:t>
      </w:r>
      <w:r>
        <w:rPr>
          <w:rFonts w:ascii="Segoe UI" w:hAnsi="Segoe UI" w:cs="Segoe UI"/>
          <w:color w:val="181818"/>
          <w:sz w:val="21"/>
          <w:szCs w:val="21"/>
        </w:rPr>
        <w:br/>
      </w:r>
      <w:r>
        <w:rPr>
          <w:rFonts w:ascii="Segoe UI" w:hAnsi="Segoe UI" w:cs="Segoe UI"/>
          <w:color w:val="181818"/>
          <w:sz w:val="21"/>
          <w:szCs w:val="21"/>
          <w:shd w:val="clear" w:color="auto" w:fill="FFFFFF"/>
        </w:rPr>
        <w:t>Project Team: Hot-Desk</w:t>
      </w:r>
    </w:p>
    <w:sectPr w:rsidR="00251C9F" w:rsidRPr="009103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306"/>
    <w:rsid w:val="00467EB7"/>
    <w:rsid w:val="00545285"/>
    <w:rsid w:val="00910306"/>
    <w:rsid w:val="00AB5F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DDEF5"/>
  <w15:chartTrackingRefBased/>
  <w15:docId w15:val="{A6A7C10A-D06F-4B6A-BCF6-DD9465699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st-idfield-label">
    <w:name w:val="test-id__field-label"/>
    <w:basedOn w:val="DefaultParagraphFont"/>
    <w:rsid w:val="00545285"/>
  </w:style>
  <w:style w:type="character" w:customStyle="1" w:styleId="slds-assistive-text">
    <w:name w:val="slds-assistive-text"/>
    <w:basedOn w:val="DefaultParagraphFont"/>
    <w:rsid w:val="00545285"/>
  </w:style>
  <w:style w:type="character" w:customStyle="1" w:styleId="test-idfield-value">
    <w:name w:val="test-id__field-value"/>
    <w:basedOn w:val="DefaultParagraphFont"/>
    <w:rsid w:val="005452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651039">
      <w:bodyDiv w:val="1"/>
      <w:marLeft w:val="0"/>
      <w:marRight w:val="0"/>
      <w:marTop w:val="0"/>
      <w:marBottom w:val="0"/>
      <w:divBdr>
        <w:top w:val="none" w:sz="0" w:space="0" w:color="auto"/>
        <w:left w:val="none" w:sz="0" w:space="0" w:color="auto"/>
        <w:bottom w:val="none" w:sz="0" w:space="0" w:color="auto"/>
        <w:right w:val="none" w:sz="0" w:space="0" w:color="auto"/>
      </w:divBdr>
      <w:divsChild>
        <w:div w:id="47582067">
          <w:marLeft w:val="0"/>
          <w:marRight w:val="0"/>
          <w:marTop w:val="0"/>
          <w:marBottom w:val="0"/>
          <w:divBdr>
            <w:top w:val="none" w:sz="0" w:space="0" w:color="auto"/>
            <w:left w:val="none" w:sz="0" w:space="0" w:color="auto"/>
            <w:bottom w:val="none" w:sz="0" w:space="0" w:color="auto"/>
            <w:right w:val="none" w:sz="0" w:space="0" w:color="auto"/>
          </w:divBdr>
        </w:div>
        <w:div w:id="949357759">
          <w:marLeft w:val="0"/>
          <w:marRight w:val="0"/>
          <w:marTop w:val="0"/>
          <w:marBottom w:val="0"/>
          <w:divBdr>
            <w:top w:val="none" w:sz="0" w:space="0" w:color="auto"/>
            <w:left w:val="none" w:sz="0" w:space="0" w:color="auto"/>
            <w:bottom w:val="none" w:sz="0" w:space="0" w:color="auto"/>
            <w:right w:val="none" w:sz="0" w:space="0" w:color="auto"/>
          </w:divBdr>
        </w:div>
        <w:div w:id="2797982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d0cb1e24-a0e2-4a4c-9340-733297c9cd7c}" enabled="1" method="Privileged" siteId="{db1e96a8-a3da-442a-930b-235cac24cd5c}" contentBits="0" removed="0"/>
</clbl:labelList>
</file>

<file path=docProps/app.xml><?xml version="1.0" encoding="utf-8"?>
<Properties xmlns="http://schemas.openxmlformats.org/officeDocument/2006/extended-properties" xmlns:vt="http://schemas.openxmlformats.org/officeDocument/2006/docPropsVTypes">
  <Template>Normal</Template>
  <TotalTime>2</TotalTime>
  <Pages>1</Pages>
  <Words>288</Words>
  <Characters>1643</Characters>
  <Application>Microsoft Office Word</Application>
  <DocSecurity>0</DocSecurity>
  <Lines>13</Lines>
  <Paragraphs>3</Paragraphs>
  <ScaleCrop>false</ScaleCrop>
  <Company/>
  <LinksUpToDate>false</LinksUpToDate>
  <CharactersWithSpaces>1928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Onuoha-Isiodu, Joy SPDC-UPC/G/USMV</dc:creator>
  <cp:keywords/>
  <dc:description/>
  <cp:lastModifiedBy>Onuoha-Isiodu, Joy SPDC-UPC/G/USMV</cp:lastModifiedBy>
  <cp:revision>2</cp:revision>
  <dcterms:created xsi:type="dcterms:W3CDTF">2023-06-21T08:33:00Z</dcterms:created>
  <dcterms:modified xsi:type="dcterms:W3CDTF">2023-06-21T08:35:00Z</dcterms:modified>
</cp:coreProperties>
</file>