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2E4" w:rsidRDefault="007B12E4" w:rsidP="007B12E4">
      <w:pPr>
        <w:rPr>
          <w:lang w:eastAsia="en-US"/>
        </w:rPr>
      </w:pPr>
      <w:r>
        <w:rPr>
          <w:lang w:eastAsia="en-US"/>
        </w:rPr>
        <w:t>Akeem,</w:t>
      </w:r>
    </w:p>
    <w:p w:rsidR="007B12E4" w:rsidRDefault="007B12E4" w:rsidP="007B12E4">
      <w:pPr>
        <w:rPr>
          <w:lang w:eastAsia="en-US"/>
        </w:rPr>
      </w:pPr>
    </w:p>
    <w:p w:rsidR="007B12E4" w:rsidRDefault="007B12E4" w:rsidP="007B12E4">
      <w:pPr>
        <w:rPr>
          <w:lang w:eastAsia="en-US"/>
        </w:rPr>
      </w:pPr>
      <w:r>
        <w:rPr>
          <w:lang w:eastAsia="en-US"/>
        </w:rPr>
        <w:t>See CSD below as requested</w:t>
      </w:r>
    </w:p>
    <w:p w:rsidR="007B12E4" w:rsidRDefault="007B12E4" w:rsidP="007B12E4">
      <w:pPr>
        <w:rPr>
          <w:lang w:eastAsia="en-US"/>
        </w:rPr>
      </w:pPr>
    </w:p>
    <w:tbl>
      <w:tblPr>
        <w:tblW w:w="3460" w:type="dxa"/>
        <w:tblCellMar>
          <w:left w:w="0" w:type="dxa"/>
          <w:right w:w="0" w:type="dxa"/>
        </w:tblCellMar>
        <w:tblLook w:val="04A0" w:firstRow="1" w:lastRow="0" w:firstColumn="1" w:lastColumn="0" w:noHBand="0" w:noVBand="1"/>
      </w:tblPr>
      <w:tblGrid>
        <w:gridCol w:w="580"/>
        <w:gridCol w:w="960"/>
        <w:gridCol w:w="996"/>
        <w:gridCol w:w="996"/>
      </w:tblGrid>
      <w:tr w:rsidR="007B12E4" w:rsidTr="007B12E4">
        <w:trPr>
          <w:trHeight w:val="600"/>
        </w:trPr>
        <w:tc>
          <w:tcPr>
            <w:tcW w:w="580" w:type="dxa"/>
            <w:noWrap/>
            <w:tcMar>
              <w:top w:w="0" w:type="dxa"/>
              <w:left w:w="108" w:type="dxa"/>
              <w:bottom w:w="0" w:type="dxa"/>
              <w:right w:w="108" w:type="dxa"/>
            </w:tcMar>
            <w:vAlign w:val="bottom"/>
            <w:hideMark/>
          </w:tcPr>
          <w:p w:rsidR="007B12E4" w:rsidRDefault="007B12E4">
            <w:pPr>
              <w:rPr>
                <w:lang w:eastAsia="en-US"/>
              </w:rPr>
            </w:pPr>
          </w:p>
        </w:tc>
        <w:tc>
          <w:tcPr>
            <w:tcW w:w="960" w:type="dxa"/>
            <w:tcMar>
              <w:top w:w="0" w:type="dxa"/>
              <w:left w:w="108" w:type="dxa"/>
              <w:bottom w:w="0" w:type="dxa"/>
              <w:right w:w="108" w:type="dxa"/>
            </w:tcMar>
            <w:vAlign w:val="center"/>
            <w:hideMark/>
          </w:tcPr>
          <w:p w:rsidR="007B12E4" w:rsidRDefault="007B12E4">
            <w:pPr>
              <w:jc w:val="center"/>
              <w:rPr>
                <w:b/>
                <w:bCs/>
                <w:color w:val="000000"/>
                <w:lang w:eastAsia="en-US"/>
              </w:rPr>
            </w:pPr>
            <w:r>
              <w:rPr>
                <w:b/>
                <w:bCs/>
                <w:color w:val="000000"/>
                <w:lang w:eastAsia="en-US"/>
              </w:rPr>
              <w:t>2017</w:t>
            </w:r>
            <w:r>
              <w:rPr>
                <w:b/>
                <w:bCs/>
                <w:color w:val="000000"/>
                <w:lang w:eastAsia="en-US"/>
              </w:rPr>
              <w:br/>
              <w:t>$'000</w:t>
            </w:r>
          </w:p>
        </w:tc>
        <w:tc>
          <w:tcPr>
            <w:tcW w:w="960" w:type="dxa"/>
            <w:tcMar>
              <w:top w:w="0" w:type="dxa"/>
              <w:left w:w="108" w:type="dxa"/>
              <w:bottom w:w="0" w:type="dxa"/>
              <w:right w:w="108" w:type="dxa"/>
            </w:tcMar>
            <w:vAlign w:val="center"/>
            <w:hideMark/>
          </w:tcPr>
          <w:p w:rsidR="007B12E4" w:rsidRDefault="007B12E4">
            <w:pPr>
              <w:jc w:val="center"/>
              <w:rPr>
                <w:b/>
                <w:bCs/>
                <w:color w:val="000000"/>
                <w:lang w:eastAsia="en-US"/>
              </w:rPr>
            </w:pPr>
            <w:r>
              <w:rPr>
                <w:b/>
                <w:bCs/>
                <w:color w:val="000000"/>
                <w:lang w:eastAsia="en-US"/>
              </w:rPr>
              <w:t>2018</w:t>
            </w:r>
            <w:r>
              <w:rPr>
                <w:b/>
                <w:bCs/>
                <w:color w:val="000000"/>
                <w:lang w:eastAsia="en-US"/>
              </w:rPr>
              <w:br/>
              <w:t>$'000</w:t>
            </w:r>
          </w:p>
        </w:tc>
        <w:tc>
          <w:tcPr>
            <w:tcW w:w="960" w:type="dxa"/>
            <w:tcMar>
              <w:top w:w="0" w:type="dxa"/>
              <w:left w:w="108" w:type="dxa"/>
              <w:bottom w:w="0" w:type="dxa"/>
              <w:right w:w="108" w:type="dxa"/>
            </w:tcMar>
            <w:vAlign w:val="center"/>
            <w:hideMark/>
          </w:tcPr>
          <w:p w:rsidR="007B12E4" w:rsidRDefault="007B12E4">
            <w:pPr>
              <w:jc w:val="center"/>
              <w:rPr>
                <w:b/>
                <w:bCs/>
                <w:color w:val="000000"/>
                <w:lang w:eastAsia="en-US"/>
              </w:rPr>
            </w:pPr>
            <w:r>
              <w:rPr>
                <w:b/>
                <w:bCs/>
                <w:color w:val="000000"/>
                <w:lang w:eastAsia="en-US"/>
              </w:rPr>
              <w:t>2019</w:t>
            </w:r>
            <w:r>
              <w:rPr>
                <w:b/>
                <w:bCs/>
                <w:color w:val="000000"/>
                <w:lang w:eastAsia="en-US"/>
              </w:rPr>
              <w:br/>
              <w:t>$'000</w:t>
            </w:r>
          </w:p>
        </w:tc>
      </w:tr>
      <w:tr w:rsidR="007B12E4" w:rsidTr="007B12E4">
        <w:trPr>
          <w:trHeight w:val="300"/>
        </w:trPr>
        <w:tc>
          <w:tcPr>
            <w:tcW w:w="580" w:type="dxa"/>
            <w:noWrap/>
            <w:tcMar>
              <w:top w:w="0" w:type="dxa"/>
              <w:left w:w="108" w:type="dxa"/>
              <w:bottom w:w="0" w:type="dxa"/>
              <w:right w:w="108" w:type="dxa"/>
            </w:tcMar>
            <w:vAlign w:val="bottom"/>
            <w:hideMark/>
          </w:tcPr>
          <w:p w:rsidR="007B12E4" w:rsidRDefault="007B12E4">
            <w:pPr>
              <w:rPr>
                <w:color w:val="000000"/>
                <w:lang w:eastAsia="en-US"/>
              </w:rPr>
            </w:pPr>
            <w:r>
              <w:rPr>
                <w:color w:val="000000"/>
                <w:lang w:eastAsia="en-US"/>
              </w:rPr>
              <w:t>CSD</w:t>
            </w:r>
          </w:p>
        </w:tc>
        <w:tc>
          <w:tcPr>
            <w:tcW w:w="960" w:type="dxa"/>
            <w:noWrap/>
            <w:tcMar>
              <w:top w:w="0" w:type="dxa"/>
              <w:left w:w="108" w:type="dxa"/>
              <w:bottom w:w="0" w:type="dxa"/>
              <w:right w:w="108" w:type="dxa"/>
            </w:tcMar>
            <w:vAlign w:val="bottom"/>
            <w:hideMark/>
          </w:tcPr>
          <w:p w:rsidR="007B12E4" w:rsidRDefault="007B12E4">
            <w:pPr>
              <w:jc w:val="center"/>
              <w:rPr>
                <w:color w:val="000000"/>
                <w:lang w:eastAsia="en-US"/>
              </w:rPr>
            </w:pPr>
            <w:r>
              <w:rPr>
                <w:color w:val="000000"/>
                <w:lang w:eastAsia="en-US"/>
              </w:rPr>
              <w:t>402.45</w:t>
            </w:r>
          </w:p>
        </w:tc>
        <w:tc>
          <w:tcPr>
            <w:tcW w:w="960" w:type="dxa"/>
            <w:noWrap/>
            <w:tcMar>
              <w:top w:w="0" w:type="dxa"/>
              <w:left w:w="108" w:type="dxa"/>
              <w:bottom w:w="0" w:type="dxa"/>
              <w:right w:w="108" w:type="dxa"/>
            </w:tcMar>
            <w:vAlign w:val="bottom"/>
            <w:hideMark/>
          </w:tcPr>
          <w:p w:rsidR="007B12E4" w:rsidRDefault="007B12E4">
            <w:pPr>
              <w:jc w:val="center"/>
              <w:rPr>
                <w:color w:val="000000"/>
                <w:lang w:eastAsia="en-US"/>
              </w:rPr>
            </w:pPr>
            <w:r>
              <w:rPr>
                <w:color w:val="000000"/>
                <w:lang w:eastAsia="en-US"/>
              </w:rPr>
              <w:t>2,091.52</w:t>
            </w:r>
          </w:p>
        </w:tc>
        <w:tc>
          <w:tcPr>
            <w:tcW w:w="960" w:type="dxa"/>
            <w:noWrap/>
            <w:tcMar>
              <w:top w:w="0" w:type="dxa"/>
              <w:left w:w="108" w:type="dxa"/>
              <w:bottom w:w="0" w:type="dxa"/>
              <w:right w:w="108" w:type="dxa"/>
            </w:tcMar>
            <w:vAlign w:val="bottom"/>
            <w:hideMark/>
          </w:tcPr>
          <w:p w:rsidR="007B12E4" w:rsidRDefault="007B12E4">
            <w:pPr>
              <w:jc w:val="center"/>
              <w:rPr>
                <w:color w:val="000000"/>
                <w:lang w:eastAsia="en-US"/>
              </w:rPr>
            </w:pPr>
            <w:r>
              <w:rPr>
                <w:color w:val="000000"/>
                <w:lang w:eastAsia="en-US"/>
              </w:rPr>
              <w:t>2,189.12</w:t>
            </w:r>
          </w:p>
        </w:tc>
      </w:tr>
    </w:tbl>
    <w:p w:rsidR="007B12E4" w:rsidRDefault="007B12E4" w:rsidP="007B12E4">
      <w:pPr>
        <w:rPr>
          <w:lang w:eastAsia="en-US"/>
        </w:rPr>
      </w:pPr>
    </w:p>
    <w:p w:rsidR="007B12E4" w:rsidRDefault="007B12E4" w:rsidP="007B12E4">
      <w:pPr>
        <w:rPr>
          <w:lang w:eastAsia="en-US"/>
        </w:rPr>
      </w:pPr>
    </w:p>
    <w:p w:rsidR="007B12E4" w:rsidRDefault="007B12E4" w:rsidP="007B12E4">
      <w:pPr>
        <w:outlineLvl w:val="0"/>
        <w:rPr>
          <w:lang w:eastAsia="en-US"/>
        </w:rPr>
      </w:pPr>
      <w:r>
        <w:rPr>
          <w:b/>
          <w:bCs/>
          <w:lang w:eastAsia="en-US"/>
        </w:rPr>
        <w:t>From:</w:t>
      </w:r>
      <w:r>
        <w:rPr>
          <w:lang w:eastAsia="en-US"/>
        </w:rPr>
        <w:t xml:space="preserve"> Adepoju, Akeem A SPDC-UPO/G/PW </w:t>
      </w:r>
      <w:r>
        <w:rPr>
          <w:lang w:eastAsia="en-US"/>
        </w:rPr>
        <w:br/>
      </w:r>
      <w:r>
        <w:rPr>
          <w:b/>
          <w:bCs/>
          <w:lang w:eastAsia="en-US"/>
        </w:rPr>
        <w:t>Sent:</w:t>
      </w:r>
      <w:r>
        <w:rPr>
          <w:lang w:eastAsia="en-US"/>
        </w:rPr>
        <w:t xml:space="preserve"> Monday, July 24, 2017 1:44 PM</w:t>
      </w:r>
      <w:r>
        <w:rPr>
          <w:lang w:eastAsia="en-US"/>
        </w:rPr>
        <w:br/>
      </w:r>
      <w:r>
        <w:rPr>
          <w:b/>
          <w:bCs/>
          <w:lang w:eastAsia="en-US"/>
        </w:rPr>
        <w:t>To:</w:t>
      </w:r>
      <w:r>
        <w:rPr>
          <w:lang w:eastAsia="en-US"/>
        </w:rPr>
        <w:t xml:space="preserve"> Falaye, Olatunbosun M SPDC-UPO/G/PSI &lt;</w:t>
      </w:r>
      <w:hyperlink r:id="rId5" w:history="1">
        <w:r>
          <w:rPr>
            <w:rStyle w:val="Hyperlink"/>
            <w:lang w:eastAsia="en-US"/>
          </w:rPr>
          <w:t>Olatunbosun.Falaye@shell.com</w:t>
        </w:r>
      </w:hyperlink>
      <w:r>
        <w:rPr>
          <w:lang w:eastAsia="en-US"/>
        </w:rPr>
        <w:t>&gt;</w:t>
      </w:r>
      <w:r>
        <w:rPr>
          <w:lang w:eastAsia="en-US"/>
        </w:rPr>
        <w:br/>
      </w:r>
      <w:r>
        <w:rPr>
          <w:b/>
          <w:bCs/>
          <w:lang w:eastAsia="en-US"/>
        </w:rPr>
        <w:t>Cc:</w:t>
      </w:r>
      <w:r>
        <w:rPr>
          <w:lang w:eastAsia="en-US"/>
        </w:rPr>
        <w:t xml:space="preserve"> Nwoke, Linus A SPDC-UPO/G/PW &lt;</w:t>
      </w:r>
      <w:hyperlink r:id="rId6" w:history="1">
        <w:r>
          <w:rPr>
            <w:rStyle w:val="Hyperlink"/>
            <w:lang w:eastAsia="en-US"/>
          </w:rPr>
          <w:t>Linus.Nwoke@shell.com</w:t>
        </w:r>
      </w:hyperlink>
      <w:r>
        <w:rPr>
          <w:lang w:eastAsia="en-US"/>
        </w:rPr>
        <w:t>&gt;; Wordu, Emmanuel C SPDC-UPO/G/PW &lt;</w:t>
      </w:r>
      <w:hyperlink r:id="rId7" w:history="1">
        <w:r>
          <w:rPr>
            <w:rStyle w:val="Hyperlink"/>
            <w:lang w:eastAsia="en-US"/>
          </w:rPr>
          <w:t>emma.wordu@shell.com</w:t>
        </w:r>
      </w:hyperlink>
      <w:r>
        <w:rPr>
          <w:lang w:eastAsia="en-US"/>
        </w:rPr>
        <w:t>&gt;; Akaka, Alphonsus E SPDC-UPO/G/PSI &lt;</w:t>
      </w:r>
      <w:hyperlink r:id="rId8" w:history="1">
        <w:r>
          <w:rPr>
            <w:rStyle w:val="Hyperlink"/>
            <w:lang w:eastAsia="en-US"/>
          </w:rPr>
          <w:t>alphonsus.akaka@shell.com</w:t>
        </w:r>
      </w:hyperlink>
      <w:r>
        <w:rPr>
          <w:lang w:eastAsia="en-US"/>
        </w:rPr>
        <w:t xml:space="preserve">&gt;; </w:t>
      </w:r>
      <w:proofErr w:type="spellStart"/>
      <w:r>
        <w:rPr>
          <w:lang w:eastAsia="en-US"/>
        </w:rPr>
        <w:t>Agbaje</w:t>
      </w:r>
      <w:proofErr w:type="spellEnd"/>
      <w:r>
        <w:rPr>
          <w:lang w:eastAsia="en-US"/>
        </w:rPr>
        <w:t>, Taiwo O SPDC-UPO/G/PSSH &lt;</w:t>
      </w:r>
      <w:hyperlink r:id="rId9" w:history="1">
        <w:r>
          <w:rPr>
            <w:rStyle w:val="Hyperlink"/>
            <w:lang w:eastAsia="en-US"/>
          </w:rPr>
          <w:t>taiwo.agbaje@shell.com</w:t>
        </w:r>
      </w:hyperlink>
      <w:r>
        <w:rPr>
          <w:lang w:eastAsia="en-US"/>
        </w:rPr>
        <w:t>&gt;</w:t>
      </w:r>
      <w:r>
        <w:rPr>
          <w:lang w:eastAsia="en-US"/>
        </w:rPr>
        <w:br/>
      </w:r>
      <w:r>
        <w:rPr>
          <w:b/>
          <w:bCs/>
          <w:lang w:eastAsia="en-US"/>
        </w:rPr>
        <w:t>Subject:</w:t>
      </w:r>
      <w:r>
        <w:rPr>
          <w:lang w:eastAsia="en-US"/>
        </w:rPr>
        <w:t xml:space="preserve"> RE: BENS-04S_TUNU-03T_OPOM-01S Cost Estimate for BI and Cost Breakdown Request for CCB submission.</w:t>
      </w:r>
    </w:p>
    <w:p w:rsidR="007B12E4" w:rsidRDefault="007B12E4" w:rsidP="007B12E4"/>
    <w:p w:rsidR="007B12E4" w:rsidRDefault="007B12E4" w:rsidP="007B12E4">
      <w:pPr>
        <w:rPr>
          <w:lang w:eastAsia="en-US"/>
        </w:rPr>
      </w:pPr>
      <w:r>
        <w:rPr>
          <w:lang w:eastAsia="en-US"/>
        </w:rPr>
        <w:t xml:space="preserve">Dear </w:t>
      </w:r>
      <w:proofErr w:type="spellStart"/>
      <w:r>
        <w:rPr>
          <w:lang w:eastAsia="en-US"/>
        </w:rPr>
        <w:t>Tunbosun</w:t>
      </w:r>
      <w:proofErr w:type="spellEnd"/>
      <w:r>
        <w:rPr>
          <w:lang w:eastAsia="en-US"/>
        </w:rPr>
        <w:t>,</w:t>
      </w:r>
    </w:p>
    <w:p w:rsidR="007B12E4" w:rsidRDefault="007B12E4" w:rsidP="007B12E4">
      <w:pPr>
        <w:rPr>
          <w:lang w:eastAsia="en-US"/>
        </w:rPr>
      </w:pPr>
      <w:r>
        <w:rPr>
          <w:lang w:eastAsia="en-US"/>
        </w:rPr>
        <w:t>Plan for this project reveals that estimated completion time is End Sept 2017.</w:t>
      </w:r>
    </w:p>
    <w:p w:rsidR="007B12E4" w:rsidRDefault="007B12E4" w:rsidP="007B12E4">
      <w:pPr>
        <w:rPr>
          <w:lang w:eastAsia="en-US"/>
        </w:rPr>
      </w:pPr>
    </w:p>
    <w:p w:rsidR="007B12E4" w:rsidRDefault="007B12E4" w:rsidP="007B12E4">
      <w:pPr>
        <w:rPr>
          <w:lang w:eastAsia="en-US"/>
        </w:rPr>
      </w:pPr>
      <w:r>
        <w:rPr>
          <w:lang w:eastAsia="en-US"/>
        </w:rPr>
        <w:t>Therefore, kindly calculate CSD from Oct 1, 2017.</w:t>
      </w:r>
    </w:p>
    <w:p w:rsidR="007B12E4" w:rsidRDefault="007B12E4" w:rsidP="007B12E4">
      <w:pPr>
        <w:rPr>
          <w:lang w:eastAsia="en-US"/>
        </w:rPr>
      </w:pPr>
    </w:p>
    <w:p w:rsidR="007B12E4" w:rsidRDefault="007B12E4" w:rsidP="007B12E4">
      <w:pPr>
        <w:rPr>
          <w:lang w:eastAsia="en-US"/>
        </w:rPr>
      </w:pPr>
      <w:r>
        <w:rPr>
          <w:lang w:eastAsia="en-US"/>
        </w:rPr>
        <w:t>Regards,</w:t>
      </w:r>
    </w:p>
    <w:p w:rsidR="007B12E4" w:rsidRDefault="007B12E4" w:rsidP="007B12E4">
      <w:pPr>
        <w:rPr>
          <w:lang w:eastAsia="en-US"/>
        </w:rPr>
      </w:pPr>
      <w:r>
        <w:rPr>
          <w:lang w:eastAsia="en-US"/>
        </w:rPr>
        <w:t>Akeem</w:t>
      </w:r>
    </w:p>
    <w:p w:rsidR="007B12E4" w:rsidRDefault="007B12E4" w:rsidP="007B12E4">
      <w:pPr>
        <w:rPr>
          <w:lang w:eastAsia="en-US"/>
        </w:rPr>
      </w:pPr>
    </w:p>
    <w:p w:rsidR="007B12E4" w:rsidRDefault="007B12E4" w:rsidP="007B12E4">
      <w:pPr>
        <w:outlineLvl w:val="0"/>
        <w:rPr>
          <w:lang w:eastAsia="en-US"/>
        </w:rPr>
      </w:pPr>
      <w:r>
        <w:rPr>
          <w:b/>
          <w:bCs/>
          <w:lang w:eastAsia="en-US"/>
        </w:rPr>
        <w:t>From:</w:t>
      </w:r>
      <w:r>
        <w:rPr>
          <w:lang w:eastAsia="en-US"/>
        </w:rPr>
        <w:t xml:space="preserve"> Adepoju, Akeem A SPDC-UPO/G/PW </w:t>
      </w:r>
      <w:r>
        <w:rPr>
          <w:lang w:eastAsia="en-US"/>
        </w:rPr>
        <w:br/>
      </w:r>
      <w:r>
        <w:rPr>
          <w:b/>
          <w:bCs/>
          <w:lang w:eastAsia="en-US"/>
        </w:rPr>
        <w:t>Sent:</w:t>
      </w:r>
      <w:r>
        <w:rPr>
          <w:lang w:eastAsia="en-US"/>
        </w:rPr>
        <w:t xml:space="preserve"> Tuesday, July 11, 2017 9:46 AM</w:t>
      </w:r>
      <w:r>
        <w:rPr>
          <w:lang w:eastAsia="en-US"/>
        </w:rPr>
        <w:br/>
      </w:r>
      <w:r>
        <w:rPr>
          <w:b/>
          <w:bCs/>
          <w:lang w:eastAsia="en-US"/>
        </w:rPr>
        <w:t>To:</w:t>
      </w:r>
      <w:r>
        <w:rPr>
          <w:lang w:eastAsia="en-US"/>
        </w:rPr>
        <w:t xml:space="preserve"> Falaye, Olatunbosun M SPDC-UPO/G/PSI &lt;</w:t>
      </w:r>
      <w:hyperlink r:id="rId10" w:history="1">
        <w:r>
          <w:rPr>
            <w:rStyle w:val="Hyperlink"/>
            <w:lang w:eastAsia="en-US"/>
          </w:rPr>
          <w:t>Olatunbosun.Falaye@shell.com</w:t>
        </w:r>
      </w:hyperlink>
      <w:r>
        <w:rPr>
          <w:lang w:eastAsia="en-US"/>
        </w:rPr>
        <w:t>&gt;</w:t>
      </w:r>
      <w:r>
        <w:rPr>
          <w:lang w:eastAsia="en-US"/>
        </w:rPr>
        <w:br/>
      </w:r>
      <w:r>
        <w:rPr>
          <w:b/>
          <w:bCs/>
          <w:lang w:eastAsia="en-US"/>
        </w:rPr>
        <w:t>Cc:</w:t>
      </w:r>
      <w:r>
        <w:rPr>
          <w:lang w:eastAsia="en-US"/>
        </w:rPr>
        <w:t xml:space="preserve"> Nwoke, Linus A SPDC-UPO/G/PW &lt;</w:t>
      </w:r>
      <w:hyperlink r:id="rId11" w:history="1">
        <w:r>
          <w:rPr>
            <w:rStyle w:val="Hyperlink"/>
            <w:lang w:eastAsia="en-US"/>
          </w:rPr>
          <w:t>Linus.Nwoke@shell.com</w:t>
        </w:r>
      </w:hyperlink>
      <w:r>
        <w:rPr>
          <w:lang w:eastAsia="en-US"/>
        </w:rPr>
        <w:t>&gt;; Wordu, Emmanuel C SPDC-UPO/G/PW &lt;</w:t>
      </w:r>
      <w:hyperlink r:id="rId12" w:history="1">
        <w:r>
          <w:rPr>
            <w:rStyle w:val="Hyperlink"/>
            <w:lang w:eastAsia="en-US"/>
          </w:rPr>
          <w:t>emma.wordu@shell.com</w:t>
        </w:r>
      </w:hyperlink>
      <w:r>
        <w:rPr>
          <w:lang w:eastAsia="en-US"/>
        </w:rPr>
        <w:t>&gt;; Akaka, Alphonsus E SPDC-UPO/G/PSI &lt;</w:t>
      </w:r>
      <w:hyperlink r:id="rId13" w:history="1">
        <w:r>
          <w:rPr>
            <w:rStyle w:val="Hyperlink"/>
            <w:lang w:eastAsia="en-US"/>
          </w:rPr>
          <w:t>alphonsus.akaka@shell.com</w:t>
        </w:r>
      </w:hyperlink>
      <w:r>
        <w:rPr>
          <w:lang w:eastAsia="en-US"/>
        </w:rPr>
        <w:t>&gt;; Irem-Oko, Edith C SPDC-UPO/G/PW &lt;</w:t>
      </w:r>
      <w:hyperlink r:id="rId14" w:history="1">
        <w:r>
          <w:rPr>
            <w:rStyle w:val="Hyperlink"/>
            <w:lang w:eastAsia="en-US"/>
          </w:rPr>
          <w:t>edith.irem-oko@shell.com</w:t>
        </w:r>
      </w:hyperlink>
      <w:r>
        <w:rPr>
          <w:lang w:eastAsia="en-US"/>
        </w:rPr>
        <w:t>&gt;</w:t>
      </w:r>
      <w:r>
        <w:rPr>
          <w:lang w:eastAsia="en-US"/>
        </w:rPr>
        <w:br/>
      </w:r>
      <w:r>
        <w:rPr>
          <w:b/>
          <w:bCs/>
          <w:lang w:eastAsia="en-US"/>
        </w:rPr>
        <w:t>Subject:</w:t>
      </w:r>
      <w:r>
        <w:rPr>
          <w:lang w:eastAsia="en-US"/>
        </w:rPr>
        <w:t xml:space="preserve"> FW: BENS-04S_TUNU-03T_OPOM-01S Cost Estimate for BI and Cost Breakdown Request for CCB submission.</w:t>
      </w:r>
      <w:r>
        <w:rPr>
          <w:lang w:eastAsia="en-US"/>
        </w:rPr>
        <w:br/>
      </w:r>
      <w:r>
        <w:rPr>
          <w:b/>
          <w:bCs/>
          <w:lang w:eastAsia="en-US"/>
        </w:rPr>
        <w:t>Importance:</w:t>
      </w:r>
      <w:r>
        <w:rPr>
          <w:lang w:eastAsia="en-US"/>
        </w:rPr>
        <w:t xml:space="preserve"> High</w:t>
      </w:r>
    </w:p>
    <w:p w:rsidR="007B12E4" w:rsidRDefault="007B12E4" w:rsidP="007B12E4"/>
    <w:p w:rsidR="007B12E4" w:rsidRDefault="007B12E4" w:rsidP="007B12E4">
      <w:pPr>
        <w:rPr>
          <w:lang w:eastAsia="en-US"/>
        </w:rPr>
      </w:pPr>
      <w:proofErr w:type="spellStart"/>
      <w:r>
        <w:rPr>
          <w:lang w:eastAsia="en-US"/>
        </w:rPr>
        <w:t>Tunbosun</w:t>
      </w:r>
      <w:proofErr w:type="spellEnd"/>
      <w:r>
        <w:rPr>
          <w:lang w:eastAsia="en-US"/>
        </w:rPr>
        <w:t>,</w:t>
      </w:r>
    </w:p>
    <w:p w:rsidR="007B12E4" w:rsidRDefault="007B12E4" w:rsidP="007B12E4">
      <w:pPr>
        <w:rPr>
          <w:lang w:eastAsia="en-US"/>
        </w:rPr>
      </w:pPr>
      <w:r>
        <w:rPr>
          <w:lang w:eastAsia="en-US"/>
        </w:rPr>
        <w:t>Kindly help calculate CSD for Swamp West IPSC Improvement Project:</w:t>
      </w:r>
    </w:p>
    <w:p w:rsidR="007B12E4" w:rsidRDefault="007B12E4" w:rsidP="007B12E4">
      <w:pPr>
        <w:pStyle w:val="ListParagraph"/>
        <w:numPr>
          <w:ilvl w:val="0"/>
          <w:numId w:val="1"/>
        </w:numPr>
        <w:rPr>
          <w:lang w:eastAsia="en-US"/>
        </w:rPr>
      </w:pPr>
      <w:r>
        <w:rPr>
          <w:lang w:eastAsia="en-US"/>
        </w:rPr>
        <w:t xml:space="preserve">Total Volume from the project = 1871 </w:t>
      </w:r>
      <w:proofErr w:type="spellStart"/>
      <w:r>
        <w:rPr>
          <w:lang w:eastAsia="en-US"/>
        </w:rPr>
        <w:t>bopd</w:t>
      </w:r>
      <w:proofErr w:type="spellEnd"/>
    </w:p>
    <w:p w:rsidR="007B12E4" w:rsidRDefault="007B12E4" w:rsidP="007B12E4">
      <w:pPr>
        <w:pStyle w:val="ListParagraph"/>
        <w:numPr>
          <w:ilvl w:val="0"/>
          <w:numId w:val="1"/>
        </w:numPr>
        <w:rPr>
          <w:lang w:eastAsia="en-US"/>
        </w:rPr>
      </w:pPr>
      <w:r>
        <w:rPr>
          <w:lang w:eastAsia="en-US"/>
        </w:rPr>
        <w:t>Cost of executing work = $664,578</w:t>
      </w:r>
    </w:p>
    <w:p w:rsidR="007B12E4" w:rsidRDefault="007B12E4" w:rsidP="007B12E4">
      <w:pPr>
        <w:rPr>
          <w:lang w:eastAsia="en-US"/>
        </w:rPr>
      </w:pPr>
    </w:p>
    <w:p w:rsidR="007B12E4" w:rsidRDefault="007B12E4" w:rsidP="007B12E4">
      <w:pPr>
        <w:rPr>
          <w:lang w:eastAsia="en-US"/>
        </w:rPr>
      </w:pPr>
      <w:proofErr w:type="gramStart"/>
      <w:r>
        <w:rPr>
          <w:lang w:eastAsia="en-US"/>
        </w:rPr>
        <w:t>Thanks</w:t>
      </w:r>
      <w:proofErr w:type="gramEnd"/>
      <w:r>
        <w:rPr>
          <w:lang w:eastAsia="en-US"/>
        </w:rPr>
        <w:t xml:space="preserve"> in anticipation of your help.</w:t>
      </w:r>
    </w:p>
    <w:p w:rsidR="007B12E4" w:rsidRDefault="007B12E4" w:rsidP="007B12E4">
      <w:pPr>
        <w:rPr>
          <w:lang w:eastAsia="en-US"/>
        </w:rPr>
      </w:pPr>
    </w:p>
    <w:p w:rsidR="007B12E4" w:rsidRDefault="007B12E4" w:rsidP="007B12E4">
      <w:pPr>
        <w:rPr>
          <w:lang w:eastAsia="en-US"/>
        </w:rPr>
      </w:pPr>
      <w:r>
        <w:rPr>
          <w:lang w:eastAsia="en-US"/>
        </w:rPr>
        <w:t>Regards,</w:t>
      </w:r>
    </w:p>
    <w:p w:rsidR="007B12E4" w:rsidRDefault="007B12E4" w:rsidP="007B12E4">
      <w:pPr>
        <w:rPr>
          <w:lang w:eastAsia="en-US"/>
        </w:rPr>
      </w:pPr>
      <w:r>
        <w:rPr>
          <w:lang w:eastAsia="en-US"/>
        </w:rPr>
        <w:t>Akeem</w:t>
      </w:r>
    </w:p>
    <w:p w:rsidR="007B12E4" w:rsidRDefault="007B12E4" w:rsidP="007B12E4">
      <w:pPr>
        <w:rPr>
          <w:lang w:eastAsia="en-US"/>
        </w:rPr>
      </w:pPr>
    </w:p>
    <w:p w:rsidR="007B12E4" w:rsidRDefault="007B12E4" w:rsidP="007B12E4">
      <w:pPr>
        <w:rPr>
          <w:lang w:eastAsia="en-US"/>
        </w:rPr>
      </w:pPr>
    </w:p>
    <w:p w:rsidR="007B12E4" w:rsidRDefault="007B12E4" w:rsidP="007B12E4">
      <w:pPr>
        <w:outlineLvl w:val="0"/>
        <w:rPr>
          <w:lang w:eastAsia="en-US"/>
        </w:rPr>
      </w:pPr>
      <w:r>
        <w:rPr>
          <w:b/>
          <w:bCs/>
          <w:lang w:eastAsia="en-US"/>
        </w:rPr>
        <w:lastRenderedPageBreak/>
        <w:t>From:</w:t>
      </w:r>
      <w:r>
        <w:rPr>
          <w:lang w:eastAsia="en-US"/>
        </w:rPr>
        <w:t xml:space="preserve"> Nwoke, Linus A SPDC-UPO/G/PW </w:t>
      </w:r>
      <w:r>
        <w:rPr>
          <w:lang w:eastAsia="en-US"/>
        </w:rPr>
        <w:br/>
      </w:r>
      <w:r>
        <w:rPr>
          <w:b/>
          <w:bCs/>
          <w:lang w:eastAsia="en-US"/>
        </w:rPr>
        <w:t>Sent:</w:t>
      </w:r>
      <w:r>
        <w:rPr>
          <w:lang w:eastAsia="en-US"/>
        </w:rPr>
        <w:t xml:space="preserve"> Tuesday, July 11, 2017 9:13 AM</w:t>
      </w:r>
      <w:r>
        <w:rPr>
          <w:lang w:eastAsia="en-US"/>
        </w:rPr>
        <w:br/>
      </w:r>
      <w:r>
        <w:rPr>
          <w:b/>
          <w:bCs/>
          <w:lang w:eastAsia="en-US"/>
        </w:rPr>
        <w:t>To:</w:t>
      </w:r>
      <w:r>
        <w:rPr>
          <w:lang w:eastAsia="en-US"/>
        </w:rPr>
        <w:t xml:space="preserve"> Adepoju, Akeem A SPDC-UPO/G/PW &lt;</w:t>
      </w:r>
      <w:hyperlink r:id="rId15" w:history="1">
        <w:r>
          <w:rPr>
            <w:rStyle w:val="Hyperlink"/>
            <w:lang w:eastAsia="en-US"/>
          </w:rPr>
          <w:t>Akeem.Adepoju@shell.com</w:t>
        </w:r>
      </w:hyperlink>
      <w:r>
        <w:rPr>
          <w:lang w:eastAsia="en-US"/>
        </w:rPr>
        <w:t>&gt;; Ayoku, Abbas O SPDC-PTW/O/NG &lt;</w:t>
      </w:r>
      <w:hyperlink r:id="rId16" w:history="1">
        <w:r>
          <w:rPr>
            <w:rStyle w:val="Hyperlink"/>
            <w:lang w:eastAsia="en-US"/>
          </w:rPr>
          <w:t>abbas.ayoku@shell.com</w:t>
        </w:r>
      </w:hyperlink>
      <w:r>
        <w:rPr>
          <w:lang w:eastAsia="en-US"/>
        </w:rPr>
        <w:t>&gt;</w:t>
      </w:r>
      <w:r>
        <w:rPr>
          <w:lang w:eastAsia="en-US"/>
        </w:rPr>
        <w:br/>
      </w:r>
      <w:r>
        <w:rPr>
          <w:b/>
          <w:bCs/>
          <w:lang w:eastAsia="en-US"/>
        </w:rPr>
        <w:t>Cc:</w:t>
      </w:r>
      <w:r>
        <w:rPr>
          <w:lang w:eastAsia="en-US"/>
        </w:rPr>
        <w:t xml:space="preserve"> </w:t>
      </w:r>
      <w:proofErr w:type="spellStart"/>
      <w:r>
        <w:rPr>
          <w:lang w:eastAsia="en-US"/>
        </w:rPr>
        <w:t>Agbaje</w:t>
      </w:r>
      <w:proofErr w:type="spellEnd"/>
      <w:r>
        <w:rPr>
          <w:lang w:eastAsia="en-US"/>
        </w:rPr>
        <w:t>, Taiwo O SPDC-UPO/G/PSSH &lt;</w:t>
      </w:r>
      <w:hyperlink r:id="rId17" w:history="1">
        <w:r>
          <w:rPr>
            <w:rStyle w:val="Hyperlink"/>
            <w:lang w:eastAsia="en-US"/>
          </w:rPr>
          <w:t>taiwo.agbaje@shell.com</w:t>
        </w:r>
      </w:hyperlink>
      <w:r>
        <w:rPr>
          <w:lang w:eastAsia="en-US"/>
        </w:rPr>
        <w:t>&gt;; Cookey, Gabriel D SPDC-FUP/OG &lt;</w:t>
      </w:r>
      <w:hyperlink r:id="rId18" w:history="1">
        <w:r>
          <w:rPr>
            <w:rStyle w:val="Hyperlink"/>
            <w:lang w:eastAsia="en-US"/>
          </w:rPr>
          <w:t>Gabriel.Cookey@shell.com</w:t>
        </w:r>
      </w:hyperlink>
      <w:r>
        <w:rPr>
          <w:lang w:eastAsia="en-US"/>
        </w:rPr>
        <w:t>&gt;; Adediran, Adewale M SPDC-FUP/OG &lt;</w:t>
      </w:r>
      <w:hyperlink r:id="rId19" w:history="1">
        <w:r>
          <w:rPr>
            <w:rStyle w:val="Hyperlink"/>
            <w:lang w:eastAsia="en-US"/>
          </w:rPr>
          <w:t>Adewale.Adediran@shell.com</w:t>
        </w:r>
      </w:hyperlink>
      <w:r>
        <w:rPr>
          <w:lang w:eastAsia="en-US"/>
        </w:rPr>
        <w:t>&gt;; Okonkwo, Ngozi R SPDC-PTW/O/NG &lt;</w:t>
      </w:r>
      <w:hyperlink r:id="rId20" w:history="1">
        <w:r>
          <w:rPr>
            <w:rStyle w:val="Hyperlink"/>
            <w:lang w:eastAsia="en-US"/>
          </w:rPr>
          <w:t>ngozi.okonkwo@shell.com</w:t>
        </w:r>
      </w:hyperlink>
      <w:r>
        <w:rPr>
          <w:lang w:eastAsia="en-US"/>
        </w:rPr>
        <w:t>&gt;; Wordu, Emmanuel C SPDC-UPO/G/PW &lt;</w:t>
      </w:r>
      <w:hyperlink r:id="rId21" w:history="1">
        <w:r>
          <w:rPr>
            <w:rStyle w:val="Hyperlink"/>
            <w:lang w:eastAsia="en-US"/>
          </w:rPr>
          <w:t>emma.wordu@shell.com</w:t>
        </w:r>
      </w:hyperlink>
      <w:r>
        <w:rPr>
          <w:lang w:eastAsia="en-US"/>
        </w:rPr>
        <w:t>&gt;; Maichibi, Meshach C SPDC-UPO/G/PW &lt;</w:t>
      </w:r>
      <w:hyperlink r:id="rId22" w:history="1">
        <w:r>
          <w:rPr>
            <w:rStyle w:val="Hyperlink"/>
            <w:lang w:eastAsia="en-US"/>
          </w:rPr>
          <w:t>Meshach.Maichibi@shell.com</w:t>
        </w:r>
      </w:hyperlink>
      <w:r>
        <w:rPr>
          <w:lang w:eastAsia="en-US"/>
        </w:rPr>
        <w:t>&gt;</w:t>
      </w:r>
      <w:r>
        <w:rPr>
          <w:lang w:eastAsia="en-US"/>
        </w:rPr>
        <w:br/>
      </w:r>
      <w:r>
        <w:rPr>
          <w:b/>
          <w:bCs/>
          <w:lang w:eastAsia="en-US"/>
        </w:rPr>
        <w:t>Subject:</w:t>
      </w:r>
      <w:r>
        <w:rPr>
          <w:lang w:eastAsia="en-US"/>
        </w:rPr>
        <w:t xml:space="preserve"> BENS-04S_TUNU-03T_OPOM-01S Cost Estimate for BI and Cost Breakdown Request for CCB submission.</w:t>
      </w:r>
      <w:r>
        <w:rPr>
          <w:lang w:eastAsia="en-US"/>
        </w:rPr>
        <w:br/>
      </w:r>
      <w:r>
        <w:rPr>
          <w:b/>
          <w:bCs/>
          <w:lang w:eastAsia="en-US"/>
        </w:rPr>
        <w:t>Importance:</w:t>
      </w:r>
      <w:r>
        <w:rPr>
          <w:lang w:eastAsia="en-US"/>
        </w:rPr>
        <w:t xml:space="preserve"> High</w:t>
      </w:r>
    </w:p>
    <w:p w:rsidR="007B12E4" w:rsidRDefault="007B12E4" w:rsidP="007B12E4"/>
    <w:p w:rsidR="007B12E4" w:rsidRDefault="007B12E4" w:rsidP="007B12E4">
      <w:pPr>
        <w:rPr>
          <w:lang w:eastAsia="en-US"/>
        </w:rPr>
      </w:pPr>
      <w:r>
        <w:rPr>
          <w:lang w:eastAsia="en-US"/>
        </w:rPr>
        <w:t>Akeem,</w:t>
      </w:r>
    </w:p>
    <w:p w:rsidR="007B12E4" w:rsidRDefault="007B12E4" w:rsidP="007B12E4">
      <w:pPr>
        <w:rPr>
          <w:lang w:eastAsia="en-US"/>
        </w:rPr>
      </w:pPr>
      <w:r>
        <w:rPr>
          <w:lang w:eastAsia="en-US"/>
        </w:rPr>
        <w:t>Please, find the input to the IPSC Work-stream activities for CSD calculation. The onstream date is projected to be 31</w:t>
      </w:r>
      <w:r>
        <w:rPr>
          <w:vertAlign w:val="superscript"/>
          <w:lang w:eastAsia="en-US"/>
        </w:rPr>
        <w:t>st</w:t>
      </w:r>
      <w:r>
        <w:rPr>
          <w:lang w:eastAsia="en-US"/>
        </w:rPr>
        <w:t xml:space="preserve"> August 2017.</w:t>
      </w:r>
    </w:p>
    <w:p w:rsidR="007B12E4" w:rsidRDefault="007B12E4" w:rsidP="007B12E4">
      <w:pPr>
        <w:rPr>
          <w:lang w:eastAsia="en-US"/>
        </w:rPr>
      </w:pPr>
    </w:p>
    <w:p w:rsidR="007B12E4" w:rsidRDefault="007B12E4" w:rsidP="007B12E4">
      <w:pPr>
        <w:pStyle w:val="ListParagraph"/>
        <w:numPr>
          <w:ilvl w:val="0"/>
          <w:numId w:val="2"/>
        </w:numPr>
      </w:pPr>
      <w:r>
        <w:rPr>
          <w:lang w:eastAsia="en-US"/>
        </w:rPr>
        <w:t xml:space="preserve">BENS 4S – PBV Installation: </w:t>
      </w:r>
      <w:r>
        <w:rPr>
          <w:b/>
          <w:bCs/>
          <w:sz w:val="24"/>
          <w:szCs w:val="24"/>
          <w:lang w:eastAsia="en-US"/>
        </w:rPr>
        <w:t>$237,289</w:t>
      </w:r>
      <w:r>
        <w:rPr>
          <w:lang w:eastAsia="en-US"/>
        </w:rPr>
        <w:t xml:space="preserve"> (Net = 519 </w:t>
      </w:r>
      <w:proofErr w:type="spellStart"/>
      <w:r>
        <w:rPr>
          <w:lang w:eastAsia="en-US"/>
        </w:rPr>
        <w:t>bopd</w:t>
      </w:r>
      <w:proofErr w:type="spellEnd"/>
      <w:r>
        <w:rPr>
          <w:lang w:eastAsia="en-US"/>
        </w:rPr>
        <w:t>).</w:t>
      </w:r>
    </w:p>
    <w:p w:rsidR="007B12E4" w:rsidRDefault="007B12E4" w:rsidP="007B12E4">
      <w:pPr>
        <w:pStyle w:val="ListParagraph"/>
        <w:ind w:left="360"/>
      </w:pPr>
    </w:p>
    <w:p w:rsidR="007B12E4" w:rsidRDefault="007B12E4" w:rsidP="007B12E4">
      <w:pPr>
        <w:pStyle w:val="ListParagraph"/>
        <w:numPr>
          <w:ilvl w:val="0"/>
          <w:numId w:val="2"/>
        </w:numPr>
      </w:pPr>
      <w:r>
        <w:rPr>
          <w:lang w:eastAsia="en-US"/>
        </w:rPr>
        <w:t>TUNU 3T – PBV Installation: $237,289 + XMT Valves repair: $10,000</w:t>
      </w:r>
      <w:r>
        <w:rPr>
          <w:b/>
          <w:bCs/>
          <w:lang w:eastAsia="en-US"/>
        </w:rPr>
        <w:t xml:space="preserve"> = </w:t>
      </w:r>
      <w:r>
        <w:rPr>
          <w:b/>
          <w:bCs/>
          <w:sz w:val="24"/>
          <w:szCs w:val="24"/>
          <w:lang w:eastAsia="en-US"/>
        </w:rPr>
        <w:t>$247,289</w:t>
      </w:r>
      <w:r>
        <w:rPr>
          <w:lang w:eastAsia="en-US"/>
        </w:rPr>
        <w:t xml:space="preserve"> (Net = 573 </w:t>
      </w:r>
      <w:proofErr w:type="spellStart"/>
      <w:r>
        <w:rPr>
          <w:lang w:eastAsia="en-US"/>
        </w:rPr>
        <w:t>bopd</w:t>
      </w:r>
      <w:proofErr w:type="spellEnd"/>
      <w:r>
        <w:rPr>
          <w:lang w:eastAsia="en-US"/>
        </w:rPr>
        <w:t>).</w:t>
      </w:r>
    </w:p>
    <w:p w:rsidR="007B12E4" w:rsidRDefault="007B12E4" w:rsidP="007B12E4">
      <w:pPr>
        <w:pStyle w:val="ListParagraph"/>
        <w:ind w:left="360"/>
      </w:pPr>
    </w:p>
    <w:p w:rsidR="007B12E4" w:rsidRDefault="007B12E4" w:rsidP="007B12E4">
      <w:pPr>
        <w:pStyle w:val="ListParagraph"/>
        <w:numPr>
          <w:ilvl w:val="0"/>
          <w:numId w:val="2"/>
        </w:numPr>
      </w:pPr>
      <w:r>
        <w:rPr>
          <w:lang w:eastAsia="en-US"/>
        </w:rPr>
        <w:t>OPOM 1S – MV Drilling:</w:t>
      </w:r>
      <w:r>
        <w:rPr>
          <w:b/>
          <w:bCs/>
          <w:lang w:eastAsia="en-US"/>
        </w:rPr>
        <w:t xml:space="preserve"> $180,000 </w:t>
      </w:r>
      <w:r>
        <w:rPr>
          <w:lang w:eastAsia="en-US"/>
        </w:rPr>
        <w:t xml:space="preserve">(Net = 779 </w:t>
      </w:r>
      <w:proofErr w:type="spellStart"/>
      <w:r>
        <w:rPr>
          <w:lang w:eastAsia="en-US"/>
        </w:rPr>
        <w:t>bopd</w:t>
      </w:r>
      <w:proofErr w:type="spellEnd"/>
      <w:r>
        <w:rPr>
          <w:lang w:eastAsia="en-US"/>
        </w:rPr>
        <w:t>).</w:t>
      </w:r>
    </w:p>
    <w:p w:rsidR="007B12E4" w:rsidRDefault="007B12E4" w:rsidP="007B12E4">
      <w:pPr>
        <w:rPr>
          <w:lang w:eastAsia="en-US"/>
        </w:rPr>
      </w:pPr>
    </w:p>
    <w:p w:rsidR="007B12E4" w:rsidRDefault="007B12E4" w:rsidP="007B12E4">
      <w:pPr>
        <w:rPr>
          <w:b/>
          <w:bCs/>
          <w:lang w:eastAsia="en-US"/>
        </w:rPr>
      </w:pPr>
    </w:p>
    <w:p w:rsidR="007B12E4" w:rsidRDefault="007B12E4" w:rsidP="007B12E4">
      <w:pPr>
        <w:rPr>
          <w:b/>
          <w:bCs/>
          <w:color w:val="FF0000"/>
          <w:lang w:eastAsia="en-US"/>
        </w:rPr>
      </w:pPr>
      <w:r>
        <w:rPr>
          <w:b/>
          <w:bCs/>
          <w:lang w:eastAsia="en-US"/>
        </w:rPr>
        <w:t xml:space="preserve">Abbas………. </w:t>
      </w:r>
      <w:r>
        <w:rPr>
          <w:b/>
          <w:bCs/>
          <w:color w:val="FF0000"/>
          <w:lang w:eastAsia="en-US"/>
        </w:rPr>
        <w:t xml:space="preserve">Please, do send to me the cost break down for each of the 3 activities above to enable me to progress the request for fund under </w:t>
      </w:r>
      <w:proofErr w:type="gramStart"/>
      <w:r>
        <w:rPr>
          <w:b/>
          <w:bCs/>
          <w:color w:val="FF0000"/>
          <w:lang w:eastAsia="en-US"/>
        </w:rPr>
        <w:t>Well</w:t>
      </w:r>
      <w:proofErr w:type="gramEnd"/>
      <w:r>
        <w:rPr>
          <w:b/>
          <w:bCs/>
          <w:color w:val="FF0000"/>
          <w:lang w:eastAsia="en-US"/>
        </w:rPr>
        <w:t xml:space="preserve"> Integrity GAP Closure Plan and CCB submission. A sample of what is required for each of these wells is as attached.</w:t>
      </w:r>
    </w:p>
    <w:p w:rsidR="007B12E4" w:rsidRDefault="007B12E4" w:rsidP="007B12E4">
      <w:pPr>
        <w:rPr>
          <w:lang w:eastAsia="en-US"/>
        </w:rPr>
      </w:pPr>
    </w:p>
    <w:p w:rsidR="007B12E4" w:rsidRDefault="007B12E4" w:rsidP="007B12E4">
      <w:pPr>
        <w:rPr>
          <w:lang w:eastAsia="en-US"/>
        </w:rPr>
      </w:pPr>
    </w:p>
    <w:p w:rsidR="007B12E4" w:rsidRDefault="007B12E4" w:rsidP="007B12E4">
      <w:pPr>
        <w:rPr>
          <w:lang w:eastAsia="en-US"/>
        </w:rPr>
      </w:pPr>
    </w:p>
    <w:p w:rsidR="007B12E4" w:rsidRDefault="007B12E4" w:rsidP="007B12E4">
      <w:pPr>
        <w:rPr>
          <w:lang w:eastAsia="en-US"/>
        </w:rPr>
      </w:pPr>
      <w:r>
        <w:rPr>
          <w:lang w:eastAsia="en-US"/>
        </w:rPr>
        <w:t>Best regards,</w:t>
      </w:r>
    </w:p>
    <w:p w:rsidR="007B12E4" w:rsidRDefault="007B12E4" w:rsidP="007B12E4">
      <w:pPr>
        <w:rPr>
          <w:lang w:eastAsia="en-US"/>
        </w:rPr>
      </w:pPr>
      <w:r>
        <w:rPr>
          <w:lang w:eastAsia="en-US"/>
        </w:rPr>
        <w:t>Linus.</w:t>
      </w:r>
    </w:p>
    <w:p w:rsidR="007B12E4" w:rsidRDefault="007B12E4" w:rsidP="007B12E4">
      <w:pPr>
        <w:rPr>
          <w:lang w:eastAsia="en-US"/>
        </w:rPr>
      </w:pPr>
    </w:p>
    <w:p w:rsidR="007B12E4" w:rsidRDefault="007B12E4" w:rsidP="007B12E4">
      <w:pPr>
        <w:rPr>
          <w:lang w:eastAsia="en-US"/>
        </w:rPr>
      </w:pPr>
    </w:p>
    <w:p w:rsidR="007B12E4" w:rsidRDefault="007B12E4" w:rsidP="007B12E4">
      <w:pPr>
        <w:outlineLvl w:val="0"/>
        <w:rPr>
          <w:lang w:eastAsia="en-US"/>
        </w:rPr>
      </w:pPr>
      <w:r>
        <w:rPr>
          <w:b/>
          <w:bCs/>
          <w:lang w:eastAsia="en-US"/>
        </w:rPr>
        <w:t>From:</w:t>
      </w:r>
      <w:r>
        <w:rPr>
          <w:lang w:eastAsia="en-US"/>
        </w:rPr>
        <w:t xml:space="preserve"> Ayoku, Abbas O SPDC-PTW/O/NG </w:t>
      </w:r>
      <w:r>
        <w:rPr>
          <w:lang w:eastAsia="en-US"/>
        </w:rPr>
        <w:br/>
      </w:r>
      <w:r>
        <w:rPr>
          <w:b/>
          <w:bCs/>
          <w:lang w:eastAsia="en-US"/>
        </w:rPr>
        <w:t>Sent:</w:t>
      </w:r>
      <w:r>
        <w:rPr>
          <w:lang w:eastAsia="en-US"/>
        </w:rPr>
        <w:t xml:space="preserve"> Friday, July 07, 2017 5:03 PM</w:t>
      </w:r>
      <w:r>
        <w:rPr>
          <w:lang w:eastAsia="en-US"/>
        </w:rPr>
        <w:br/>
      </w:r>
      <w:r>
        <w:rPr>
          <w:b/>
          <w:bCs/>
          <w:lang w:eastAsia="en-US"/>
        </w:rPr>
        <w:t>To:</w:t>
      </w:r>
      <w:r>
        <w:rPr>
          <w:lang w:eastAsia="en-US"/>
        </w:rPr>
        <w:t xml:space="preserve"> Nwoke, Linus A SPDC-UPO/G/PW &lt;</w:t>
      </w:r>
      <w:hyperlink r:id="rId23" w:history="1">
        <w:r>
          <w:rPr>
            <w:rStyle w:val="Hyperlink"/>
            <w:lang w:eastAsia="en-US"/>
          </w:rPr>
          <w:t>Linus.Nwoke@shell.com</w:t>
        </w:r>
      </w:hyperlink>
      <w:r>
        <w:rPr>
          <w:lang w:eastAsia="en-US"/>
        </w:rPr>
        <w:t>&gt;; Cookey, Gabriel D SPDC-FUP/OG &lt;</w:t>
      </w:r>
      <w:hyperlink r:id="rId24" w:history="1">
        <w:r>
          <w:rPr>
            <w:rStyle w:val="Hyperlink"/>
            <w:lang w:eastAsia="en-US"/>
          </w:rPr>
          <w:t>Gabriel.Cookey@shell.com</w:t>
        </w:r>
      </w:hyperlink>
      <w:r>
        <w:rPr>
          <w:lang w:eastAsia="en-US"/>
        </w:rPr>
        <w:t>&gt;</w:t>
      </w:r>
      <w:r>
        <w:rPr>
          <w:lang w:eastAsia="en-US"/>
        </w:rPr>
        <w:br/>
      </w:r>
      <w:r>
        <w:rPr>
          <w:b/>
          <w:bCs/>
          <w:lang w:eastAsia="en-US"/>
        </w:rPr>
        <w:t>Cc:</w:t>
      </w:r>
      <w:r>
        <w:rPr>
          <w:lang w:eastAsia="en-US"/>
        </w:rPr>
        <w:t xml:space="preserve"> </w:t>
      </w:r>
      <w:proofErr w:type="spellStart"/>
      <w:r>
        <w:rPr>
          <w:lang w:eastAsia="en-US"/>
        </w:rPr>
        <w:t>Agbaje</w:t>
      </w:r>
      <w:proofErr w:type="spellEnd"/>
      <w:r>
        <w:rPr>
          <w:lang w:eastAsia="en-US"/>
        </w:rPr>
        <w:t>, Taiwo O SPDC-UPO/G/PSSH &lt;</w:t>
      </w:r>
      <w:hyperlink r:id="rId25" w:history="1">
        <w:r>
          <w:rPr>
            <w:rStyle w:val="Hyperlink"/>
            <w:lang w:eastAsia="en-US"/>
          </w:rPr>
          <w:t>taiwo.agbaje@shell.com</w:t>
        </w:r>
      </w:hyperlink>
      <w:r>
        <w:rPr>
          <w:lang w:eastAsia="en-US"/>
        </w:rPr>
        <w:t>&gt;; Adepoju, Akeem A SPDC-UPO/G/PW &lt;</w:t>
      </w:r>
      <w:hyperlink r:id="rId26" w:history="1">
        <w:r>
          <w:rPr>
            <w:rStyle w:val="Hyperlink"/>
            <w:lang w:eastAsia="en-US"/>
          </w:rPr>
          <w:t>Akeem.Adepoju@shell.com</w:t>
        </w:r>
      </w:hyperlink>
      <w:r>
        <w:rPr>
          <w:lang w:eastAsia="en-US"/>
        </w:rPr>
        <w:t>&gt;</w:t>
      </w:r>
      <w:r>
        <w:rPr>
          <w:lang w:eastAsia="en-US"/>
        </w:rPr>
        <w:br/>
      </w:r>
      <w:r>
        <w:rPr>
          <w:b/>
          <w:bCs/>
          <w:lang w:eastAsia="en-US"/>
        </w:rPr>
        <w:t>Subject:</w:t>
      </w:r>
      <w:r>
        <w:rPr>
          <w:lang w:eastAsia="en-US"/>
        </w:rPr>
        <w:t xml:space="preserve"> RE: </w:t>
      </w:r>
      <w:proofErr w:type="spellStart"/>
      <w:r>
        <w:rPr>
          <w:lang w:eastAsia="en-US"/>
        </w:rPr>
        <w:t>Tunu</w:t>
      </w:r>
      <w:proofErr w:type="spellEnd"/>
      <w:r>
        <w:rPr>
          <w:lang w:eastAsia="en-US"/>
        </w:rPr>
        <w:t xml:space="preserve"> Node Ageing Deferments</w:t>
      </w:r>
    </w:p>
    <w:p w:rsidR="007B12E4" w:rsidRDefault="007B12E4" w:rsidP="007B12E4"/>
    <w:p w:rsidR="007B12E4" w:rsidRDefault="007B12E4" w:rsidP="007B12E4">
      <w:r>
        <w:rPr>
          <w:lang w:eastAsia="en-US"/>
        </w:rPr>
        <w:t>Hi Linus,</w:t>
      </w:r>
    </w:p>
    <w:p w:rsidR="007B12E4" w:rsidRDefault="007B12E4" w:rsidP="007B12E4">
      <w:r>
        <w:rPr>
          <w:lang w:eastAsia="en-US"/>
        </w:rPr>
        <w:t>We can work with the following rough cost estimates for planning purposes:  </w:t>
      </w:r>
    </w:p>
    <w:p w:rsidR="007B12E4" w:rsidRDefault="007B12E4" w:rsidP="007B12E4">
      <w:pPr>
        <w:pStyle w:val="ListParagraph"/>
        <w:numPr>
          <w:ilvl w:val="0"/>
          <w:numId w:val="2"/>
        </w:numPr>
      </w:pPr>
      <w:r>
        <w:rPr>
          <w:lang w:eastAsia="en-US"/>
        </w:rPr>
        <w:t>BENS 4S – PBV Installation: $237,289</w:t>
      </w:r>
    </w:p>
    <w:p w:rsidR="007B12E4" w:rsidRDefault="007B12E4" w:rsidP="007B12E4">
      <w:pPr>
        <w:pStyle w:val="ListParagraph"/>
        <w:numPr>
          <w:ilvl w:val="0"/>
          <w:numId w:val="2"/>
        </w:numPr>
      </w:pPr>
      <w:r>
        <w:rPr>
          <w:lang w:eastAsia="en-US"/>
        </w:rPr>
        <w:t>TUNU 3T – PBV Installation: $237,289</w:t>
      </w:r>
    </w:p>
    <w:p w:rsidR="007B12E4" w:rsidRDefault="007B12E4" w:rsidP="007B12E4">
      <w:pPr>
        <w:pStyle w:val="ListParagraph"/>
        <w:ind w:left="360"/>
      </w:pPr>
      <w:r>
        <w:rPr>
          <w:lang w:eastAsia="en-US"/>
        </w:rPr>
        <w:t> </w:t>
      </w:r>
    </w:p>
    <w:p w:rsidR="007B12E4" w:rsidRDefault="007B12E4" w:rsidP="007B12E4">
      <w:pPr>
        <w:pStyle w:val="ListParagraph"/>
        <w:numPr>
          <w:ilvl w:val="0"/>
          <w:numId w:val="2"/>
        </w:numPr>
      </w:pPr>
      <w:r>
        <w:rPr>
          <w:b/>
          <w:bCs/>
          <w:lang w:eastAsia="en-US"/>
        </w:rPr>
        <w:lastRenderedPageBreak/>
        <w:t>OPOM 1S – MV Drilling: $180,000</w:t>
      </w:r>
    </w:p>
    <w:p w:rsidR="007B12E4" w:rsidRDefault="007B12E4" w:rsidP="007B12E4">
      <w:pPr>
        <w:pStyle w:val="ListParagraph"/>
        <w:numPr>
          <w:ilvl w:val="0"/>
          <w:numId w:val="2"/>
        </w:numPr>
      </w:pPr>
      <w:r>
        <w:rPr>
          <w:b/>
          <w:bCs/>
          <w:lang w:eastAsia="en-US"/>
        </w:rPr>
        <w:t>TUNU 3T – XMT Valves repair: $10,000</w:t>
      </w:r>
    </w:p>
    <w:p w:rsidR="007B12E4" w:rsidRDefault="007B12E4" w:rsidP="007B12E4">
      <w:r>
        <w:rPr>
          <w:lang w:eastAsia="en-US"/>
        </w:rPr>
        <w:t> </w:t>
      </w:r>
    </w:p>
    <w:p w:rsidR="007B12E4" w:rsidRDefault="007B12E4" w:rsidP="007B12E4">
      <w:r>
        <w:rPr>
          <w:lang w:eastAsia="en-US"/>
        </w:rPr>
        <w:t>Thanks,</w:t>
      </w:r>
    </w:p>
    <w:p w:rsidR="007B12E4" w:rsidRDefault="007B12E4" w:rsidP="007B12E4">
      <w:r>
        <w:rPr>
          <w:lang w:eastAsia="en-US"/>
        </w:rPr>
        <w:t>Abbas</w:t>
      </w:r>
    </w:p>
    <w:p w:rsidR="007B12E4" w:rsidRDefault="007B12E4" w:rsidP="007B12E4">
      <w:r>
        <w:rPr>
          <w:lang w:eastAsia="en-US"/>
        </w:rPr>
        <w:t> </w:t>
      </w:r>
    </w:p>
    <w:p w:rsidR="007B12E4" w:rsidRDefault="007B12E4" w:rsidP="007B12E4">
      <w:pPr>
        <w:outlineLvl w:val="0"/>
      </w:pPr>
      <w:r>
        <w:rPr>
          <w:b/>
          <w:bCs/>
        </w:rPr>
        <w:t>From:</w:t>
      </w:r>
      <w:r>
        <w:t xml:space="preserve"> Ayoku, Abbas O SPDC-PTW/O/NG </w:t>
      </w:r>
      <w:r>
        <w:br/>
      </w:r>
      <w:r>
        <w:rPr>
          <w:b/>
          <w:bCs/>
        </w:rPr>
        <w:t>Sent:</w:t>
      </w:r>
      <w:r>
        <w:t xml:space="preserve"> Thursday, June 29, 2017 3:33 PM</w:t>
      </w:r>
      <w:r>
        <w:br/>
      </w:r>
      <w:r>
        <w:rPr>
          <w:b/>
          <w:bCs/>
        </w:rPr>
        <w:t>To:</w:t>
      </w:r>
      <w:r>
        <w:t xml:space="preserve"> Onuoha, Chinedu M SPDC-PTW/O/NG &lt;</w:t>
      </w:r>
      <w:hyperlink r:id="rId27" w:history="1">
        <w:r>
          <w:rPr>
            <w:rStyle w:val="Hyperlink"/>
          </w:rPr>
          <w:t>Chinedu.Onuoha@shell.com</w:t>
        </w:r>
      </w:hyperlink>
      <w:r>
        <w:t xml:space="preserve">&gt;; </w:t>
      </w:r>
      <w:proofErr w:type="spellStart"/>
      <w:r>
        <w:t>Nwoji</w:t>
      </w:r>
      <w:proofErr w:type="spellEnd"/>
      <w:r>
        <w:t xml:space="preserve">, </w:t>
      </w:r>
      <w:proofErr w:type="spellStart"/>
      <w:r>
        <w:t>Chimere</w:t>
      </w:r>
      <w:proofErr w:type="spellEnd"/>
      <w:r>
        <w:t xml:space="preserve"> O SPDC-PTW/O/NG &lt;</w:t>
      </w:r>
      <w:hyperlink r:id="rId28" w:history="1">
        <w:r>
          <w:rPr>
            <w:rStyle w:val="Hyperlink"/>
          </w:rPr>
          <w:t>Chimere.Nwoji@shell.com</w:t>
        </w:r>
      </w:hyperlink>
      <w:r>
        <w:t xml:space="preserve">&gt;; </w:t>
      </w:r>
      <w:proofErr w:type="spellStart"/>
      <w:r>
        <w:t>Ivrogbo</w:t>
      </w:r>
      <w:proofErr w:type="spellEnd"/>
      <w:r>
        <w:t>, Daniel E SPDC-PTW/O/NG &lt;</w:t>
      </w:r>
      <w:hyperlink r:id="rId29" w:history="1">
        <w:r>
          <w:rPr>
            <w:rStyle w:val="Hyperlink"/>
          </w:rPr>
          <w:t>Daniel.Ivrogbo@shell.com</w:t>
        </w:r>
      </w:hyperlink>
      <w:r>
        <w:t>&gt;</w:t>
      </w:r>
      <w:r>
        <w:br/>
      </w:r>
      <w:r>
        <w:rPr>
          <w:b/>
          <w:bCs/>
        </w:rPr>
        <w:t>Cc:</w:t>
      </w:r>
      <w:r>
        <w:t xml:space="preserve"> </w:t>
      </w:r>
      <w:proofErr w:type="spellStart"/>
      <w:r>
        <w:t>Otutu</w:t>
      </w:r>
      <w:proofErr w:type="spellEnd"/>
      <w:r>
        <w:t>, Friday SPDC-PTW/O/NG &lt;</w:t>
      </w:r>
      <w:hyperlink r:id="rId30" w:history="1">
        <w:r>
          <w:rPr>
            <w:rStyle w:val="Hyperlink"/>
          </w:rPr>
          <w:t>friday.otutu@shell.com</w:t>
        </w:r>
      </w:hyperlink>
      <w:r>
        <w:t>&gt;; Williams, Olatunji B SPDC-PTW/O/NG &lt;</w:t>
      </w:r>
      <w:hyperlink r:id="rId31" w:history="1">
        <w:r>
          <w:rPr>
            <w:rStyle w:val="Hyperlink"/>
          </w:rPr>
          <w:t>olatunji.williams@shell.com</w:t>
        </w:r>
      </w:hyperlink>
      <w:r>
        <w:t xml:space="preserve">&gt;; </w:t>
      </w:r>
      <w:proofErr w:type="spellStart"/>
      <w:r>
        <w:t>Abadebenghan</w:t>
      </w:r>
      <w:proofErr w:type="spellEnd"/>
      <w:r>
        <w:t>, Nelson I SPDC-PTW/O/NG &lt;</w:t>
      </w:r>
      <w:hyperlink r:id="rId32" w:history="1">
        <w:r>
          <w:rPr>
            <w:rStyle w:val="Hyperlink"/>
          </w:rPr>
          <w:t>Nelson.Abadebenghan@shell.com</w:t>
        </w:r>
      </w:hyperlink>
      <w:r>
        <w:t>&gt;; Eta, Edirhin O SPDC-PTW/O/NG &lt;</w:t>
      </w:r>
      <w:hyperlink r:id="rId33" w:history="1">
        <w:r>
          <w:rPr>
            <w:rStyle w:val="Hyperlink"/>
          </w:rPr>
          <w:t>edirhin.eta@shell.com</w:t>
        </w:r>
      </w:hyperlink>
      <w:r>
        <w:t>&gt;</w:t>
      </w:r>
      <w:r>
        <w:br/>
      </w:r>
      <w:r>
        <w:rPr>
          <w:b/>
          <w:bCs/>
        </w:rPr>
        <w:t>Subject:</w:t>
      </w:r>
      <w:r>
        <w:t xml:space="preserve"> RE: </w:t>
      </w:r>
      <w:proofErr w:type="spellStart"/>
      <w:r>
        <w:t>Tunu</w:t>
      </w:r>
      <w:proofErr w:type="spellEnd"/>
      <w:r>
        <w:t xml:space="preserve"> Node Ageing Deferments</w:t>
      </w:r>
    </w:p>
    <w:p w:rsidR="007B12E4" w:rsidRDefault="007B12E4" w:rsidP="007B12E4">
      <w:r>
        <w:t> </w:t>
      </w:r>
    </w:p>
    <w:p w:rsidR="007B12E4" w:rsidRDefault="007B12E4" w:rsidP="007B12E4">
      <w:r>
        <w:rPr>
          <w:lang w:eastAsia="en-US"/>
        </w:rPr>
        <w:t>Gents,</w:t>
      </w:r>
    </w:p>
    <w:p w:rsidR="007B12E4" w:rsidRDefault="007B12E4" w:rsidP="007B12E4">
      <w:r>
        <w:rPr>
          <w:lang w:eastAsia="en-US"/>
        </w:rPr>
        <w:t>Mail below refers.</w:t>
      </w:r>
    </w:p>
    <w:p w:rsidR="007B12E4" w:rsidRDefault="007B12E4" w:rsidP="007B12E4">
      <w:r>
        <w:rPr>
          <w:lang w:eastAsia="en-US"/>
        </w:rPr>
        <w:t xml:space="preserve">BENS 4S, OPOM 1S and TUNU 3T (about 2000 </w:t>
      </w:r>
      <w:proofErr w:type="spellStart"/>
      <w:r>
        <w:rPr>
          <w:lang w:eastAsia="en-US"/>
        </w:rPr>
        <w:t>bopd</w:t>
      </w:r>
      <w:proofErr w:type="spellEnd"/>
      <w:r>
        <w:rPr>
          <w:lang w:eastAsia="en-US"/>
        </w:rPr>
        <w:t>) will be removed from the IPSC if they remain on deferment for over 90 days and they may then be considered for AF. The cost of execution is now required to make this decision.</w:t>
      </w:r>
    </w:p>
    <w:p w:rsidR="007B12E4" w:rsidRDefault="007B12E4" w:rsidP="007B12E4">
      <w:r>
        <w:rPr>
          <w:lang w:eastAsia="en-US"/>
        </w:rPr>
        <w:t xml:space="preserve">I already got from the W/L team </w:t>
      </w:r>
      <w:r>
        <w:rPr>
          <w:b/>
          <w:bCs/>
          <w:lang w:eastAsia="en-US"/>
        </w:rPr>
        <w:t>$237,289 per well for BENS 4S and TUNU 3T PBV installation</w:t>
      </w:r>
      <w:r>
        <w:rPr>
          <w:lang w:eastAsia="en-US"/>
        </w:rPr>
        <w:t xml:space="preserve"> remaining that of </w:t>
      </w:r>
      <w:r>
        <w:rPr>
          <w:b/>
          <w:bCs/>
          <w:lang w:eastAsia="en-US"/>
        </w:rPr>
        <w:t>OPOM 1S (MV drilling) and TUNU 3T (XMT Valves repair).</w:t>
      </w:r>
    </w:p>
    <w:p w:rsidR="007B12E4" w:rsidRDefault="007B12E4" w:rsidP="007B12E4">
      <w:r>
        <w:rPr>
          <w:lang w:eastAsia="en-US"/>
        </w:rPr>
        <w:t> </w:t>
      </w:r>
    </w:p>
    <w:p w:rsidR="007B12E4" w:rsidRDefault="007B12E4" w:rsidP="007B12E4">
      <w:r>
        <w:rPr>
          <w:lang w:eastAsia="en-US"/>
        </w:rPr>
        <w:t>Thanks,</w:t>
      </w:r>
    </w:p>
    <w:p w:rsidR="007B12E4" w:rsidRDefault="007B12E4" w:rsidP="007B12E4">
      <w:r>
        <w:rPr>
          <w:lang w:eastAsia="en-US"/>
        </w:rPr>
        <w:t>Abbas</w:t>
      </w:r>
    </w:p>
    <w:p w:rsidR="007B12E4" w:rsidRDefault="007B12E4" w:rsidP="007B12E4">
      <w:r>
        <w:rPr>
          <w:lang w:eastAsia="en-US"/>
        </w:rPr>
        <w:t> </w:t>
      </w:r>
    </w:p>
    <w:p w:rsidR="007B12E4" w:rsidRDefault="007B12E4" w:rsidP="007B12E4">
      <w:pPr>
        <w:outlineLvl w:val="0"/>
      </w:pPr>
      <w:r>
        <w:rPr>
          <w:b/>
          <w:bCs/>
        </w:rPr>
        <w:t>From:</w:t>
      </w:r>
      <w:r>
        <w:t xml:space="preserve"> Nwoke, Linus A SPDC-UPO/G/PW </w:t>
      </w:r>
      <w:r>
        <w:br/>
      </w:r>
      <w:r>
        <w:rPr>
          <w:b/>
          <w:bCs/>
        </w:rPr>
        <w:t>Sent:</w:t>
      </w:r>
      <w:r>
        <w:t xml:space="preserve"> Thursday, June 29, 2017 11:50 AM</w:t>
      </w:r>
      <w:r>
        <w:br/>
      </w:r>
      <w:r>
        <w:rPr>
          <w:b/>
          <w:bCs/>
        </w:rPr>
        <w:t>To:</w:t>
      </w:r>
      <w:r>
        <w:t xml:space="preserve"> </w:t>
      </w:r>
      <w:proofErr w:type="spellStart"/>
      <w:r>
        <w:t>Agbaje</w:t>
      </w:r>
      <w:proofErr w:type="spellEnd"/>
      <w:r>
        <w:t>, Taiwo O SPDC-UPO/G/PSSH &lt;</w:t>
      </w:r>
      <w:hyperlink r:id="rId34" w:history="1">
        <w:r>
          <w:rPr>
            <w:rStyle w:val="Hyperlink"/>
          </w:rPr>
          <w:t>taiwo.agbaje@shell.com</w:t>
        </w:r>
      </w:hyperlink>
      <w:r>
        <w:t>&gt;; Ayoku, Abbas O SPDC-PTW/O/NG &lt;</w:t>
      </w:r>
      <w:hyperlink r:id="rId35" w:history="1">
        <w:r>
          <w:rPr>
            <w:rStyle w:val="Hyperlink"/>
          </w:rPr>
          <w:t>abbas.ayoku@shell.com</w:t>
        </w:r>
      </w:hyperlink>
      <w:r>
        <w:t>&gt;</w:t>
      </w:r>
      <w:r>
        <w:br/>
      </w:r>
      <w:r>
        <w:rPr>
          <w:b/>
          <w:bCs/>
        </w:rPr>
        <w:t>Cc:</w:t>
      </w:r>
      <w:r>
        <w:t xml:space="preserve"> </w:t>
      </w:r>
      <w:proofErr w:type="spellStart"/>
      <w:r>
        <w:t>Otutu</w:t>
      </w:r>
      <w:proofErr w:type="spellEnd"/>
      <w:r>
        <w:t>, Friday SPDC-PTW/O/NG &lt;</w:t>
      </w:r>
      <w:hyperlink r:id="rId36" w:history="1">
        <w:r>
          <w:rPr>
            <w:rStyle w:val="Hyperlink"/>
          </w:rPr>
          <w:t>friday.otutu@shell.com</w:t>
        </w:r>
      </w:hyperlink>
      <w:r>
        <w:t>&gt;; Umoh, Magdalene M SPDC-UPO/G/DNW &lt;</w:t>
      </w:r>
      <w:hyperlink r:id="rId37" w:history="1">
        <w:r>
          <w:rPr>
            <w:rStyle w:val="Hyperlink"/>
          </w:rPr>
          <w:t>magdalene.umoh@shell.com</w:t>
        </w:r>
      </w:hyperlink>
      <w:r>
        <w:t>&gt;; Ezeike, Emeka A SPDC-UPO/G/DNW &lt;</w:t>
      </w:r>
      <w:hyperlink r:id="rId38" w:history="1">
        <w:r>
          <w:rPr>
            <w:rStyle w:val="Hyperlink"/>
          </w:rPr>
          <w:t>Emeka.Ezeike@shell.com</w:t>
        </w:r>
      </w:hyperlink>
      <w:r>
        <w:t>&gt;; Wordu, Emmanuel C SPDC-UPO/G/PW &lt;</w:t>
      </w:r>
      <w:hyperlink r:id="rId39" w:history="1">
        <w:r>
          <w:rPr>
            <w:rStyle w:val="Hyperlink"/>
          </w:rPr>
          <w:t>emma.wordu@shell.com</w:t>
        </w:r>
      </w:hyperlink>
      <w:r>
        <w:t>&gt;; Oyagbesan, Francis I SPDC-UPO/G/PWU &lt;</w:t>
      </w:r>
      <w:hyperlink r:id="rId40" w:history="1">
        <w:r>
          <w:rPr>
            <w:rStyle w:val="Hyperlink"/>
          </w:rPr>
          <w:t>francis.oyagbesan@shell.com</w:t>
        </w:r>
      </w:hyperlink>
      <w:r>
        <w:t>&gt;; Orola, Olabanji O SPDC-UPO/G/PWU &lt;</w:t>
      </w:r>
      <w:hyperlink r:id="rId41" w:history="1">
        <w:r>
          <w:rPr>
            <w:rStyle w:val="Hyperlink"/>
          </w:rPr>
          <w:t>olabanji.orola@shell.com</w:t>
        </w:r>
      </w:hyperlink>
      <w:r>
        <w:t>&gt;; Adediran, Adewale M SPDC-FUP/OG &lt;</w:t>
      </w:r>
      <w:hyperlink r:id="rId42" w:history="1">
        <w:r>
          <w:rPr>
            <w:rStyle w:val="Hyperlink"/>
          </w:rPr>
          <w:t>Adewale.Adediran@shell.com</w:t>
        </w:r>
      </w:hyperlink>
      <w:r>
        <w:t>&gt;</w:t>
      </w:r>
      <w:r>
        <w:br/>
      </w:r>
      <w:r>
        <w:rPr>
          <w:b/>
          <w:bCs/>
        </w:rPr>
        <w:t>Subject:</w:t>
      </w:r>
      <w:r>
        <w:t xml:space="preserve"> RE: </w:t>
      </w:r>
      <w:proofErr w:type="spellStart"/>
      <w:r>
        <w:t>Tunu</w:t>
      </w:r>
      <w:proofErr w:type="spellEnd"/>
      <w:r>
        <w:t xml:space="preserve"> Node Ageing Deferments</w:t>
      </w:r>
      <w:r>
        <w:br/>
      </w:r>
      <w:r>
        <w:rPr>
          <w:b/>
          <w:bCs/>
        </w:rPr>
        <w:t>Importance:</w:t>
      </w:r>
      <w:r>
        <w:t xml:space="preserve"> High</w:t>
      </w:r>
    </w:p>
    <w:p w:rsidR="007B12E4" w:rsidRDefault="007B12E4" w:rsidP="007B12E4">
      <w:r>
        <w:t> </w:t>
      </w:r>
    </w:p>
    <w:p w:rsidR="007B12E4" w:rsidRDefault="007B12E4" w:rsidP="007B12E4">
      <w:r>
        <w:rPr>
          <w:lang w:eastAsia="en-US"/>
        </w:rPr>
        <w:t>Abbas,</w:t>
      </w:r>
    </w:p>
    <w:p w:rsidR="007B12E4" w:rsidRDefault="007B12E4" w:rsidP="007B12E4">
      <w:r>
        <w:rPr>
          <w:lang w:eastAsia="en-US"/>
        </w:rPr>
        <w:t>Good morning.</w:t>
      </w:r>
    </w:p>
    <w:p w:rsidR="007B12E4" w:rsidRDefault="007B12E4" w:rsidP="007B12E4">
      <w:r>
        <w:rPr>
          <w:lang w:eastAsia="en-US"/>
        </w:rPr>
        <w:t> </w:t>
      </w:r>
    </w:p>
    <w:p w:rsidR="007B12E4" w:rsidRDefault="007B12E4" w:rsidP="007B12E4">
      <w:r>
        <w:rPr>
          <w:lang w:eastAsia="en-US"/>
        </w:rPr>
        <w:t xml:space="preserve">Please, assist to provide cost estimates to fix these 3 candidates as they are mostly </w:t>
      </w:r>
      <w:proofErr w:type="gramStart"/>
      <w:r>
        <w:rPr>
          <w:lang w:eastAsia="en-US"/>
        </w:rPr>
        <w:t>well</w:t>
      </w:r>
      <w:proofErr w:type="gramEnd"/>
      <w:r>
        <w:rPr>
          <w:lang w:eastAsia="en-US"/>
        </w:rPr>
        <w:t xml:space="preserve"> integrity issues. We have an opportunity to fix them now before they are moved out of IPSC.</w:t>
      </w:r>
    </w:p>
    <w:p w:rsidR="007B12E4" w:rsidRDefault="007B12E4" w:rsidP="007B12E4">
      <w:r>
        <w:rPr>
          <w:lang w:eastAsia="en-US"/>
        </w:rPr>
        <w:t> </w:t>
      </w:r>
    </w:p>
    <w:p w:rsidR="007B12E4" w:rsidRDefault="007B12E4" w:rsidP="007B12E4">
      <w:r>
        <w:rPr>
          <w:lang w:eastAsia="en-US"/>
        </w:rPr>
        <w:t>Treat as urgent and possibly respond before tomorrow’s lunch time so that we can get necessary internal approval and prepare documentation for CCB submission for Monday/Tuesday next week.</w:t>
      </w:r>
    </w:p>
    <w:p w:rsidR="007B12E4" w:rsidRDefault="007B12E4" w:rsidP="007B12E4">
      <w:r>
        <w:rPr>
          <w:lang w:eastAsia="en-US"/>
        </w:rPr>
        <w:t> </w:t>
      </w:r>
    </w:p>
    <w:p w:rsidR="007B12E4" w:rsidRDefault="007B12E4" w:rsidP="007B12E4">
      <w:r>
        <w:rPr>
          <w:lang w:eastAsia="en-US"/>
        </w:rPr>
        <w:lastRenderedPageBreak/>
        <w:t> </w:t>
      </w:r>
    </w:p>
    <w:p w:rsidR="007B12E4" w:rsidRDefault="007B12E4" w:rsidP="007B12E4">
      <w:r>
        <w:rPr>
          <w:b/>
          <w:bCs/>
          <w:lang w:eastAsia="en-US"/>
        </w:rPr>
        <w:t>Wale…… These 3 wells have integrity issues and will also be restoring production at same time. Once Abbas come up with cost estimate tomorrow, we will review and decide on the way forward.</w:t>
      </w:r>
    </w:p>
    <w:p w:rsidR="007B12E4" w:rsidRDefault="007B12E4" w:rsidP="007B12E4">
      <w:r>
        <w:rPr>
          <w:lang w:eastAsia="en-US"/>
        </w:rPr>
        <w:t> </w:t>
      </w:r>
    </w:p>
    <w:p w:rsidR="007B12E4" w:rsidRDefault="007B12E4" w:rsidP="007B12E4">
      <w:r>
        <w:rPr>
          <w:lang w:eastAsia="en-US"/>
        </w:rPr>
        <w:t> </w:t>
      </w:r>
    </w:p>
    <w:p w:rsidR="007B12E4" w:rsidRDefault="007B12E4" w:rsidP="007B12E4">
      <w:r>
        <w:rPr>
          <w:lang w:eastAsia="en-US"/>
        </w:rPr>
        <w:t> </w:t>
      </w:r>
    </w:p>
    <w:p w:rsidR="007B12E4" w:rsidRDefault="007B12E4" w:rsidP="007B12E4">
      <w:r>
        <w:rPr>
          <w:lang w:eastAsia="en-US"/>
        </w:rPr>
        <w:t>Best regards,</w:t>
      </w:r>
    </w:p>
    <w:p w:rsidR="007B12E4" w:rsidRDefault="007B12E4" w:rsidP="007B12E4">
      <w:r>
        <w:rPr>
          <w:lang w:eastAsia="en-US"/>
        </w:rPr>
        <w:t>Linus.</w:t>
      </w:r>
    </w:p>
    <w:p w:rsidR="007B12E4" w:rsidRDefault="007B12E4" w:rsidP="007B12E4">
      <w:r>
        <w:rPr>
          <w:lang w:eastAsia="en-US"/>
        </w:rPr>
        <w:t> </w:t>
      </w:r>
    </w:p>
    <w:p w:rsidR="007B12E4" w:rsidRDefault="007B12E4" w:rsidP="007B12E4">
      <w:r>
        <w:rPr>
          <w:lang w:eastAsia="en-US"/>
        </w:rPr>
        <w:t> </w:t>
      </w:r>
    </w:p>
    <w:p w:rsidR="007B12E4" w:rsidRDefault="007B12E4" w:rsidP="007B12E4">
      <w:r>
        <w:rPr>
          <w:lang w:eastAsia="en-US"/>
        </w:rPr>
        <w:t> </w:t>
      </w:r>
    </w:p>
    <w:p w:rsidR="007B12E4" w:rsidRDefault="007B12E4" w:rsidP="007B12E4">
      <w:pPr>
        <w:outlineLvl w:val="0"/>
      </w:pPr>
      <w:r>
        <w:rPr>
          <w:b/>
          <w:bCs/>
        </w:rPr>
        <w:t>From:</w:t>
      </w:r>
      <w:r>
        <w:t xml:space="preserve"> </w:t>
      </w:r>
      <w:proofErr w:type="spellStart"/>
      <w:r>
        <w:t>Agbaje</w:t>
      </w:r>
      <w:proofErr w:type="spellEnd"/>
      <w:r>
        <w:t xml:space="preserve">, Taiwo O SPDC-UPO/G/PSSH </w:t>
      </w:r>
      <w:r>
        <w:br/>
      </w:r>
      <w:r>
        <w:rPr>
          <w:b/>
          <w:bCs/>
        </w:rPr>
        <w:t>Sent:</w:t>
      </w:r>
      <w:r>
        <w:t xml:space="preserve"> Thursday, June 29, 2017 11:38 AM</w:t>
      </w:r>
      <w:r>
        <w:br/>
      </w:r>
      <w:r>
        <w:rPr>
          <w:b/>
          <w:bCs/>
        </w:rPr>
        <w:t>To:</w:t>
      </w:r>
      <w:r>
        <w:t xml:space="preserve"> Nwoke, Linus A SPDC-UPO/G/PW &lt;</w:t>
      </w:r>
      <w:hyperlink r:id="rId43" w:history="1">
        <w:r>
          <w:rPr>
            <w:rStyle w:val="Hyperlink"/>
          </w:rPr>
          <w:t>Linus.Nwoke@shell.com</w:t>
        </w:r>
      </w:hyperlink>
      <w:r>
        <w:t>&gt;</w:t>
      </w:r>
      <w:r>
        <w:br/>
      </w:r>
      <w:r>
        <w:rPr>
          <w:b/>
          <w:bCs/>
        </w:rPr>
        <w:t>Cc:</w:t>
      </w:r>
      <w:r>
        <w:t xml:space="preserve"> </w:t>
      </w:r>
      <w:proofErr w:type="spellStart"/>
      <w:r>
        <w:t>Otutu</w:t>
      </w:r>
      <w:proofErr w:type="spellEnd"/>
      <w:r>
        <w:t>, Friday SPDC-PTW/O/NG &lt;</w:t>
      </w:r>
      <w:hyperlink r:id="rId44" w:history="1">
        <w:r>
          <w:rPr>
            <w:rStyle w:val="Hyperlink"/>
          </w:rPr>
          <w:t>friday.otutu@shell.com</w:t>
        </w:r>
      </w:hyperlink>
      <w:r>
        <w:t>&gt;; Ayoku, Abbas O SPDC-PTW/O/NG &lt;</w:t>
      </w:r>
      <w:hyperlink r:id="rId45" w:history="1">
        <w:r>
          <w:rPr>
            <w:rStyle w:val="Hyperlink"/>
          </w:rPr>
          <w:t>abbas.ayoku@shell.com</w:t>
        </w:r>
      </w:hyperlink>
      <w:r>
        <w:t>&gt;; Umoh, Magdalene M SPDC-UPO/G/DNW &lt;</w:t>
      </w:r>
      <w:hyperlink r:id="rId46" w:history="1">
        <w:r>
          <w:rPr>
            <w:rStyle w:val="Hyperlink"/>
          </w:rPr>
          <w:t>magdalene.umoh@shell.com</w:t>
        </w:r>
      </w:hyperlink>
      <w:r>
        <w:t>&gt;; Ezeike, Emeka A SPDC-UPO/G/DNW &lt;</w:t>
      </w:r>
      <w:hyperlink r:id="rId47" w:history="1">
        <w:r>
          <w:rPr>
            <w:rStyle w:val="Hyperlink"/>
          </w:rPr>
          <w:t>Emeka.Ezeike@shell.com</w:t>
        </w:r>
      </w:hyperlink>
      <w:r>
        <w:t>&gt;; Wordu, Emmanuel C SPDC-UPO/G/PW &lt;</w:t>
      </w:r>
      <w:hyperlink r:id="rId48" w:history="1">
        <w:r>
          <w:rPr>
            <w:rStyle w:val="Hyperlink"/>
          </w:rPr>
          <w:t>emma.wordu@shell.com</w:t>
        </w:r>
      </w:hyperlink>
      <w:r>
        <w:t>&gt;; Oyagbesan, Francis I SPDC-UPO/G/PWU &lt;</w:t>
      </w:r>
      <w:hyperlink r:id="rId49" w:history="1">
        <w:r>
          <w:rPr>
            <w:rStyle w:val="Hyperlink"/>
          </w:rPr>
          <w:t>francis.oyagbesan@shell.com</w:t>
        </w:r>
      </w:hyperlink>
      <w:r>
        <w:t>&gt;; Orola, Olabanji O SPDC-UPO/G/PWU &lt;</w:t>
      </w:r>
      <w:hyperlink r:id="rId50" w:history="1">
        <w:r>
          <w:rPr>
            <w:rStyle w:val="Hyperlink"/>
          </w:rPr>
          <w:t>olabanji.orola@shell.com</w:t>
        </w:r>
      </w:hyperlink>
      <w:r>
        <w:t>&gt;</w:t>
      </w:r>
      <w:r>
        <w:br/>
      </w:r>
      <w:r>
        <w:rPr>
          <w:b/>
          <w:bCs/>
        </w:rPr>
        <w:t>Subject:</w:t>
      </w:r>
      <w:r>
        <w:t xml:space="preserve"> </w:t>
      </w:r>
      <w:proofErr w:type="spellStart"/>
      <w:r>
        <w:t>Tunu</w:t>
      </w:r>
      <w:proofErr w:type="spellEnd"/>
      <w:r>
        <w:t xml:space="preserve"> Node Ageing Deferments</w:t>
      </w:r>
    </w:p>
    <w:p w:rsidR="007B12E4" w:rsidRDefault="007B12E4" w:rsidP="007B12E4">
      <w:r>
        <w:t> </w:t>
      </w:r>
    </w:p>
    <w:p w:rsidR="007B12E4" w:rsidRDefault="007B12E4" w:rsidP="007B12E4">
      <w:r>
        <w:t>Linus,</w:t>
      </w:r>
    </w:p>
    <w:p w:rsidR="007B12E4" w:rsidRDefault="007B12E4" w:rsidP="007B12E4">
      <w:r>
        <w:t> </w:t>
      </w:r>
    </w:p>
    <w:p w:rsidR="007B12E4" w:rsidRDefault="007B12E4" w:rsidP="007B12E4">
      <w:r>
        <w:t xml:space="preserve">As per the discussions at the DPR meeting this morning, please find below status of ageing wells in </w:t>
      </w:r>
      <w:proofErr w:type="spellStart"/>
      <w:r>
        <w:t>Tunu</w:t>
      </w:r>
      <w:proofErr w:type="spellEnd"/>
      <w:r>
        <w:t xml:space="preserve"> node for further action.</w:t>
      </w:r>
    </w:p>
    <w:p w:rsidR="007B12E4" w:rsidRDefault="007B12E4" w:rsidP="007B12E4">
      <w:r>
        <w:t> </w:t>
      </w:r>
    </w:p>
    <w:tbl>
      <w:tblPr>
        <w:tblW w:w="17100" w:type="dxa"/>
        <w:tblInd w:w="2" w:type="dxa"/>
        <w:tblCellMar>
          <w:left w:w="0" w:type="dxa"/>
          <w:right w:w="0" w:type="dxa"/>
        </w:tblCellMar>
        <w:tblLook w:val="04A0" w:firstRow="1" w:lastRow="0" w:firstColumn="1" w:lastColumn="0" w:noHBand="0" w:noVBand="1"/>
      </w:tblPr>
      <w:tblGrid>
        <w:gridCol w:w="1188"/>
        <w:gridCol w:w="977"/>
        <w:gridCol w:w="2022"/>
        <w:gridCol w:w="776"/>
        <w:gridCol w:w="1569"/>
        <w:gridCol w:w="1206"/>
        <w:gridCol w:w="9362"/>
      </w:tblGrid>
      <w:tr w:rsidR="007B12E4" w:rsidTr="007B12E4">
        <w:trPr>
          <w:trHeight w:val="945"/>
        </w:trPr>
        <w:tc>
          <w:tcPr>
            <w:tcW w:w="1186" w:type="dxa"/>
            <w:tcBorders>
              <w:top w:val="single" w:sz="8" w:space="0" w:color="auto"/>
              <w:left w:val="single" w:sz="8" w:space="0" w:color="auto"/>
              <w:bottom w:val="nil"/>
              <w:right w:val="single" w:sz="8" w:space="0" w:color="000000"/>
            </w:tcBorders>
            <w:shd w:val="clear" w:color="auto" w:fill="BDD7EE"/>
            <w:tcMar>
              <w:top w:w="0" w:type="dxa"/>
              <w:left w:w="108" w:type="dxa"/>
              <w:bottom w:w="0" w:type="dxa"/>
              <w:right w:w="108" w:type="dxa"/>
            </w:tcMar>
            <w:vAlign w:val="center"/>
            <w:hideMark/>
          </w:tcPr>
          <w:p w:rsidR="007B12E4" w:rsidRDefault="007B12E4">
            <w:pPr>
              <w:jc w:val="center"/>
            </w:pPr>
            <w:proofErr w:type="gramStart"/>
            <w:r>
              <w:rPr>
                <w:rFonts w:ascii="Arial" w:hAnsi="Arial" w:cs="Arial"/>
                <w:b/>
                <w:bCs/>
                <w:sz w:val="18"/>
                <w:szCs w:val="18"/>
              </w:rPr>
              <w:t>Well</w:t>
            </w:r>
            <w:proofErr w:type="gramEnd"/>
            <w:r>
              <w:rPr>
                <w:rFonts w:ascii="Arial" w:hAnsi="Arial" w:cs="Arial"/>
                <w:b/>
                <w:bCs/>
                <w:sz w:val="18"/>
                <w:szCs w:val="18"/>
              </w:rPr>
              <w:t xml:space="preserve"> Code</w:t>
            </w:r>
          </w:p>
        </w:tc>
        <w:tc>
          <w:tcPr>
            <w:tcW w:w="976" w:type="dxa"/>
            <w:tcBorders>
              <w:top w:val="single" w:sz="8" w:space="0" w:color="auto"/>
              <w:left w:val="nil"/>
              <w:bottom w:val="nil"/>
              <w:right w:val="single" w:sz="8" w:space="0" w:color="000000"/>
            </w:tcBorders>
            <w:shd w:val="clear" w:color="auto" w:fill="BDD7EE"/>
            <w:tcMar>
              <w:top w:w="0" w:type="dxa"/>
              <w:left w:w="108" w:type="dxa"/>
              <w:bottom w:w="0" w:type="dxa"/>
              <w:right w:w="108" w:type="dxa"/>
            </w:tcMar>
            <w:vAlign w:val="center"/>
            <w:hideMark/>
          </w:tcPr>
          <w:p w:rsidR="007B12E4" w:rsidRDefault="007B12E4">
            <w:pPr>
              <w:jc w:val="center"/>
            </w:pPr>
            <w:r>
              <w:rPr>
                <w:rFonts w:ascii="Arial" w:hAnsi="Arial" w:cs="Arial"/>
                <w:b/>
                <w:bCs/>
                <w:sz w:val="16"/>
                <w:szCs w:val="16"/>
              </w:rPr>
              <w:t xml:space="preserve">Net Oil </w:t>
            </w:r>
            <w:r>
              <w:rPr>
                <w:rFonts w:ascii="Arial" w:hAnsi="Arial" w:cs="Arial"/>
                <w:b/>
                <w:bCs/>
                <w:sz w:val="18"/>
                <w:szCs w:val="18"/>
              </w:rPr>
              <w:t>Potential</w:t>
            </w:r>
          </w:p>
        </w:tc>
        <w:tc>
          <w:tcPr>
            <w:tcW w:w="2046" w:type="dxa"/>
            <w:tcBorders>
              <w:top w:val="single" w:sz="8" w:space="0" w:color="auto"/>
              <w:left w:val="nil"/>
              <w:bottom w:val="nil"/>
              <w:right w:val="single" w:sz="8" w:space="0" w:color="000000"/>
            </w:tcBorders>
            <w:shd w:val="clear" w:color="auto" w:fill="BDD7EE"/>
            <w:tcMar>
              <w:top w:w="0" w:type="dxa"/>
              <w:left w:w="108" w:type="dxa"/>
              <w:bottom w:w="0" w:type="dxa"/>
              <w:right w:w="108" w:type="dxa"/>
            </w:tcMar>
            <w:vAlign w:val="center"/>
            <w:hideMark/>
          </w:tcPr>
          <w:p w:rsidR="007B12E4" w:rsidRDefault="007B12E4">
            <w:pPr>
              <w:jc w:val="center"/>
            </w:pPr>
            <w:r>
              <w:rPr>
                <w:rFonts w:ascii="Arial" w:hAnsi="Arial" w:cs="Arial"/>
                <w:b/>
                <w:bCs/>
                <w:sz w:val="18"/>
                <w:szCs w:val="18"/>
              </w:rPr>
              <w:t>Initial Deferment Reason</w:t>
            </w:r>
          </w:p>
        </w:tc>
        <w:tc>
          <w:tcPr>
            <w:tcW w:w="776" w:type="dxa"/>
            <w:tcBorders>
              <w:top w:val="single" w:sz="8" w:space="0" w:color="auto"/>
              <w:left w:val="nil"/>
              <w:bottom w:val="nil"/>
              <w:right w:val="single" w:sz="8" w:space="0" w:color="000000"/>
            </w:tcBorders>
            <w:shd w:val="clear" w:color="auto" w:fill="BDD7EE"/>
            <w:tcMar>
              <w:top w:w="0" w:type="dxa"/>
              <w:left w:w="108" w:type="dxa"/>
              <w:bottom w:w="0" w:type="dxa"/>
              <w:right w:w="108" w:type="dxa"/>
            </w:tcMar>
            <w:vAlign w:val="center"/>
            <w:hideMark/>
          </w:tcPr>
          <w:p w:rsidR="007B12E4" w:rsidRDefault="007B12E4">
            <w:pPr>
              <w:jc w:val="center"/>
            </w:pPr>
            <w:r>
              <w:rPr>
                <w:rFonts w:ascii="Arial" w:hAnsi="Arial" w:cs="Arial"/>
                <w:b/>
                <w:bCs/>
                <w:sz w:val="18"/>
                <w:szCs w:val="18"/>
              </w:rPr>
              <w:t>Action Party</w:t>
            </w:r>
          </w:p>
        </w:tc>
        <w:tc>
          <w:tcPr>
            <w:tcW w:w="1576" w:type="dxa"/>
            <w:tcBorders>
              <w:top w:val="single" w:sz="8" w:space="0" w:color="auto"/>
              <w:left w:val="nil"/>
              <w:bottom w:val="nil"/>
              <w:right w:val="single" w:sz="8" w:space="0" w:color="000000"/>
            </w:tcBorders>
            <w:shd w:val="clear" w:color="auto" w:fill="BDD7EE"/>
            <w:tcMar>
              <w:top w:w="0" w:type="dxa"/>
              <w:left w:w="108" w:type="dxa"/>
              <w:bottom w:w="0" w:type="dxa"/>
              <w:right w:w="108" w:type="dxa"/>
            </w:tcMar>
            <w:vAlign w:val="center"/>
            <w:hideMark/>
          </w:tcPr>
          <w:p w:rsidR="007B12E4" w:rsidRDefault="007B12E4">
            <w:pPr>
              <w:jc w:val="center"/>
            </w:pPr>
            <w:r>
              <w:rPr>
                <w:rFonts w:ascii="Arial" w:hAnsi="Arial" w:cs="Arial"/>
                <w:b/>
                <w:bCs/>
                <w:sz w:val="18"/>
                <w:szCs w:val="18"/>
              </w:rPr>
              <w:t>Def duration, days</w:t>
            </w:r>
          </w:p>
        </w:tc>
        <w:tc>
          <w:tcPr>
            <w:tcW w:w="896" w:type="dxa"/>
            <w:tcBorders>
              <w:top w:val="single" w:sz="8" w:space="0" w:color="auto"/>
              <w:left w:val="nil"/>
              <w:bottom w:val="nil"/>
              <w:right w:val="single" w:sz="8" w:space="0" w:color="000000"/>
            </w:tcBorders>
            <w:shd w:val="clear" w:color="auto" w:fill="BDD7EE"/>
            <w:tcMar>
              <w:top w:w="0" w:type="dxa"/>
              <w:left w:w="108" w:type="dxa"/>
              <w:bottom w:w="0" w:type="dxa"/>
              <w:right w:w="108" w:type="dxa"/>
            </w:tcMar>
            <w:vAlign w:val="center"/>
            <w:hideMark/>
          </w:tcPr>
          <w:p w:rsidR="007B12E4" w:rsidRDefault="007B12E4">
            <w:pPr>
              <w:jc w:val="center"/>
            </w:pPr>
            <w:r>
              <w:rPr>
                <w:rFonts w:ascii="Arial" w:hAnsi="Arial" w:cs="Arial"/>
                <w:b/>
                <w:bCs/>
                <w:sz w:val="18"/>
                <w:szCs w:val="18"/>
              </w:rPr>
              <w:t>Latest Estimate Completion Date</w:t>
            </w:r>
          </w:p>
        </w:tc>
        <w:tc>
          <w:tcPr>
            <w:tcW w:w="9644" w:type="dxa"/>
            <w:tcBorders>
              <w:top w:val="single" w:sz="8" w:space="0" w:color="auto"/>
              <w:left w:val="nil"/>
              <w:bottom w:val="nil"/>
              <w:right w:val="single" w:sz="8" w:space="0" w:color="auto"/>
            </w:tcBorders>
            <w:shd w:val="clear" w:color="auto" w:fill="BDD7EE"/>
            <w:tcMar>
              <w:top w:w="0" w:type="dxa"/>
              <w:left w:w="108" w:type="dxa"/>
              <w:bottom w:w="0" w:type="dxa"/>
              <w:right w:w="108" w:type="dxa"/>
            </w:tcMar>
            <w:vAlign w:val="center"/>
            <w:hideMark/>
          </w:tcPr>
          <w:p w:rsidR="007B12E4" w:rsidRDefault="007B12E4">
            <w:pPr>
              <w:jc w:val="center"/>
            </w:pPr>
            <w:r>
              <w:rPr>
                <w:rFonts w:ascii="Arial" w:hAnsi="Arial" w:cs="Arial"/>
                <w:b/>
                <w:bCs/>
                <w:sz w:val="18"/>
                <w:szCs w:val="18"/>
              </w:rPr>
              <w:t>Status – Daily Production Review notes</w:t>
            </w:r>
          </w:p>
        </w:tc>
      </w:tr>
      <w:tr w:rsidR="007B12E4" w:rsidTr="007B12E4">
        <w:trPr>
          <w:trHeight w:val="2420"/>
        </w:trPr>
        <w:tc>
          <w:tcPr>
            <w:tcW w:w="118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B12E4" w:rsidRDefault="007B12E4">
            <w:r>
              <w:rPr>
                <w:rFonts w:ascii="Arial" w:hAnsi="Arial" w:cs="Arial"/>
                <w:b/>
                <w:bCs/>
                <w:color w:val="000000"/>
                <w:sz w:val="18"/>
                <w:szCs w:val="18"/>
              </w:rPr>
              <w:t>BENS004S</w:t>
            </w:r>
          </w:p>
        </w:tc>
        <w:tc>
          <w:tcPr>
            <w:tcW w:w="97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B12E4" w:rsidRDefault="007B12E4">
            <w:pPr>
              <w:jc w:val="right"/>
            </w:pPr>
            <w:r>
              <w:rPr>
                <w:rFonts w:ascii="Arial" w:hAnsi="Arial" w:cs="Arial"/>
                <w:b/>
                <w:bCs/>
                <w:sz w:val="18"/>
                <w:szCs w:val="18"/>
              </w:rPr>
              <w:t>519</w:t>
            </w:r>
          </w:p>
        </w:tc>
        <w:tc>
          <w:tcPr>
            <w:tcW w:w="204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B12E4" w:rsidRDefault="007B12E4">
            <w:r>
              <w:rPr>
                <w:rFonts w:ascii="Arial" w:hAnsi="Arial" w:cs="Arial"/>
                <w:b/>
                <w:bCs/>
                <w:color w:val="000000"/>
                <w:sz w:val="18"/>
                <w:szCs w:val="18"/>
              </w:rPr>
              <w:t xml:space="preserve">Leaking OB 6 </w:t>
            </w:r>
          </w:p>
        </w:tc>
        <w:tc>
          <w:tcPr>
            <w:tcW w:w="77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B12E4" w:rsidRDefault="007B12E4">
            <w:r>
              <w:rPr>
                <w:rFonts w:ascii="Arial" w:hAnsi="Arial" w:cs="Arial"/>
                <w:b/>
                <w:bCs/>
                <w:color w:val="000000"/>
                <w:sz w:val="18"/>
                <w:szCs w:val="18"/>
              </w:rPr>
              <w:t>CWI</w:t>
            </w:r>
          </w:p>
        </w:tc>
        <w:tc>
          <w:tcPr>
            <w:tcW w:w="157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7B12E4" w:rsidRDefault="007B12E4">
            <w:r>
              <w:rPr>
                <w:rFonts w:ascii="Arial" w:hAnsi="Arial" w:cs="Arial"/>
                <w:b/>
                <w:bCs/>
                <w:color w:val="000000"/>
                <w:sz w:val="18"/>
                <w:szCs w:val="18"/>
              </w:rPr>
              <w:t>238 days</w:t>
            </w:r>
          </w:p>
        </w:tc>
        <w:tc>
          <w:tcPr>
            <w:tcW w:w="896"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rsidR="007B12E4" w:rsidRDefault="007B12E4">
            <w:r>
              <w:rPr>
                <w:rFonts w:ascii="Arial" w:hAnsi="Arial" w:cs="Arial"/>
                <w:b/>
                <w:bCs/>
                <w:color w:val="000000"/>
                <w:sz w:val="18"/>
                <w:szCs w:val="18"/>
              </w:rPr>
              <w:t>7-Aug</w:t>
            </w:r>
          </w:p>
        </w:tc>
        <w:tc>
          <w:tcPr>
            <w:tcW w:w="964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B12E4" w:rsidRDefault="007B12E4">
            <w:r>
              <w:rPr>
                <w:rFonts w:ascii="Arial" w:hAnsi="Arial" w:cs="Arial"/>
                <w:sz w:val="18"/>
                <w:szCs w:val="18"/>
              </w:rPr>
              <w:t xml:space="preserve">28Jun: CWI note: Wireline barge is currently in </w:t>
            </w:r>
            <w:proofErr w:type="spellStart"/>
            <w:r>
              <w:rPr>
                <w:rFonts w:ascii="Arial" w:hAnsi="Arial" w:cs="Arial"/>
                <w:sz w:val="18"/>
                <w:szCs w:val="18"/>
              </w:rPr>
              <w:t>Tunu</w:t>
            </w:r>
            <w:proofErr w:type="spellEnd"/>
            <w:r>
              <w:rPr>
                <w:rFonts w:ascii="Arial" w:hAnsi="Arial" w:cs="Arial"/>
                <w:sz w:val="18"/>
                <w:szCs w:val="18"/>
              </w:rPr>
              <w:t xml:space="preserve"> axis after which it will proceed to BENS004S </w:t>
            </w:r>
            <w:proofErr w:type="gramStart"/>
            <w:r>
              <w:rPr>
                <w:rFonts w:ascii="Arial" w:hAnsi="Arial" w:cs="Arial"/>
                <w:sz w:val="18"/>
                <w:szCs w:val="18"/>
              </w:rPr>
              <w:t>( PB</w:t>
            </w:r>
            <w:proofErr w:type="gramEnd"/>
            <w:r>
              <w:rPr>
                <w:rFonts w:ascii="Arial" w:hAnsi="Arial" w:cs="Arial"/>
                <w:sz w:val="18"/>
                <w:szCs w:val="18"/>
              </w:rPr>
              <w:t xml:space="preserve"> Valve installation) and then to BENS011S (AVA unit top sub replacement)</w:t>
            </w:r>
            <w:r>
              <w:rPr>
                <w:rFonts w:ascii="Arial" w:hAnsi="Arial" w:cs="Arial"/>
                <w:sz w:val="18"/>
                <w:szCs w:val="18"/>
              </w:rPr>
              <w:br/>
              <w:t xml:space="preserve">21Jun: </w:t>
            </w:r>
            <w:proofErr w:type="spellStart"/>
            <w:r>
              <w:rPr>
                <w:rFonts w:ascii="Arial" w:hAnsi="Arial" w:cs="Arial"/>
                <w:sz w:val="18"/>
                <w:szCs w:val="18"/>
              </w:rPr>
              <w:t>Abass</w:t>
            </w:r>
            <w:proofErr w:type="spellEnd"/>
            <w:r>
              <w:rPr>
                <w:rFonts w:ascii="Arial" w:hAnsi="Arial" w:cs="Arial"/>
                <w:sz w:val="18"/>
                <w:szCs w:val="18"/>
              </w:rPr>
              <w:t xml:space="preserve"> to </w:t>
            </w:r>
            <w:proofErr w:type="spellStart"/>
            <w:r>
              <w:rPr>
                <w:rFonts w:ascii="Arial" w:hAnsi="Arial" w:cs="Arial"/>
                <w:sz w:val="18"/>
                <w:szCs w:val="18"/>
              </w:rPr>
              <w:t>organise</w:t>
            </w:r>
            <w:proofErr w:type="spellEnd"/>
            <w:r>
              <w:rPr>
                <w:rFonts w:ascii="Arial" w:hAnsi="Arial" w:cs="Arial"/>
                <w:sz w:val="18"/>
                <w:szCs w:val="18"/>
              </w:rPr>
              <w:t xml:space="preserve"> challenge session on planned completion date. /</w:t>
            </w:r>
            <w:proofErr w:type="gramStart"/>
            <w:r>
              <w:rPr>
                <w:rFonts w:ascii="Arial" w:hAnsi="Arial" w:cs="Arial"/>
                <w:sz w:val="18"/>
                <w:szCs w:val="18"/>
              </w:rPr>
              <w:t xml:space="preserve">/  </w:t>
            </w:r>
            <w:r>
              <w:rPr>
                <w:rFonts w:ascii="Arial" w:hAnsi="Arial" w:cs="Arial"/>
                <w:color w:val="FF0000"/>
                <w:sz w:val="18"/>
                <w:szCs w:val="18"/>
              </w:rPr>
              <w:t>PB</w:t>
            </w:r>
            <w:proofErr w:type="gramEnd"/>
            <w:r>
              <w:rPr>
                <w:rFonts w:ascii="Arial" w:hAnsi="Arial" w:cs="Arial"/>
                <w:color w:val="FF0000"/>
                <w:sz w:val="18"/>
                <w:szCs w:val="18"/>
              </w:rPr>
              <w:t xml:space="preserve"> Valve on order. </w:t>
            </w:r>
            <w:r>
              <w:rPr>
                <w:rFonts w:ascii="Arial" w:hAnsi="Arial" w:cs="Arial"/>
                <w:sz w:val="18"/>
                <w:szCs w:val="18"/>
              </w:rPr>
              <w:br/>
            </w:r>
            <w:r>
              <w:rPr>
                <w:rFonts w:ascii="Arial" w:hAnsi="Arial" w:cs="Arial"/>
                <w:b/>
                <w:bCs/>
                <w:color w:val="FF0000"/>
                <w:sz w:val="18"/>
                <w:szCs w:val="18"/>
              </w:rPr>
              <w:t xml:space="preserve">12Jun: Proposal signed off by CWI. </w:t>
            </w:r>
            <w:r>
              <w:rPr>
                <w:rFonts w:ascii="Arial" w:hAnsi="Arial" w:cs="Arial"/>
                <w:sz w:val="18"/>
                <w:szCs w:val="18"/>
              </w:rPr>
              <w:br/>
              <w:t>24May: Proposal ready/Costing in progress.</w:t>
            </w:r>
            <w:r>
              <w:rPr>
                <w:rFonts w:ascii="Arial" w:hAnsi="Arial" w:cs="Arial"/>
                <w:sz w:val="18"/>
                <w:szCs w:val="18"/>
              </w:rPr>
              <w:br/>
              <w:t>21May: Carried out wellhead activities on W4S. The SCSSV was changed but the control line could still not hold pressure, hence the well was shut in.</w:t>
            </w:r>
            <w:r>
              <w:rPr>
                <w:rFonts w:ascii="Arial" w:hAnsi="Arial" w:cs="Arial"/>
                <w:sz w:val="18"/>
                <w:szCs w:val="18"/>
              </w:rPr>
              <w:br/>
              <w:t xml:space="preserve">30Apr: Visited W4S and installed a new SCSSSV. But could not open the well as it was observed that there was a disconnect between the </w:t>
            </w:r>
            <w:proofErr w:type="spellStart"/>
            <w:r>
              <w:rPr>
                <w:rFonts w:ascii="Arial" w:hAnsi="Arial" w:cs="Arial"/>
                <w:sz w:val="18"/>
                <w:szCs w:val="18"/>
              </w:rPr>
              <w:t>pressurising</w:t>
            </w:r>
            <w:proofErr w:type="spellEnd"/>
            <w:r>
              <w:rPr>
                <w:rFonts w:ascii="Arial" w:hAnsi="Arial" w:cs="Arial"/>
                <w:sz w:val="18"/>
                <w:szCs w:val="18"/>
              </w:rPr>
              <w:t xml:space="preserve"> tubing and the SCSSV. </w:t>
            </w:r>
            <w:r>
              <w:rPr>
                <w:rFonts w:ascii="Arial" w:hAnsi="Arial" w:cs="Arial"/>
                <w:sz w:val="18"/>
                <w:szCs w:val="18"/>
              </w:rPr>
              <w:br/>
              <w:t>28Apr: commenced Bens 4S leaking SCSSSV troubleshooting.  14Apr: Commenced wellhead activities on Well 4S. Only leaking OB6 to be fixed. COM unit in place.</w:t>
            </w:r>
          </w:p>
        </w:tc>
      </w:tr>
      <w:tr w:rsidR="007B12E4" w:rsidTr="007B12E4">
        <w:trPr>
          <w:trHeight w:val="1790"/>
        </w:trPr>
        <w:tc>
          <w:tcPr>
            <w:tcW w:w="11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B12E4" w:rsidRDefault="007B12E4">
            <w:r>
              <w:rPr>
                <w:rFonts w:ascii="Arial" w:hAnsi="Arial" w:cs="Arial"/>
                <w:b/>
                <w:bCs/>
                <w:color w:val="000000"/>
                <w:sz w:val="18"/>
                <w:szCs w:val="18"/>
              </w:rPr>
              <w:t>OPOM001S</w:t>
            </w:r>
          </w:p>
        </w:tc>
        <w:tc>
          <w:tcPr>
            <w:tcW w:w="97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B12E4" w:rsidRDefault="007B12E4">
            <w:pPr>
              <w:jc w:val="right"/>
            </w:pPr>
            <w:r>
              <w:rPr>
                <w:rFonts w:ascii="Arial" w:hAnsi="Arial" w:cs="Arial"/>
                <w:b/>
                <w:bCs/>
                <w:color w:val="000000"/>
                <w:sz w:val="18"/>
                <w:szCs w:val="18"/>
              </w:rPr>
              <w:t>779</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12E4" w:rsidRDefault="007B12E4">
            <w:r>
              <w:rPr>
                <w:rFonts w:ascii="Arial" w:hAnsi="Arial" w:cs="Arial"/>
                <w:b/>
                <w:bCs/>
                <w:color w:val="000000"/>
                <w:sz w:val="18"/>
                <w:szCs w:val="18"/>
              </w:rPr>
              <w:t xml:space="preserve">Freewheeling Master valve stuck (requires </w:t>
            </w:r>
            <w:proofErr w:type="gramStart"/>
            <w:r>
              <w:rPr>
                <w:rFonts w:ascii="Arial" w:hAnsi="Arial" w:cs="Arial"/>
                <w:b/>
                <w:bCs/>
                <w:color w:val="000000"/>
                <w:sz w:val="18"/>
                <w:szCs w:val="18"/>
              </w:rPr>
              <w:t>milling  /</w:t>
            </w:r>
            <w:proofErr w:type="gramEnd"/>
            <w:r>
              <w:rPr>
                <w:rFonts w:ascii="Arial" w:hAnsi="Arial" w:cs="Arial"/>
                <w:b/>
                <w:bCs/>
                <w:color w:val="000000"/>
                <w:sz w:val="18"/>
                <w:szCs w:val="18"/>
              </w:rPr>
              <w:t xml:space="preserve"> Faulty AVA unit</w:t>
            </w:r>
          </w:p>
        </w:tc>
        <w:tc>
          <w:tcPr>
            <w:tcW w:w="77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B12E4" w:rsidRDefault="007B12E4">
            <w:r>
              <w:rPr>
                <w:rFonts w:ascii="Arial" w:hAnsi="Arial" w:cs="Arial"/>
                <w:b/>
                <w:bCs/>
                <w:color w:val="000000"/>
                <w:sz w:val="18"/>
                <w:szCs w:val="18"/>
              </w:rPr>
              <w:t>CWI</w:t>
            </w:r>
          </w:p>
        </w:tc>
        <w:tc>
          <w:tcPr>
            <w:tcW w:w="15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12E4" w:rsidRDefault="007B12E4">
            <w:r>
              <w:rPr>
                <w:rFonts w:ascii="Arial" w:hAnsi="Arial" w:cs="Arial"/>
                <w:b/>
                <w:bCs/>
                <w:color w:val="000000"/>
                <w:sz w:val="18"/>
                <w:szCs w:val="18"/>
              </w:rPr>
              <w:t>28 days</w:t>
            </w:r>
            <w:r>
              <w:rPr>
                <w:rFonts w:ascii="Arial" w:hAnsi="Arial" w:cs="Arial"/>
                <w:i/>
                <w:iCs/>
                <w:color w:val="000000"/>
                <w:sz w:val="18"/>
                <w:szCs w:val="18"/>
              </w:rPr>
              <w:t xml:space="preserve"> </w:t>
            </w:r>
          </w:p>
          <w:p w:rsidR="007B12E4" w:rsidRDefault="007B12E4">
            <w:r>
              <w:rPr>
                <w:rFonts w:ascii="Arial" w:hAnsi="Arial" w:cs="Arial"/>
                <w:i/>
                <w:iCs/>
                <w:color w:val="000000"/>
                <w:sz w:val="18"/>
                <w:szCs w:val="18"/>
              </w:rPr>
              <w:t> </w:t>
            </w:r>
          </w:p>
          <w:p w:rsidR="007B12E4" w:rsidRDefault="007B12E4">
            <w:r>
              <w:rPr>
                <w:rFonts w:ascii="Arial" w:hAnsi="Arial" w:cs="Arial"/>
                <w:i/>
                <w:iCs/>
                <w:color w:val="000000"/>
                <w:sz w:val="18"/>
                <w:szCs w:val="18"/>
              </w:rPr>
              <w:t xml:space="preserve">(Actual Def duration is 500 days – deferment coding was changed from “Third Party” to “Unscheduled” from 01-Jun-2017, post </w:t>
            </w:r>
            <w:proofErr w:type="spellStart"/>
            <w:r>
              <w:rPr>
                <w:rFonts w:ascii="Arial" w:hAnsi="Arial" w:cs="Arial"/>
                <w:i/>
                <w:iCs/>
                <w:color w:val="000000"/>
                <w:sz w:val="18"/>
                <w:szCs w:val="18"/>
              </w:rPr>
              <w:lastRenderedPageBreak/>
              <w:t>Forcados</w:t>
            </w:r>
            <w:proofErr w:type="spellEnd"/>
            <w:r>
              <w:rPr>
                <w:rFonts w:ascii="Arial" w:hAnsi="Arial" w:cs="Arial"/>
                <w:i/>
                <w:iCs/>
                <w:color w:val="000000"/>
                <w:sz w:val="18"/>
                <w:szCs w:val="18"/>
              </w:rPr>
              <w:t xml:space="preserve"> export line availability)</w:t>
            </w:r>
          </w:p>
        </w:tc>
        <w:tc>
          <w:tcPr>
            <w:tcW w:w="8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B12E4" w:rsidRDefault="007B12E4">
            <w:r>
              <w:rPr>
                <w:rFonts w:ascii="Arial" w:hAnsi="Arial" w:cs="Arial"/>
                <w:b/>
                <w:bCs/>
                <w:color w:val="000000"/>
                <w:sz w:val="18"/>
                <w:szCs w:val="18"/>
              </w:rPr>
              <w:lastRenderedPageBreak/>
              <w:t>15-Sep</w:t>
            </w:r>
          </w:p>
        </w:tc>
        <w:tc>
          <w:tcPr>
            <w:tcW w:w="9644" w:type="dxa"/>
            <w:tcBorders>
              <w:top w:val="nil"/>
              <w:left w:val="nil"/>
              <w:bottom w:val="single" w:sz="8" w:space="0" w:color="auto"/>
              <w:right w:val="single" w:sz="8" w:space="0" w:color="auto"/>
            </w:tcBorders>
            <w:tcMar>
              <w:top w:w="0" w:type="dxa"/>
              <w:left w:w="108" w:type="dxa"/>
              <w:bottom w:w="0" w:type="dxa"/>
              <w:right w:w="108" w:type="dxa"/>
            </w:tcMar>
            <w:hideMark/>
          </w:tcPr>
          <w:p w:rsidR="007B12E4" w:rsidRDefault="007B12E4">
            <w:r>
              <w:rPr>
                <w:rFonts w:ascii="Arial" w:hAnsi="Arial" w:cs="Arial"/>
                <w:sz w:val="18"/>
                <w:szCs w:val="18"/>
              </w:rPr>
              <w:t xml:space="preserve">21Jun: </w:t>
            </w:r>
            <w:proofErr w:type="spellStart"/>
            <w:r>
              <w:rPr>
                <w:rFonts w:ascii="Arial" w:hAnsi="Arial" w:cs="Arial"/>
                <w:sz w:val="18"/>
                <w:szCs w:val="18"/>
              </w:rPr>
              <w:t>Abass</w:t>
            </w:r>
            <w:proofErr w:type="spellEnd"/>
            <w:r>
              <w:rPr>
                <w:rFonts w:ascii="Arial" w:hAnsi="Arial" w:cs="Arial"/>
                <w:sz w:val="18"/>
                <w:szCs w:val="18"/>
              </w:rPr>
              <w:t xml:space="preserve"> to </w:t>
            </w:r>
            <w:proofErr w:type="spellStart"/>
            <w:r>
              <w:rPr>
                <w:rFonts w:ascii="Arial" w:hAnsi="Arial" w:cs="Arial"/>
                <w:sz w:val="18"/>
                <w:szCs w:val="18"/>
              </w:rPr>
              <w:t>organise</w:t>
            </w:r>
            <w:proofErr w:type="spellEnd"/>
            <w:r>
              <w:rPr>
                <w:rFonts w:ascii="Arial" w:hAnsi="Arial" w:cs="Arial"/>
                <w:sz w:val="18"/>
                <w:szCs w:val="18"/>
              </w:rPr>
              <w:t xml:space="preserve"> challenge session on planned completion date. </w:t>
            </w:r>
          </w:p>
          <w:p w:rsidR="007B12E4" w:rsidRDefault="007B12E4">
            <w:r>
              <w:rPr>
                <w:rFonts w:ascii="Arial" w:hAnsi="Arial" w:cs="Arial"/>
                <w:color w:val="FF0000"/>
                <w:sz w:val="18"/>
                <w:szCs w:val="18"/>
              </w:rPr>
              <w:t>May: Narrowed down to a contractor, awaiting Tech Evaluation from contractor. Drilling tool to be provided by contractor.</w:t>
            </w:r>
            <w:r>
              <w:rPr>
                <w:rFonts w:ascii="Arial" w:hAnsi="Arial" w:cs="Arial"/>
                <w:sz w:val="18"/>
                <w:szCs w:val="18"/>
              </w:rPr>
              <w:t xml:space="preserve">  </w:t>
            </w:r>
          </w:p>
          <w:p w:rsidR="007B12E4" w:rsidRDefault="007B12E4">
            <w:r>
              <w:rPr>
                <w:rFonts w:ascii="Arial" w:hAnsi="Arial" w:cs="Arial"/>
                <w:sz w:val="18"/>
                <w:szCs w:val="18"/>
              </w:rPr>
              <w:t xml:space="preserve">26Apr: Attempted to </w:t>
            </w:r>
            <w:proofErr w:type="gramStart"/>
            <w:r>
              <w:rPr>
                <w:rFonts w:ascii="Arial" w:hAnsi="Arial" w:cs="Arial"/>
                <w:sz w:val="18"/>
                <w:szCs w:val="18"/>
              </w:rPr>
              <w:t>Open up</w:t>
            </w:r>
            <w:proofErr w:type="gramEnd"/>
            <w:r>
              <w:rPr>
                <w:rFonts w:ascii="Arial" w:hAnsi="Arial" w:cs="Arial"/>
                <w:sz w:val="18"/>
                <w:szCs w:val="18"/>
              </w:rPr>
              <w:t xml:space="preserve"> Opomoyo1S after installing AVA unit on the well, but had to abort the operation due to freewheeling master valve.  </w:t>
            </w:r>
          </w:p>
        </w:tc>
      </w:tr>
      <w:tr w:rsidR="007B12E4" w:rsidTr="007B12E4">
        <w:trPr>
          <w:trHeight w:val="1628"/>
        </w:trPr>
        <w:tc>
          <w:tcPr>
            <w:tcW w:w="118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rsidR="007B12E4" w:rsidRDefault="007B12E4">
            <w:r>
              <w:rPr>
                <w:rFonts w:ascii="Arial" w:hAnsi="Arial" w:cs="Arial"/>
                <w:b/>
                <w:bCs/>
                <w:color w:val="000000"/>
                <w:sz w:val="18"/>
                <w:szCs w:val="18"/>
              </w:rPr>
              <w:t>TUNU003T</w:t>
            </w:r>
          </w:p>
        </w:tc>
        <w:tc>
          <w:tcPr>
            <w:tcW w:w="97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B12E4" w:rsidRDefault="007B12E4">
            <w:pPr>
              <w:jc w:val="right"/>
            </w:pPr>
            <w:r>
              <w:rPr>
                <w:rFonts w:ascii="Arial" w:hAnsi="Arial" w:cs="Arial"/>
                <w:b/>
                <w:bCs/>
                <w:sz w:val="18"/>
                <w:szCs w:val="18"/>
              </w:rPr>
              <w:t>573</w:t>
            </w:r>
          </w:p>
        </w:tc>
        <w:tc>
          <w:tcPr>
            <w:tcW w:w="204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12E4" w:rsidRDefault="007B12E4">
            <w:r>
              <w:rPr>
                <w:rFonts w:ascii="Arial" w:hAnsi="Arial" w:cs="Arial"/>
                <w:b/>
                <w:bCs/>
                <w:color w:val="000000"/>
                <w:sz w:val="18"/>
                <w:szCs w:val="18"/>
              </w:rPr>
              <w:t>Control line not holding pressure.</w:t>
            </w:r>
          </w:p>
        </w:tc>
        <w:tc>
          <w:tcPr>
            <w:tcW w:w="77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B12E4" w:rsidRDefault="007B12E4">
            <w:r>
              <w:rPr>
                <w:rFonts w:ascii="Arial" w:hAnsi="Arial" w:cs="Arial"/>
                <w:b/>
                <w:bCs/>
                <w:color w:val="000000"/>
                <w:sz w:val="18"/>
                <w:szCs w:val="18"/>
              </w:rPr>
              <w:t>CWI</w:t>
            </w:r>
          </w:p>
        </w:tc>
        <w:tc>
          <w:tcPr>
            <w:tcW w:w="157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B12E4" w:rsidRDefault="007B12E4">
            <w:r>
              <w:rPr>
                <w:rFonts w:ascii="Arial" w:hAnsi="Arial" w:cs="Arial"/>
                <w:b/>
                <w:bCs/>
                <w:color w:val="000000"/>
                <w:sz w:val="18"/>
                <w:szCs w:val="18"/>
              </w:rPr>
              <w:t>257 days</w:t>
            </w:r>
          </w:p>
        </w:tc>
        <w:tc>
          <w:tcPr>
            <w:tcW w:w="896"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rsidR="007B12E4" w:rsidRDefault="007B12E4">
            <w:r>
              <w:rPr>
                <w:rFonts w:ascii="Arial" w:hAnsi="Arial" w:cs="Arial"/>
                <w:b/>
                <w:bCs/>
                <w:color w:val="000000"/>
                <w:sz w:val="18"/>
                <w:szCs w:val="18"/>
              </w:rPr>
              <w:t>30-Jun</w:t>
            </w:r>
          </w:p>
        </w:tc>
        <w:tc>
          <w:tcPr>
            <w:tcW w:w="9644" w:type="dxa"/>
            <w:tcBorders>
              <w:top w:val="nil"/>
              <w:left w:val="nil"/>
              <w:bottom w:val="single" w:sz="8" w:space="0" w:color="auto"/>
              <w:right w:val="single" w:sz="8" w:space="0" w:color="auto"/>
            </w:tcBorders>
            <w:tcMar>
              <w:top w:w="0" w:type="dxa"/>
              <w:left w:w="108" w:type="dxa"/>
              <w:bottom w:w="0" w:type="dxa"/>
              <w:right w:w="108" w:type="dxa"/>
            </w:tcMar>
            <w:hideMark/>
          </w:tcPr>
          <w:p w:rsidR="007B12E4" w:rsidRDefault="007B12E4">
            <w:r>
              <w:rPr>
                <w:rFonts w:ascii="Arial" w:hAnsi="Arial" w:cs="Arial"/>
                <w:color w:val="FF0000"/>
                <w:sz w:val="18"/>
                <w:szCs w:val="18"/>
              </w:rPr>
              <w:t xml:space="preserve">28Jun: CWI note: All Xmas tree valves are passing may require well kill as wellhead is veto gray and we do not have the gate/bushing and NRV for the valves </w:t>
            </w:r>
            <w:proofErr w:type="gramStart"/>
            <w:r>
              <w:rPr>
                <w:rFonts w:ascii="Arial" w:hAnsi="Arial" w:cs="Arial"/>
                <w:color w:val="FF0000"/>
                <w:sz w:val="18"/>
                <w:szCs w:val="18"/>
              </w:rPr>
              <w:t>at the moment</w:t>
            </w:r>
            <w:proofErr w:type="gramEnd"/>
            <w:r>
              <w:rPr>
                <w:rFonts w:ascii="Arial" w:hAnsi="Arial" w:cs="Arial"/>
                <w:color w:val="FF0000"/>
                <w:sz w:val="18"/>
                <w:szCs w:val="18"/>
              </w:rPr>
              <w:t>.</w:t>
            </w:r>
            <w:r>
              <w:rPr>
                <w:rFonts w:ascii="Arial" w:hAnsi="Arial" w:cs="Arial"/>
                <w:sz w:val="18"/>
                <w:szCs w:val="18"/>
              </w:rPr>
              <w:br/>
            </w:r>
            <w:r>
              <w:rPr>
                <w:rFonts w:ascii="Arial" w:hAnsi="Arial" w:cs="Arial"/>
                <w:b/>
                <w:bCs/>
                <w:color w:val="FF0000"/>
                <w:sz w:val="18"/>
                <w:szCs w:val="18"/>
              </w:rPr>
              <w:t xml:space="preserve">12Jun: Proposal signed off by CWI. </w:t>
            </w:r>
            <w:r>
              <w:rPr>
                <w:rFonts w:ascii="Arial" w:hAnsi="Arial" w:cs="Arial"/>
                <w:color w:val="FF0000"/>
                <w:sz w:val="18"/>
                <w:szCs w:val="18"/>
              </w:rPr>
              <w:t>PB Valve on order.</w:t>
            </w:r>
            <w:r>
              <w:rPr>
                <w:rFonts w:ascii="Arial" w:hAnsi="Arial" w:cs="Arial"/>
                <w:sz w:val="18"/>
                <w:szCs w:val="18"/>
              </w:rPr>
              <w:br/>
              <w:t xml:space="preserve">05May: Proposal launched for signatures. </w:t>
            </w:r>
            <w:r>
              <w:rPr>
                <w:rFonts w:ascii="Arial" w:hAnsi="Arial" w:cs="Arial"/>
                <w:sz w:val="18"/>
                <w:szCs w:val="18"/>
              </w:rPr>
              <w:br/>
              <w:t xml:space="preserve">30May: CWI &amp; </w:t>
            </w:r>
            <w:proofErr w:type="gramStart"/>
            <w:r>
              <w:rPr>
                <w:rFonts w:ascii="Arial" w:hAnsi="Arial" w:cs="Arial"/>
                <w:sz w:val="18"/>
                <w:szCs w:val="18"/>
              </w:rPr>
              <w:t>PT  review</w:t>
            </w:r>
            <w:proofErr w:type="gramEnd"/>
            <w:r>
              <w:rPr>
                <w:rFonts w:ascii="Arial" w:hAnsi="Arial" w:cs="Arial"/>
                <w:sz w:val="18"/>
                <w:szCs w:val="18"/>
              </w:rPr>
              <w:t xml:space="preserve"> at proposal stage.</w:t>
            </w:r>
            <w:r>
              <w:rPr>
                <w:rFonts w:ascii="Arial" w:hAnsi="Arial" w:cs="Arial"/>
                <w:sz w:val="18"/>
                <w:szCs w:val="18"/>
              </w:rPr>
              <w:br/>
              <w:t xml:space="preserve">26May: SCSSSV confirmed not holding pressure. On pumping to about 4000psi </w:t>
            </w:r>
            <w:proofErr w:type="gramStart"/>
            <w:r>
              <w:rPr>
                <w:rFonts w:ascii="Arial" w:hAnsi="Arial" w:cs="Arial"/>
                <w:sz w:val="18"/>
                <w:szCs w:val="18"/>
              </w:rPr>
              <w:t>in order to</w:t>
            </w:r>
            <w:proofErr w:type="gramEnd"/>
            <w:r>
              <w:rPr>
                <w:rFonts w:ascii="Arial" w:hAnsi="Arial" w:cs="Arial"/>
                <w:sz w:val="18"/>
                <w:szCs w:val="18"/>
              </w:rPr>
              <w:t xml:space="preserve"> open the SCSSSV, it didn’t hold. Several attempts were made even at slightly higher pressures but once you pause, it rapidly drops. Indicating that there may be a leak downhole.</w:t>
            </w:r>
          </w:p>
        </w:tc>
      </w:tr>
    </w:tbl>
    <w:p w:rsidR="007B12E4" w:rsidRDefault="007B12E4" w:rsidP="007B12E4">
      <w:r>
        <w:t> </w:t>
      </w:r>
    </w:p>
    <w:p w:rsidR="007B12E4" w:rsidRDefault="007B12E4" w:rsidP="007B12E4">
      <w:r>
        <w:t> </w:t>
      </w:r>
    </w:p>
    <w:p w:rsidR="007B12E4" w:rsidRDefault="007B12E4" w:rsidP="007B12E4">
      <w:pPr>
        <w:autoSpaceDE w:val="0"/>
        <w:autoSpaceDN w:val="0"/>
      </w:pPr>
      <w:r>
        <w:rPr>
          <w:rFonts w:ascii="Brush Script MT" w:hAnsi="Brush Script MT"/>
          <w:sz w:val="24"/>
          <w:szCs w:val="24"/>
        </w:rPr>
        <w:t>Regards,</w:t>
      </w:r>
      <w:r>
        <w:t xml:space="preserve"> </w:t>
      </w:r>
      <w:r>
        <w:br/>
      </w:r>
      <w:r>
        <w:rPr>
          <w:rFonts w:ascii="Arial" w:hAnsi="Arial" w:cs="Arial"/>
          <w:b/>
          <w:bCs/>
          <w:sz w:val="18"/>
          <w:szCs w:val="18"/>
        </w:rPr>
        <w:t xml:space="preserve">Taiwo </w:t>
      </w:r>
      <w:proofErr w:type="spellStart"/>
      <w:r>
        <w:rPr>
          <w:rFonts w:ascii="Arial" w:hAnsi="Arial" w:cs="Arial"/>
          <w:b/>
          <w:bCs/>
          <w:sz w:val="18"/>
          <w:szCs w:val="18"/>
        </w:rPr>
        <w:t>Agbaje</w:t>
      </w:r>
      <w:proofErr w:type="spellEnd"/>
      <w:r>
        <w:t xml:space="preserve"> </w:t>
      </w:r>
      <w:r>
        <w:br/>
      </w:r>
      <w:r>
        <w:rPr>
          <w:color w:val="7F7F7F"/>
          <w:sz w:val="20"/>
          <w:szCs w:val="20"/>
        </w:rPr>
        <w:t xml:space="preserve">Snr Production Programmer, Swamp </w:t>
      </w:r>
    </w:p>
    <w:p w:rsidR="007B12E4" w:rsidRDefault="007B12E4" w:rsidP="007B12E4">
      <w:pPr>
        <w:autoSpaceDE w:val="0"/>
        <w:autoSpaceDN w:val="0"/>
      </w:pPr>
      <w:r>
        <w:rPr>
          <w:color w:val="7F7F7F"/>
          <w:sz w:val="18"/>
          <w:szCs w:val="18"/>
        </w:rPr>
        <w:t>Office: B2-209, Shell PHC IA.</w:t>
      </w:r>
    </w:p>
    <w:p w:rsidR="007B12E4" w:rsidRDefault="007B12E4" w:rsidP="007B12E4">
      <w:pPr>
        <w:autoSpaceDE w:val="0"/>
        <w:autoSpaceDN w:val="0"/>
      </w:pPr>
      <w:r>
        <w:rPr>
          <w:color w:val="7F7F7F"/>
          <w:sz w:val="18"/>
          <w:szCs w:val="18"/>
        </w:rPr>
        <w:t> </w:t>
      </w:r>
    </w:p>
    <w:p w:rsidR="007B12E4" w:rsidRDefault="007B12E4" w:rsidP="007B12E4">
      <w:pPr>
        <w:autoSpaceDE w:val="0"/>
        <w:autoSpaceDN w:val="0"/>
      </w:pPr>
      <w:r>
        <w:rPr>
          <w:rFonts w:ascii="MS Gothic" w:eastAsia="MS Gothic" w:hAnsi="MS Gothic" w:hint="eastAsia"/>
          <w:b/>
          <w:bCs/>
          <w:color w:val="808080"/>
          <w:sz w:val="15"/>
          <w:szCs w:val="15"/>
          <w:lang w:eastAsia="zh-CN"/>
        </w:rPr>
        <w:t>☏</w:t>
      </w:r>
      <w:r>
        <w:rPr>
          <w:rFonts w:hint="eastAsia"/>
          <w:b/>
          <w:bCs/>
          <w:color w:val="808080"/>
          <w:sz w:val="15"/>
          <w:szCs w:val="15"/>
          <w:lang w:eastAsia="zh-CN"/>
        </w:rPr>
        <w:t xml:space="preserve"> </w:t>
      </w:r>
      <w:r>
        <w:rPr>
          <w:b/>
          <w:bCs/>
          <w:color w:val="808080"/>
          <w:sz w:val="15"/>
          <w:szCs w:val="15"/>
          <w:lang w:eastAsia="zh-CN"/>
        </w:rPr>
        <w:t>Office</w:t>
      </w:r>
      <w:r>
        <w:rPr>
          <w:rFonts w:ascii="Arial" w:hAnsi="Arial" w:cs="Arial"/>
          <w:b/>
          <w:bCs/>
          <w:color w:val="808080"/>
          <w:sz w:val="15"/>
          <w:szCs w:val="15"/>
        </w:rPr>
        <w:t>:</w:t>
      </w:r>
      <w:r>
        <w:rPr>
          <w:rFonts w:ascii="Arial" w:hAnsi="Arial" w:cs="Arial"/>
          <w:color w:val="808080"/>
          <w:sz w:val="15"/>
          <w:szCs w:val="15"/>
        </w:rPr>
        <w:t xml:space="preserve"> +234 80702 24817</w:t>
      </w:r>
    </w:p>
    <w:p w:rsidR="007B12E4" w:rsidRDefault="007B12E4" w:rsidP="007B12E4">
      <w:pPr>
        <w:autoSpaceDE w:val="0"/>
        <w:autoSpaceDN w:val="0"/>
      </w:pPr>
      <w:r>
        <w:rPr>
          <w:rFonts w:ascii="Arial" w:hAnsi="Arial" w:cs="Arial"/>
          <w:color w:val="808080"/>
          <w:sz w:val="15"/>
          <w:szCs w:val="15"/>
        </w:rPr>
        <w:t> </w:t>
      </w:r>
    </w:p>
    <w:p w:rsidR="007B12E4" w:rsidRDefault="007B12E4" w:rsidP="007B12E4">
      <w:pPr>
        <w:autoSpaceDE w:val="0"/>
        <w:autoSpaceDN w:val="0"/>
      </w:pPr>
      <w:r>
        <w:rPr>
          <w:i/>
          <w:iCs/>
          <w:color w:val="E36C0A"/>
          <w:sz w:val="18"/>
          <w:szCs w:val="18"/>
        </w:rPr>
        <w:t>'Trust, but Verify...'</w:t>
      </w:r>
    </w:p>
    <w:p w:rsidR="007B12E4" w:rsidRDefault="007B12E4" w:rsidP="007B12E4">
      <w:r>
        <w:t> </w:t>
      </w:r>
    </w:p>
    <w:p w:rsidR="008870F7" w:rsidRDefault="008870F7">
      <w:bookmarkStart w:id="0" w:name="_GoBack"/>
      <w:bookmarkEnd w:id="0"/>
    </w:p>
    <w:sectPr w:rsidR="008870F7" w:rsidSect="00887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97751"/>
    <w:multiLevelType w:val="hybridMultilevel"/>
    <w:tmpl w:val="5B5A0E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19B329C2"/>
    <w:multiLevelType w:val="hybridMultilevel"/>
    <w:tmpl w:val="4B28C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2E4"/>
    <w:rsid w:val="000802B2"/>
    <w:rsid w:val="003628F3"/>
    <w:rsid w:val="005F6BFF"/>
    <w:rsid w:val="007B12E4"/>
    <w:rsid w:val="007B39DA"/>
    <w:rsid w:val="008870F7"/>
    <w:rsid w:val="00DC64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88296-61B0-4873-B570-56B0F360E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aramond" w:eastAsiaTheme="minorHAnsi" w:hAnsi="Garamond"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B12E4"/>
    <w:pPr>
      <w:spacing w:after="0" w:line="240" w:lineRule="auto"/>
    </w:pPr>
    <w:rPr>
      <w:rFonts w:ascii="Calibri" w:hAnsi="Calibri" w:cs="Calibri"/>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B12E4"/>
    <w:rPr>
      <w:color w:val="0000FF"/>
      <w:u w:val="single"/>
    </w:rPr>
  </w:style>
  <w:style w:type="paragraph" w:styleId="ListParagraph">
    <w:name w:val="List Paragraph"/>
    <w:basedOn w:val="Normal"/>
    <w:uiPriority w:val="34"/>
    <w:qFormat/>
    <w:rsid w:val="007B12E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04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alphonsus.akaka@shell.com" TargetMode="External"/><Relationship Id="rId18" Type="http://schemas.openxmlformats.org/officeDocument/2006/relationships/hyperlink" Target="mailto:Gabriel.Cookey@shell.com" TargetMode="External"/><Relationship Id="rId26" Type="http://schemas.openxmlformats.org/officeDocument/2006/relationships/hyperlink" Target="mailto:Akeem.Adepoju@shell.com" TargetMode="External"/><Relationship Id="rId39" Type="http://schemas.openxmlformats.org/officeDocument/2006/relationships/hyperlink" Target="mailto:emma.wordu@shell.com" TargetMode="External"/><Relationship Id="rId3" Type="http://schemas.openxmlformats.org/officeDocument/2006/relationships/settings" Target="settings.xml"/><Relationship Id="rId21" Type="http://schemas.openxmlformats.org/officeDocument/2006/relationships/hyperlink" Target="mailto:emma.wordu@shell.com" TargetMode="External"/><Relationship Id="rId34" Type="http://schemas.openxmlformats.org/officeDocument/2006/relationships/hyperlink" Target="mailto:taiwo.agbaje@shell.com" TargetMode="External"/><Relationship Id="rId42" Type="http://schemas.openxmlformats.org/officeDocument/2006/relationships/hyperlink" Target="mailto:Adewale.Adediran@shell.com" TargetMode="External"/><Relationship Id="rId47" Type="http://schemas.openxmlformats.org/officeDocument/2006/relationships/hyperlink" Target="mailto:Emeka.Ezeike@shell.com" TargetMode="External"/><Relationship Id="rId50" Type="http://schemas.openxmlformats.org/officeDocument/2006/relationships/hyperlink" Target="mailto:olabanji.orola@shell.com" TargetMode="External"/><Relationship Id="rId7" Type="http://schemas.openxmlformats.org/officeDocument/2006/relationships/hyperlink" Target="mailto:emma.wordu@shell.com" TargetMode="External"/><Relationship Id="rId12" Type="http://schemas.openxmlformats.org/officeDocument/2006/relationships/hyperlink" Target="mailto:emma.wordu@shell.com" TargetMode="External"/><Relationship Id="rId17" Type="http://schemas.openxmlformats.org/officeDocument/2006/relationships/hyperlink" Target="mailto:taiwo.agbaje@shell.com" TargetMode="External"/><Relationship Id="rId25" Type="http://schemas.openxmlformats.org/officeDocument/2006/relationships/hyperlink" Target="mailto:taiwo.agbaje@shell.com" TargetMode="External"/><Relationship Id="rId33" Type="http://schemas.openxmlformats.org/officeDocument/2006/relationships/hyperlink" Target="mailto:edirhin.eta@shell.com" TargetMode="External"/><Relationship Id="rId38" Type="http://schemas.openxmlformats.org/officeDocument/2006/relationships/hyperlink" Target="mailto:Emeka.Ezeike@shell.com" TargetMode="External"/><Relationship Id="rId46" Type="http://schemas.openxmlformats.org/officeDocument/2006/relationships/hyperlink" Target="mailto:magdalene.umoh@shell.com" TargetMode="External"/><Relationship Id="rId2" Type="http://schemas.openxmlformats.org/officeDocument/2006/relationships/styles" Target="styles.xml"/><Relationship Id="rId16" Type="http://schemas.openxmlformats.org/officeDocument/2006/relationships/hyperlink" Target="mailto:abbas.ayoku@shell.com" TargetMode="External"/><Relationship Id="rId20" Type="http://schemas.openxmlformats.org/officeDocument/2006/relationships/hyperlink" Target="mailto:ngozi.okonkwo@shell.com" TargetMode="External"/><Relationship Id="rId29" Type="http://schemas.openxmlformats.org/officeDocument/2006/relationships/hyperlink" Target="mailto:Daniel.Ivrogbo@shell.com" TargetMode="External"/><Relationship Id="rId41" Type="http://schemas.openxmlformats.org/officeDocument/2006/relationships/hyperlink" Target="mailto:olabanji.orola@shell.com" TargetMode="External"/><Relationship Id="rId1" Type="http://schemas.openxmlformats.org/officeDocument/2006/relationships/numbering" Target="numbering.xml"/><Relationship Id="rId6" Type="http://schemas.openxmlformats.org/officeDocument/2006/relationships/hyperlink" Target="mailto:Linus.Nwoke@shell.com" TargetMode="External"/><Relationship Id="rId11" Type="http://schemas.openxmlformats.org/officeDocument/2006/relationships/hyperlink" Target="mailto:Linus.Nwoke@shell.com" TargetMode="External"/><Relationship Id="rId24" Type="http://schemas.openxmlformats.org/officeDocument/2006/relationships/hyperlink" Target="mailto:Gabriel.Cookey@shell.com" TargetMode="External"/><Relationship Id="rId32" Type="http://schemas.openxmlformats.org/officeDocument/2006/relationships/hyperlink" Target="mailto:Nelson.Abadebenghan@shell.com" TargetMode="External"/><Relationship Id="rId37" Type="http://schemas.openxmlformats.org/officeDocument/2006/relationships/hyperlink" Target="mailto:magdalene.umoh@shell.com" TargetMode="External"/><Relationship Id="rId40" Type="http://schemas.openxmlformats.org/officeDocument/2006/relationships/hyperlink" Target="mailto:francis.oyagbesan@shell.com" TargetMode="External"/><Relationship Id="rId45" Type="http://schemas.openxmlformats.org/officeDocument/2006/relationships/hyperlink" Target="mailto:abbas.ayoku@shell.com" TargetMode="External"/><Relationship Id="rId5" Type="http://schemas.openxmlformats.org/officeDocument/2006/relationships/hyperlink" Target="mailto:Olatunbosun.Falaye@shell.com" TargetMode="External"/><Relationship Id="rId15" Type="http://schemas.openxmlformats.org/officeDocument/2006/relationships/hyperlink" Target="mailto:Akeem.Adepoju@shell.com" TargetMode="External"/><Relationship Id="rId23" Type="http://schemas.openxmlformats.org/officeDocument/2006/relationships/hyperlink" Target="mailto:Linus.Nwoke@shell.com" TargetMode="External"/><Relationship Id="rId28" Type="http://schemas.openxmlformats.org/officeDocument/2006/relationships/hyperlink" Target="mailto:Chimere.Nwoji@shell.com" TargetMode="External"/><Relationship Id="rId36" Type="http://schemas.openxmlformats.org/officeDocument/2006/relationships/hyperlink" Target="mailto:friday.otutu@shell.com" TargetMode="External"/><Relationship Id="rId49" Type="http://schemas.openxmlformats.org/officeDocument/2006/relationships/hyperlink" Target="mailto:francis.oyagbesan@shell.com" TargetMode="External"/><Relationship Id="rId10" Type="http://schemas.openxmlformats.org/officeDocument/2006/relationships/hyperlink" Target="mailto:Olatunbosun.Falaye@shell.com" TargetMode="External"/><Relationship Id="rId19" Type="http://schemas.openxmlformats.org/officeDocument/2006/relationships/hyperlink" Target="mailto:Adewale.Adediran@shell.com" TargetMode="External"/><Relationship Id="rId31" Type="http://schemas.openxmlformats.org/officeDocument/2006/relationships/hyperlink" Target="mailto:olatunji.williams@shell.com" TargetMode="External"/><Relationship Id="rId44" Type="http://schemas.openxmlformats.org/officeDocument/2006/relationships/hyperlink" Target="mailto:friday.otutu@shell.co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taiwo.agbaje@shell.com" TargetMode="External"/><Relationship Id="rId14" Type="http://schemas.openxmlformats.org/officeDocument/2006/relationships/hyperlink" Target="mailto:edith.irem-oko@shell.com" TargetMode="External"/><Relationship Id="rId22" Type="http://schemas.openxmlformats.org/officeDocument/2006/relationships/hyperlink" Target="mailto:Meshach.Maichibi@shell.com" TargetMode="External"/><Relationship Id="rId27" Type="http://schemas.openxmlformats.org/officeDocument/2006/relationships/hyperlink" Target="mailto:Chinedu.Onuoha@shell.com" TargetMode="External"/><Relationship Id="rId30" Type="http://schemas.openxmlformats.org/officeDocument/2006/relationships/hyperlink" Target="mailto:friday.otutu@shell.com" TargetMode="External"/><Relationship Id="rId35" Type="http://schemas.openxmlformats.org/officeDocument/2006/relationships/hyperlink" Target="mailto:abbas.ayoku@shell.com" TargetMode="External"/><Relationship Id="rId43" Type="http://schemas.openxmlformats.org/officeDocument/2006/relationships/hyperlink" Target="mailto:Linus.Nwoke@shell.com" TargetMode="External"/><Relationship Id="rId48" Type="http://schemas.openxmlformats.org/officeDocument/2006/relationships/hyperlink" Target="mailto:emma.wordu@shell.com" TargetMode="External"/><Relationship Id="rId8" Type="http://schemas.openxmlformats.org/officeDocument/2006/relationships/hyperlink" Target="mailto:alphonsus.akaka@shell.com"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1636</Words>
  <Characters>9327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Akaka, Alphonsus E SPDC-UPO/G/PSI</dc:creator>
  <cp:keywords/>
  <dc:description/>
  <cp:lastModifiedBy>Akaka, Alphonsus E SPDC-UPO/G/PSI</cp:lastModifiedBy>
  <cp:revision>1</cp:revision>
  <dcterms:created xsi:type="dcterms:W3CDTF">2017-08-09T11:37:00Z</dcterms:created>
  <dcterms:modified xsi:type="dcterms:W3CDTF">2017-08-09T11:39:00Z</dcterms:modified>
</cp:coreProperties>
</file>