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5E9F8" w14:textId="77777777" w:rsidR="00927C90" w:rsidRPr="00A63EDA" w:rsidRDefault="00927C90" w:rsidP="00927C90">
      <w:pPr>
        <w:pStyle w:val="Noparagraphstyle"/>
        <w:ind w:right="1120"/>
        <w:rPr>
          <w:rFonts w:ascii="Garamond" w:hAnsi="Garamond"/>
          <w:b/>
          <w:color w:val="auto"/>
          <w:sz w:val="16"/>
          <w:szCs w:val="16"/>
          <w:highlight w:val="yellow"/>
          <w:lang w:val="en-GB"/>
        </w:rPr>
      </w:pPr>
      <w:bookmarkStart w:id="0" w:name="_GoBack"/>
      <w:bookmarkEnd w:id="0"/>
    </w:p>
    <w:p w14:paraId="3E8DC5EE" w14:textId="77777777" w:rsidR="0060267C" w:rsidRPr="00A63EDA" w:rsidRDefault="0060267C" w:rsidP="00927C90">
      <w:pPr>
        <w:pStyle w:val="Noparagraphstyle"/>
        <w:ind w:right="1120"/>
        <w:rPr>
          <w:rFonts w:ascii="Garamond" w:hAnsi="Garamond"/>
          <w:b/>
          <w:color w:val="auto"/>
          <w:sz w:val="16"/>
          <w:szCs w:val="16"/>
          <w:highlight w:val="yellow"/>
          <w:lang w:val="en-GB"/>
        </w:rPr>
      </w:pPr>
    </w:p>
    <w:p w14:paraId="5FEF1898" w14:textId="77777777" w:rsidR="0060267C" w:rsidRPr="00A63EDA" w:rsidRDefault="0060267C" w:rsidP="00927C90">
      <w:pPr>
        <w:pStyle w:val="Noparagraphstyle"/>
        <w:ind w:right="1120"/>
        <w:rPr>
          <w:rFonts w:ascii="Garamond" w:hAnsi="Garamond"/>
          <w:b/>
          <w:color w:val="auto"/>
          <w:sz w:val="16"/>
          <w:szCs w:val="16"/>
          <w:highlight w:val="yellow"/>
          <w:lang w:val="en-GB"/>
        </w:rPr>
      </w:pPr>
    </w:p>
    <w:p w14:paraId="728F76F4" w14:textId="77777777" w:rsidR="0060267C" w:rsidRPr="00A63EDA" w:rsidRDefault="0060267C" w:rsidP="00927C90">
      <w:pPr>
        <w:pStyle w:val="Noparagraphstyle"/>
        <w:ind w:right="1120"/>
        <w:rPr>
          <w:rFonts w:ascii="Garamond" w:hAnsi="Garamond"/>
          <w:b/>
          <w:color w:val="auto"/>
          <w:sz w:val="16"/>
          <w:szCs w:val="16"/>
          <w:highlight w:val="yellow"/>
          <w:lang w:val="en-GB"/>
        </w:rPr>
      </w:pPr>
    </w:p>
    <w:p w14:paraId="04D35286" w14:textId="77777777" w:rsidR="0060267C" w:rsidRPr="00A63EDA" w:rsidRDefault="0060267C" w:rsidP="00927C90">
      <w:pPr>
        <w:pStyle w:val="Noparagraphstyle"/>
        <w:ind w:right="1120"/>
        <w:rPr>
          <w:rFonts w:ascii="Garamond" w:hAnsi="Garamond"/>
          <w:b/>
          <w:color w:val="auto"/>
          <w:sz w:val="16"/>
          <w:szCs w:val="16"/>
          <w:highlight w:val="yellow"/>
          <w:lang w:val="en-GB"/>
        </w:rPr>
      </w:pPr>
    </w:p>
    <w:p w14:paraId="3A11971A" w14:textId="77777777" w:rsidR="00F00898" w:rsidRPr="00A63EDA" w:rsidRDefault="00F00898" w:rsidP="008B1785">
      <w:pPr>
        <w:pStyle w:val="Header"/>
        <w:rPr>
          <w:rFonts w:ascii="Garamond" w:hAnsi="Garamond"/>
          <w:i w:val="0"/>
          <w:iCs/>
          <w:color w:val="FFFFFF" w:themeColor="background1"/>
          <w:sz w:val="24"/>
          <w:szCs w:val="24"/>
        </w:rPr>
      </w:pPr>
    </w:p>
    <w:p w14:paraId="4FDE91AB" w14:textId="77777777" w:rsidR="00AD687F" w:rsidRPr="00A63EDA" w:rsidRDefault="00AD687F" w:rsidP="00AD687F"/>
    <w:tbl>
      <w:tblPr>
        <w:tblW w:w="9720" w:type="dxa"/>
        <w:tblInd w:w="-270" w:type="dxa"/>
        <w:tblLayout w:type="fixed"/>
        <w:tblCellMar>
          <w:left w:w="144" w:type="dxa"/>
          <w:right w:w="144" w:type="dxa"/>
        </w:tblCellMar>
        <w:tblLook w:val="0000" w:firstRow="0" w:lastRow="0" w:firstColumn="0" w:lastColumn="0" w:noHBand="0" w:noVBand="0"/>
      </w:tblPr>
      <w:tblGrid>
        <w:gridCol w:w="4140"/>
        <w:gridCol w:w="5580"/>
      </w:tblGrid>
      <w:tr w:rsidR="002A7B37" w:rsidRPr="00A63EDA" w14:paraId="68F23FB5" w14:textId="77777777" w:rsidTr="00250424">
        <w:trPr>
          <w:trHeight w:val="454"/>
        </w:trPr>
        <w:tc>
          <w:tcPr>
            <w:tcW w:w="4140" w:type="dxa"/>
            <w:shd w:val="clear" w:color="auto" w:fill="auto"/>
          </w:tcPr>
          <w:p w14:paraId="28872311" w14:textId="77777777" w:rsidR="002A7B37" w:rsidRPr="00A63EDA" w:rsidRDefault="002A7B37" w:rsidP="002434CA">
            <w:pPr>
              <w:jc w:val="right"/>
              <w:rPr>
                <w:color w:val="595959" w:themeColor="text1" w:themeTint="A6"/>
              </w:rPr>
            </w:pPr>
            <w:bookmarkStart w:id="1" w:name="_Hlk520119690"/>
            <w:r w:rsidRPr="00A63EDA">
              <w:rPr>
                <w:color w:val="595959" w:themeColor="text1" w:themeTint="A6"/>
              </w:rPr>
              <w:t>Project</w:t>
            </w:r>
          </w:p>
        </w:tc>
        <w:sdt>
          <w:sdtPr>
            <w:rPr>
              <w:b/>
              <w:color w:val="595959" w:themeColor="text1" w:themeTint="A6"/>
              <w:szCs w:val="24"/>
            </w:rPr>
            <w:id w:val="-2024536933"/>
            <w:placeholder>
              <w:docPart w:val="31B2FEDCA9114967839D7813E74BB2E2"/>
            </w:placeholder>
            <w:dropDownList>
              <w:listItem w:value="Choose an item."/>
              <w:listItem w:displayText="Assa North - Ohaji South Project" w:value="Assa North - Ohaji South Project"/>
            </w:dropDownList>
          </w:sdtPr>
          <w:sdtEndPr/>
          <w:sdtContent>
            <w:tc>
              <w:tcPr>
                <w:tcW w:w="5580" w:type="dxa"/>
                <w:vAlign w:val="center"/>
              </w:tcPr>
              <w:p w14:paraId="635903C3" w14:textId="77777777" w:rsidR="002A7B37" w:rsidRPr="00A63EDA" w:rsidRDefault="002A7B37" w:rsidP="002A7B37">
                <w:pPr>
                  <w:rPr>
                    <w:b/>
                    <w:color w:val="595959" w:themeColor="text1" w:themeTint="A6"/>
                  </w:rPr>
                </w:pPr>
                <w:r w:rsidRPr="00A63EDA">
                  <w:rPr>
                    <w:b/>
                    <w:color w:val="595959" w:themeColor="text1" w:themeTint="A6"/>
                    <w:szCs w:val="24"/>
                  </w:rPr>
                  <w:t>Assa North - Ohaji South Project</w:t>
                </w:r>
              </w:p>
            </w:tc>
          </w:sdtContent>
        </w:sdt>
      </w:tr>
      <w:tr w:rsidR="002A7B37" w:rsidRPr="00A63EDA" w14:paraId="5F86179C" w14:textId="77777777" w:rsidTr="00250424">
        <w:trPr>
          <w:trHeight w:val="454"/>
        </w:trPr>
        <w:tc>
          <w:tcPr>
            <w:tcW w:w="4140" w:type="dxa"/>
            <w:shd w:val="clear" w:color="auto" w:fill="auto"/>
          </w:tcPr>
          <w:p w14:paraId="3082E3DD" w14:textId="77777777" w:rsidR="002A7B37" w:rsidRPr="00A63EDA" w:rsidRDefault="002A7B37" w:rsidP="002434CA">
            <w:pPr>
              <w:jc w:val="right"/>
              <w:rPr>
                <w:color w:val="595959" w:themeColor="text1" w:themeTint="A6"/>
              </w:rPr>
            </w:pPr>
            <w:r w:rsidRPr="00A63EDA">
              <w:rPr>
                <w:color w:val="595959" w:themeColor="text1" w:themeTint="A6"/>
              </w:rPr>
              <w:t>Originating Company</w:t>
            </w:r>
          </w:p>
        </w:tc>
        <w:tc>
          <w:tcPr>
            <w:tcW w:w="5580" w:type="dxa"/>
            <w:vAlign w:val="center"/>
          </w:tcPr>
          <w:sdt>
            <w:sdtPr>
              <w:rPr>
                <w:b/>
                <w:color w:val="595959" w:themeColor="text1" w:themeTint="A6"/>
                <w:szCs w:val="24"/>
              </w:rPr>
              <w:alias w:val="Company"/>
              <w:tag w:val="Company"/>
              <w:id w:val="84741074"/>
              <w:placeholder>
                <w:docPart w:val="F33F1139A3D94C39B17E9ADD8FCDA5DC"/>
              </w:placeholder>
              <w:dataBinding w:prefixMappings="xmlns:ns0='http://schemas.openxmlformats.org/officeDocument/2006/extended-properties' " w:xpath="/ns0:Properties[1]/ns0:Company[1]" w:storeItemID="{6668398D-A668-4E3E-A5EB-62B293D839F1}"/>
              <w:text/>
            </w:sdtPr>
            <w:sdtEndPr/>
            <w:sdtContent>
              <w:p w14:paraId="286C5859" w14:textId="77777777" w:rsidR="002A7B37" w:rsidRPr="00A63EDA" w:rsidRDefault="002A7B37" w:rsidP="002A7B37">
                <w:pPr>
                  <w:rPr>
                    <w:b/>
                    <w:color w:val="595959" w:themeColor="text1" w:themeTint="A6"/>
                  </w:rPr>
                </w:pPr>
                <w:r w:rsidRPr="00A63EDA">
                  <w:rPr>
                    <w:b/>
                    <w:color w:val="595959" w:themeColor="text1" w:themeTint="A6"/>
                    <w:szCs w:val="24"/>
                  </w:rPr>
                  <w:t>The Shell Petroleum Development Company of Nigeria Ltd.</w:t>
                </w:r>
              </w:p>
            </w:sdtContent>
          </w:sdt>
        </w:tc>
      </w:tr>
      <w:tr w:rsidR="002A7B37" w:rsidRPr="00A63EDA" w14:paraId="569127A6" w14:textId="77777777" w:rsidTr="00250424">
        <w:trPr>
          <w:trHeight w:val="454"/>
        </w:trPr>
        <w:tc>
          <w:tcPr>
            <w:tcW w:w="4140" w:type="dxa"/>
            <w:shd w:val="clear" w:color="auto" w:fill="auto"/>
          </w:tcPr>
          <w:p w14:paraId="3644AE3D" w14:textId="77777777" w:rsidR="002A7B37" w:rsidRPr="00A63EDA" w:rsidRDefault="002A7B37" w:rsidP="002434CA">
            <w:pPr>
              <w:jc w:val="right"/>
              <w:rPr>
                <w:color w:val="595959" w:themeColor="text1" w:themeTint="A6"/>
              </w:rPr>
            </w:pPr>
            <w:r w:rsidRPr="00A63EDA">
              <w:rPr>
                <w:color w:val="595959" w:themeColor="text1" w:themeTint="A6"/>
              </w:rPr>
              <w:t>Document Title</w:t>
            </w:r>
          </w:p>
        </w:tc>
        <w:tc>
          <w:tcPr>
            <w:tcW w:w="5580" w:type="dxa"/>
            <w:vAlign w:val="center"/>
          </w:tcPr>
          <w:sdt>
            <w:sdtPr>
              <w:rPr>
                <w:b/>
                <w:color w:val="595959" w:themeColor="text1" w:themeTint="A6"/>
                <w:szCs w:val="24"/>
              </w:rPr>
              <w:alias w:val="Title"/>
              <w:id w:val="-1004504810"/>
              <w:placeholder>
                <w:docPart w:val="E46E52AE13C5436FA14C028E980C9C4D"/>
              </w:placeholder>
              <w:dataBinding w:prefixMappings="xmlns:ns0='http://purl.org/dc/elements/1.1/' xmlns:ns1='http://schemas.openxmlformats.org/package/2006/metadata/core-properties' " w:xpath="/ns1:coreProperties[1]/ns0:title[1]" w:storeItemID="{6C3C8BC8-F283-45AE-878A-BAB7291924A1}"/>
              <w:text/>
            </w:sdtPr>
            <w:sdtEndPr/>
            <w:sdtContent>
              <w:p w14:paraId="03DD2997" w14:textId="0E58CCFB" w:rsidR="002A7B37" w:rsidRPr="00A63EDA" w:rsidRDefault="00AA106F" w:rsidP="002A7B37">
                <w:pPr>
                  <w:rPr>
                    <w:b/>
                    <w:color w:val="595959" w:themeColor="text1" w:themeTint="A6"/>
                  </w:rPr>
                </w:pPr>
                <w:r>
                  <w:rPr>
                    <w:b/>
                    <w:color w:val="595959" w:themeColor="text1" w:themeTint="A6"/>
                    <w:szCs w:val="24"/>
                  </w:rPr>
                  <w:t xml:space="preserve">Note to File – </w:t>
                </w:r>
                <w:r w:rsidR="007B34CD">
                  <w:rPr>
                    <w:b/>
                    <w:color w:val="595959" w:themeColor="text1" w:themeTint="A6"/>
                    <w:szCs w:val="24"/>
                  </w:rPr>
                  <w:t xml:space="preserve">Confirmation of the </w:t>
                </w:r>
                <w:r w:rsidR="005B1FE5">
                  <w:rPr>
                    <w:b/>
                    <w:color w:val="595959" w:themeColor="text1" w:themeTint="A6"/>
                    <w:szCs w:val="24"/>
                  </w:rPr>
                  <w:t xml:space="preserve">ANOH </w:t>
                </w:r>
                <w:r w:rsidR="007B34CD">
                  <w:rPr>
                    <w:b/>
                    <w:color w:val="595959" w:themeColor="text1" w:themeTint="A6"/>
                    <w:szCs w:val="24"/>
                  </w:rPr>
                  <w:t>FLB Substation 103 as firm scope in the AAJV Contract</w:t>
                </w:r>
                <w:r w:rsidR="005B1FE5">
                  <w:rPr>
                    <w:b/>
                    <w:color w:val="595959" w:themeColor="text1" w:themeTint="A6"/>
                    <w:szCs w:val="24"/>
                  </w:rPr>
                  <w:t>.</w:t>
                </w:r>
              </w:p>
            </w:sdtContent>
          </w:sdt>
        </w:tc>
      </w:tr>
      <w:tr w:rsidR="002A7B37" w:rsidRPr="00A63EDA" w14:paraId="2E82D269" w14:textId="77777777" w:rsidTr="00250424">
        <w:trPr>
          <w:trHeight w:val="454"/>
        </w:trPr>
        <w:tc>
          <w:tcPr>
            <w:tcW w:w="4140" w:type="dxa"/>
            <w:shd w:val="clear" w:color="auto" w:fill="auto"/>
          </w:tcPr>
          <w:p w14:paraId="19AAE213" w14:textId="77777777" w:rsidR="002A7B37" w:rsidRPr="00A63EDA" w:rsidRDefault="002A7B37" w:rsidP="002434CA">
            <w:pPr>
              <w:jc w:val="right"/>
              <w:rPr>
                <w:color w:val="595959" w:themeColor="text1" w:themeTint="A6"/>
              </w:rPr>
            </w:pPr>
            <w:r w:rsidRPr="00A63EDA">
              <w:rPr>
                <w:color w:val="595959" w:themeColor="text1" w:themeTint="A6"/>
              </w:rPr>
              <w:t>Document Number</w:t>
            </w:r>
          </w:p>
        </w:tc>
        <w:tc>
          <w:tcPr>
            <w:tcW w:w="5580" w:type="dxa"/>
            <w:vAlign w:val="center"/>
          </w:tcPr>
          <w:p w14:paraId="4BAFB36A" w14:textId="1D0F3B99" w:rsidR="002A7B37" w:rsidRPr="00A63EDA" w:rsidRDefault="009C45FC" w:rsidP="002A7B37">
            <w:pPr>
              <w:rPr>
                <w:b/>
                <w:color w:val="595959" w:themeColor="text1" w:themeTint="A6"/>
              </w:rPr>
            </w:pPr>
            <w:sdt>
              <w:sdtPr>
                <w:rPr>
                  <w:b/>
                  <w:color w:val="595959" w:themeColor="text1" w:themeTint="A6"/>
                  <w:szCs w:val="24"/>
                  <w:highlight w:val="yellow"/>
                </w:rPr>
                <w:alias w:val="Keywords"/>
                <w:id w:val="-1397815168"/>
                <w:placeholder>
                  <w:docPart w:val="E4BD94D2F5E84090AE14F83EDE90E0EC"/>
                </w:placeholder>
                <w:dataBinding w:prefixMappings="xmlns:ns0='http://purl.org/dc/elements/1.1/' xmlns:ns1='http://schemas.openxmlformats.org/package/2006/metadata/core-properties' " w:xpath="/ns1:coreProperties[1]/ns1:keywords[1]" w:storeItemID="{6C3C8BC8-F283-45AE-878A-BAB7291924A1}"/>
                <w:text/>
              </w:sdtPr>
              <w:sdtEndPr/>
              <w:sdtContent>
                <w:r w:rsidR="00BD5E4C" w:rsidRPr="007B34CD">
                  <w:rPr>
                    <w:b/>
                    <w:color w:val="595959" w:themeColor="text1" w:themeTint="A6"/>
                    <w:szCs w:val="24"/>
                    <w:highlight w:val="yellow"/>
                  </w:rPr>
                  <w:t>ANG-TPG-ASNG1-EA-4329-00001-001</w:t>
                </w:r>
              </w:sdtContent>
            </w:sdt>
          </w:p>
        </w:tc>
      </w:tr>
      <w:tr w:rsidR="002A7B37" w:rsidRPr="00A63EDA" w14:paraId="2C9E8D3F" w14:textId="77777777" w:rsidTr="00250424">
        <w:trPr>
          <w:trHeight w:val="454"/>
        </w:trPr>
        <w:tc>
          <w:tcPr>
            <w:tcW w:w="4140" w:type="dxa"/>
            <w:shd w:val="clear" w:color="auto" w:fill="auto"/>
          </w:tcPr>
          <w:p w14:paraId="6BCEC502" w14:textId="77777777" w:rsidR="002A7B37" w:rsidRPr="00A63EDA" w:rsidRDefault="002A7B37" w:rsidP="002434CA">
            <w:pPr>
              <w:jc w:val="right"/>
              <w:rPr>
                <w:color w:val="595959" w:themeColor="text1" w:themeTint="A6"/>
              </w:rPr>
            </w:pPr>
            <w:r w:rsidRPr="00A63EDA">
              <w:rPr>
                <w:color w:val="595959" w:themeColor="text1" w:themeTint="A6"/>
              </w:rPr>
              <w:t>DCAF Control ID</w:t>
            </w:r>
          </w:p>
        </w:tc>
        <w:tc>
          <w:tcPr>
            <w:tcW w:w="5580" w:type="dxa"/>
            <w:vAlign w:val="center"/>
          </w:tcPr>
          <w:p w14:paraId="7668C6C6" w14:textId="77777777" w:rsidR="002A7B37" w:rsidRPr="00A63EDA" w:rsidRDefault="00EC6527" w:rsidP="002A7B37">
            <w:pPr>
              <w:rPr>
                <w:b/>
                <w:color w:val="595959" w:themeColor="text1" w:themeTint="A6"/>
              </w:rPr>
            </w:pPr>
            <w:r w:rsidRPr="00A63EDA">
              <w:rPr>
                <w:b/>
                <w:color w:val="595959" w:themeColor="text1" w:themeTint="A6"/>
                <w:szCs w:val="24"/>
              </w:rPr>
              <w:t>XXXX</w:t>
            </w:r>
          </w:p>
        </w:tc>
      </w:tr>
      <w:tr w:rsidR="002A7B37" w:rsidRPr="00A63EDA" w14:paraId="76B75547" w14:textId="77777777" w:rsidTr="00250424">
        <w:trPr>
          <w:trHeight w:val="454"/>
        </w:trPr>
        <w:tc>
          <w:tcPr>
            <w:tcW w:w="4140" w:type="dxa"/>
            <w:shd w:val="clear" w:color="auto" w:fill="auto"/>
          </w:tcPr>
          <w:p w14:paraId="599D7257" w14:textId="77777777" w:rsidR="002A7B37" w:rsidRPr="00A63EDA" w:rsidRDefault="002A7B37" w:rsidP="002434CA">
            <w:pPr>
              <w:jc w:val="right"/>
              <w:rPr>
                <w:color w:val="595959" w:themeColor="text1" w:themeTint="A6"/>
              </w:rPr>
            </w:pPr>
            <w:r w:rsidRPr="00A63EDA">
              <w:rPr>
                <w:color w:val="595959" w:themeColor="text1" w:themeTint="A6"/>
              </w:rPr>
              <w:t>Security Classification</w:t>
            </w:r>
          </w:p>
        </w:tc>
        <w:sdt>
          <w:sdtPr>
            <w:rPr>
              <w:b/>
              <w:color w:val="595959" w:themeColor="text1" w:themeTint="A6"/>
              <w:szCs w:val="24"/>
            </w:rPr>
            <w:id w:val="-2107188365"/>
            <w:placeholder>
              <w:docPart w:val="B178E67101854BAFBCA48B2E0EC9B418"/>
            </w:placeholder>
            <w:dropDownList>
              <w:listItem w:value="Choose an item."/>
              <w:listItem w:displayText="Restricted" w:value="Restricted"/>
              <w:listItem w:displayText="Unrestricted" w:value="Unrestricted"/>
              <w:listItem w:displayText="Confidential" w:value="Confidential"/>
              <w:listItem w:displayText="Most Confidential" w:value="Most Confidential"/>
            </w:dropDownList>
          </w:sdtPr>
          <w:sdtEndPr/>
          <w:sdtContent>
            <w:tc>
              <w:tcPr>
                <w:tcW w:w="5580" w:type="dxa"/>
                <w:vAlign w:val="center"/>
              </w:tcPr>
              <w:p w14:paraId="08386640" w14:textId="6C57F670" w:rsidR="002A7B37" w:rsidRPr="00A63EDA" w:rsidRDefault="00424815" w:rsidP="002A7B37">
                <w:pPr>
                  <w:rPr>
                    <w:b/>
                    <w:color w:val="595959" w:themeColor="text1" w:themeTint="A6"/>
                  </w:rPr>
                </w:pPr>
                <w:r w:rsidRPr="00A63EDA">
                  <w:rPr>
                    <w:b/>
                    <w:color w:val="595959" w:themeColor="text1" w:themeTint="A6"/>
                    <w:szCs w:val="24"/>
                  </w:rPr>
                  <w:t>Restricted</w:t>
                </w:r>
              </w:p>
            </w:tc>
          </w:sdtContent>
        </w:sdt>
      </w:tr>
      <w:tr w:rsidR="002A7B37" w:rsidRPr="00A63EDA" w14:paraId="26AADDFC" w14:textId="77777777" w:rsidTr="00250424">
        <w:trPr>
          <w:trHeight w:val="454"/>
        </w:trPr>
        <w:tc>
          <w:tcPr>
            <w:tcW w:w="4140" w:type="dxa"/>
            <w:shd w:val="clear" w:color="auto" w:fill="auto"/>
          </w:tcPr>
          <w:p w14:paraId="724F6F30" w14:textId="77777777" w:rsidR="002A7B37" w:rsidRPr="00A63EDA" w:rsidRDefault="002A7B37" w:rsidP="002434CA">
            <w:pPr>
              <w:jc w:val="right"/>
              <w:rPr>
                <w:color w:val="595959" w:themeColor="text1" w:themeTint="A6"/>
              </w:rPr>
            </w:pPr>
            <w:r w:rsidRPr="00A63EDA">
              <w:rPr>
                <w:color w:val="595959" w:themeColor="text1" w:themeTint="A6"/>
              </w:rPr>
              <w:t>Owning Discipline</w:t>
            </w:r>
          </w:p>
        </w:tc>
        <w:tc>
          <w:tcPr>
            <w:tcW w:w="5580" w:type="dxa"/>
            <w:vAlign w:val="center"/>
          </w:tcPr>
          <w:sdt>
            <w:sdtPr>
              <w:rPr>
                <w:b/>
                <w:color w:val="595959" w:themeColor="text1" w:themeTint="A6"/>
                <w:szCs w:val="24"/>
              </w:rPr>
              <w:id w:val="1124499630"/>
              <w:lock w:val="sdtLocked"/>
              <w:placeholder>
                <w:docPart w:val="7863B0AA90B54EF799ADD3BEDFBD45AA"/>
              </w:placeholder>
              <w15:color w:val="000000"/>
              <w:dropDownList>
                <w:listItem w:value="Choose an item."/>
                <w:listItem w:displayText="AA Management &amp; Project Eng." w:value="AA Management &amp; Project Eng."/>
                <w:listItem w:displayText="BA Construction." w:value="BA Construction."/>
                <w:listItem w:displayText="CB Architectural." w:value="CB Architectural."/>
                <w:listItem w:displayText="CG Geotechnical/Foundation." w:value="CG Geotechnical/Foundation."/>
                <w:listItem w:displayText="CI Infrastructure." w:value="CI Infrastructure."/>
                <w:listItem w:displayText="CS Structures." w:value="CS Structures."/>
                <w:listItem w:displayText="CX Civil &amp; Structural Other." w:value="CX Civil &amp; Structural Other."/>
                <w:listItem w:displayText="EA Electrical." w:value="EA Electrical."/>
                <w:listItem w:displayText="FA Cost and Planning." w:value="FA Cost and Planning."/>
                <w:listItem w:displayText="HE Environmental." w:value="HE Environmental."/>
                <w:listItem w:displayText="HH Health." w:value="HH Health."/>
                <w:listItem w:displayText="HP Security." w:value="HP Security."/>
                <w:listItem w:displayText="HS Safety." w:value="HS Safety."/>
                <w:listItem w:displayText="HX HSE&amp;S General." w:value="HX HSE&amp;S General."/>
                <w:listItem w:displayText="IN Instrumentation." w:value="IN Instrumentation."/>
                <w:listItem w:displayText="JA Information Management." w:value="JA Information Management."/>
                <w:listItem w:displayText="KA Information Technology." w:value="KA Information Technology."/>
                <w:listItem w:displayText="LA Pipelines." w:value="LA Pipelines."/>
                <w:listItem w:displayText="MH HVAC." w:value="MH HVAC."/>
                <w:listItem w:displayText="MP Piping." w:value="MP Piping."/>
                <w:listItem w:displayText="MR Rotating Equipment." w:value="MR Rotating Equipment."/>
                <w:listItem w:displayText="MS Mechanical - Static." w:value="MS Mechanical - Static."/>
                <w:listItem w:displayText="MX Mechanical Other." w:value="MX Mechanical Other."/>
                <w:listItem w:displayText="NA Engineering Maintenance." w:value="NA Engineering Maintenance."/>
                <w:listItem w:displayText="OA Operations." w:value="OA Operations."/>
                <w:listItem w:displayText="PX Process Other." w:value="PX Process Other."/>
                <w:listItem w:displayText="QA Quality Assurance." w:value="QA Quality Assurance."/>
                <w:listItem w:displayText="RA Materials and Corrosion." w:value="RA Materials and Corrosion."/>
                <w:listItem w:displayText="SA Logistics." w:value="SA Logistics."/>
                <w:listItem w:displayText="TA Telecommunication." w:value="TA Telecommunication."/>
                <w:listItem w:displayText="VA Contracting and Procurement." w:value="VA Contracting and Procurement."/>
                <w:listItem w:displayText="WA Metocean and Ice." w:value="WA Metocean and Ice."/>
                <w:listItem w:displayText="ZE Geology." w:value="ZE Geology."/>
                <w:listItem w:displayText="ZF Finance." w:value="ZF Finance."/>
                <w:listItem w:displayText="ZG Geomatics." w:value="ZG Geomatics."/>
                <w:listItem w:displayText="ZP Petrophysics." w:value="ZP Petrophysics."/>
                <w:listItem w:displayText="ZR Reservoir Engineering." w:value="ZR Reservoir Engineering."/>
                <w:listItem w:displayText="ZT Production Technology." w:value="ZT Production Technology."/>
                <w:listItem w:displayText="ZW Well Engineering." w:value="ZW Well Engineering."/>
              </w:dropDownList>
            </w:sdtPr>
            <w:sdtEndPr/>
            <w:sdtContent>
              <w:p w14:paraId="6C6981F1" w14:textId="5A1CD88F" w:rsidR="002A7B37" w:rsidRPr="00A63EDA" w:rsidRDefault="00AA106F" w:rsidP="002A7B37">
                <w:pPr>
                  <w:rPr>
                    <w:b/>
                    <w:color w:val="595959" w:themeColor="text1" w:themeTint="A6"/>
                  </w:rPr>
                </w:pPr>
                <w:r>
                  <w:rPr>
                    <w:b/>
                    <w:color w:val="595959" w:themeColor="text1" w:themeTint="A6"/>
                    <w:szCs w:val="24"/>
                  </w:rPr>
                  <w:t>EA Electrical.</w:t>
                </w:r>
              </w:p>
            </w:sdtContent>
          </w:sdt>
        </w:tc>
      </w:tr>
      <w:tr w:rsidR="002A7B37" w:rsidRPr="00A63EDA" w14:paraId="604C0565" w14:textId="77777777" w:rsidTr="00250424">
        <w:trPr>
          <w:trHeight w:val="454"/>
        </w:trPr>
        <w:tc>
          <w:tcPr>
            <w:tcW w:w="4140" w:type="dxa"/>
            <w:shd w:val="clear" w:color="auto" w:fill="auto"/>
          </w:tcPr>
          <w:p w14:paraId="0412C186" w14:textId="000DF781" w:rsidR="002A7B37" w:rsidRPr="00A63EDA" w:rsidRDefault="002A7B37" w:rsidP="002434CA">
            <w:pPr>
              <w:ind w:right="459"/>
              <w:jc w:val="right"/>
              <w:rPr>
                <w:b/>
                <w:color w:val="595959" w:themeColor="text1" w:themeTint="A6"/>
              </w:rPr>
            </w:pPr>
            <w:r w:rsidRPr="00A63EDA">
              <w:rPr>
                <w:i/>
                <w:color w:val="595959" w:themeColor="text1" w:themeTint="A6"/>
                <w:szCs w:val="24"/>
              </w:rPr>
              <w:t>Revision History is shown next page</w:t>
            </w:r>
          </w:p>
        </w:tc>
        <w:tc>
          <w:tcPr>
            <w:tcW w:w="5580" w:type="dxa"/>
            <w:vAlign w:val="center"/>
          </w:tcPr>
          <w:p w14:paraId="5E96F543" w14:textId="77777777" w:rsidR="002A7B37" w:rsidRPr="00A63EDA" w:rsidRDefault="002A7B37" w:rsidP="002A7B37"/>
        </w:tc>
      </w:tr>
      <w:bookmarkEnd w:id="1"/>
    </w:tbl>
    <w:p w14:paraId="19CD5CB1" w14:textId="4C0C34D1" w:rsidR="002A7B37" w:rsidRPr="00A63EDA" w:rsidRDefault="002A7B37" w:rsidP="002A7B37"/>
    <w:p w14:paraId="7669ABEB" w14:textId="77777777" w:rsidR="007E067B" w:rsidRPr="00A63EDA" w:rsidRDefault="00021F1D" w:rsidP="002A7B37">
      <w:r w:rsidRPr="00A63EDA">
        <w:rPr>
          <w:noProof/>
        </w:rPr>
        <mc:AlternateContent>
          <mc:Choice Requires="wps">
            <w:drawing>
              <wp:anchor distT="0" distB="0" distL="114300" distR="114300" simplePos="0" relativeHeight="251658241" behindDoc="0" locked="0" layoutInCell="1" allowOverlap="1" wp14:anchorId="2AA61000" wp14:editId="64DCC4E8">
                <wp:simplePos x="0" y="0"/>
                <wp:positionH relativeFrom="column">
                  <wp:posOffset>3335020</wp:posOffset>
                </wp:positionH>
                <wp:positionV relativeFrom="paragraph">
                  <wp:posOffset>6473825</wp:posOffset>
                </wp:positionV>
                <wp:extent cx="890905" cy="7566025"/>
                <wp:effectExtent l="9525" t="12065" r="6350" b="1143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90905" cy="7566025"/>
                        </a:xfrm>
                        <a:prstGeom prst="rect">
                          <a:avLst/>
                        </a:prstGeom>
                        <a:solidFill>
                          <a:srgbClr val="F7D117"/>
                        </a:solidFill>
                        <a:ln w="9525">
                          <a:solidFill>
                            <a:srgbClr val="F7D11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DF48E9" id="Rectangle 4" o:spid="_x0000_s1026" style="position:absolute;margin-left:262.6pt;margin-top:509.75pt;width:70.15pt;height:595.75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" fillcolor="#f7d117" strokecolor="#f7d117"/>
            </w:pict>
          </mc:Fallback>
        </mc:AlternateContent>
      </w:r>
    </w:p>
    <w:p w14:paraId="33328C28" w14:textId="77777777" w:rsidR="007E067B" w:rsidRPr="00A63EDA" w:rsidRDefault="007E067B" w:rsidP="002A7B37"/>
    <w:p w14:paraId="3537A11D" w14:textId="77777777" w:rsidR="007E067B" w:rsidRPr="00A63EDA" w:rsidRDefault="007E067B" w:rsidP="002A7B37"/>
    <w:p w14:paraId="322CB36C" w14:textId="77777777" w:rsidR="002A7B37" w:rsidRPr="00A63EDA" w:rsidRDefault="002A7B37" w:rsidP="002A7B37"/>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7"/>
        <w:gridCol w:w="1620"/>
        <w:gridCol w:w="1980"/>
        <w:gridCol w:w="1710"/>
        <w:gridCol w:w="1800"/>
        <w:gridCol w:w="1620"/>
      </w:tblGrid>
      <w:tr w:rsidR="002A7B37" w:rsidRPr="00A63EDA" w14:paraId="0A355548" w14:textId="77777777" w:rsidTr="00AA106F">
        <w:trPr>
          <w:trHeight w:val="665"/>
        </w:trPr>
        <w:tc>
          <w:tcPr>
            <w:tcW w:w="1057" w:type="dxa"/>
            <w:shd w:val="clear" w:color="auto" w:fill="FDEB9C"/>
          </w:tcPr>
          <w:p w14:paraId="77EC008F" w14:textId="77777777" w:rsidR="002A7B37" w:rsidRPr="00A63EDA" w:rsidRDefault="002A7B37" w:rsidP="003D2685">
            <w:pPr>
              <w:jc w:val="center"/>
              <w:rPr>
                <w:b/>
              </w:rPr>
            </w:pPr>
            <w:r w:rsidRPr="00A63EDA">
              <w:rPr>
                <w:b/>
              </w:rPr>
              <w:t>Rev No.</w:t>
            </w:r>
          </w:p>
        </w:tc>
        <w:tc>
          <w:tcPr>
            <w:tcW w:w="1620" w:type="dxa"/>
            <w:shd w:val="clear" w:color="auto" w:fill="FDEB9C"/>
          </w:tcPr>
          <w:p w14:paraId="33DE7559" w14:textId="77777777" w:rsidR="002A7B37" w:rsidRPr="00A63EDA" w:rsidRDefault="002A7B37" w:rsidP="003D2685">
            <w:pPr>
              <w:jc w:val="center"/>
              <w:rPr>
                <w:b/>
              </w:rPr>
            </w:pPr>
            <w:r w:rsidRPr="00A63EDA">
              <w:rPr>
                <w:b/>
              </w:rPr>
              <w:t>Date of Issue</w:t>
            </w:r>
          </w:p>
        </w:tc>
        <w:tc>
          <w:tcPr>
            <w:tcW w:w="1980" w:type="dxa"/>
            <w:shd w:val="clear" w:color="auto" w:fill="FDEB9C"/>
          </w:tcPr>
          <w:p w14:paraId="7848937F" w14:textId="77777777" w:rsidR="002A7B37" w:rsidRPr="00A63EDA" w:rsidRDefault="002A7B37" w:rsidP="003D2685">
            <w:pPr>
              <w:jc w:val="center"/>
              <w:rPr>
                <w:b/>
              </w:rPr>
            </w:pPr>
            <w:r w:rsidRPr="00A63EDA">
              <w:rPr>
                <w:b/>
              </w:rPr>
              <w:t>Status Description</w:t>
            </w:r>
          </w:p>
        </w:tc>
        <w:tc>
          <w:tcPr>
            <w:tcW w:w="1710" w:type="dxa"/>
            <w:shd w:val="clear" w:color="auto" w:fill="FDEB9C"/>
          </w:tcPr>
          <w:p w14:paraId="134F69DF" w14:textId="77777777" w:rsidR="002A7B37" w:rsidRPr="00A63EDA" w:rsidRDefault="002A7B37" w:rsidP="003D2685">
            <w:pPr>
              <w:jc w:val="center"/>
              <w:rPr>
                <w:b/>
              </w:rPr>
            </w:pPr>
            <w:r w:rsidRPr="00A63EDA">
              <w:rPr>
                <w:b/>
              </w:rPr>
              <w:t>Originator</w:t>
            </w:r>
          </w:p>
        </w:tc>
        <w:tc>
          <w:tcPr>
            <w:tcW w:w="1800" w:type="dxa"/>
            <w:shd w:val="clear" w:color="auto" w:fill="FDEB9C"/>
          </w:tcPr>
          <w:p w14:paraId="689D57DE" w14:textId="77777777" w:rsidR="002A7B37" w:rsidRPr="00A63EDA" w:rsidRDefault="002A7B37" w:rsidP="003D2685">
            <w:pPr>
              <w:jc w:val="center"/>
              <w:rPr>
                <w:b/>
              </w:rPr>
            </w:pPr>
            <w:r w:rsidRPr="00A63EDA">
              <w:rPr>
                <w:b/>
              </w:rPr>
              <w:t>Checker</w:t>
            </w:r>
          </w:p>
        </w:tc>
        <w:tc>
          <w:tcPr>
            <w:tcW w:w="1620" w:type="dxa"/>
            <w:shd w:val="clear" w:color="auto" w:fill="FDEB9C"/>
          </w:tcPr>
          <w:p w14:paraId="7740C0E7" w14:textId="77777777" w:rsidR="002A7B37" w:rsidRPr="00A63EDA" w:rsidRDefault="002A7B37" w:rsidP="003D2685">
            <w:pPr>
              <w:jc w:val="center"/>
              <w:rPr>
                <w:b/>
              </w:rPr>
            </w:pPr>
            <w:r w:rsidRPr="00A63EDA">
              <w:rPr>
                <w:b/>
              </w:rPr>
              <w:t>Approver</w:t>
            </w:r>
          </w:p>
        </w:tc>
      </w:tr>
      <w:tr w:rsidR="007B48E0" w:rsidRPr="00A63EDA" w14:paraId="10B7822E" w14:textId="77777777" w:rsidTr="00AA106F">
        <w:trPr>
          <w:trHeight w:val="602"/>
        </w:trPr>
        <w:tc>
          <w:tcPr>
            <w:tcW w:w="1057" w:type="dxa"/>
            <w:vAlign w:val="center"/>
          </w:tcPr>
          <w:p w14:paraId="3B156C45" w14:textId="77777777" w:rsidR="007B48E0" w:rsidRPr="00A63EDA" w:rsidRDefault="007B48E0" w:rsidP="00DF061C">
            <w:pPr>
              <w:ind w:left="-108" w:right="-108"/>
              <w:jc w:val="center"/>
            </w:pPr>
          </w:p>
        </w:tc>
        <w:tc>
          <w:tcPr>
            <w:tcW w:w="1620" w:type="dxa"/>
            <w:vAlign w:val="center"/>
          </w:tcPr>
          <w:p w14:paraId="3FE766FD" w14:textId="77777777" w:rsidR="007B48E0" w:rsidRPr="00A63EDA" w:rsidRDefault="007B48E0" w:rsidP="00DF061C">
            <w:pPr>
              <w:ind w:left="-108" w:right="-108"/>
              <w:jc w:val="center"/>
            </w:pPr>
          </w:p>
        </w:tc>
        <w:tc>
          <w:tcPr>
            <w:tcW w:w="1980" w:type="dxa"/>
            <w:vAlign w:val="center"/>
          </w:tcPr>
          <w:p w14:paraId="2B66BC2C" w14:textId="77777777" w:rsidR="007B48E0" w:rsidRPr="00A63EDA" w:rsidRDefault="007B48E0" w:rsidP="00DF061C">
            <w:pPr>
              <w:pStyle w:val="table"/>
              <w:keepNext w:val="0"/>
              <w:spacing w:before="60" w:after="60" w:line="280" w:lineRule="atLeast"/>
              <w:ind w:left="-108" w:right="-108"/>
              <w:jc w:val="center"/>
            </w:pPr>
          </w:p>
        </w:tc>
        <w:tc>
          <w:tcPr>
            <w:tcW w:w="1710" w:type="dxa"/>
            <w:vAlign w:val="center"/>
          </w:tcPr>
          <w:p w14:paraId="1F4DA9AC" w14:textId="77777777" w:rsidR="007B48E0" w:rsidRPr="00A63EDA" w:rsidRDefault="007B48E0" w:rsidP="00DF061C">
            <w:pPr>
              <w:ind w:left="-108" w:right="-108"/>
              <w:jc w:val="center"/>
            </w:pPr>
          </w:p>
        </w:tc>
        <w:tc>
          <w:tcPr>
            <w:tcW w:w="1800" w:type="dxa"/>
            <w:vAlign w:val="center"/>
          </w:tcPr>
          <w:p w14:paraId="0172DC1E" w14:textId="77777777" w:rsidR="007B48E0" w:rsidRPr="00A63EDA" w:rsidRDefault="007B48E0" w:rsidP="00DF061C">
            <w:pPr>
              <w:ind w:left="-108" w:right="-108"/>
              <w:jc w:val="center"/>
              <w:rPr>
                <w:szCs w:val="24"/>
              </w:rPr>
            </w:pPr>
          </w:p>
        </w:tc>
        <w:tc>
          <w:tcPr>
            <w:tcW w:w="1620" w:type="dxa"/>
            <w:vAlign w:val="center"/>
          </w:tcPr>
          <w:p w14:paraId="2E7319F4" w14:textId="77777777" w:rsidR="007B48E0" w:rsidRPr="00A63EDA" w:rsidRDefault="007B48E0" w:rsidP="00DF061C">
            <w:pPr>
              <w:ind w:left="-108" w:right="-108"/>
              <w:jc w:val="center"/>
              <w:rPr>
                <w:szCs w:val="24"/>
              </w:rPr>
            </w:pPr>
          </w:p>
        </w:tc>
      </w:tr>
      <w:tr w:rsidR="007B48E0" w:rsidRPr="00A63EDA" w14:paraId="2080FD75" w14:textId="77777777" w:rsidTr="00AA106F">
        <w:trPr>
          <w:trHeight w:val="530"/>
        </w:trPr>
        <w:tc>
          <w:tcPr>
            <w:tcW w:w="1057" w:type="dxa"/>
            <w:vAlign w:val="center"/>
          </w:tcPr>
          <w:p w14:paraId="6B09EA33" w14:textId="77777777" w:rsidR="007B48E0" w:rsidRPr="00A63EDA" w:rsidRDefault="007B48E0" w:rsidP="00DF061C">
            <w:pPr>
              <w:ind w:left="-108" w:right="-108"/>
              <w:jc w:val="center"/>
            </w:pPr>
          </w:p>
        </w:tc>
        <w:tc>
          <w:tcPr>
            <w:tcW w:w="1620" w:type="dxa"/>
            <w:vAlign w:val="center"/>
          </w:tcPr>
          <w:p w14:paraId="766A93A8" w14:textId="77777777" w:rsidR="007B48E0" w:rsidRPr="00A63EDA" w:rsidRDefault="007B48E0" w:rsidP="00DF061C">
            <w:pPr>
              <w:ind w:left="-108" w:right="-108"/>
              <w:jc w:val="center"/>
            </w:pPr>
          </w:p>
        </w:tc>
        <w:tc>
          <w:tcPr>
            <w:tcW w:w="1980" w:type="dxa"/>
            <w:vAlign w:val="center"/>
          </w:tcPr>
          <w:p w14:paraId="71AF96A1" w14:textId="77777777" w:rsidR="007B48E0" w:rsidRPr="00A63EDA" w:rsidRDefault="007B48E0" w:rsidP="00DF061C">
            <w:pPr>
              <w:ind w:left="-108" w:right="-108"/>
              <w:jc w:val="center"/>
            </w:pPr>
          </w:p>
        </w:tc>
        <w:tc>
          <w:tcPr>
            <w:tcW w:w="1710" w:type="dxa"/>
            <w:vAlign w:val="center"/>
          </w:tcPr>
          <w:p w14:paraId="78328F67" w14:textId="77777777" w:rsidR="007B48E0" w:rsidRPr="00A63EDA" w:rsidRDefault="007B48E0" w:rsidP="00DF061C">
            <w:pPr>
              <w:ind w:left="-108" w:right="-108"/>
              <w:jc w:val="center"/>
            </w:pPr>
          </w:p>
        </w:tc>
        <w:tc>
          <w:tcPr>
            <w:tcW w:w="1800" w:type="dxa"/>
            <w:vAlign w:val="center"/>
          </w:tcPr>
          <w:p w14:paraId="46B4586E" w14:textId="77777777" w:rsidR="007B48E0" w:rsidRPr="00A63EDA" w:rsidRDefault="007B48E0" w:rsidP="00DF061C">
            <w:pPr>
              <w:ind w:left="-108" w:right="-108"/>
              <w:jc w:val="center"/>
              <w:rPr>
                <w:szCs w:val="24"/>
              </w:rPr>
            </w:pPr>
          </w:p>
        </w:tc>
        <w:tc>
          <w:tcPr>
            <w:tcW w:w="1620" w:type="dxa"/>
            <w:vAlign w:val="center"/>
          </w:tcPr>
          <w:p w14:paraId="0FB1511A" w14:textId="77777777" w:rsidR="007B48E0" w:rsidRPr="00A63EDA" w:rsidRDefault="007B48E0" w:rsidP="00DF061C">
            <w:pPr>
              <w:ind w:left="-108" w:right="-108"/>
              <w:jc w:val="center"/>
              <w:rPr>
                <w:szCs w:val="24"/>
              </w:rPr>
            </w:pPr>
          </w:p>
        </w:tc>
      </w:tr>
      <w:tr w:rsidR="005E69A2" w:rsidRPr="00A63EDA" w14:paraId="0D9C7BAA" w14:textId="77777777" w:rsidTr="00AA106F">
        <w:trPr>
          <w:trHeight w:val="530"/>
        </w:trPr>
        <w:tc>
          <w:tcPr>
            <w:tcW w:w="1057" w:type="dxa"/>
            <w:vAlign w:val="center"/>
          </w:tcPr>
          <w:p w14:paraId="7621C7F7" w14:textId="77777777" w:rsidR="005E69A2" w:rsidRPr="00A63EDA" w:rsidRDefault="005E69A2" w:rsidP="00DF061C">
            <w:pPr>
              <w:ind w:left="-108" w:right="-108"/>
              <w:jc w:val="center"/>
            </w:pPr>
          </w:p>
        </w:tc>
        <w:tc>
          <w:tcPr>
            <w:tcW w:w="1620" w:type="dxa"/>
            <w:vAlign w:val="center"/>
          </w:tcPr>
          <w:p w14:paraId="090138AF" w14:textId="77777777" w:rsidR="005E69A2" w:rsidRPr="00A63EDA" w:rsidRDefault="005E69A2" w:rsidP="00DF061C">
            <w:pPr>
              <w:ind w:left="-108" w:right="-108"/>
              <w:jc w:val="center"/>
            </w:pPr>
          </w:p>
        </w:tc>
        <w:tc>
          <w:tcPr>
            <w:tcW w:w="1980" w:type="dxa"/>
            <w:vAlign w:val="center"/>
          </w:tcPr>
          <w:p w14:paraId="0EE83F0F" w14:textId="77777777" w:rsidR="005E69A2" w:rsidRPr="00A63EDA" w:rsidRDefault="005E69A2" w:rsidP="00DF061C">
            <w:pPr>
              <w:ind w:left="-108" w:right="-108"/>
              <w:jc w:val="center"/>
            </w:pPr>
          </w:p>
        </w:tc>
        <w:tc>
          <w:tcPr>
            <w:tcW w:w="1710" w:type="dxa"/>
            <w:vAlign w:val="center"/>
          </w:tcPr>
          <w:p w14:paraId="7EC7DFBD" w14:textId="77777777" w:rsidR="005E69A2" w:rsidRPr="00A63EDA" w:rsidRDefault="005E69A2" w:rsidP="00DF061C">
            <w:pPr>
              <w:ind w:left="-108" w:right="-108"/>
              <w:jc w:val="center"/>
            </w:pPr>
          </w:p>
        </w:tc>
        <w:tc>
          <w:tcPr>
            <w:tcW w:w="1800" w:type="dxa"/>
            <w:vAlign w:val="center"/>
          </w:tcPr>
          <w:p w14:paraId="54DF45D4" w14:textId="77777777" w:rsidR="005E69A2" w:rsidRPr="00A63EDA" w:rsidRDefault="005E69A2" w:rsidP="00DF061C">
            <w:pPr>
              <w:ind w:left="-108" w:right="-108"/>
              <w:jc w:val="center"/>
              <w:rPr>
                <w:szCs w:val="24"/>
              </w:rPr>
            </w:pPr>
          </w:p>
        </w:tc>
        <w:tc>
          <w:tcPr>
            <w:tcW w:w="1620" w:type="dxa"/>
            <w:vAlign w:val="center"/>
          </w:tcPr>
          <w:p w14:paraId="1486ACB6" w14:textId="77777777" w:rsidR="005E69A2" w:rsidRPr="00A63EDA" w:rsidRDefault="005E69A2" w:rsidP="00DF061C">
            <w:pPr>
              <w:ind w:left="-108" w:right="-108"/>
              <w:jc w:val="center"/>
              <w:rPr>
                <w:szCs w:val="24"/>
              </w:rPr>
            </w:pPr>
          </w:p>
        </w:tc>
      </w:tr>
      <w:tr w:rsidR="007B48E0" w:rsidRPr="00A63EDA" w14:paraId="78C03965" w14:textId="77777777" w:rsidTr="00AA106F">
        <w:trPr>
          <w:trHeight w:val="530"/>
        </w:trPr>
        <w:tc>
          <w:tcPr>
            <w:tcW w:w="1057" w:type="dxa"/>
            <w:vAlign w:val="center"/>
          </w:tcPr>
          <w:p w14:paraId="0F882F06" w14:textId="77777777" w:rsidR="007B48E0" w:rsidRPr="00A63EDA" w:rsidRDefault="007B48E0" w:rsidP="00DF061C">
            <w:pPr>
              <w:ind w:left="-108" w:right="-108"/>
              <w:jc w:val="center"/>
            </w:pPr>
          </w:p>
        </w:tc>
        <w:tc>
          <w:tcPr>
            <w:tcW w:w="1620" w:type="dxa"/>
            <w:vAlign w:val="center"/>
          </w:tcPr>
          <w:p w14:paraId="7680B186" w14:textId="77777777" w:rsidR="007B48E0" w:rsidRPr="00A63EDA" w:rsidRDefault="007B48E0" w:rsidP="00DF061C">
            <w:pPr>
              <w:ind w:left="-108" w:right="-108"/>
              <w:jc w:val="center"/>
            </w:pPr>
          </w:p>
        </w:tc>
        <w:tc>
          <w:tcPr>
            <w:tcW w:w="1980" w:type="dxa"/>
            <w:vAlign w:val="center"/>
          </w:tcPr>
          <w:p w14:paraId="4227524C" w14:textId="77777777" w:rsidR="007B48E0" w:rsidRPr="00A63EDA" w:rsidRDefault="007B48E0" w:rsidP="00DF061C">
            <w:pPr>
              <w:ind w:left="-108" w:right="-108"/>
              <w:jc w:val="center"/>
            </w:pPr>
          </w:p>
        </w:tc>
        <w:tc>
          <w:tcPr>
            <w:tcW w:w="1710" w:type="dxa"/>
            <w:vAlign w:val="center"/>
          </w:tcPr>
          <w:p w14:paraId="798D07BF" w14:textId="77777777" w:rsidR="007B48E0" w:rsidRPr="00A63EDA" w:rsidRDefault="007B48E0" w:rsidP="00DF061C">
            <w:pPr>
              <w:ind w:left="-108" w:right="-108"/>
              <w:jc w:val="center"/>
            </w:pPr>
          </w:p>
        </w:tc>
        <w:tc>
          <w:tcPr>
            <w:tcW w:w="1800" w:type="dxa"/>
            <w:vAlign w:val="center"/>
          </w:tcPr>
          <w:p w14:paraId="326F17EF" w14:textId="77777777" w:rsidR="007B48E0" w:rsidRPr="00A63EDA" w:rsidRDefault="007B48E0" w:rsidP="00DF061C">
            <w:pPr>
              <w:ind w:left="-108" w:right="-108"/>
              <w:jc w:val="center"/>
              <w:rPr>
                <w:szCs w:val="24"/>
              </w:rPr>
            </w:pPr>
          </w:p>
        </w:tc>
        <w:tc>
          <w:tcPr>
            <w:tcW w:w="1620" w:type="dxa"/>
            <w:vAlign w:val="center"/>
          </w:tcPr>
          <w:p w14:paraId="6AF5F4E1" w14:textId="77777777" w:rsidR="007B48E0" w:rsidRPr="00A63EDA" w:rsidRDefault="007B48E0" w:rsidP="00DF061C">
            <w:pPr>
              <w:ind w:left="-108" w:right="-108"/>
              <w:jc w:val="center"/>
              <w:rPr>
                <w:szCs w:val="24"/>
              </w:rPr>
            </w:pPr>
          </w:p>
        </w:tc>
      </w:tr>
      <w:tr w:rsidR="003071FB" w:rsidRPr="00A63EDA" w14:paraId="181537A6" w14:textId="77777777" w:rsidTr="00AA106F">
        <w:trPr>
          <w:trHeight w:val="420"/>
        </w:trPr>
        <w:sdt>
          <w:sdtPr>
            <w:rPr>
              <w:rFonts w:ascii="Garamond" w:eastAsia="Times New Roman" w:hAnsi="Garamond" w:cs="Times New Roman"/>
            </w:rPr>
            <w:alias w:val="Rev"/>
            <w:tag w:val="R01"/>
            <w:id w:val="109630596"/>
            <w:placeholder>
              <w:docPart w:val="B98D7869F2FC4120A60FC705A8BCED50"/>
            </w:placeholder>
            <w:dropDownList>
              <w:listItem w:value="Choose an item."/>
              <w:listItem w:displayText="A01" w:value="A01"/>
              <w:listItem w:displayText="A02" w:value="A02"/>
              <w:listItem w:displayText="A03" w:value="A03"/>
              <w:listItem w:displayText="B01" w:value="B01"/>
              <w:listItem w:displayText="C01" w:value="C01"/>
              <w:listItem w:displayText="C02" w:value="C02"/>
              <w:listItem w:displayText="D01" w:value="D01"/>
              <w:listItem w:displayText="D02" w:value="D02"/>
              <w:listItem w:displayText="D03" w:value="D03"/>
              <w:listItem w:displayText="D04" w:value="D04"/>
              <w:listItem w:displayText="D05" w:value="D05"/>
              <w:listItem w:displayText="X01" w:value="X01"/>
              <w:listItem w:displayText="P01" w:value="P01"/>
              <w:listItem w:displayText="Z01" w:value="Z01"/>
            </w:dropDownList>
          </w:sdtPr>
          <w:sdtEndPr/>
          <w:sdtContent>
            <w:tc>
              <w:tcPr>
                <w:tcW w:w="1057" w:type="dxa"/>
                <w:vAlign w:val="center"/>
              </w:tcPr>
              <w:p w14:paraId="0166D9FF" w14:textId="2CE2ED36" w:rsidR="003071FB" w:rsidRPr="00A63EDA" w:rsidRDefault="00AA106F" w:rsidP="00FE0558">
                <w:pPr>
                  <w:pStyle w:val="xl24"/>
                  <w:spacing w:before="0" w:beforeAutospacing="0" w:after="0" w:afterAutospacing="0"/>
                  <w:ind w:right="-108"/>
                  <w:jc w:val="both"/>
                  <w:rPr>
                    <w:rFonts w:ascii="Garamond" w:eastAsia="Times New Roman" w:hAnsi="Garamond" w:cs="Times New Roman"/>
                  </w:rPr>
                </w:pPr>
                <w:r>
                  <w:rPr>
                    <w:rFonts w:ascii="Garamond" w:eastAsia="Times New Roman" w:hAnsi="Garamond" w:cs="Times New Roman"/>
                  </w:rPr>
                  <w:t>D01</w:t>
                </w:r>
              </w:p>
            </w:tc>
          </w:sdtContent>
        </w:sdt>
        <w:sdt>
          <w:sdtPr>
            <w:rPr>
              <w:color w:val="auto"/>
              <w:szCs w:val="24"/>
            </w:rPr>
            <w:id w:val="-1974440833"/>
            <w:placeholder>
              <w:docPart w:val="C9193CAB645C48198D2A51CF2C7DF993"/>
            </w:placeholder>
            <w:date w:fullDate="2020-05-04T00:00:00Z">
              <w:dateFormat w:val="M/d/yyyy"/>
              <w:lid w:val="en-US"/>
              <w:storeMappedDataAs w:val="dateTime"/>
              <w:calendar w:val="gregorian"/>
            </w:date>
          </w:sdtPr>
          <w:sdtEndPr/>
          <w:sdtContent>
            <w:tc>
              <w:tcPr>
                <w:tcW w:w="1620" w:type="dxa"/>
                <w:vAlign w:val="center"/>
              </w:tcPr>
              <w:p w14:paraId="61C5BA51" w14:textId="04D5243B" w:rsidR="003071FB" w:rsidRPr="00A63EDA" w:rsidRDefault="007B34CD" w:rsidP="00387851">
                <w:pPr>
                  <w:ind w:left="-108" w:right="-108"/>
                  <w:jc w:val="center"/>
                  <w:rPr>
                    <w:color w:val="auto"/>
                    <w:szCs w:val="24"/>
                  </w:rPr>
                </w:pPr>
                <w:r>
                  <w:rPr>
                    <w:color w:val="auto"/>
                    <w:szCs w:val="24"/>
                    <w:lang w:val="en-US"/>
                  </w:rPr>
                  <w:t>5/4/2020</w:t>
                </w:r>
              </w:p>
            </w:tc>
          </w:sdtContent>
        </w:sdt>
        <w:sdt>
          <w:sdtPr>
            <w:rPr>
              <w:color w:val="auto"/>
              <w:szCs w:val="24"/>
            </w:rPr>
            <w:id w:val="1004939470"/>
            <w:placeholder>
              <w:docPart w:val="A0DAEBE9FDD94292AA454AB239DF4382"/>
            </w:placeholder>
            <w:dropDownList>
              <w:listItem w:value="Choose an item."/>
              <w:listItem w:displayText="Issued for Review" w:value="Issued for Review"/>
              <w:listItem w:displayText="Issued for Information" w:value="Issued for Information"/>
              <w:listItem w:displayText="Issued for Approval" w:value="Issued for Approval"/>
              <w:listItem w:displayText="Approved for Construction" w:value="Approved for Construction"/>
              <w:listItem w:displayText="Approved for Design" w:value="Approved for Design"/>
              <w:listItem w:displayText="Approved for Purchase" w:value="Approved for Purchase"/>
              <w:listItem w:displayText="Approved for Enquiry" w:value="Approved for Enquiry"/>
              <w:listItem w:displayText="Approved for Tender" w:value="Approved for Tender"/>
              <w:listItem w:displayText="Cancelled" w:value="Cancelled"/>
              <w:listItem w:displayText="As-Built" w:value="As-Built"/>
            </w:dropDownList>
          </w:sdtPr>
          <w:sdtEndPr/>
          <w:sdtContent>
            <w:tc>
              <w:tcPr>
                <w:tcW w:w="1980" w:type="dxa"/>
                <w:vAlign w:val="center"/>
              </w:tcPr>
              <w:p w14:paraId="7989957B" w14:textId="70B5A3DA" w:rsidR="003071FB" w:rsidRPr="00A63EDA" w:rsidRDefault="00330EB0" w:rsidP="0061636C">
                <w:pPr>
                  <w:pStyle w:val="table"/>
                  <w:keepNext w:val="0"/>
                  <w:spacing w:before="60" w:after="60" w:line="280" w:lineRule="atLeast"/>
                  <w:ind w:left="-108" w:right="-108"/>
                  <w:jc w:val="center"/>
                  <w:rPr>
                    <w:color w:val="auto"/>
                    <w:szCs w:val="24"/>
                  </w:rPr>
                </w:pPr>
                <w:r w:rsidRPr="00A63EDA">
                  <w:rPr>
                    <w:color w:val="auto"/>
                    <w:szCs w:val="24"/>
                  </w:rPr>
                  <w:t>Issued for Review</w:t>
                </w:r>
              </w:p>
            </w:tc>
          </w:sdtContent>
        </w:sdt>
        <w:tc>
          <w:tcPr>
            <w:tcW w:w="1710" w:type="dxa"/>
            <w:vAlign w:val="center"/>
          </w:tcPr>
          <w:p w14:paraId="2E38961B" w14:textId="299918CE" w:rsidR="003071FB" w:rsidRPr="00A63EDA" w:rsidRDefault="00AA106F" w:rsidP="009539E0">
            <w:pPr>
              <w:pStyle w:val="xl24"/>
              <w:spacing w:before="0" w:beforeAutospacing="0" w:after="0" w:afterAutospacing="0"/>
              <w:ind w:left="-108" w:right="-108"/>
              <w:rPr>
                <w:rFonts w:ascii="Garamond" w:eastAsia="Times New Roman" w:hAnsi="Garamond" w:cs="Times New Roman"/>
              </w:rPr>
            </w:pPr>
            <w:r>
              <w:rPr>
                <w:rFonts w:ascii="Garamond" w:eastAsia="Times New Roman" w:hAnsi="Garamond" w:cs="Times New Roman"/>
              </w:rPr>
              <w:t>Folorunso Kolade</w:t>
            </w:r>
          </w:p>
        </w:tc>
        <w:tc>
          <w:tcPr>
            <w:tcW w:w="1800" w:type="dxa"/>
            <w:vAlign w:val="center"/>
          </w:tcPr>
          <w:p w14:paraId="4BE35E8D" w14:textId="66EDDE39" w:rsidR="003071FB" w:rsidRPr="00A63EDA" w:rsidRDefault="007B34CD" w:rsidP="009539E0">
            <w:pPr>
              <w:pStyle w:val="Header"/>
              <w:ind w:right="-108"/>
              <w:rPr>
                <w:rFonts w:ascii="Garamond" w:hAnsi="Garamond"/>
                <w:b w:val="0"/>
                <w:i w:val="0"/>
                <w:color w:val="auto"/>
                <w:sz w:val="24"/>
                <w:szCs w:val="24"/>
              </w:rPr>
            </w:pPr>
            <w:r>
              <w:rPr>
                <w:rFonts w:ascii="Garamond" w:hAnsi="Garamond"/>
                <w:b w:val="0"/>
                <w:i w:val="0"/>
                <w:color w:val="auto"/>
                <w:sz w:val="24"/>
                <w:szCs w:val="24"/>
              </w:rPr>
              <w:t>Ucheoma Nwosu</w:t>
            </w:r>
          </w:p>
        </w:tc>
        <w:tc>
          <w:tcPr>
            <w:tcW w:w="1620" w:type="dxa"/>
            <w:vAlign w:val="center"/>
          </w:tcPr>
          <w:p w14:paraId="6CAF31C5" w14:textId="1EB1F9B9" w:rsidR="003071FB" w:rsidRPr="00A63EDA" w:rsidRDefault="007B34CD" w:rsidP="002662FD">
            <w:pPr>
              <w:ind w:left="-108" w:right="-108"/>
              <w:jc w:val="center"/>
              <w:rPr>
                <w:color w:val="auto"/>
                <w:szCs w:val="24"/>
              </w:rPr>
            </w:pPr>
            <w:r>
              <w:rPr>
                <w:color w:val="auto"/>
                <w:szCs w:val="24"/>
              </w:rPr>
              <w:t>Abimbola Tijani</w:t>
            </w:r>
          </w:p>
        </w:tc>
      </w:tr>
    </w:tbl>
    <w:p w14:paraId="732F7378" w14:textId="1393FD8C" w:rsidR="00A63EDA" w:rsidRPr="00A63EDA" w:rsidRDefault="00A63EDA" w:rsidP="00131FBF">
      <w:pPr>
        <w:spacing w:before="0" w:after="0" w:line="240" w:lineRule="auto"/>
        <w:jc w:val="center"/>
        <w:rPr>
          <w:rFonts w:cs="Arial"/>
          <w:b/>
          <w:bCs/>
        </w:rPr>
      </w:pPr>
    </w:p>
    <w:p w14:paraId="2F729012" w14:textId="77777777" w:rsidR="00A63EDA" w:rsidRPr="00A63EDA" w:rsidRDefault="00A63EDA">
      <w:pPr>
        <w:spacing w:before="0" w:after="0" w:line="240" w:lineRule="auto"/>
        <w:jc w:val="left"/>
        <w:rPr>
          <w:rFonts w:cs="Arial"/>
          <w:b/>
          <w:bCs/>
        </w:rPr>
      </w:pPr>
      <w:r w:rsidRPr="00A63EDA">
        <w:rPr>
          <w:rFonts w:cs="Arial"/>
          <w:b/>
          <w:bCs/>
        </w:rPr>
        <w:br w:type="page"/>
      </w:r>
    </w:p>
    <w:p w14:paraId="2FFDC1F1" w14:textId="571467D2" w:rsidR="00846235" w:rsidRPr="00A63EDA" w:rsidRDefault="00021F1D" w:rsidP="00131FBF">
      <w:pPr>
        <w:spacing w:before="0" w:after="0" w:line="240" w:lineRule="auto"/>
        <w:jc w:val="center"/>
        <w:rPr>
          <w:vanish/>
          <w:specVanish/>
        </w:rPr>
      </w:pPr>
      <w:r w:rsidRPr="00A63EDA">
        <w:rPr>
          <w:rFonts w:cs="Arial"/>
          <w:b/>
          <w:bCs/>
          <w:noProof/>
        </w:rPr>
        <w:lastRenderedPageBreak/>
        <mc:AlternateContent>
          <mc:Choice Requires="wps">
            <w:drawing>
              <wp:anchor distT="0" distB="0" distL="114300" distR="114300" simplePos="0" relativeHeight="251658240" behindDoc="0" locked="0" layoutInCell="1" allowOverlap="1" wp14:anchorId="3FC096E2" wp14:editId="02B0CA26">
                <wp:simplePos x="0" y="0"/>
                <wp:positionH relativeFrom="column">
                  <wp:posOffset>3335020</wp:posOffset>
                </wp:positionH>
                <wp:positionV relativeFrom="paragraph">
                  <wp:posOffset>6473825</wp:posOffset>
                </wp:positionV>
                <wp:extent cx="890905" cy="7566025"/>
                <wp:effectExtent l="9525" t="12065" r="6350" b="114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90905" cy="7566025"/>
                        </a:xfrm>
                        <a:prstGeom prst="rect">
                          <a:avLst/>
                        </a:prstGeom>
                        <a:solidFill>
                          <a:srgbClr val="F7D117"/>
                        </a:solidFill>
                        <a:ln w="9525">
                          <a:solidFill>
                            <a:srgbClr val="F7D11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7CC44" id="Rectangle 3" o:spid="_x0000_s1026" style="position:absolute;margin-left:262.6pt;margin-top:509.75pt;width:70.15pt;height:595.7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" fillcolor="#f7d117" strokecolor="#f7d117"/>
            </w:pict>
          </mc:Fallback>
        </mc:AlternateContent>
      </w:r>
      <w:r w:rsidR="00846235" w:rsidRPr="00A63EDA">
        <w:rPr>
          <w:rFonts w:cs="Arial"/>
          <w:b/>
          <w:bCs/>
        </w:rPr>
        <w:t>ADDITIONAL AGREEMENT/APPROVAL RECORD</w:t>
      </w:r>
    </w:p>
    <w:tbl>
      <w:tblPr>
        <w:tblW w:w="95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7"/>
        <w:gridCol w:w="525"/>
        <w:gridCol w:w="735"/>
        <w:gridCol w:w="903"/>
        <w:gridCol w:w="2283"/>
        <w:gridCol w:w="1824"/>
        <w:gridCol w:w="1720"/>
      </w:tblGrid>
      <w:tr w:rsidR="00846235" w:rsidRPr="00A63EDA" w14:paraId="2E9F61C3" w14:textId="77777777" w:rsidTr="00EC2357">
        <w:tc>
          <w:tcPr>
            <w:tcW w:w="2052" w:type="dxa"/>
            <w:gridSpan w:val="2"/>
          </w:tcPr>
          <w:p w14:paraId="3505F4A9" w14:textId="77777777" w:rsidR="00846235" w:rsidRPr="00A63EDA" w:rsidRDefault="00846235" w:rsidP="00131FBF">
            <w:pPr>
              <w:spacing w:before="120" w:after="120"/>
              <w:jc w:val="center"/>
              <w:rPr>
                <w:rFonts w:cs="Arial"/>
                <w:b/>
                <w:bCs/>
                <w:szCs w:val="24"/>
              </w:rPr>
            </w:pPr>
            <w:r w:rsidRPr="00A63EDA">
              <w:rPr>
                <w:rFonts w:cs="Arial"/>
                <w:b/>
                <w:bCs/>
                <w:szCs w:val="24"/>
              </w:rPr>
              <w:t>Party</w:t>
            </w:r>
          </w:p>
        </w:tc>
        <w:tc>
          <w:tcPr>
            <w:tcW w:w="1638" w:type="dxa"/>
            <w:gridSpan w:val="2"/>
          </w:tcPr>
          <w:p w14:paraId="4087B8C5" w14:textId="77777777" w:rsidR="00846235" w:rsidRPr="00A63EDA" w:rsidRDefault="00846235" w:rsidP="00131FBF">
            <w:pPr>
              <w:spacing w:before="120" w:after="120"/>
              <w:jc w:val="center"/>
              <w:rPr>
                <w:rFonts w:cs="Arial"/>
                <w:b/>
                <w:bCs/>
                <w:szCs w:val="24"/>
              </w:rPr>
            </w:pPr>
            <w:r w:rsidRPr="00A63EDA">
              <w:rPr>
                <w:rFonts w:cs="Arial"/>
                <w:b/>
                <w:bCs/>
                <w:szCs w:val="24"/>
              </w:rPr>
              <w:t>Ref Ind</w:t>
            </w:r>
          </w:p>
        </w:tc>
        <w:tc>
          <w:tcPr>
            <w:tcW w:w="2283" w:type="dxa"/>
          </w:tcPr>
          <w:p w14:paraId="31C836B2" w14:textId="77777777" w:rsidR="00846235" w:rsidRPr="00A63EDA" w:rsidRDefault="00846235" w:rsidP="00131FBF">
            <w:pPr>
              <w:spacing w:before="120" w:after="120"/>
              <w:jc w:val="center"/>
              <w:rPr>
                <w:rFonts w:cs="Arial"/>
                <w:b/>
                <w:bCs/>
                <w:szCs w:val="24"/>
              </w:rPr>
            </w:pPr>
            <w:r w:rsidRPr="00A63EDA">
              <w:rPr>
                <w:rFonts w:cs="Arial"/>
                <w:b/>
                <w:bCs/>
                <w:szCs w:val="24"/>
              </w:rPr>
              <w:t>Name</w:t>
            </w:r>
          </w:p>
        </w:tc>
        <w:tc>
          <w:tcPr>
            <w:tcW w:w="1824" w:type="dxa"/>
          </w:tcPr>
          <w:p w14:paraId="68E713A4" w14:textId="77777777" w:rsidR="00846235" w:rsidRPr="00A63EDA" w:rsidRDefault="00846235" w:rsidP="00131FBF">
            <w:pPr>
              <w:spacing w:before="120" w:after="120"/>
              <w:jc w:val="center"/>
              <w:rPr>
                <w:rFonts w:cs="Arial"/>
                <w:b/>
                <w:bCs/>
                <w:szCs w:val="24"/>
              </w:rPr>
            </w:pPr>
            <w:r w:rsidRPr="00A63EDA">
              <w:rPr>
                <w:rFonts w:cs="Arial"/>
                <w:b/>
                <w:bCs/>
                <w:szCs w:val="24"/>
              </w:rPr>
              <w:t>Sign</w:t>
            </w:r>
          </w:p>
        </w:tc>
        <w:tc>
          <w:tcPr>
            <w:tcW w:w="1720" w:type="dxa"/>
          </w:tcPr>
          <w:p w14:paraId="03E977A3" w14:textId="77777777" w:rsidR="00846235" w:rsidRPr="00A63EDA" w:rsidRDefault="00846235" w:rsidP="00131FBF">
            <w:pPr>
              <w:spacing w:before="120" w:after="120"/>
              <w:jc w:val="center"/>
              <w:rPr>
                <w:rFonts w:cs="Arial"/>
                <w:b/>
                <w:bCs/>
                <w:szCs w:val="24"/>
              </w:rPr>
            </w:pPr>
            <w:r w:rsidRPr="00A63EDA">
              <w:rPr>
                <w:rFonts w:cs="Arial"/>
                <w:b/>
                <w:bCs/>
                <w:szCs w:val="24"/>
              </w:rPr>
              <w:t>Date</w:t>
            </w:r>
          </w:p>
        </w:tc>
      </w:tr>
      <w:tr w:rsidR="00846235" w:rsidRPr="00A63EDA" w14:paraId="5468990A" w14:textId="77777777" w:rsidTr="00EC2357">
        <w:tc>
          <w:tcPr>
            <w:tcW w:w="2052" w:type="dxa"/>
            <w:gridSpan w:val="2"/>
          </w:tcPr>
          <w:p w14:paraId="33763C80" w14:textId="77777777" w:rsidR="00846235" w:rsidRPr="00A63EDA" w:rsidRDefault="00846235" w:rsidP="00AA4AC3">
            <w:pPr>
              <w:spacing w:before="120" w:after="120"/>
              <w:rPr>
                <w:sz w:val="16"/>
              </w:rPr>
            </w:pPr>
          </w:p>
        </w:tc>
        <w:tc>
          <w:tcPr>
            <w:tcW w:w="1638" w:type="dxa"/>
            <w:gridSpan w:val="2"/>
          </w:tcPr>
          <w:p w14:paraId="59FBB8FD" w14:textId="77777777" w:rsidR="00846235" w:rsidRPr="00A63EDA" w:rsidRDefault="00846235" w:rsidP="00AA4AC3">
            <w:pPr>
              <w:spacing w:before="120" w:after="120"/>
              <w:rPr>
                <w:sz w:val="16"/>
              </w:rPr>
            </w:pPr>
          </w:p>
        </w:tc>
        <w:tc>
          <w:tcPr>
            <w:tcW w:w="2283" w:type="dxa"/>
          </w:tcPr>
          <w:p w14:paraId="28F4AE7C" w14:textId="77777777" w:rsidR="00846235" w:rsidRPr="00A63EDA" w:rsidRDefault="00846235" w:rsidP="00AA4AC3">
            <w:pPr>
              <w:spacing w:before="120" w:after="120"/>
              <w:rPr>
                <w:sz w:val="16"/>
              </w:rPr>
            </w:pPr>
          </w:p>
        </w:tc>
        <w:tc>
          <w:tcPr>
            <w:tcW w:w="1824" w:type="dxa"/>
          </w:tcPr>
          <w:p w14:paraId="4DD68617" w14:textId="77777777" w:rsidR="00846235" w:rsidRPr="00A63EDA" w:rsidRDefault="00846235" w:rsidP="00AA4AC3">
            <w:pPr>
              <w:spacing w:before="120" w:after="120"/>
              <w:rPr>
                <w:sz w:val="16"/>
              </w:rPr>
            </w:pPr>
          </w:p>
        </w:tc>
        <w:tc>
          <w:tcPr>
            <w:tcW w:w="1720" w:type="dxa"/>
          </w:tcPr>
          <w:p w14:paraId="39E2FF4A" w14:textId="77777777" w:rsidR="00846235" w:rsidRPr="00A63EDA" w:rsidRDefault="00846235" w:rsidP="00AA4AC3">
            <w:pPr>
              <w:spacing w:before="120" w:after="120"/>
              <w:rPr>
                <w:sz w:val="16"/>
              </w:rPr>
            </w:pPr>
          </w:p>
        </w:tc>
      </w:tr>
      <w:tr w:rsidR="00846235" w:rsidRPr="00A63EDA" w14:paraId="2FEE1048" w14:textId="77777777" w:rsidTr="00EC2357">
        <w:tc>
          <w:tcPr>
            <w:tcW w:w="2052" w:type="dxa"/>
            <w:gridSpan w:val="2"/>
          </w:tcPr>
          <w:p w14:paraId="4BC408B2" w14:textId="77777777" w:rsidR="00846235" w:rsidRPr="00A63EDA" w:rsidRDefault="00846235" w:rsidP="00AA4AC3">
            <w:pPr>
              <w:spacing w:before="120" w:after="120"/>
              <w:rPr>
                <w:sz w:val="16"/>
              </w:rPr>
            </w:pPr>
          </w:p>
        </w:tc>
        <w:tc>
          <w:tcPr>
            <w:tcW w:w="1638" w:type="dxa"/>
            <w:gridSpan w:val="2"/>
          </w:tcPr>
          <w:p w14:paraId="3A8E7C5E" w14:textId="77777777" w:rsidR="00846235" w:rsidRPr="00A63EDA" w:rsidRDefault="00846235" w:rsidP="00AA4AC3">
            <w:pPr>
              <w:spacing w:before="120" w:after="120"/>
              <w:rPr>
                <w:sz w:val="16"/>
              </w:rPr>
            </w:pPr>
          </w:p>
        </w:tc>
        <w:tc>
          <w:tcPr>
            <w:tcW w:w="2283" w:type="dxa"/>
          </w:tcPr>
          <w:p w14:paraId="0745E49D" w14:textId="77777777" w:rsidR="00846235" w:rsidRPr="00A63EDA" w:rsidRDefault="00846235" w:rsidP="00AA4AC3">
            <w:pPr>
              <w:spacing w:before="120" w:after="120"/>
              <w:rPr>
                <w:sz w:val="16"/>
              </w:rPr>
            </w:pPr>
          </w:p>
        </w:tc>
        <w:tc>
          <w:tcPr>
            <w:tcW w:w="1824" w:type="dxa"/>
          </w:tcPr>
          <w:p w14:paraId="1F6012EF" w14:textId="77777777" w:rsidR="00846235" w:rsidRPr="00A63EDA" w:rsidRDefault="00846235" w:rsidP="00AA4AC3">
            <w:pPr>
              <w:spacing w:before="120" w:after="120"/>
              <w:rPr>
                <w:sz w:val="16"/>
              </w:rPr>
            </w:pPr>
          </w:p>
        </w:tc>
        <w:tc>
          <w:tcPr>
            <w:tcW w:w="1720" w:type="dxa"/>
          </w:tcPr>
          <w:p w14:paraId="43C321A2" w14:textId="77777777" w:rsidR="00846235" w:rsidRPr="00A63EDA" w:rsidRDefault="00846235" w:rsidP="00AA4AC3">
            <w:pPr>
              <w:spacing w:before="120" w:after="120"/>
              <w:rPr>
                <w:sz w:val="16"/>
              </w:rPr>
            </w:pPr>
          </w:p>
        </w:tc>
      </w:tr>
      <w:tr w:rsidR="00846235" w:rsidRPr="00A63EDA" w14:paraId="3BA662E2" w14:textId="77777777" w:rsidTr="00EC2357">
        <w:tc>
          <w:tcPr>
            <w:tcW w:w="2052" w:type="dxa"/>
            <w:gridSpan w:val="2"/>
          </w:tcPr>
          <w:p w14:paraId="5AF3581F" w14:textId="77777777" w:rsidR="00846235" w:rsidRPr="00A63EDA" w:rsidRDefault="00846235" w:rsidP="00AA4AC3">
            <w:pPr>
              <w:spacing w:before="120" w:after="120"/>
              <w:rPr>
                <w:sz w:val="16"/>
              </w:rPr>
            </w:pPr>
          </w:p>
        </w:tc>
        <w:tc>
          <w:tcPr>
            <w:tcW w:w="1638" w:type="dxa"/>
            <w:gridSpan w:val="2"/>
          </w:tcPr>
          <w:p w14:paraId="44887F6B" w14:textId="77777777" w:rsidR="00846235" w:rsidRPr="00A63EDA" w:rsidRDefault="00846235" w:rsidP="00AA4AC3">
            <w:pPr>
              <w:spacing w:before="120" w:after="120"/>
              <w:rPr>
                <w:sz w:val="16"/>
              </w:rPr>
            </w:pPr>
          </w:p>
        </w:tc>
        <w:tc>
          <w:tcPr>
            <w:tcW w:w="2283" w:type="dxa"/>
          </w:tcPr>
          <w:p w14:paraId="438D03C3" w14:textId="77777777" w:rsidR="00846235" w:rsidRPr="00A63EDA" w:rsidRDefault="00846235" w:rsidP="00AA4AC3">
            <w:pPr>
              <w:spacing w:before="120" w:after="120"/>
              <w:rPr>
                <w:sz w:val="16"/>
              </w:rPr>
            </w:pPr>
          </w:p>
        </w:tc>
        <w:tc>
          <w:tcPr>
            <w:tcW w:w="1824" w:type="dxa"/>
          </w:tcPr>
          <w:p w14:paraId="13D62C28" w14:textId="77777777" w:rsidR="00846235" w:rsidRPr="00A63EDA" w:rsidRDefault="00846235" w:rsidP="00AA4AC3">
            <w:pPr>
              <w:spacing w:before="120" w:after="120"/>
              <w:rPr>
                <w:sz w:val="16"/>
              </w:rPr>
            </w:pPr>
          </w:p>
        </w:tc>
        <w:tc>
          <w:tcPr>
            <w:tcW w:w="1720" w:type="dxa"/>
          </w:tcPr>
          <w:p w14:paraId="1A68A59E" w14:textId="77777777" w:rsidR="00846235" w:rsidRPr="00A63EDA" w:rsidRDefault="00846235" w:rsidP="00AA4AC3">
            <w:pPr>
              <w:spacing w:before="120" w:after="120"/>
              <w:rPr>
                <w:sz w:val="16"/>
              </w:rPr>
            </w:pPr>
          </w:p>
        </w:tc>
      </w:tr>
      <w:tr w:rsidR="00846235" w:rsidRPr="00A63EDA" w14:paraId="6E8C9692" w14:textId="77777777" w:rsidTr="00EC2357">
        <w:tc>
          <w:tcPr>
            <w:tcW w:w="9517" w:type="dxa"/>
            <w:gridSpan w:val="7"/>
          </w:tcPr>
          <w:p w14:paraId="792C52B0" w14:textId="77777777" w:rsidR="00846235" w:rsidRPr="00A63EDA" w:rsidRDefault="00846235" w:rsidP="00846235">
            <w:pPr>
              <w:spacing w:before="120" w:after="120"/>
              <w:rPr>
                <w:rFonts w:cs="Arial"/>
                <w:b/>
                <w:bCs/>
                <w:sz w:val="20"/>
              </w:rPr>
            </w:pPr>
            <w:r w:rsidRPr="00A63EDA">
              <w:rPr>
                <w:rFonts w:cs="Arial"/>
                <w:b/>
                <w:bCs/>
                <w:sz w:val="20"/>
              </w:rPr>
              <w:t>Revision Philosophy</w:t>
            </w:r>
          </w:p>
          <w:p w14:paraId="346D1AEE" w14:textId="77777777" w:rsidR="00597576" w:rsidRPr="00A63EDA" w:rsidRDefault="00597576" w:rsidP="00846235">
            <w:pPr>
              <w:spacing w:before="120" w:after="120"/>
              <w:ind w:left="792"/>
              <w:rPr>
                <w:rFonts w:cs="Arial"/>
                <w:sz w:val="20"/>
              </w:rPr>
            </w:pPr>
            <w:r w:rsidRPr="00A63EDA">
              <w:rPr>
                <w:rFonts w:cs="Arial"/>
                <w:sz w:val="20"/>
              </w:rPr>
              <w:t>All FEED documents for review will be issued at R01, with subsequent R02, R03, etc as required with status IFR or IFA</w:t>
            </w:r>
          </w:p>
          <w:p w14:paraId="58AEF300" w14:textId="77777777" w:rsidR="00846235" w:rsidRPr="00A63EDA" w:rsidRDefault="00846235" w:rsidP="00846235">
            <w:pPr>
              <w:spacing w:before="120" w:after="120"/>
              <w:ind w:left="792"/>
              <w:rPr>
                <w:rFonts w:cs="Arial"/>
                <w:sz w:val="20"/>
              </w:rPr>
            </w:pPr>
            <w:r w:rsidRPr="00A63EDA">
              <w:rPr>
                <w:rFonts w:cs="Arial"/>
                <w:sz w:val="20"/>
              </w:rPr>
              <w:t xml:space="preserve">All revisions approved for issue or design will be issued at </w:t>
            </w:r>
            <w:r w:rsidR="00094283" w:rsidRPr="00A63EDA">
              <w:rPr>
                <w:rFonts w:cs="Arial"/>
                <w:sz w:val="20"/>
              </w:rPr>
              <w:t>A</w:t>
            </w:r>
            <w:r w:rsidRPr="00A63EDA">
              <w:rPr>
                <w:rFonts w:cs="Arial"/>
                <w:sz w:val="20"/>
              </w:rPr>
              <w:t>0</w:t>
            </w:r>
            <w:r w:rsidR="00060C92" w:rsidRPr="00A63EDA">
              <w:rPr>
                <w:rFonts w:cs="Arial"/>
                <w:sz w:val="20"/>
              </w:rPr>
              <w:t>1</w:t>
            </w:r>
            <w:r w:rsidRPr="00A63EDA">
              <w:rPr>
                <w:rFonts w:cs="Arial"/>
                <w:sz w:val="20"/>
              </w:rPr>
              <w:t xml:space="preserve">, with subsequent </w:t>
            </w:r>
            <w:r w:rsidR="00094283" w:rsidRPr="00A63EDA">
              <w:rPr>
                <w:rFonts w:cs="Arial"/>
                <w:sz w:val="20"/>
              </w:rPr>
              <w:t>A</w:t>
            </w:r>
            <w:r w:rsidRPr="00A63EDA">
              <w:rPr>
                <w:rFonts w:cs="Arial"/>
                <w:sz w:val="20"/>
              </w:rPr>
              <w:t>0</w:t>
            </w:r>
            <w:r w:rsidR="00060C92" w:rsidRPr="00A63EDA">
              <w:rPr>
                <w:rFonts w:cs="Arial"/>
                <w:sz w:val="20"/>
              </w:rPr>
              <w:t>2</w:t>
            </w:r>
            <w:r w:rsidRPr="00A63EDA">
              <w:rPr>
                <w:rFonts w:cs="Arial"/>
                <w:sz w:val="20"/>
              </w:rPr>
              <w:t xml:space="preserve">, </w:t>
            </w:r>
            <w:r w:rsidR="00094283" w:rsidRPr="00A63EDA">
              <w:rPr>
                <w:rFonts w:cs="Arial"/>
                <w:sz w:val="20"/>
              </w:rPr>
              <w:t>A</w:t>
            </w:r>
            <w:r w:rsidRPr="00A63EDA">
              <w:rPr>
                <w:rFonts w:cs="Arial"/>
                <w:sz w:val="20"/>
              </w:rPr>
              <w:t>0</w:t>
            </w:r>
            <w:r w:rsidR="00060C92" w:rsidRPr="00A63EDA">
              <w:rPr>
                <w:rFonts w:cs="Arial"/>
                <w:sz w:val="20"/>
              </w:rPr>
              <w:t>3</w:t>
            </w:r>
            <w:r w:rsidRPr="00A63EDA">
              <w:rPr>
                <w:rFonts w:cs="Arial"/>
                <w:sz w:val="20"/>
              </w:rPr>
              <w:t>, etc as required with status AFD.</w:t>
            </w:r>
          </w:p>
          <w:p w14:paraId="4AAD3F56" w14:textId="77777777" w:rsidR="00597576" w:rsidRPr="00A63EDA" w:rsidRDefault="00597576" w:rsidP="00846235">
            <w:pPr>
              <w:spacing w:before="120" w:after="120"/>
              <w:ind w:left="792"/>
              <w:rPr>
                <w:rFonts w:cs="Arial"/>
                <w:sz w:val="20"/>
              </w:rPr>
            </w:pPr>
            <w:r w:rsidRPr="00A63EDA">
              <w:rPr>
                <w:rFonts w:cs="Arial"/>
                <w:sz w:val="20"/>
              </w:rPr>
              <w:t>All Detailed design documents for review will be issued at D01, with subsequent D02, D03, etc as required</w:t>
            </w:r>
          </w:p>
          <w:p w14:paraId="73639524" w14:textId="77777777" w:rsidR="00846235" w:rsidRPr="00A63EDA" w:rsidRDefault="00846235" w:rsidP="00846235">
            <w:pPr>
              <w:spacing w:before="120" w:after="120"/>
              <w:ind w:left="792"/>
              <w:rPr>
                <w:rFonts w:cs="Arial"/>
                <w:sz w:val="20"/>
              </w:rPr>
            </w:pPr>
            <w:r w:rsidRPr="00A63EDA">
              <w:rPr>
                <w:rFonts w:cs="Arial"/>
                <w:sz w:val="20"/>
              </w:rPr>
              <w:t xml:space="preserve">Documents approved for Construction will be issued at </w:t>
            </w:r>
            <w:r w:rsidR="00094283" w:rsidRPr="00A63EDA">
              <w:rPr>
                <w:rFonts w:cs="Arial"/>
                <w:sz w:val="20"/>
              </w:rPr>
              <w:t>C</w:t>
            </w:r>
            <w:r w:rsidRPr="00A63EDA">
              <w:rPr>
                <w:rFonts w:cs="Arial"/>
                <w:sz w:val="20"/>
              </w:rPr>
              <w:t>0</w:t>
            </w:r>
            <w:r w:rsidR="00060C92" w:rsidRPr="00A63EDA">
              <w:rPr>
                <w:rFonts w:cs="Arial"/>
                <w:sz w:val="20"/>
              </w:rPr>
              <w:t>1</w:t>
            </w:r>
            <w:r w:rsidRPr="00A63EDA">
              <w:rPr>
                <w:rFonts w:cs="Arial"/>
                <w:sz w:val="20"/>
              </w:rPr>
              <w:t xml:space="preserve">, </w:t>
            </w:r>
            <w:r w:rsidR="00094283" w:rsidRPr="00A63EDA">
              <w:rPr>
                <w:rFonts w:cs="Arial"/>
                <w:sz w:val="20"/>
              </w:rPr>
              <w:t>C</w:t>
            </w:r>
            <w:r w:rsidRPr="00A63EDA">
              <w:rPr>
                <w:rFonts w:cs="Arial"/>
                <w:sz w:val="20"/>
              </w:rPr>
              <w:t>0</w:t>
            </w:r>
            <w:r w:rsidR="00060C92" w:rsidRPr="00A63EDA">
              <w:rPr>
                <w:rFonts w:cs="Arial"/>
                <w:sz w:val="20"/>
              </w:rPr>
              <w:t>2, an</w:t>
            </w:r>
            <w:r w:rsidRPr="00A63EDA">
              <w:rPr>
                <w:rFonts w:cs="Arial"/>
                <w:sz w:val="20"/>
              </w:rPr>
              <w:t xml:space="preserve">d </w:t>
            </w:r>
            <w:r w:rsidR="00094283" w:rsidRPr="00A63EDA">
              <w:rPr>
                <w:rFonts w:cs="Arial"/>
                <w:sz w:val="20"/>
              </w:rPr>
              <w:t>C</w:t>
            </w:r>
            <w:r w:rsidRPr="00A63EDA">
              <w:rPr>
                <w:rFonts w:cs="Arial"/>
                <w:sz w:val="20"/>
              </w:rPr>
              <w:t>0</w:t>
            </w:r>
            <w:r w:rsidR="00060C92" w:rsidRPr="00A63EDA">
              <w:rPr>
                <w:rFonts w:cs="Arial"/>
                <w:sz w:val="20"/>
              </w:rPr>
              <w:t>3</w:t>
            </w:r>
            <w:r w:rsidRPr="00A63EDA">
              <w:rPr>
                <w:rFonts w:cs="Arial"/>
                <w:sz w:val="20"/>
              </w:rPr>
              <w:t xml:space="preserve"> respectively with status AFC.</w:t>
            </w:r>
          </w:p>
          <w:p w14:paraId="4E5D6A2F" w14:textId="77777777" w:rsidR="00846235" w:rsidRPr="00A63EDA" w:rsidRDefault="00846235" w:rsidP="00846235">
            <w:pPr>
              <w:spacing w:before="120" w:after="120"/>
              <w:ind w:left="792"/>
              <w:rPr>
                <w:rFonts w:cs="Arial"/>
                <w:sz w:val="20"/>
              </w:rPr>
            </w:pPr>
            <w:r w:rsidRPr="00A63EDA">
              <w:rPr>
                <w:rFonts w:cs="Arial"/>
                <w:sz w:val="20"/>
              </w:rPr>
              <w:t xml:space="preserve">Revisions approved for Tender will be issued as </w:t>
            </w:r>
            <w:r w:rsidR="00094283" w:rsidRPr="00A63EDA">
              <w:rPr>
                <w:rFonts w:cs="Arial"/>
                <w:sz w:val="20"/>
              </w:rPr>
              <w:t>T</w:t>
            </w:r>
            <w:r w:rsidRPr="00A63EDA">
              <w:rPr>
                <w:rFonts w:cs="Arial"/>
                <w:sz w:val="20"/>
              </w:rPr>
              <w:t xml:space="preserve">01, with subsequent come as </w:t>
            </w:r>
            <w:r w:rsidR="00094283" w:rsidRPr="00A63EDA">
              <w:rPr>
                <w:rFonts w:cs="Arial"/>
                <w:sz w:val="20"/>
              </w:rPr>
              <w:t>T</w:t>
            </w:r>
            <w:r w:rsidRPr="00A63EDA">
              <w:rPr>
                <w:rFonts w:cs="Arial"/>
                <w:sz w:val="20"/>
              </w:rPr>
              <w:t xml:space="preserve">02, </w:t>
            </w:r>
            <w:r w:rsidR="00094283" w:rsidRPr="00A63EDA">
              <w:rPr>
                <w:rFonts w:cs="Arial"/>
                <w:sz w:val="20"/>
              </w:rPr>
              <w:t>T</w:t>
            </w:r>
            <w:r w:rsidRPr="00A63EDA">
              <w:rPr>
                <w:rFonts w:cs="Arial"/>
                <w:sz w:val="20"/>
              </w:rPr>
              <w:t>03 etc with status AFT</w:t>
            </w:r>
          </w:p>
          <w:p w14:paraId="70BF5A53" w14:textId="77777777" w:rsidR="00846235" w:rsidRPr="00A63EDA" w:rsidRDefault="00846235" w:rsidP="00846235">
            <w:pPr>
              <w:spacing w:before="120" w:after="120"/>
              <w:ind w:left="792"/>
              <w:rPr>
                <w:rFonts w:cs="Arial"/>
                <w:sz w:val="20"/>
              </w:rPr>
            </w:pPr>
            <w:r w:rsidRPr="00A63EDA">
              <w:rPr>
                <w:rFonts w:cs="Arial"/>
                <w:sz w:val="20"/>
              </w:rPr>
              <w:t xml:space="preserve">All revisions approved for </w:t>
            </w:r>
            <w:r w:rsidR="00060C92" w:rsidRPr="00A63EDA">
              <w:rPr>
                <w:rFonts w:cs="Arial"/>
                <w:sz w:val="20"/>
              </w:rPr>
              <w:t>Purchase will</w:t>
            </w:r>
            <w:r w:rsidRPr="00A63EDA">
              <w:rPr>
                <w:rFonts w:cs="Arial"/>
                <w:sz w:val="20"/>
              </w:rPr>
              <w:t xml:space="preserve"> be issued as </w:t>
            </w:r>
            <w:r w:rsidR="00094283" w:rsidRPr="00A63EDA">
              <w:rPr>
                <w:rFonts w:cs="Arial"/>
                <w:sz w:val="20"/>
              </w:rPr>
              <w:t>P</w:t>
            </w:r>
            <w:r w:rsidRPr="00A63EDA">
              <w:rPr>
                <w:rFonts w:cs="Arial"/>
                <w:sz w:val="20"/>
              </w:rPr>
              <w:t xml:space="preserve">01, with </w:t>
            </w:r>
            <w:r w:rsidR="00060C92" w:rsidRPr="00A63EDA">
              <w:rPr>
                <w:rFonts w:cs="Arial"/>
                <w:sz w:val="20"/>
              </w:rPr>
              <w:t>subsequent P</w:t>
            </w:r>
            <w:r w:rsidRPr="00A63EDA">
              <w:rPr>
                <w:rFonts w:cs="Arial"/>
                <w:sz w:val="20"/>
              </w:rPr>
              <w:t xml:space="preserve">02, </w:t>
            </w:r>
            <w:r w:rsidR="00094283" w:rsidRPr="00A63EDA">
              <w:rPr>
                <w:rFonts w:cs="Arial"/>
                <w:sz w:val="20"/>
              </w:rPr>
              <w:t>P</w:t>
            </w:r>
            <w:r w:rsidRPr="00A63EDA">
              <w:rPr>
                <w:rFonts w:cs="Arial"/>
                <w:sz w:val="20"/>
              </w:rPr>
              <w:t>03, etc with status AFP</w:t>
            </w:r>
          </w:p>
          <w:p w14:paraId="77F90667" w14:textId="77777777" w:rsidR="00846235" w:rsidRPr="00A63EDA" w:rsidRDefault="00846235" w:rsidP="00846235">
            <w:pPr>
              <w:spacing w:before="120" w:after="120"/>
              <w:ind w:left="792"/>
              <w:rPr>
                <w:rFonts w:cs="Arial"/>
                <w:sz w:val="20"/>
              </w:rPr>
            </w:pPr>
            <w:r w:rsidRPr="00A63EDA">
              <w:rPr>
                <w:rFonts w:cs="Arial"/>
                <w:sz w:val="20"/>
              </w:rPr>
              <w:t xml:space="preserve">All Cancelled documents will be issued </w:t>
            </w:r>
            <w:r w:rsidR="00060C92" w:rsidRPr="00A63EDA">
              <w:rPr>
                <w:rFonts w:cs="Arial"/>
                <w:sz w:val="20"/>
              </w:rPr>
              <w:t>at X</w:t>
            </w:r>
            <w:r w:rsidRPr="00A63EDA">
              <w:rPr>
                <w:rFonts w:cs="Arial"/>
                <w:sz w:val="20"/>
              </w:rPr>
              <w:t xml:space="preserve">01, </w:t>
            </w:r>
            <w:r w:rsidR="000E71CA" w:rsidRPr="00A63EDA">
              <w:rPr>
                <w:rFonts w:cs="Arial"/>
                <w:sz w:val="20"/>
              </w:rPr>
              <w:t>X</w:t>
            </w:r>
            <w:r w:rsidRPr="00A63EDA">
              <w:rPr>
                <w:rFonts w:cs="Arial"/>
                <w:sz w:val="20"/>
              </w:rPr>
              <w:t xml:space="preserve">02, and </w:t>
            </w:r>
            <w:r w:rsidR="000E71CA" w:rsidRPr="00A63EDA">
              <w:rPr>
                <w:rFonts w:cs="Arial"/>
                <w:sz w:val="20"/>
              </w:rPr>
              <w:t>X</w:t>
            </w:r>
            <w:r w:rsidRPr="00A63EDA">
              <w:rPr>
                <w:rFonts w:cs="Arial"/>
                <w:sz w:val="20"/>
              </w:rPr>
              <w:t>03 respectively with status CAN.</w:t>
            </w:r>
          </w:p>
          <w:p w14:paraId="27779F1F" w14:textId="77777777" w:rsidR="00846235" w:rsidRPr="00A63EDA" w:rsidRDefault="00846235" w:rsidP="00846235">
            <w:pPr>
              <w:spacing w:before="120" w:after="120"/>
              <w:ind w:left="792"/>
              <w:rPr>
                <w:rFonts w:cs="Arial"/>
                <w:sz w:val="20"/>
              </w:rPr>
            </w:pPr>
            <w:r w:rsidRPr="00A63EDA">
              <w:rPr>
                <w:rFonts w:cs="Arial"/>
                <w:sz w:val="20"/>
              </w:rPr>
              <w:t xml:space="preserve">Documents or drawings revised as “As built” will be issued as </w:t>
            </w:r>
            <w:r w:rsidR="00094283" w:rsidRPr="00A63EDA">
              <w:rPr>
                <w:rFonts w:cs="Arial"/>
                <w:sz w:val="20"/>
              </w:rPr>
              <w:t>Z</w:t>
            </w:r>
            <w:r w:rsidRPr="00A63EDA">
              <w:rPr>
                <w:rFonts w:cs="Arial"/>
                <w:sz w:val="20"/>
              </w:rPr>
              <w:t xml:space="preserve">01, </w:t>
            </w:r>
            <w:r w:rsidR="00094283" w:rsidRPr="00A63EDA">
              <w:rPr>
                <w:rFonts w:cs="Arial"/>
                <w:sz w:val="20"/>
              </w:rPr>
              <w:t>Z</w:t>
            </w:r>
            <w:r w:rsidRPr="00A63EDA">
              <w:rPr>
                <w:rFonts w:cs="Arial"/>
                <w:sz w:val="20"/>
              </w:rPr>
              <w:t xml:space="preserve">02, </w:t>
            </w:r>
            <w:r w:rsidR="00094283" w:rsidRPr="00A63EDA">
              <w:rPr>
                <w:rFonts w:cs="Arial"/>
                <w:sz w:val="20"/>
              </w:rPr>
              <w:t>Z</w:t>
            </w:r>
            <w:r w:rsidRPr="00A63EDA">
              <w:rPr>
                <w:rFonts w:cs="Arial"/>
                <w:sz w:val="20"/>
              </w:rPr>
              <w:t>03 etc with status ASB.</w:t>
            </w:r>
          </w:p>
          <w:p w14:paraId="33202BEC" w14:textId="77777777" w:rsidR="00846235" w:rsidRPr="00A63EDA" w:rsidRDefault="00846235" w:rsidP="00846235">
            <w:pPr>
              <w:spacing w:before="120" w:after="120"/>
              <w:ind w:left="792"/>
              <w:rPr>
                <w:rFonts w:cs="Arial"/>
                <w:sz w:val="20"/>
              </w:rPr>
            </w:pPr>
            <w:r w:rsidRPr="00A63EDA">
              <w:rPr>
                <w:rFonts w:cs="Arial"/>
                <w:sz w:val="20"/>
              </w:rPr>
              <w:t xml:space="preserve">Narrative sections revised from previous approved issues are to be noted in the table below and/or highlighted in the RH margin (using the appropriate revision status) thus:  </w:t>
            </w:r>
            <w:r w:rsidR="00597576" w:rsidRPr="00A63EDA">
              <w:rPr>
                <w:rFonts w:cs="Arial"/>
                <w:sz w:val="20"/>
              </w:rPr>
              <w:t>| A</w:t>
            </w:r>
            <w:r w:rsidRPr="00A63EDA">
              <w:rPr>
                <w:rFonts w:cs="Arial"/>
                <w:sz w:val="20"/>
              </w:rPr>
              <w:t>02</w:t>
            </w:r>
          </w:p>
          <w:p w14:paraId="7441D765" w14:textId="77777777" w:rsidR="00846235" w:rsidRPr="00A63EDA" w:rsidRDefault="00846235" w:rsidP="00846235">
            <w:pPr>
              <w:spacing w:before="120" w:after="120"/>
              <w:ind w:left="792"/>
              <w:rPr>
                <w:rFonts w:cs="Arial"/>
                <w:sz w:val="20"/>
              </w:rPr>
            </w:pPr>
            <w:r w:rsidRPr="00A63EDA">
              <w:rPr>
                <w:rFonts w:cs="Arial"/>
                <w:sz w:val="20"/>
              </w:rPr>
              <w:t xml:space="preserve">Previous revision details to be removed from the cover page at subsequent issues </w:t>
            </w:r>
          </w:p>
          <w:p w14:paraId="1CF135A7" w14:textId="77777777" w:rsidR="00846235" w:rsidRPr="00A63EDA" w:rsidRDefault="00846235" w:rsidP="00846235">
            <w:pPr>
              <w:ind w:left="792"/>
              <w:rPr>
                <w:rFonts w:cs="Arial"/>
                <w:sz w:val="20"/>
              </w:rPr>
            </w:pPr>
            <w:r w:rsidRPr="00A63EDA">
              <w:rPr>
                <w:rFonts w:cs="Arial"/>
                <w:sz w:val="20"/>
              </w:rPr>
              <w:t xml:space="preserve">Drawings/diagrams revised from previous approved issues are highlighted by 'clouding' the affected areas and </w:t>
            </w:r>
            <w:proofErr w:type="gramStart"/>
            <w:r w:rsidRPr="00A63EDA">
              <w:rPr>
                <w:rFonts w:cs="Arial"/>
                <w:sz w:val="20"/>
              </w:rPr>
              <w:t>by the use of</w:t>
            </w:r>
            <w:proofErr w:type="gramEnd"/>
            <w:r w:rsidRPr="00A63EDA">
              <w:rPr>
                <w:rFonts w:cs="Arial"/>
                <w:sz w:val="20"/>
              </w:rPr>
              <w:t xml:space="preserve"> a triangle containing the revision status.</w:t>
            </w:r>
          </w:p>
          <w:p w14:paraId="6CA41A29" w14:textId="77777777" w:rsidR="00846235" w:rsidRPr="00A63EDA" w:rsidRDefault="00846235" w:rsidP="00AA4AC3">
            <w:pPr>
              <w:rPr>
                <w:rFonts w:cs="Arial"/>
                <w:b/>
                <w:bCs/>
                <w:sz w:val="20"/>
              </w:rPr>
            </w:pPr>
          </w:p>
        </w:tc>
      </w:tr>
      <w:tr w:rsidR="00846235" w:rsidRPr="00A63EDA" w14:paraId="227EBF58" w14:textId="77777777" w:rsidTr="00EC2357">
        <w:tc>
          <w:tcPr>
            <w:tcW w:w="9517" w:type="dxa"/>
            <w:gridSpan w:val="7"/>
          </w:tcPr>
          <w:p w14:paraId="22794CA9" w14:textId="77777777" w:rsidR="00846235" w:rsidRPr="00A63EDA" w:rsidRDefault="00846235" w:rsidP="00AA4AC3">
            <w:pPr>
              <w:spacing w:before="120" w:after="120"/>
              <w:rPr>
                <w:rFonts w:cs="Arial"/>
                <w:b/>
                <w:bCs/>
                <w:szCs w:val="24"/>
              </w:rPr>
            </w:pPr>
            <w:r w:rsidRPr="00A63EDA">
              <w:rPr>
                <w:rFonts w:cs="Arial"/>
                <w:b/>
                <w:bCs/>
                <w:szCs w:val="24"/>
              </w:rPr>
              <w:t>Revision History</w:t>
            </w:r>
          </w:p>
        </w:tc>
      </w:tr>
      <w:tr w:rsidR="00846235" w:rsidRPr="00A63EDA" w14:paraId="47618FEC" w14:textId="77777777" w:rsidTr="00EC2357">
        <w:tc>
          <w:tcPr>
            <w:tcW w:w="1527" w:type="dxa"/>
          </w:tcPr>
          <w:p w14:paraId="737F6589" w14:textId="77777777" w:rsidR="00846235" w:rsidRPr="00A63EDA" w:rsidRDefault="00846235" w:rsidP="00AA4AC3">
            <w:pPr>
              <w:spacing w:before="120" w:after="120"/>
              <w:rPr>
                <w:rFonts w:cs="Arial"/>
                <w:b/>
                <w:bCs/>
                <w:szCs w:val="24"/>
              </w:rPr>
            </w:pPr>
            <w:r w:rsidRPr="00A63EDA">
              <w:rPr>
                <w:rFonts w:cs="Arial"/>
                <w:b/>
                <w:bCs/>
                <w:szCs w:val="24"/>
              </w:rPr>
              <w:t xml:space="preserve">Revision No. </w:t>
            </w:r>
          </w:p>
        </w:tc>
        <w:tc>
          <w:tcPr>
            <w:tcW w:w="1260" w:type="dxa"/>
            <w:gridSpan w:val="2"/>
          </w:tcPr>
          <w:p w14:paraId="79673F6A" w14:textId="77777777" w:rsidR="00846235" w:rsidRPr="00A63EDA" w:rsidRDefault="00846235" w:rsidP="00AA4AC3">
            <w:pPr>
              <w:spacing w:before="120" w:after="120"/>
              <w:rPr>
                <w:rFonts w:cs="Arial"/>
                <w:b/>
                <w:bCs/>
                <w:szCs w:val="24"/>
              </w:rPr>
            </w:pPr>
            <w:r w:rsidRPr="00A63EDA">
              <w:rPr>
                <w:rFonts w:cs="Arial"/>
                <w:b/>
                <w:bCs/>
                <w:szCs w:val="24"/>
              </w:rPr>
              <w:t>Date of issue</w:t>
            </w:r>
          </w:p>
        </w:tc>
        <w:tc>
          <w:tcPr>
            <w:tcW w:w="6730" w:type="dxa"/>
            <w:gridSpan w:val="4"/>
          </w:tcPr>
          <w:p w14:paraId="08F8AF16" w14:textId="77777777" w:rsidR="00846235" w:rsidRPr="00A63EDA" w:rsidRDefault="00846235" w:rsidP="00AA4AC3">
            <w:pPr>
              <w:spacing w:before="120" w:after="120"/>
              <w:rPr>
                <w:rFonts w:cs="Arial"/>
                <w:b/>
                <w:bCs/>
                <w:szCs w:val="24"/>
              </w:rPr>
            </w:pPr>
            <w:r w:rsidRPr="00A63EDA">
              <w:rPr>
                <w:rFonts w:cs="Arial"/>
                <w:b/>
                <w:bCs/>
                <w:szCs w:val="24"/>
              </w:rPr>
              <w:t>Reason for change</w:t>
            </w:r>
          </w:p>
        </w:tc>
      </w:tr>
      <w:tr w:rsidR="00846235" w:rsidRPr="00A63EDA" w14:paraId="128E9020" w14:textId="77777777" w:rsidTr="00EC2357">
        <w:tc>
          <w:tcPr>
            <w:tcW w:w="1527" w:type="dxa"/>
          </w:tcPr>
          <w:p w14:paraId="04DB1BAB" w14:textId="64B38A6A" w:rsidR="00846235" w:rsidRPr="00A63EDA" w:rsidRDefault="00AA106F" w:rsidP="00AA4AC3">
            <w:pPr>
              <w:spacing w:before="120" w:after="120"/>
              <w:rPr>
                <w:rFonts w:cs="Arial"/>
                <w:b/>
                <w:bCs/>
                <w:sz w:val="18"/>
              </w:rPr>
            </w:pPr>
            <w:r>
              <w:rPr>
                <w:rFonts w:cs="Arial"/>
                <w:b/>
                <w:bCs/>
                <w:sz w:val="18"/>
              </w:rPr>
              <w:t>D</w:t>
            </w:r>
            <w:r w:rsidR="007F7848" w:rsidRPr="00A63EDA">
              <w:rPr>
                <w:rFonts w:cs="Arial"/>
                <w:b/>
                <w:bCs/>
                <w:sz w:val="18"/>
              </w:rPr>
              <w:t>01</w:t>
            </w:r>
          </w:p>
        </w:tc>
        <w:tc>
          <w:tcPr>
            <w:tcW w:w="1260" w:type="dxa"/>
            <w:gridSpan w:val="2"/>
          </w:tcPr>
          <w:p w14:paraId="64C114CF" w14:textId="7D1146A7" w:rsidR="00846235" w:rsidRPr="00A63EDA" w:rsidRDefault="00AA106F" w:rsidP="00AA4AC3">
            <w:pPr>
              <w:spacing w:before="120" w:after="120"/>
              <w:rPr>
                <w:rFonts w:cs="Arial"/>
                <w:b/>
                <w:bCs/>
                <w:sz w:val="18"/>
              </w:rPr>
            </w:pPr>
            <w:r>
              <w:rPr>
                <w:rFonts w:cs="Arial"/>
                <w:b/>
                <w:bCs/>
                <w:sz w:val="18"/>
              </w:rPr>
              <w:t>21</w:t>
            </w:r>
            <w:r w:rsidR="007F7848" w:rsidRPr="00A63EDA">
              <w:rPr>
                <w:rFonts w:cs="Arial"/>
                <w:b/>
                <w:bCs/>
                <w:sz w:val="18"/>
              </w:rPr>
              <w:t>/</w:t>
            </w:r>
            <w:r>
              <w:rPr>
                <w:rFonts w:cs="Arial"/>
                <w:b/>
                <w:bCs/>
                <w:sz w:val="18"/>
              </w:rPr>
              <w:t>10</w:t>
            </w:r>
            <w:r w:rsidR="007F7848" w:rsidRPr="00A63EDA">
              <w:rPr>
                <w:rFonts w:cs="Arial"/>
                <w:b/>
                <w:bCs/>
                <w:sz w:val="18"/>
              </w:rPr>
              <w:t>/1</w:t>
            </w:r>
            <w:r>
              <w:rPr>
                <w:rFonts w:cs="Arial"/>
                <w:b/>
                <w:bCs/>
                <w:sz w:val="18"/>
              </w:rPr>
              <w:t>9</w:t>
            </w:r>
          </w:p>
        </w:tc>
        <w:tc>
          <w:tcPr>
            <w:tcW w:w="6730" w:type="dxa"/>
            <w:gridSpan w:val="4"/>
          </w:tcPr>
          <w:p w14:paraId="5E48310C" w14:textId="4C7723B2" w:rsidR="00846235" w:rsidRPr="00A63EDA" w:rsidRDefault="007F7848" w:rsidP="00AA4AC3">
            <w:pPr>
              <w:spacing w:before="120" w:after="120"/>
              <w:rPr>
                <w:rFonts w:cs="Arial"/>
                <w:b/>
                <w:bCs/>
                <w:sz w:val="18"/>
              </w:rPr>
            </w:pPr>
            <w:r w:rsidRPr="00A63EDA">
              <w:rPr>
                <w:rFonts w:cs="Arial"/>
                <w:b/>
                <w:bCs/>
                <w:sz w:val="18"/>
              </w:rPr>
              <w:t>Issued for Review</w:t>
            </w:r>
          </w:p>
        </w:tc>
      </w:tr>
      <w:tr w:rsidR="00846235" w:rsidRPr="00A63EDA" w14:paraId="5D5EB3C5" w14:textId="77777777" w:rsidTr="00EC2357">
        <w:tc>
          <w:tcPr>
            <w:tcW w:w="1527" w:type="dxa"/>
          </w:tcPr>
          <w:p w14:paraId="023BCB49" w14:textId="77777777" w:rsidR="00846235" w:rsidRPr="00A63EDA" w:rsidRDefault="00846235" w:rsidP="00AA4AC3">
            <w:pPr>
              <w:spacing w:before="120" w:after="120"/>
              <w:rPr>
                <w:rFonts w:cs="Arial"/>
                <w:b/>
                <w:bCs/>
                <w:sz w:val="18"/>
              </w:rPr>
            </w:pPr>
          </w:p>
        </w:tc>
        <w:tc>
          <w:tcPr>
            <w:tcW w:w="1260" w:type="dxa"/>
            <w:gridSpan w:val="2"/>
          </w:tcPr>
          <w:p w14:paraId="4AF250B6" w14:textId="77777777" w:rsidR="00846235" w:rsidRPr="00A63EDA" w:rsidRDefault="00846235" w:rsidP="00AA4AC3">
            <w:pPr>
              <w:spacing w:before="120" w:after="120"/>
              <w:rPr>
                <w:rFonts w:cs="Arial"/>
                <w:b/>
                <w:bCs/>
                <w:sz w:val="18"/>
              </w:rPr>
            </w:pPr>
          </w:p>
        </w:tc>
        <w:tc>
          <w:tcPr>
            <w:tcW w:w="6730" w:type="dxa"/>
            <w:gridSpan w:val="4"/>
          </w:tcPr>
          <w:p w14:paraId="4D0F41DE" w14:textId="77777777" w:rsidR="00846235" w:rsidRPr="00A63EDA" w:rsidRDefault="00846235" w:rsidP="00AA4AC3">
            <w:pPr>
              <w:spacing w:before="120" w:after="120"/>
              <w:rPr>
                <w:rFonts w:cs="Arial"/>
                <w:b/>
                <w:bCs/>
                <w:sz w:val="18"/>
              </w:rPr>
            </w:pPr>
          </w:p>
        </w:tc>
      </w:tr>
      <w:tr w:rsidR="00846235" w:rsidRPr="00A63EDA" w14:paraId="338403BE" w14:textId="77777777" w:rsidTr="00EC2357">
        <w:tc>
          <w:tcPr>
            <w:tcW w:w="1527" w:type="dxa"/>
          </w:tcPr>
          <w:p w14:paraId="15236968" w14:textId="77777777" w:rsidR="00846235" w:rsidRPr="00A63EDA" w:rsidRDefault="00846235" w:rsidP="00AA4AC3">
            <w:pPr>
              <w:spacing w:before="120" w:after="120"/>
              <w:rPr>
                <w:rFonts w:cs="Arial"/>
                <w:b/>
                <w:bCs/>
                <w:sz w:val="18"/>
              </w:rPr>
            </w:pPr>
          </w:p>
        </w:tc>
        <w:tc>
          <w:tcPr>
            <w:tcW w:w="1260" w:type="dxa"/>
            <w:gridSpan w:val="2"/>
          </w:tcPr>
          <w:p w14:paraId="0A8F7049" w14:textId="77777777" w:rsidR="00846235" w:rsidRPr="00A63EDA" w:rsidRDefault="00846235" w:rsidP="00AA4AC3">
            <w:pPr>
              <w:spacing w:before="120" w:after="120"/>
              <w:rPr>
                <w:rFonts w:cs="Arial"/>
                <w:b/>
                <w:bCs/>
                <w:sz w:val="18"/>
              </w:rPr>
            </w:pPr>
          </w:p>
        </w:tc>
        <w:tc>
          <w:tcPr>
            <w:tcW w:w="6730" w:type="dxa"/>
            <w:gridSpan w:val="4"/>
          </w:tcPr>
          <w:p w14:paraId="3BD34828" w14:textId="77777777" w:rsidR="00846235" w:rsidRPr="00A63EDA" w:rsidRDefault="00846235" w:rsidP="00AA4AC3">
            <w:pPr>
              <w:spacing w:before="120" w:after="120"/>
              <w:rPr>
                <w:rFonts w:cs="Arial"/>
                <w:b/>
                <w:bCs/>
                <w:sz w:val="18"/>
              </w:rPr>
            </w:pPr>
          </w:p>
        </w:tc>
      </w:tr>
      <w:tr w:rsidR="00846235" w:rsidRPr="00A63EDA" w14:paraId="18E4B0DD" w14:textId="77777777" w:rsidTr="00EC2357">
        <w:tc>
          <w:tcPr>
            <w:tcW w:w="1527" w:type="dxa"/>
          </w:tcPr>
          <w:p w14:paraId="6A90685D" w14:textId="77777777" w:rsidR="00846235" w:rsidRPr="00A63EDA" w:rsidRDefault="00846235" w:rsidP="00AA4AC3">
            <w:pPr>
              <w:spacing w:before="120" w:after="120"/>
              <w:rPr>
                <w:rFonts w:cs="Arial"/>
                <w:b/>
                <w:bCs/>
                <w:sz w:val="18"/>
              </w:rPr>
            </w:pPr>
          </w:p>
        </w:tc>
        <w:tc>
          <w:tcPr>
            <w:tcW w:w="1260" w:type="dxa"/>
            <w:gridSpan w:val="2"/>
          </w:tcPr>
          <w:p w14:paraId="4100978B" w14:textId="77777777" w:rsidR="00846235" w:rsidRPr="00A63EDA" w:rsidRDefault="00846235" w:rsidP="00AA4AC3">
            <w:pPr>
              <w:spacing w:before="120" w:after="120"/>
              <w:rPr>
                <w:rFonts w:cs="Arial"/>
                <w:b/>
                <w:bCs/>
                <w:sz w:val="18"/>
              </w:rPr>
            </w:pPr>
          </w:p>
        </w:tc>
        <w:tc>
          <w:tcPr>
            <w:tcW w:w="6730" w:type="dxa"/>
            <w:gridSpan w:val="4"/>
          </w:tcPr>
          <w:p w14:paraId="4EC28E94" w14:textId="77777777" w:rsidR="00846235" w:rsidRPr="00A63EDA" w:rsidRDefault="00846235" w:rsidP="00AA4AC3">
            <w:pPr>
              <w:spacing w:before="120" w:after="120"/>
              <w:rPr>
                <w:rFonts w:cs="Arial"/>
                <w:b/>
                <w:bCs/>
                <w:sz w:val="18"/>
              </w:rPr>
            </w:pPr>
          </w:p>
        </w:tc>
      </w:tr>
    </w:tbl>
    <w:p w14:paraId="6822EBBD" w14:textId="77777777" w:rsidR="002C0899" w:rsidRPr="00A63EDA" w:rsidRDefault="002C0899" w:rsidP="00846235">
      <w:pPr>
        <w:pStyle w:val="BodyText"/>
        <w:jc w:val="center"/>
        <w:rPr>
          <w:rFonts w:ascii="Garamond" w:hAnsi="Garamond"/>
          <w:b/>
          <w:bCs/>
        </w:rPr>
      </w:pPr>
    </w:p>
    <w:p w14:paraId="1EBA8D26" w14:textId="77777777" w:rsidR="00846235" w:rsidRPr="00A63EDA" w:rsidRDefault="00846235" w:rsidP="00846235">
      <w:pPr>
        <w:pStyle w:val="BodyText"/>
        <w:jc w:val="center"/>
        <w:rPr>
          <w:rFonts w:ascii="Garamond" w:hAnsi="Garamond"/>
          <w:b/>
          <w:bCs/>
          <w:color w:val="000000" w:themeColor="text1"/>
        </w:rPr>
      </w:pPr>
      <w:r w:rsidRPr="00A63EDA">
        <w:rPr>
          <w:rFonts w:ascii="Garamond" w:hAnsi="Garamond"/>
          <w:b/>
          <w:bCs/>
          <w:color w:val="000000" w:themeColor="text1"/>
        </w:rPr>
        <w:t>TABLE OF CONTENTS</w:t>
      </w:r>
    </w:p>
    <w:p w14:paraId="75C5BC53" w14:textId="77777777" w:rsidR="00846235" w:rsidRPr="00A63EDA" w:rsidRDefault="00846235" w:rsidP="00846235">
      <w:pPr>
        <w:rPr>
          <w:b/>
          <w:bCs/>
          <w:color w:val="auto"/>
          <w:szCs w:val="24"/>
        </w:rPr>
      </w:pPr>
    </w:p>
    <w:p w14:paraId="4C3EA630" w14:textId="5995A06E" w:rsidR="00E911C8" w:rsidRDefault="00421CF8">
      <w:pPr>
        <w:pStyle w:val="TOC1"/>
        <w:rPr>
          <w:rFonts w:asciiTheme="minorHAnsi" w:eastAsiaTheme="minorEastAsia" w:hAnsiTheme="minorHAnsi" w:cstheme="minorBidi"/>
          <w:caps w:val="0"/>
          <w:color w:val="auto"/>
          <w:sz w:val="22"/>
          <w:szCs w:val="22"/>
          <w:lang w:val="en-US" w:eastAsia="en-US"/>
        </w:rPr>
      </w:pPr>
      <w:r w:rsidRPr="00A63EDA">
        <w:rPr>
          <w:b/>
          <w:bCs/>
          <w:color w:val="auto"/>
          <w:szCs w:val="24"/>
        </w:rPr>
        <w:fldChar w:fldCharType="begin"/>
      </w:r>
      <w:r w:rsidRPr="00A63EDA">
        <w:rPr>
          <w:b/>
          <w:bCs/>
          <w:color w:val="auto"/>
          <w:szCs w:val="24"/>
        </w:rPr>
        <w:instrText xml:space="preserve"> TOC \o "2-3" \h \z \t "Heading 1,1,AppendixHeading,1,Style Title + 24 pt Shadow Left Before:  6 pt After:  0 pt,1,Title,1,FWS_L1,1,TOC title,1" </w:instrText>
      </w:r>
      <w:r w:rsidRPr="00A63EDA">
        <w:rPr>
          <w:b/>
          <w:bCs/>
          <w:color w:val="auto"/>
          <w:szCs w:val="24"/>
        </w:rPr>
        <w:fldChar w:fldCharType="separate"/>
      </w:r>
      <w:hyperlink w:anchor="_Toc39507930" w:history="1">
        <w:r w:rsidR="00E911C8" w:rsidRPr="00CA6ED8">
          <w:rPr>
            <w:rStyle w:val="Hyperlink"/>
          </w:rPr>
          <w:t>1.</w:t>
        </w:r>
        <w:r w:rsidR="00E911C8">
          <w:rPr>
            <w:rFonts w:asciiTheme="minorHAnsi" w:eastAsiaTheme="minorEastAsia" w:hAnsiTheme="minorHAnsi" w:cstheme="minorBidi"/>
            <w:caps w:val="0"/>
            <w:color w:val="auto"/>
            <w:sz w:val="22"/>
            <w:szCs w:val="22"/>
            <w:lang w:val="en-US" w:eastAsia="en-US"/>
          </w:rPr>
          <w:tab/>
        </w:r>
        <w:r w:rsidR="00E911C8" w:rsidRPr="00CA6ED8">
          <w:rPr>
            <w:rStyle w:val="Hyperlink"/>
          </w:rPr>
          <w:t>Introduction</w:t>
        </w:r>
        <w:r w:rsidR="00E911C8">
          <w:rPr>
            <w:webHidden/>
          </w:rPr>
          <w:tab/>
        </w:r>
        <w:r w:rsidR="00E911C8">
          <w:rPr>
            <w:webHidden/>
          </w:rPr>
          <w:fldChar w:fldCharType="begin"/>
        </w:r>
        <w:r w:rsidR="00E911C8">
          <w:rPr>
            <w:webHidden/>
          </w:rPr>
          <w:instrText xml:space="preserve"> PAGEREF _Toc39507930 \h </w:instrText>
        </w:r>
        <w:r w:rsidR="00E911C8">
          <w:rPr>
            <w:webHidden/>
          </w:rPr>
        </w:r>
        <w:r w:rsidR="00E911C8">
          <w:rPr>
            <w:webHidden/>
          </w:rPr>
          <w:fldChar w:fldCharType="separate"/>
        </w:r>
        <w:r w:rsidR="00E911C8">
          <w:rPr>
            <w:webHidden/>
          </w:rPr>
          <w:t>4</w:t>
        </w:r>
        <w:r w:rsidR="00E911C8">
          <w:rPr>
            <w:webHidden/>
          </w:rPr>
          <w:fldChar w:fldCharType="end"/>
        </w:r>
      </w:hyperlink>
    </w:p>
    <w:p w14:paraId="1A7A4F9D" w14:textId="05B86CC6" w:rsidR="00E911C8" w:rsidRDefault="009C45FC">
      <w:pPr>
        <w:pStyle w:val="TOC2"/>
        <w:rPr>
          <w:rFonts w:asciiTheme="minorHAnsi" w:eastAsiaTheme="minorEastAsia" w:hAnsiTheme="minorHAnsi" w:cstheme="minorBidi"/>
          <w:color w:val="auto"/>
          <w:sz w:val="22"/>
          <w:szCs w:val="22"/>
          <w:lang w:val="en-US" w:eastAsia="en-US"/>
        </w:rPr>
      </w:pPr>
      <w:hyperlink w:anchor="_Toc39507931" w:history="1">
        <w:r w:rsidR="00E911C8" w:rsidRPr="00CA6ED8">
          <w:rPr>
            <w:rStyle w:val="Hyperlink"/>
          </w:rPr>
          <w:t>1.1.</w:t>
        </w:r>
        <w:r w:rsidR="00E911C8">
          <w:rPr>
            <w:rFonts w:asciiTheme="minorHAnsi" w:eastAsiaTheme="minorEastAsia" w:hAnsiTheme="minorHAnsi" w:cstheme="minorBidi"/>
            <w:color w:val="auto"/>
            <w:sz w:val="22"/>
            <w:szCs w:val="22"/>
            <w:lang w:val="en-US" w:eastAsia="en-US"/>
          </w:rPr>
          <w:tab/>
        </w:r>
        <w:r w:rsidR="00E911C8" w:rsidRPr="00CA6ED8">
          <w:rPr>
            <w:rStyle w:val="Hyperlink"/>
          </w:rPr>
          <w:t>Project Overview / Description</w:t>
        </w:r>
        <w:r w:rsidR="00E911C8">
          <w:rPr>
            <w:webHidden/>
          </w:rPr>
          <w:tab/>
        </w:r>
        <w:r w:rsidR="00E911C8">
          <w:rPr>
            <w:webHidden/>
          </w:rPr>
          <w:fldChar w:fldCharType="begin"/>
        </w:r>
        <w:r w:rsidR="00E911C8">
          <w:rPr>
            <w:webHidden/>
          </w:rPr>
          <w:instrText xml:space="preserve"> PAGEREF _Toc39507931 \h </w:instrText>
        </w:r>
        <w:r w:rsidR="00E911C8">
          <w:rPr>
            <w:webHidden/>
          </w:rPr>
        </w:r>
        <w:r w:rsidR="00E911C8">
          <w:rPr>
            <w:webHidden/>
          </w:rPr>
          <w:fldChar w:fldCharType="separate"/>
        </w:r>
        <w:r w:rsidR="00E911C8">
          <w:rPr>
            <w:webHidden/>
          </w:rPr>
          <w:t>4</w:t>
        </w:r>
        <w:r w:rsidR="00E911C8">
          <w:rPr>
            <w:webHidden/>
          </w:rPr>
          <w:fldChar w:fldCharType="end"/>
        </w:r>
      </w:hyperlink>
    </w:p>
    <w:p w14:paraId="614CFB25" w14:textId="377A7111" w:rsidR="00E911C8" w:rsidRDefault="009C45FC">
      <w:pPr>
        <w:pStyle w:val="TOC2"/>
        <w:rPr>
          <w:rFonts w:asciiTheme="minorHAnsi" w:eastAsiaTheme="minorEastAsia" w:hAnsiTheme="minorHAnsi" w:cstheme="minorBidi"/>
          <w:color w:val="auto"/>
          <w:sz w:val="22"/>
          <w:szCs w:val="22"/>
          <w:lang w:val="en-US" w:eastAsia="en-US"/>
        </w:rPr>
      </w:pPr>
      <w:hyperlink w:anchor="_Toc39507932" w:history="1">
        <w:r w:rsidR="00E911C8" w:rsidRPr="00CA6ED8">
          <w:rPr>
            <w:rStyle w:val="Hyperlink"/>
            <w:lang w:eastAsia="en-US"/>
          </w:rPr>
          <w:t>1.2.</w:t>
        </w:r>
        <w:r w:rsidR="00E911C8">
          <w:rPr>
            <w:rFonts w:asciiTheme="minorHAnsi" w:eastAsiaTheme="minorEastAsia" w:hAnsiTheme="minorHAnsi" w:cstheme="minorBidi"/>
            <w:color w:val="auto"/>
            <w:sz w:val="22"/>
            <w:szCs w:val="22"/>
            <w:lang w:val="en-US" w:eastAsia="en-US"/>
          </w:rPr>
          <w:tab/>
        </w:r>
        <w:r w:rsidR="00E911C8" w:rsidRPr="00CA6ED8">
          <w:rPr>
            <w:rStyle w:val="Hyperlink"/>
            <w:lang w:eastAsia="en-US"/>
          </w:rPr>
          <w:t>Purpose</w:t>
        </w:r>
        <w:r w:rsidR="00E911C8">
          <w:rPr>
            <w:webHidden/>
          </w:rPr>
          <w:tab/>
        </w:r>
        <w:r w:rsidR="00E911C8">
          <w:rPr>
            <w:webHidden/>
          </w:rPr>
          <w:fldChar w:fldCharType="begin"/>
        </w:r>
        <w:r w:rsidR="00E911C8">
          <w:rPr>
            <w:webHidden/>
          </w:rPr>
          <w:instrText xml:space="preserve"> PAGEREF _Toc39507932 \h </w:instrText>
        </w:r>
        <w:r w:rsidR="00E911C8">
          <w:rPr>
            <w:webHidden/>
          </w:rPr>
        </w:r>
        <w:r w:rsidR="00E911C8">
          <w:rPr>
            <w:webHidden/>
          </w:rPr>
          <w:fldChar w:fldCharType="separate"/>
        </w:r>
        <w:r w:rsidR="00E911C8">
          <w:rPr>
            <w:webHidden/>
          </w:rPr>
          <w:t>5</w:t>
        </w:r>
        <w:r w:rsidR="00E911C8">
          <w:rPr>
            <w:webHidden/>
          </w:rPr>
          <w:fldChar w:fldCharType="end"/>
        </w:r>
      </w:hyperlink>
    </w:p>
    <w:p w14:paraId="614BB4B9" w14:textId="549E72C7" w:rsidR="00E911C8" w:rsidRDefault="009C45FC">
      <w:pPr>
        <w:pStyle w:val="TOC2"/>
        <w:rPr>
          <w:rFonts w:asciiTheme="minorHAnsi" w:eastAsiaTheme="minorEastAsia" w:hAnsiTheme="minorHAnsi" w:cstheme="minorBidi"/>
          <w:color w:val="auto"/>
          <w:sz w:val="22"/>
          <w:szCs w:val="22"/>
          <w:lang w:val="en-US" w:eastAsia="en-US"/>
        </w:rPr>
      </w:pPr>
      <w:hyperlink w:anchor="_Toc39507933" w:history="1">
        <w:r w:rsidR="00E911C8" w:rsidRPr="00CA6ED8">
          <w:rPr>
            <w:rStyle w:val="Hyperlink"/>
            <w:lang w:eastAsia="en-US"/>
          </w:rPr>
          <w:t>1.3.</w:t>
        </w:r>
        <w:r w:rsidR="00E911C8">
          <w:rPr>
            <w:rFonts w:asciiTheme="minorHAnsi" w:eastAsiaTheme="minorEastAsia" w:hAnsiTheme="minorHAnsi" w:cstheme="minorBidi"/>
            <w:color w:val="auto"/>
            <w:sz w:val="22"/>
            <w:szCs w:val="22"/>
            <w:lang w:val="en-US" w:eastAsia="en-US"/>
          </w:rPr>
          <w:tab/>
        </w:r>
        <w:r w:rsidR="00E911C8" w:rsidRPr="00CA6ED8">
          <w:rPr>
            <w:rStyle w:val="Hyperlink"/>
            <w:lang w:eastAsia="en-US"/>
          </w:rPr>
          <w:t>Project References</w:t>
        </w:r>
        <w:r w:rsidR="00E911C8">
          <w:rPr>
            <w:webHidden/>
          </w:rPr>
          <w:tab/>
        </w:r>
        <w:r w:rsidR="00E911C8">
          <w:rPr>
            <w:webHidden/>
          </w:rPr>
          <w:fldChar w:fldCharType="begin"/>
        </w:r>
        <w:r w:rsidR="00E911C8">
          <w:rPr>
            <w:webHidden/>
          </w:rPr>
          <w:instrText xml:space="preserve"> PAGEREF _Toc39507933 \h </w:instrText>
        </w:r>
        <w:r w:rsidR="00E911C8">
          <w:rPr>
            <w:webHidden/>
          </w:rPr>
        </w:r>
        <w:r w:rsidR="00E911C8">
          <w:rPr>
            <w:webHidden/>
          </w:rPr>
          <w:fldChar w:fldCharType="separate"/>
        </w:r>
        <w:r w:rsidR="00E911C8">
          <w:rPr>
            <w:webHidden/>
          </w:rPr>
          <w:t>5</w:t>
        </w:r>
        <w:r w:rsidR="00E911C8">
          <w:rPr>
            <w:webHidden/>
          </w:rPr>
          <w:fldChar w:fldCharType="end"/>
        </w:r>
      </w:hyperlink>
    </w:p>
    <w:p w14:paraId="306107D5" w14:textId="5FD25FB7" w:rsidR="00E911C8" w:rsidRDefault="009C45FC">
      <w:pPr>
        <w:pStyle w:val="TOC1"/>
        <w:rPr>
          <w:rFonts w:asciiTheme="minorHAnsi" w:eastAsiaTheme="minorEastAsia" w:hAnsiTheme="minorHAnsi" w:cstheme="minorBidi"/>
          <w:caps w:val="0"/>
          <w:color w:val="auto"/>
          <w:sz w:val="22"/>
          <w:szCs w:val="22"/>
          <w:lang w:val="en-US" w:eastAsia="en-US"/>
        </w:rPr>
      </w:pPr>
      <w:hyperlink w:anchor="_Toc39507934" w:history="1">
        <w:r w:rsidR="00E911C8" w:rsidRPr="00CA6ED8">
          <w:rPr>
            <w:rStyle w:val="Hyperlink"/>
          </w:rPr>
          <w:t>2.</w:t>
        </w:r>
        <w:r w:rsidR="00E911C8">
          <w:rPr>
            <w:rFonts w:asciiTheme="minorHAnsi" w:eastAsiaTheme="minorEastAsia" w:hAnsiTheme="minorHAnsi" w:cstheme="minorBidi"/>
            <w:caps w:val="0"/>
            <w:color w:val="auto"/>
            <w:sz w:val="22"/>
            <w:szCs w:val="22"/>
            <w:lang w:val="en-US" w:eastAsia="en-US"/>
          </w:rPr>
          <w:tab/>
        </w:r>
        <w:r w:rsidR="00E911C8" w:rsidRPr="00CA6ED8">
          <w:rPr>
            <w:rStyle w:val="Hyperlink"/>
          </w:rPr>
          <w:t>Background</w:t>
        </w:r>
        <w:r w:rsidR="00E911C8">
          <w:rPr>
            <w:webHidden/>
          </w:rPr>
          <w:tab/>
        </w:r>
        <w:r w:rsidR="00E911C8">
          <w:rPr>
            <w:webHidden/>
          </w:rPr>
          <w:fldChar w:fldCharType="begin"/>
        </w:r>
        <w:r w:rsidR="00E911C8">
          <w:rPr>
            <w:webHidden/>
          </w:rPr>
          <w:instrText xml:space="preserve"> PAGEREF _Toc39507934 \h </w:instrText>
        </w:r>
        <w:r w:rsidR="00E911C8">
          <w:rPr>
            <w:webHidden/>
          </w:rPr>
        </w:r>
        <w:r w:rsidR="00E911C8">
          <w:rPr>
            <w:webHidden/>
          </w:rPr>
          <w:fldChar w:fldCharType="separate"/>
        </w:r>
        <w:r w:rsidR="00E911C8">
          <w:rPr>
            <w:webHidden/>
          </w:rPr>
          <w:t>5</w:t>
        </w:r>
        <w:r w:rsidR="00E911C8">
          <w:rPr>
            <w:webHidden/>
          </w:rPr>
          <w:fldChar w:fldCharType="end"/>
        </w:r>
      </w:hyperlink>
    </w:p>
    <w:p w14:paraId="15763C11" w14:textId="5C99BA53" w:rsidR="00E911C8" w:rsidRDefault="009C45FC">
      <w:pPr>
        <w:pStyle w:val="TOC1"/>
        <w:rPr>
          <w:rFonts w:asciiTheme="minorHAnsi" w:eastAsiaTheme="minorEastAsia" w:hAnsiTheme="minorHAnsi" w:cstheme="minorBidi"/>
          <w:caps w:val="0"/>
          <w:color w:val="auto"/>
          <w:sz w:val="22"/>
          <w:szCs w:val="22"/>
          <w:lang w:val="en-US" w:eastAsia="en-US"/>
        </w:rPr>
      </w:pPr>
      <w:hyperlink w:anchor="_Toc39507935" w:history="1">
        <w:r w:rsidR="00E911C8" w:rsidRPr="00CA6ED8">
          <w:rPr>
            <w:rStyle w:val="Hyperlink"/>
          </w:rPr>
          <w:t>3.</w:t>
        </w:r>
        <w:r w:rsidR="00E911C8">
          <w:rPr>
            <w:rFonts w:asciiTheme="minorHAnsi" w:eastAsiaTheme="minorEastAsia" w:hAnsiTheme="minorHAnsi" w:cstheme="minorBidi"/>
            <w:caps w:val="0"/>
            <w:color w:val="auto"/>
            <w:sz w:val="22"/>
            <w:szCs w:val="22"/>
            <w:lang w:val="en-US" w:eastAsia="en-US"/>
          </w:rPr>
          <w:tab/>
        </w:r>
        <w:r w:rsidR="00E911C8" w:rsidRPr="00CA6ED8">
          <w:rPr>
            <w:rStyle w:val="Hyperlink"/>
          </w:rPr>
          <w:t>FLB substation 103 scope description</w:t>
        </w:r>
        <w:r w:rsidR="00E911C8">
          <w:rPr>
            <w:webHidden/>
          </w:rPr>
          <w:tab/>
        </w:r>
        <w:r w:rsidR="00E911C8">
          <w:rPr>
            <w:webHidden/>
          </w:rPr>
          <w:fldChar w:fldCharType="begin"/>
        </w:r>
        <w:r w:rsidR="00E911C8">
          <w:rPr>
            <w:webHidden/>
          </w:rPr>
          <w:instrText xml:space="preserve"> PAGEREF _Toc39507935 \h </w:instrText>
        </w:r>
        <w:r w:rsidR="00E911C8">
          <w:rPr>
            <w:webHidden/>
          </w:rPr>
        </w:r>
        <w:r w:rsidR="00E911C8">
          <w:rPr>
            <w:webHidden/>
          </w:rPr>
          <w:fldChar w:fldCharType="separate"/>
        </w:r>
        <w:r w:rsidR="00E911C8">
          <w:rPr>
            <w:webHidden/>
          </w:rPr>
          <w:t>5</w:t>
        </w:r>
        <w:r w:rsidR="00E911C8">
          <w:rPr>
            <w:webHidden/>
          </w:rPr>
          <w:fldChar w:fldCharType="end"/>
        </w:r>
      </w:hyperlink>
    </w:p>
    <w:p w14:paraId="73EB08CD" w14:textId="6567DB3D" w:rsidR="00E911C8" w:rsidRDefault="009C45FC">
      <w:pPr>
        <w:pStyle w:val="TOC1"/>
        <w:rPr>
          <w:rFonts w:asciiTheme="minorHAnsi" w:eastAsiaTheme="minorEastAsia" w:hAnsiTheme="minorHAnsi" w:cstheme="minorBidi"/>
          <w:caps w:val="0"/>
          <w:color w:val="auto"/>
          <w:sz w:val="22"/>
          <w:szCs w:val="22"/>
          <w:lang w:val="en-US" w:eastAsia="en-US"/>
        </w:rPr>
      </w:pPr>
      <w:hyperlink w:anchor="_Toc39507936" w:history="1">
        <w:r w:rsidR="00E911C8" w:rsidRPr="00CA6ED8">
          <w:rPr>
            <w:rStyle w:val="Hyperlink"/>
          </w:rPr>
          <w:t>4.</w:t>
        </w:r>
        <w:r w:rsidR="00E911C8">
          <w:rPr>
            <w:rFonts w:asciiTheme="minorHAnsi" w:eastAsiaTheme="minorEastAsia" w:hAnsiTheme="minorHAnsi" w:cstheme="minorBidi"/>
            <w:caps w:val="0"/>
            <w:color w:val="auto"/>
            <w:sz w:val="22"/>
            <w:szCs w:val="22"/>
            <w:lang w:val="en-US" w:eastAsia="en-US"/>
          </w:rPr>
          <w:tab/>
        </w:r>
        <w:r w:rsidR="00E911C8" w:rsidRPr="00CA6ED8">
          <w:rPr>
            <w:rStyle w:val="Hyperlink"/>
          </w:rPr>
          <w:t>scope assignment</w:t>
        </w:r>
        <w:r w:rsidR="00E911C8">
          <w:rPr>
            <w:webHidden/>
          </w:rPr>
          <w:tab/>
        </w:r>
        <w:r w:rsidR="00E911C8">
          <w:rPr>
            <w:webHidden/>
          </w:rPr>
          <w:fldChar w:fldCharType="begin"/>
        </w:r>
        <w:r w:rsidR="00E911C8">
          <w:rPr>
            <w:webHidden/>
          </w:rPr>
          <w:instrText xml:space="preserve"> PAGEREF _Toc39507936 \h </w:instrText>
        </w:r>
        <w:r w:rsidR="00E911C8">
          <w:rPr>
            <w:webHidden/>
          </w:rPr>
        </w:r>
        <w:r w:rsidR="00E911C8">
          <w:rPr>
            <w:webHidden/>
          </w:rPr>
          <w:fldChar w:fldCharType="separate"/>
        </w:r>
        <w:r w:rsidR="00E911C8">
          <w:rPr>
            <w:webHidden/>
          </w:rPr>
          <w:t>5</w:t>
        </w:r>
        <w:r w:rsidR="00E911C8">
          <w:rPr>
            <w:webHidden/>
          </w:rPr>
          <w:fldChar w:fldCharType="end"/>
        </w:r>
      </w:hyperlink>
    </w:p>
    <w:p w14:paraId="1ABD9C42" w14:textId="136E603A" w:rsidR="00E911C8" w:rsidRDefault="009C45FC">
      <w:pPr>
        <w:pStyle w:val="TOC2"/>
        <w:rPr>
          <w:rFonts w:asciiTheme="minorHAnsi" w:eastAsiaTheme="minorEastAsia" w:hAnsiTheme="minorHAnsi" w:cstheme="minorBidi"/>
          <w:color w:val="auto"/>
          <w:sz w:val="22"/>
          <w:szCs w:val="22"/>
          <w:lang w:val="en-US" w:eastAsia="en-US"/>
        </w:rPr>
      </w:pPr>
      <w:hyperlink w:anchor="_Toc39507937" w:history="1">
        <w:r w:rsidR="00E911C8" w:rsidRPr="00CA6ED8">
          <w:rPr>
            <w:rStyle w:val="Hyperlink"/>
          </w:rPr>
          <w:t>4.1.</w:t>
        </w:r>
        <w:r w:rsidR="00E911C8">
          <w:rPr>
            <w:rFonts w:asciiTheme="minorHAnsi" w:eastAsiaTheme="minorEastAsia" w:hAnsiTheme="minorHAnsi" w:cstheme="minorBidi"/>
            <w:color w:val="auto"/>
            <w:sz w:val="22"/>
            <w:szCs w:val="22"/>
            <w:lang w:val="en-US" w:eastAsia="en-US"/>
          </w:rPr>
          <w:tab/>
        </w:r>
        <w:r w:rsidR="00E911C8" w:rsidRPr="00CA6ED8">
          <w:rPr>
            <w:rStyle w:val="Hyperlink"/>
          </w:rPr>
          <w:t>PT2020 applicable terminology</w:t>
        </w:r>
        <w:r w:rsidR="00E911C8">
          <w:rPr>
            <w:webHidden/>
          </w:rPr>
          <w:tab/>
        </w:r>
        <w:r w:rsidR="00E911C8">
          <w:rPr>
            <w:webHidden/>
          </w:rPr>
          <w:fldChar w:fldCharType="begin"/>
        </w:r>
        <w:r w:rsidR="00E911C8">
          <w:rPr>
            <w:webHidden/>
          </w:rPr>
          <w:instrText xml:space="preserve"> PAGEREF _Toc39507937 \h </w:instrText>
        </w:r>
        <w:r w:rsidR="00E911C8">
          <w:rPr>
            <w:webHidden/>
          </w:rPr>
        </w:r>
        <w:r w:rsidR="00E911C8">
          <w:rPr>
            <w:webHidden/>
          </w:rPr>
          <w:fldChar w:fldCharType="separate"/>
        </w:r>
        <w:r w:rsidR="00E911C8">
          <w:rPr>
            <w:webHidden/>
          </w:rPr>
          <w:t>6</w:t>
        </w:r>
        <w:r w:rsidR="00E911C8">
          <w:rPr>
            <w:webHidden/>
          </w:rPr>
          <w:fldChar w:fldCharType="end"/>
        </w:r>
      </w:hyperlink>
    </w:p>
    <w:p w14:paraId="77204626" w14:textId="3747388C" w:rsidR="00E911C8" w:rsidRDefault="009C45FC">
      <w:pPr>
        <w:pStyle w:val="TOC2"/>
        <w:rPr>
          <w:rFonts w:asciiTheme="minorHAnsi" w:eastAsiaTheme="minorEastAsia" w:hAnsiTheme="minorHAnsi" w:cstheme="minorBidi"/>
          <w:color w:val="auto"/>
          <w:sz w:val="22"/>
          <w:szCs w:val="22"/>
          <w:lang w:val="en-US" w:eastAsia="en-US"/>
        </w:rPr>
      </w:pPr>
      <w:hyperlink w:anchor="_Toc39507938" w:history="1">
        <w:r w:rsidR="00E911C8" w:rsidRPr="00CA6ED8">
          <w:rPr>
            <w:rStyle w:val="Hyperlink"/>
          </w:rPr>
          <w:t>4.2.</w:t>
        </w:r>
        <w:r w:rsidR="00E911C8">
          <w:rPr>
            <w:rFonts w:asciiTheme="minorHAnsi" w:eastAsiaTheme="minorEastAsia" w:hAnsiTheme="minorHAnsi" w:cstheme="minorBidi"/>
            <w:color w:val="auto"/>
            <w:sz w:val="22"/>
            <w:szCs w:val="22"/>
            <w:lang w:val="en-US" w:eastAsia="en-US"/>
          </w:rPr>
          <w:tab/>
        </w:r>
        <w:r w:rsidR="00E911C8" w:rsidRPr="00CA6ED8">
          <w:rPr>
            <w:rStyle w:val="Hyperlink"/>
          </w:rPr>
          <w:t>e-MoC requirement</w:t>
        </w:r>
        <w:r w:rsidR="00E911C8">
          <w:rPr>
            <w:webHidden/>
          </w:rPr>
          <w:tab/>
        </w:r>
        <w:r w:rsidR="00E911C8">
          <w:rPr>
            <w:webHidden/>
          </w:rPr>
          <w:fldChar w:fldCharType="begin"/>
        </w:r>
        <w:r w:rsidR="00E911C8">
          <w:rPr>
            <w:webHidden/>
          </w:rPr>
          <w:instrText xml:space="preserve"> PAGEREF _Toc39507938 \h </w:instrText>
        </w:r>
        <w:r w:rsidR="00E911C8">
          <w:rPr>
            <w:webHidden/>
          </w:rPr>
        </w:r>
        <w:r w:rsidR="00E911C8">
          <w:rPr>
            <w:webHidden/>
          </w:rPr>
          <w:fldChar w:fldCharType="separate"/>
        </w:r>
        <w:r w:rsidR="00E911C8">
          <w:rPr>
            <w:webHidden/>
          </w:rPr>
          <w:t>6</w:t>
        </w:r>
        <w:r w:rsidR="00E911C8">
          <w:rPr>
            <w:webHidden/>
          </w:rPr>
          <w:fldChar w:fldCharType="end"/>
        </w:r>
      </w:hyperlink>
    </w:p>
    <w:p w14:paraId="17D6DB36" w14:textId="366E9B0A" w:rsidR="00846235" w:rsidRPr="00A63EDA" w:rsidRDefault="00421CF8" w:rsidP="00846235">
      <w:pPr>
        <w:rPr>
          <w:b/>
          <w:bCs/>
          <w:szCs w:val="24"/>
        </w:rPr>
      </w:pPr>
      <w:r w:rsidRPr="00A63EDA">
        <w:rPr>
          <w:b/>
          <w:bCs/>
          <w:noProof/>
          <w:color w:val="auto"/>
          <w:szCs w:val="24"/>
        </w:rPr>
        <w:fldChar w:fldCharType="end"/>
      </w:r>
    </w:p>
    <w:p w14:paraId="28A45FF0" w14:textId="77777777" w:rsidR="00846235" w:rsidRPr="00A63EDA" w:rsidRDefault="00846235" w:rsidP="00846235">
      <w:pPr>
        <w:rPr>
          <w:b/>
          <w:bCs/>
          <w:szCs w:val="24"/>
        </w:rPr>
      </w:pPr>
    </w:p>
    <w:p w14:paraId="4501524E" w14:textId="77777777" w:rsidR="00846235" w:rsidRPr="00A63EDA" w:rsidRDefault="002C1132" w:rsidP="0094156F">
      <w:pPr>
        <w:jc w:val="center"/>
        <w:rPr>
          <w:b/>
          <w:bCs/>
          <w:szCs w:val="24"/>
        </w:rPr>
      </w:pPr>
      <w:bookmarkStart w:id="2" w:name="_Hlk9243700"/>
      <w:r w:rsidRPr="00A63EDA">
        <w:rPr>
          <w:b/>
          <w:bCs/>
          <w:szCs w:val="24"/>
        </w:rPr>
        <w:t>List of Tables</w:t>
      </w:r>
    </w:p>
    <w:p w14:paraId="02C32314" w14:textId="74D1DC46" w:rsidR="002C1132" w:rsidRPr="00A63EDA" w:rsidRDefault="00E401D6" w:rsidP="00314441">
      <w:pPr>
        <w:pStyle w:val="TOC2"/>
        <w:tabs>
          <w:tab w:val="clear" w:pos="1134"/>
        </w:tabs>
        <w:rPr>
          <w:b/>
          <w:bCs/>
        </w:rPr>
      </w:pPr>
      <w:r w:rsidRPr="00A63EDA">
        <w:rPr>
          <w:b/>
          <w:bCs/>
          <w:color w:val="auto"/>
          <w:lang w:eastAsia="en-US"/>
        </w:rPr>
        <w:fldChar w:fldCharType="begin"/>
      </w:r>
      <w:r w:rsidRPr="00A63EDA">
        <w:rPr>
          <w:b/>
          <w:bCs/>
        </w:rPr>
        <w:instrText xml:space="preserve"> TOC \h \z \c "Table" </w:instrText>
      </w:r>
      <w:r w:rsidRPr="00A63EDA">
        <w:rPr>
          <w:b/>
          <w:bCs/>
          <w:color w:val="auto"/>
          <w:lang w:eastAsia="en-US"/>
        </w:rPr>
        <w:fldChar w:fldCharType="separate"/>
      </w:r>
      <w:r w:rsidR="00E911C8">
        <w:rPr>
          <w:color w:val="auto"/>
          <w:lang w:val="en-US" w:eastAsia="en-US"/>
        </w:rPr>
        <w:t>No table of figures entries found.</w:t>
      </w:r>
      <w:r w:rsidRPr="00A63EDA">
        <w:rPr>
          <w:b/>
          <w:bCs/>
        </w:rPr>
        <w:fldChar w:fldCharType="end"/>
      </w:r>
    </w:p>
    <w:p w14:paraId="13256001" w14:textId="77777777" w:rsidR="002C1132" w:rsidRPr="00A63EDA" w:rsidRDefault="002C1132" w:rsidP="00846235">
      <w:pPr>
        <w:rPr>
          <w:b/>
          <w:bCs/>
          <w:szCs w:val="24"/>
        </w:rPr>
      </w:pPr>
    </w:p>
    <w:p w14:paraId="1BE0C083" w14:textId="77777777" w:rsidR="002C1132" w:rsidRPr="00A63EDA" w:rsidRDefault="002C1132" w:rsidP="0094156F">
      <w:pPr>
        <w:jc w:val="center"/>
        <w:rPr>
          <w:b/>
          <w:bCs/>
          <w:szCs w:val="24"/>
        </w:rPr>
      </w:pPr>
      <w:r w:rsidRPr="00A63EDA">
        <w:rPr>
          <w:b/>
          <w:bCs/>
          <w:szCs w:val="24"/>
        </w:rPr>
        <w:t>List of Figures</w:t>
      </w:r>
    </w:p>
    <w:p w14:paraId="16EEB348" w14:textId="2CEFA789" w:rsidR="002C1132" w:rsidRPr="00A63EDA" w:rsidRDefault="00DA7B07" w:rsidP="00846235">
      <w:pPr>
        <w:rPr>
          <w:b/>
          <w:bCs/>
          <w:szCs w:val="24"/>
        </w:rPr>
      </w:pPr>
      <w:r w:rsidRPr="00A63EDA">
        <w:rPr>
          <w:b/>
          <w:bCs/>
        </w:rPr>
        <w:fldChar w:fldCharType="begin"/>
      </w:r>
      <w:r w:rsidRPr="00A63EDA">
        <w:rPr>
          <w:b/>
          <w:bCs/>
        </w:rPr>
        <w:instrText xml:space="preserve"> TOC \h \z \c "Figure" </w:instrText>
      </w:r>
      <w:r w:rsidRPr="00A63EDA">
        <w:rPr>
          <w:b/>
          <w:bCs/>
        </w:rPr>
        <w:fldChar w:fldCharType="separate"/>
      </w:r>
      <w:r w:rsidR="00E911C8">
        <w:rPr>
          <w:noProof/>
          <w:lang w:val="en-US"/>
        </w:rPr>
        <w:t>No table of figures entries found.</w:t>
      </w:r>
      <w:r w:rsidRPr="00A63EDA">
        <w:rPr>
          <w:b/>
          <w:bCs/>
          <w:noProof/>
          <w:color w:val="auto"/>
          <w:szCs w:val="24"/>
          <w:lang w:eastAsia="en-US"/>
        </w:rPr>
        <w:fldChar w:fldCharType="end"/>
      </w:r>
      <w:bookmarkEnd w:id="2"/>
    </w:p>
    <w:p w14:paraId="563C768C" w14:textId="06D17174" w:rsidR="00846235" w:rsidRDefault="00846235" w:rsidP="00846235">
      <w:pPr>
        <w:rPr>
          <w:b/>
          <w:bCs/>
          <w:szCs w:val="24"/>
        </w:rPr>
      </w:pPr>
    </w:p>
    <w:p w14:paraId="2BFA314E" w14:textId="38423FB9" w:rsidR="00DF499D" w:rsidRDefault="00DF499D" w:rsidP="00846235">
      <w:pPr>
        <w:rPr>
          <w:b/>
          <w:bCs/>
          <w:szCs w:val="24"/>
        </w:rPr>
      </w:pPr>
    </w:p>
    <w:p w14:paraId="6093737F" w14:textId="13C2C06E" w:rsidR="00DF499D" w:rsidRDefault="00DF499D" w:rsidP="00846235">
      <w:pPr>
        <w:rPr>
          <w:b/>
          <w:bCs/>
          <w:szCs w:val="24"/>
        </w:rPr>
      </w:pPr>
    </w:p>
    <w:p w14:paraId="315D0804" w14:textId="590942F0" w:rsidR="00DF499D" w:rsidRDefault="00DF499D" w:rsidP="00846235">
      <w:pPr>
        <w:rPr>
          <w:b/>
          <w:bCs/>
          <w:szCs w:val="24"/>
        </w:rPr>
      </w:pPr>
    </w:p>
    <w:p w14:paraId="5359E7F3" w14:textId="77777777" w:rsidR="00DF499D" w:rsidRPr="00A63EDA" w:rsidRDefault="00DF499D" w:rsidP="00846235">
      <w:pPr>
        <w:rPr>
          <w:b/>
          <w:bCs/>
          <w:szCs w:val="24"/>
        </w:rPr>
      </w:pPr>
    </w:p>
    <w:p w14:paraId="689CB698" w14:textId="77777777" w:rsidR="00846235" w:rsidRPr="00A63EDA" w:rsidRDefault="00846235" w:rsidP="00846235"/>
    <w:p w14:paraId="5F15C7F9" w14:textId="77777777" w:rsidR="00846235" w:rsidRPr="00A63EDA" w:rsidRDefault="00846235" w:rsidP="00846235"/>
    <w:p w14:paraId="61A584BB" w14:textId="77777777" w:rsidR="00846235" w:rsidRPr="00A63EDA" w:rsidRDefault="00846235" w:rsidP="00846235"/>
    <w:p w14:paraId="25E1DBA4" w14:textId="77777777" w:rsidR="00846235" w:rsidRPr="00A63EDA" w:rsidRDefault="00846235" w:rsidP="00846235"/>
    <w:p w14:paraId="64B3F705" w14:textId="77777777" w:rsidR="00846235" w:rsidRPr="00A63EDA" w:rsidRDefault="00846235" w:rsidP="00846235"/>
    <w:p w14:paraId="67186FDA" w14:textId="77777777" w:rsidR="00846235" w:rsidRPr="00A63EDA" w:rsidRDefault="00846235" w:rsidP="00846235"/>
    <w:p w14:paraId="2F87F3C2" w14:textId="00FB06D8" w:rsidR="00846235" w:rsidRDefault="00846235" w:rsidP="00846235"/>
    <w:p w14:paraId="3942384D" w14:textId="77777777" w:rsidR="00E911C8" w:rsidRPr="00A63EDA" w:rsidRDefault="00E911C8" w:rsidP="00846235"/>
    <w:p w14:paraId="0D9F3318" w14:textId="77777777" w:rsidR="00846235" w:rsidRPr="00A63EDA" w:rsidRDefault="00846235" w:rsidP="00846235"/>
    <w:p w14:paraId="245266CD" w14:textId="77777777" w:rsidR="00BF6C98" w:rsidRPr="00A63EDA" w:rsidRDefault="00BF6C98" w:rsidP="00BF6C98">
      <w:pPr>
        <w:pStyle w:val="Heading1"/>
      </w:pPr>
      <w:bookmarkStart w:id="3" w:name="_Toc520819705"/>
      <w:bookmarkStart w:id="4" w:name="_Toc39507930"/>
      <w:bookmarkStart w:id="5" w:name="_Toc516734757"/>
      <w:r w:rsidRPr="00A63EDA">
        <w:lastRenderedPageBreak/>
        <w:t>Introduction</w:t>
      </w:r>
      <w:bookmarkEnd w:id="3"/>
      <w:bookmarkEnd w:id="4"/>
    </w:p>
    <w:p w14:paraId="083E9394" w14:textId="43D45FC3" w:rsidR="00133629" w:rsidRPr="00A63EDA" w:rsidRDefault="00133629" w:rsidP="00BF6C98">
      <w:pPr>
        <w:pStyle w:val="Heading2"/>
      </w:pPr>
      <w:bookmarkStart w:id="6" w:name="_Toc520819706"/>
      <w:bookmarkStart w:id="7" w:name="_Toc39507931"/>
      <w:r w:rsidRPr="00A63EDA">
        <w:t>Project Overview</w:t>
      </w:r>
      <w:bookmarkEnd w:id="5"/>
      <w:bookmarkEnd w:id="6"/>
      <w:r w:rsidR="00424815" w:rsidRPr="00A63EDA">
        <w:t xml:space="preserve"> / Description</w:t>
      </w:r>
      <w:bookmarkEnd w:id="7"/>
    </w:p>
    <w:p w14:paraId="63B044B8" w14:textId="77777777" w:rsidR="00133629" w:rsidRPr="00A63EDA" w:rsidRDefault="00133629" w:rsidP="00133629">
      <w:pPr>
        <w:spacing w:before="120" w:after="120" w:line="240" w:lineRule="atLeast"/>
      </w:pPr>
      <w:r w:rsidRPr="00A63EDA">
        <w:t>The Assa North Gas Development aims to support the growth in Nigeria’s domestic gas production based on the Federal Government of Nigeria’s programs for additional power and industrial projects. The growth plan includes gas supply to the Western Domestic Gas Market through the Obiafu-Obrikom-Oben (OB3) gas network.</w:t>
      </w:r>
    </w:p>
    <w:p w14:paraId="7C492A45" w14:textId="77777777" w:rsidR="00133629" w:rsidRPr="00A63EDA" w:rsidRDefault="00133629" w:rsidP="00133629">
      <w:pPr>
        <w:spacing w:before="120" w:after="120" w:line="240" w:lineRule="atLeast"/>
      </w:pPr>
      <w:r w:rsidRPr="00A63EDA">
        <w:t xml:space="preserve">The targeted reservoirs straddle the Assa North field located within SPDC JV’s OML 21 and SEPLAT JV’s OML53, where it is called Ohaji South. The field is thus unitized under a Unitization and Unit Operating Agreement (UUOA) between the Unit Partners: SPDC JV and SEPLAT JV. </w:t>
      </w:r>
    </w:p>
    <w:p w14:paraId="1DE79AB2" w14:textId="77777777" w:rsidR="00133629" w:rsidRPr="00A63EDA" w:rsidRDefault="00133629" w:rsidP="00133629">
      <w:r w:rsidRPr="00A63EDA">
        <w:t>The unitized field will be produced through an Upstream Facility which gathers and allocates the field production between two separate midstream plants belonging to each of the Unit Partners. The Upstream Facility will be jointly owned by the unit partners and will be operated by SPDC JV. SPDC JV will also operate its own separate plant referred to as the Assa North Primary Treatment Facility (PTF).</w:t>
      </w:r>
    </w:p>
    <w:p w14:paraId="59265B6E" w14:textId="77777777" w:rsidR="00133629" w:rsidRPr="00A63EDA" w:rsidRDefault="00133629" w:rsidP="00133629">
      <w:r w:rsidRPr="00A63EDA">
        <w:t xml:space="preserve">The first phase of development is driven by the two main reservoirs in Assa North/Ohaji South - the H1000X and H4000X, with combined in place volumes of 4.3 Tcf gas and 197 MMbbls condensate. The second phase of development includes the operation of the Upstream Facility at a lower pressure and the installation of depletion compression packages at the gas plants. The third phase of development involves potential development of the minor reservoirs in the Assa North / Ohaji South field (E9000, E9500, H2000, H2500 and H3000). </w:t>
      </w:r>
    </w:p>
    <w:p w14:paraId="2F8E70B7" w14:textId="77777777" w:rsidR="00133629" w:rsidRPr="00A63EDA" w:rsidRDefault="00133629" w:rsidP="00133629">
      <w:r w:rsidRPr="00A63EDA">
        <w:t xml:space="preserve">The processing capacity of the Upstream Facility will be 600 MMscf/d based on the available reserves and the requirement to feed two separate 300MMscf/d capacity plants.  </w:t>
      </w:r>
    </w:p>
    <w:p w14:paraId="0686E996" w14:textId="77777777" w:rsidR="00133629" w:rsidRPr="00A63EDA" w:rsidRDefault="00133629" w:rsidP="00133629">
      <w:r w:rsidRPr="00A63EDA">
        <w:t>The gas processing capacity of the PTF will be 300MMscf/d based on a commitment to a Daily Contractual Quantity (DCQ) of 250 MMscf/d with provisions for up to 10% increased uptake and other uses. The complimentary condensate stabilization capacity of the plant will be 20,000 bpd.</w:t>
      </w:r>
    </w:p>
    <w:p w14:paraId="00BBCF73" w14:textId="77777777" w:rsidR="00133629" w:rsidRPr="00A63EDA" w:rsidRDefault="00133629" w:rsidP="00133629">
      <w:r w:rsidRPr="00A63EDA">
        <w:t xml:space="preserve">The Project Site </w:t>
      </w:r>
      <w:proofErr w:type="gramStart"/>
      <w:r w:rsidRPr="00A63EDA">
        <w:t>is located in</w:t>
      </w:r>
      <w:proofErr w:type="gramEnd"/>
      <w:r w:rsidRPr="00A63EDA">
        <w:t xml:space="preserve"> the Ohaji Egbema Local Government Area of Imo State of Nigeria, about 70 km NW of Port Harcourt. The site is land locked with a firm, dry and </w:t>
      </w:r>
      <w:proofErr w:type="gramStart"/>
      <w:r w:rsidRPr="00A63EDA">
        <w:t>fairly flat</w:t>
      </w:r>
      <w:proofErr w:type="gramEnd"/>
      <w:r w:rsidRPr="00A63EDA">
        <w:t xml:space="preserve"> terrain with ground elevations ranging from 44 to 48 metres above mean sea level.</w:t>
      </w:r>
    </w:p>
    <w:p w14:paraId="1081952A" w14:textId="77777777" w:rsidR="00FE60A5" w:rsidRPr="00A63EDA" w:rsidRDefault="00133629" w:rsidP="00133629">
      <w:r w:rsidRPr="00A63EDA">
        <w:t xml:space="preserve">The overall scope of this project includes the Upstream Facility (drilling and completion of 6 wells, wells fluid gathering and allocation); Primary Treatment Facility (PTF) (gas and hydrocarbon liquids processing - dehydration, conditioning, compression and metering); Field Logistics Base (FLB) (Industrial Area and the Residential Area); Community Electricity Interdependency Project (CEIP); and products evacuation pipelines. </w:t>
      </w:r>
      <w:r w:rsidR="00FE60A5" w:rsidRPr="00A63EDA">
        <w:t xml:space="preserve">The </w:t>
      </w:r>
      <w:r w:rsidRPr="00A63EDA">
        <w:t xml:space="preserve">Proposed pipeline infrastructure </w:t>
      </w:r>
      <w:r w:rsidR="00FE60A5" w:rsidRPr="00A63EDA">
        <w:t xml:space="preserve">consists of </w:t>
      </w:r>
    </w:p>
    <w:p w14:paraId="0667036B" w14:textId="77777777" w:rsidR="00FE60A5" w:rsidRPr="00A63EDA" w:rsidRDefault="00FE60A5" w:rsidP="00FE60A5">
      <w:pPr>
        <w:pStyle w:val="ListParagraph"/>
        <w:numPr>
          <w:ilvl w:val="0"/>
          <w:numId w:val="20"/>
        </w:numPr>
        <w:spacing w:after="0" w:line="240" w:lineRule="auto"/>
        <w:rPr>
          <w:rFonts w:ascii="Garamond" w:hAnsi="Garamond"/>
          <w:sz w:val="24"/>
          <w:lang w:val="en-US"/>
        </w:rPr>
      </w:pPr>
      <w:r w:rsidRPr="00A63EDA">
        <w:rPr>
          <w:rFonts w:ascii="Garamond" w:hAnsi="Garamond"/>
          <w:sz w:val="24"/>
        </w:rPr>
        <w:t xml:space="preserve">8” x 1km produced water / condensate evacuation pipeline, </w:t>
      </w:r>
    </w:p>
    <w:p w14:paraId="38FAE4CE" w14:textId="085DBAF7" w:rsidR="00FE60A5" w:rsidRPr="00A63EDA" w:rsidRDefault="00FE60A5" w:rsidP="00FE60A5">
      <w:pPr>
        <w:pStyle w:val="ListParagraph"/>
        <w:numPr>
          <w:ilvl w:val="0"/>
          <w:numId w:val="20"/>
        </w:numPr>
        <w:spacing w:after="0" w:line="240" w:lineRule="auto"/>
        <w:rPr>
          <w:rFonts w:ascii="Garamond" w:hAnsi="Garamond"/>
          <w:sz w:val="24"/>
        </w:rPr>
      </w:pPr>
      <w:r w:rsidRPr="00A63EDA">
        <w:rPr>
          <w:rFonts w:ascii="Garamond" w:hAnsi="Garamond"/>
          <w:sz w:val="24"/>
        </w:rPr>
        <w:t xml:space="preserve">12” x 28km Assa North – Obite Back-up Multiphase pipeline, </w:t>
      </w:r>
    </w:p>
    <w:p w14:paraId="0C2890E0" w14:textId="77777777" w:rsidR="00FE60A5" w:rsidRPr="00A63EDA" w:rsidRDefault="00FE60A5" w:rsidP="00FE60A5">
      <w:pPr>
        <w:pStyle w:val="ListParagraph"/>
        <w:numPr>
          <w:ilvl w:val="0"/>
          <w:numId w:val="20"/>
        </w:numPr>
        <w:spacing w:after="0" w:line="240" w:lineRule="auto"/>
        <w:rPr>
          <w:rFonts w:ascii="Garamond" w:hAnsi="Garamond"/>
          <w:sz w:val="24"/>
        </w:rPr>
      </w:pPr>
      <w:r w:rsidRPr="00A63EDA">
        <w:rPr>
          <w:rFonts w:ascii="Garamond" w:hAnsi="Garamond"/>
          <w:sz w:val="24"/>
        </w:rPr>
        <w:t>Condensate export pipeline to a Refinery adjacent to the PTF</w:t>
      </w:r>
    </w:p>
    <w:p w14:paraId="0B4A9348" w14:textId="77777777" w:rsidR="00FE60A5" w:rsidRPr="00A63EDA" w:rsidRDefault="00FE60A5" w:rsidP="00FE60A5">
      <w:pPr>
        <w:pStyle w:val="ListParagraph"/>
        <w:numPr>
          <w:ilvl w:val="0"/>
          <w:numId w:val="20"/>
        </w:numPr>
        <w:spacing w:after="0" w:line="240" w:lineRule="auto"/>
        <w:rPr>
          <w:rFonts w:ascii="Garamond" w:hAnsi="Garamond"/>
          <w:sz w:val="24"/>
        </w:rPr>
      </w:pPr>
      <w:r w:rsidRPr="00A63EDA">
        <w:rPr>
          <w:rFonts w:ascii="Garamond" w:hAnsi="Garamond"/>
          <w:sz w:val="24"/>
        </w:rPr>
        <w:t>Assa North – OB3 gas evacuation Pipeline.</w:t>
      </w:r>
    </w:p>
    <w:p w14:paraId="4700E395" w14:textId="77777777" w:rsidR="00FE60A5" w:rsidRPr="00A63EDA" w:rsidRDefault="00FE60A5" w:rsidP="00FE60A5">
      <w:pPr>
        <w:rPr>
          <w:rFonts w:eastAsiaTheme="minorHAnsi"/>
        </w:rPr>
      </w:pPr>
      <w:r w:rsidRPr="00A63EDA">
        <w:t>The 8” x 1km produced water / condensate evacuation pipeline and 12” x 28km Assa North – Obite Back-up Multiphase pipeline will be built and owned by SPDC while the Condensate Export Pipeline and Assa North – OB3 gas evacuation pipeline will be built, owned and operated by others.</w:t>
      </w:r>
    </w:p>
    <w:p w14:paraId="104E2C48" w14:textId="56391788" w:rsidR="00FE60A5" w:rsidRDefault="00FE60A5" w:rsidP="00133629"/>
    <w:p w14:paraId="6A407A01" w14:textId="1F74BA75" w:rsidR="00A63EDA" w:rsidRDefault="005F5E25" w:rsidP="00A63EDA">
      <w:pPr>
        <w:pStyle w:val="Heading2"/>
        <w:rPr>
          <w:lang w:eastAsia="en-US"/>
        </w:rPr>
      </w:pPr>
      <w:bookmarkStart w:id="8" w:name="_Toc39507932"/>
      <w:bookmarkStart w:id="9" w:name="_Hlk22377909"/>
      <w:r>
        <w:rPr>
          <w:lang w:eastAsia="en-US"/>
        </w:rPr>
        <w:t>Purpose</w:t>
      </w:r>
      <w:bookmarkEnd w:id="8"/>
    </w:p>
    <w:p w14:paraId="5B3C3AC8" w14:textId="7BAC18E5" w:rsidR="00A63EDA" w:rsidRDefault="005F5E25" w:rsidP="005F5E25">
      <w:pPr>
        <w:rPr>
          <w:szCs w:val="24"/>
        </w:rPr>
      </w:pPr>
      <w:r w:rsidRPr="005F5E25">
        <w:rPr>
          <w:szCs w:val="24"/>
        </w:rPr>
        <w:t>Th</w:t>
      </w:r>
      <w:r>
        <w:rPr>
          <w:szCs w:val="24"/>
        </w:rPr>
        <w:t xml:space="preserve">is document </w:t>
      </w:r>
      <w:bookmarkEnd w:id="9"/>
      <w:r w:rsidR="00A3126F">
        <w:rPr>
          <w:szCs w:val="24"/>
        </w:rPr>
        <w:t>is a note on how the project handled the optional scope (Supply of FLB Substation 103) duplicated in the following contracts – FLB &amp; Site Preparation and the Electrical System procurement one</w:t>
      </w:r>
      <w:r>
        <w:rPr>
          <w:szCs w:val="24"/>
        </w:rPr>
        <w:t xml:space="preserve">. </w:t>
      </w:r>
      <w:r w:rsidR="00A3126F">
        <w:rPr>
          <w:szCs w:val="24"/>
        </w:rPr>
        <w:t>The documentation of this activity is for</w:t>
      </w:r>
      <w:r w:rsidR="00B06760">
        <w:rPr>
          <w:szCs w:val="24"/>
        </w:rPr>
        <w:t xml:space="preserve"> </w:t>
      </w:r>
      <w:r w:rsidR="00A3126F">
        <w:rPr>
          <w:szCs w:val="24"/>
        </w:rPr>
        <w:t>project file</w:t>
      </w:r>
      <w:r w:rsidR="00B06760">
        <w:rPr>
          <w:szCs w:val="24"/>
        </w:rPr>
        <w:t xml:space="preserve">, </w:t>
      </w:r>
      <w:r w:rsidR="00A3126F">
        <w:rPr>
          <w:szCs w:val="24"/>
        </w:rPr>
        <w:t xml:space="preserve">future reference and historical traceability. </w:t>
      </w:r>
    </w:p>
    <w:p w14:paraId="2A64F6DB" w14:textId="1B780513" w:rsidR="005F5E25" w:rsidRDefault="005F5E25" w:rsidP="005F5E25">
      <w:pPr>
        <w:pStyle w:val="Heading2"/>
        <w:rPr>
          <w:lang w:eastAsia="en-US"/>
        </w:rPr>
      </w:pPr>
      <w:bookmarkStart w:id="10" w:name="_Toc39507933"/>
      <w:r>
        <w:rPr>
          <w:lang w:eastAsia="en-US"/>
        </w:rPr>
        <w:t>P</w:t>
      </w:r>
      <w:r w:rsidR="006E26B5">
        <w:rPr>
          <w:lang w:eastAsia="en-US"/>
        </w:rPr>
        <w:t>roject References</w:t>
      </w:r>
      <w:bookmarkEnd w:id="10"/>
      <w:r w:rsidR="006E26B5">
        <w:rPr>
          <w:lang w:eastAsia="en-US"/>
        </w:rPr>
        <w:t xml:space="preserve"> </w:t>
      </w:r>
    </w:p>
    <w:tbl>
      <w:tblPr>
        <w:tblW w:w="8950" w:type="dxa"/>
        <w:tblBorders>
          <w:top w:val="nil"/>
          <w:left w:val="nil"/>
          <w:bottom w:val="nil"/>
          <w:right w:val="nil"/>
        </w:tblBorders>
        <w:tblLook w:val="0000" w:firstRow="0" w:lastRow="0" w:firstColumn="0" w:lastColumn="0" w:noHBand="0" w:noVBand="0"/>
      </w:tblPr>
      <w:tblGrid>
        <w:gridCol w:w="3594"/>
        <w:gridCol w:w="5356"/>
      </w:tblGrid>
      <w:tr w:rsidR="006E26B5" w:rsidRPr="0065374D" w14:paraId="4DBFA512" w14:textId="77777777" w:rsidTr="006E26B5">
        <w:trPr>
          <w:trHeight w:val="20"/>
        </w:trPr>
        <w:tc>
          <w:tcPr>
            <w:tcW w:w="3594" w:type="dxa"/>
            <w:tcBorders>
              <w:top w:val="single" w:sz="4" w:space="0" w:color="000000"/>
              <w:left w:val="single" w:sz="5" w:space="0" w:color="000000"/>
              <w:bottom w:val="single" w:sz="5" w:space="0" w:color="000000"/>
              <w:right w:val="single" w:sz="4" w:space="0" w:color="000000"/>
            </w:tcBorders>
            <w:vAlign w:val="center"/>
          </w:tcPr>
          <w:p w14:paraId="57382B13" w14:textId="65FF1BED" w:rsidR="006E26B5" w:rsidRPr="008F3139" w:rsidRDefault="006E26B5" w:rsidP="002F63F3">
            <w:pPr>
              <w:pStyle w:val="BodyText"/>
              <w:spacing w:line="360" w:lineRule="auto"/>
              <w:rPr>
                <w:rFonts w:ascii="Garamond" w:hAnsi="Garamond"/>
                <w:b/>
                <w:szCs w:val="20"/>
              </w:rPr>
            </w:pPr>
            <w:r>
              <w:rPr>
                <w:rFonts w:ascii="Garamond" w:hAnsi="Garamond"/>
                <w:b/>
                <w:szCs w:val="20"/>
              </w:rPr>
              <w:t>Document</w:t>
            </w:r>
          </w:p>
        </w:tc>
        <w:tc>
          <w:tcPr>
            <w:tcW w:w="5356" w:type="dxa"/>
            <w:tcBorders>
              <w:top w:val="single" w:sz="4" w:space="0" w:color="000000"/>
              <w:left w:val="single" w:sz="4" w:space="0" w:color="000000"/>
              <w:bottom w:val="single" w:sz="5" w:space="0" w:color="000000"/>
              <w:right w:val="single" w:sz="5" w:space="0" w:color="000000"/>
            </w:tcBorders>
            <w:vAlign w:val="center"/>
          </w:tcPr>
          <w:p w14:paraId="20D95C89" w14:textId="77777777" w:rsidR="006E26B5" w:rsidRPr="008F3139" w:rsidRDefault="006E26B5" w:rsidP="002F63F3">
            <w:pPr>
              <w:pStyle w:val="BodyText"/>
              <w:spacing w:line="360" w:lineRule="auto"/>
              <w:rPr>
                <w:rFonts w:ascii="Garamond" w:hAnsi="Garamond"/>
                <w:b/>
                <w:szCs w:val="20"/>
              </w:rPr>
            </w:pPr>
            <w:r w:rsidRPr="008F3139">
              <w:rPr>
                <w:rFonts w:ascii="Garamond" w:hAnsi="Garamond"/>
                <w:b/>
                <w:szCs w:val="20"/>
              </w:rPr>
              <w:t>Title</w:t>
            </w:r>
          </w:p>
        </w:tc>
      </w:tr>
      <w:tr w:rsidR="006E26B5" w:rsidRPr="0065374D" w14:paraId="02DCA1F4" w14:textId="77777777" w:rsidTr="006E26B5">
        <w:trPr>
          <w:trHeight w:val="20"/>
        </w:trPr>
        <w:tc>
          <w:tcPr>
            <w:tcW w:w="3594" w:type="dxa"/>
            <w:tcBorders>
              <w:top w:val="single" w:sz="5" w:space="0" w:color="000000"/>
              <w:left w:val="single" w:sz="5" w:space="0" w:color="000000"/>
              <w:bottom w:val="single" w:sz="5" w:space="0" w:color="000000"/>
              <w:right w:val="single" w:sz="4" w:space="0" w:color="000000"/>
            </w:tcBorders>
          </w:tcPr>
          <w:p w14:paraId="4C2C914F" w14:textId="1FBA3AC9" w:rsidR="006E26B5" w:rsidRPr="008F3139" w:rsidRDefault="007B34CD" w:rsidP="002F63F3">
            <w:pPr>
              <w:pStyle w:val="BodyText"/>
              <w:spacing w:line="360" w:lineRule="auto"/>
              <w:rPr>
                <w:rFonts w:ascii="Garamond" w:hAnsi="Garamond"/>
                <w:szCs w:val="20"/>
              </w:rPr>
            </w:pPr>
            <w:bookmarkStart w:id="11" w:name="_Hlk39506484"/>
            <w:r w:rsidRPr="007B34CD">
              <w:rPr>
                <w:rFonts w:ascii="Garamond" w:hAnsi="Garamond"/>
                <w:szCs w:val="20"/>
              </w:rPr>
              <w:t>NG01021764</w:t>
            </w:r>
          </w:p>
        </w:tc>
        <w:tc>
          <w:tcPr>
            <w:tcW w:w="5356" w:type="dxa"/>
            <w:tcBorders>
              <w:top w:val="single" w:sz="5" w:space="0" w:color="000000"/>
              <w:left w:val="single" w:sz="4" w:space="0" w:color="000000"/>
              <w:bottom w:val="single" w:sz="5" w:space="0" w:color="000000"/>
              <w:right w:val="single" w:sz="5" w:space="0" w:color="000000"/>
            </w:tcBorders>
          </w:tcPr>
          <w:p w14:paraId="64CF6182" w14:textId="0D6B1E51" w:rsidR="006E26B5" w:rsidRPr="008F3139" w:rsidRDefault="007B34CD" w:rsidP="002F63F3">
            <w:pPr>
              <w:pStyle w:val="BodyText"/>
              <w:spacing w:line="360" w:lineRule="auto"/>
              <w:rPr>
                <w:rFonts w:ascii="Garamond" w:hAnsi="Garamond"/>
                <w:szCs w:val="20"/>
              </w:rPr>
            </w:pPr>
            <w:r w:rsidRPr="007B34CD">
              <w:rPr>
                <w:rFonts w:ascii="Garamond" w:hAnsi="Garamond"/>
                <w:szCs w:val="20"/>
              </w:rPr>
              <w:t>Site Preparation and Industrial Area Infrastructure</w:t>
            </w:r>
            <w:r>
              <w:rPr>
                <w:rFonts w:ascii="Garamond" w:hAnsi="Garamond"/>
                <w:szCs w:val="20"/>
              </w:rPr>
              <w:t xml:space="preserve"> </w:t>
            </w:r>
            <w:r w:rsidR="00637E68">
              <w:rPr>
                <w:rFonts w:ascii="Garamond" w:hAnsi="Garamond"/>
                <w:szCs w:val="20"/>
              </w:rPr>
              <w:t xml:space="preserve">Contract </w:t>
            </w:r>
            <w:r>
              <w:rPr>
                <w:rFonts w:ascii="Garamond" w:hAnsi="Garamond"/>
                <w:szCs w:val="20"/>
              </w:rPr>
              <w:t>- AAJV</w:t>
            </w:r>
          </w:p>
        </w:tc>
      </w:tr>
      <w:tr w:rsidR="006E26B5" w:rsidRPr="0065374D" w14:paraId="21CEDFEC" w14:textId="77777777" w:rsidTr="006E26B5">
        <w:trPr>
          <w:trHeight w:val="20"/>
        </w:trPr>
        <w:tc>
          <w:tcPr>
            <w:tcW w:w="3594" w:type="dxa"/>
            <w:tcBorders>
              <w:top w:val="single" w:sz="5" w:space="0" w:color="000000"/>
              <w:left w:val="single" w:sz="5" w:space="0" w:color="000000"/>
              <w:bottom w:val="single" w:sz="5" w:space="0" w:color="000000"/>
              <w:right w:val="single" w:sz="4" w:space="0" w:color="000000"/>
            </w:tcBorders>
          </w:tcPr>
          <w:p w14:paraId="653DCC6E" w14:textId="6A43BBBA" w:rsidR="006E26B5" w:rsidRPr="008F3139" w:rsidRDefault="007B34CD" w:rsidP="002F63F3">
            <w:pPr>
              <w:pStyle w:val="BodyText"/>
              <w:spacing w:line="360" w:lineRule="auto"/>
              <w:rPr>
                <w:rFonts w:ascii="Garamond" w:hAnsi="Garamond"/>
                <w:szCs w:val="20"/>
              </w:rPr>
            </w:pPr>
            <w:bookmarkStart w:id="12" w:name="_Hlk39506858"/>
            <w:bookmarkEnd w:id="11"/>
            <w:r w:rsidRPr="007B34CD">
              <w:rPr>
                <w:rFonts w:ascii="Garamond" w:hAnsi="Garamond"/>
                <w:szCs w:val="20"/>
              </w:rPr>
              <w:t>NG01023392</w:t>
            </w:r>
            <w:bookmarkEnd w:id="12"/>
          </w:p>
        </w:tc>
        <w:tc>
          <w:tcPr>
            <w:tcW w:w="5356" w:type="dxa"/>
            <w:tcBorders>
              <w:top w:val="single" w:sz="5" w:space="0" w:color="000000"/>
              <w:left w:val="single" w:sz="4" w:space="0" w:color="000000"/>
              <w:bottom w:val="single" w:sz="5" w:space="0" w:color="000000"/>
              <w:right w:val="single" w:sz="5" w:space="0" w:color="000000"/>
            </w:tcBorders>
          </w:tcPr>
          <w:p w14:paraId="0ED87A0C" w14:textId="2CF89C61" w:rsidR="006E26B5" w:rsidRPr="008F3139" w:rsidRDefault="00637E68" w:rsidP="002F63F3">
            <w:pPr>
              <w:pStyle w:val="BodyText"/>
              <w:spacing w:line="360" w:lineRule="auto"/>
              <w:rPr>
                <w:rFonts w:ascii="Garamond" w:hAnsi="Garamond"/>
                <w:szCs w:val="20"/>
              </w:rPr>
            </w:pPr>
            <w:r w:rsidRPr="007B34CD">
              <w:rPr>
                <w:rFonts w:ascii="Garamond" w:hAnsi="Garamond"/>
                <w:szCs w:val="20"/>
              </w:rPr>
              <w:t xml:space="preserve">Supply </w:t>
            </w:r>
            <w:r>
              <w:rPr>
                <w:rFonts w:ascii="Garamond" w:hAnsi="Garamond"/>
                <w:szCs w:val="20"/>
              </w:rPr>
              <w:t>o</w:t>
            </w:r>
            <w:r w:rsidRPr="007B34CD">
              <w:rPr>
                <w:rFonts w:ascii="Garamond" w:hAnsi="Garamond"/>
                <w:szCs w:val="20"/>
              </w:rPr>
              <w:t xml:space="preserve">f Electrical Systems Packages </w:t>
            </w:r>
            <w:r w:rsidR="00A3126F" w:rsidRPr="007B34CD">
              <w:rPr>
                <w:rFonts w:ascii="Garamond" w:hAnsi="Garamond"/>
                <w:szCs w:val="20"/>
              </w:rPr>
              <w:t>and</w:t>
            </w:r>
            <w:r w:rsidRPr="007B34CD">
              <w:rPr>
                <w:rFonts w:ascii="Garamond" w:hAnsi="Garamond"/>
                <w:szCs w:val="20"/>
              </w:rPr>
              <w:t xml:space="preserve"> Services </w:t>
            </w:r>
            <w:proofErr w:type="gramStart"/>
            <w:r w:rsidRPr="007B34CD">
              <w:rPr>
                <w:rFonts w:ascii="Garamond" w:hAnsi="Garamond"/>
                <w:szCs w:val="20"/>
              </w:rPr>
              <w:t>For</w:t>
            </w:r>
            <w:proofErr w:type="gramEnd"/>
            <w:r w:rsidRPr="007B34CD">
              <w:rPr>
                <w:rFonts w:ascii="Garamond" w:hAnsi="Garamond"/>
                <w:szCs w:val="20"/>
              </w:rPr>
              <w:t xml:space="preserve"> </w:t>
            </w:r>
            <w:r>
              <w:rPr>
                <w:rFonts w:ascii="Garamond" w:hAnsi="Garamond"/>
                <w:szCs w:val="20"/>
              </w:rPr>
              <w:t>t</w:t>
            </w:r>
            <w:r w:rsidRPr="007B34CD">
              <w:rPr>
                <w:rFonts w:ascii="Garamond" w:hAnsi="Garamond"/>
                <w:szCs w:val="20"/>
              </w:rPr>
              <w:t>he Assa North Gas Project</w:t>
            </w:r>
            <w:r>
              <w:rPr>
                <w:rFonts w:ascii="Garamond" w:hAnsi="Garamond"/>
                <w:szCs w:val="20"/>
              </w:rPr>
              <w:t xml:space="preserve"> – Slot Engineering</w:t>
            </w:r>
          </w:p>
        </w:tc>
      </w:tr>
      <w:tr w:rsidR="006E26B5" w:rsidRPr="0065374D" w14:paraId="7A936AE6" w14:textId="77777777" w:rsidTr="006E26B5">
        <w:trPr>
          <w:trHeight w:val="20"/>
        </w:trPr>
        <w:tc>
          <w:tcPr>
            <w:tcW w:w="3594" w:type="dxa"/>
            <w:tcBorders>
              <w:top w:val="single" w:sz="5" w:space="0" w:color="000000"/>
              <w:left w:val="single" w:sz="5" w:space="0" w:color="000000"/>
              <w:bottom w:val="single" w:sz="5" w:space="0" w:color="000000"/>
              <w:right w:val="single" w:sz="4" w:space="0" w:color="000000"/>
            </w:tcBorders>
          </w:tcPr>
          <w:p w14:paraId="1871381A" w14:textId="1F1A9513" w:rsidR="006E26B5" w:rsidRPr="008F3139" w:rsidRDefault="00637E68" w:rsidP="002F63F3">
            <w:pPr>
              <w:pStyle w:val="BodyText"/>
              <w:spacing w:line="360" w:lineRule="auto"/>
              <w:rPr>
                <w:rFonts w:ascii="Garamond" w:hAnsi="Garamond"/>
                <w:szCs w:val="20"/>
              </w:rPr>
            </w:pPr>
            <w:r w:rsidRPr="00637E68">
              <w:rPr>
                <w:rFonts w:ascii="Garamond" w:hAnsi="Garamond"/>
                <w:szCs w:val="20"/>
              </w:rPr>
              <w:t>ANG-CW207473-GEN-EA-2384-00001</w:t>
            </w:r>
          </w:p>
        </w:tc>
        <w:tc>
          <w:tcPr>
            <w:tcW w:w="5356" w:type="dxa"/>
            <w:tcBorders>
              <w:top w:val="single" w:sz="5" w:space="0" w:color="000000"/>
              <w:left w:val="single" w:sz="4" w:space="0" w:color="000000"/>
              <w:bottom w:val="single" w:sz="5" w:space="0" w:color="000000"/>
              <w:right w:val="single" w:sz="5" w:space="0" w:color="000000"/>
            </w:tcBorders>
          </w:tcPr>
          <w:p w14:paraId="4A820F57" w14:textId="1A76939B" w:rsidR="006E26B5" w:rsidRPr="008F3139" w:rsidRDefault="00637E68" w:rsidP="002F63F3">
            <w:pPr>
              <w:pStyle w:val="BodyText"/>
              <w:spacing w:line="360" w:lineRule="auto"/>
              <w:rPr>
                <w:rFonts w:ascii="Garamond" w:hAnsi="Garamond"/>
                <w:szCs w:val="20"/>
              </w:rPr>
            </w:pPr>
            <w:r w:rsidRPr="00637E68">
              <w:rPr>
                <w:rFonts w:ascii="Garamond" w:hAnsi="Garamond"/>
                <w:szCs w:val="20"/>
              </w:rPr>
              <w:t>Key Single Line Diagram</w:t>
            </w:r>
          </w:p>
        </w:tc>
      </w:tr>
    </w:tbl>
    <w:p w14:paraId="30A7F6B4" w14:textId="2BB55B4F" w:rsidR="00A63EDA" w:rsidRDefault="005F5E25" w:rsidP="00A63EDA">
      <w:pPr>
        <w:pStyle w:val="Heading1"/>
      </w:pPr>
      <w:bookmarkStart w:id="13" w:name="_Toc39507934"/>
      <w:r>
        <w:t>Background</w:t>
      </w:r>
      <w:bookmarkEnd w:id="13"/>
    </w:p>
    <w:p w14:paraId="481F7BB8" w14:textId="77777777" w:rsidR="00B06760" w:rsidRPr="006462B5" w:rsidRDefault="00B06760" w:rsidP="00A63EDA">
      <w:pPr>
        <w:rPr>
          <w:noProof/>
          <w:color w:val="auto"/>
        </w:rPr>
      </w:pPr>
      <w:r w:rsidRPr="006462B5">
        <w:rPr>
          <w:noProof/>
          <w:color w:val="auto"/>
        </w:rPr>
        <w:t xml:space="preserve">During the contract tender stages, the scope of work concerning the provision of Electrical modularised substation tagged SS-103 was included as optional in Electrical System RFQ and the EPC tender for the FLB/Site Preparation. This scope was carried through to the award stages and included in the ACVs of the two contracts. </w:t>
      </w:r>
    </w:p>
    <w:p w14:paraId="3DEC2384" w14:textId="77777777" w:rsidR="006462B5" w:rsidRPr="006462B5" w:rsidRDefault="00B06760" w:rsidP="00A63EDA">
      <w:pPr>
        <w:rPr>
          <w:noProof/>
          <w:color w:val="auto"/>
        </w:rPr>
      </w:pPr>
      <w:r w:rsidRPr="006462B5">
        <w:rPr>
          <w:noProof/>
          <w:color w:val="auto"/>
        </w:rPr>
        <w:t xml:space="preserve">At the inception of the execution of the contracts, it was needful to firm the optional scope in one of the contracts to avoid issues with duplication of activities.  </w:t>
      </w:r>
    </w:p>
    <w:p w14:paraId="3F7FCB44" w14:textId="017CE89F" w:rsidR="00A63EDA" w:rsidRDefault="006462B5" w:rsidP="00A63EDA">
      <w:pPr>
        <w:pStyle w:val="Heading1"/>
      </w:pPr>
      <w:bookmarkStart w:id="14" w:name="_Toc39507935"/>
      <w:r>
        <w:t>FLB substation 103 scope description</w:t>
      </w:r>
      <w:bookmarkEnd w:id="14"/>
      <w:r>
        <w:t xml:space="preserve"> </w:t>
      </w:r>
    </w:p>
    <w:p w14:paraId="03EA5F7F" w14:textId="34641BF1" w:rsidR="006E5640" w:rsidRDefault="006E5640" w:rsidP="003816DC">
      <w:pPr>
        <w:rPr>
          <w:lang w:eastAsia="en-US"/>
        </w:rPr>
      </w:pPr>
      <w:r>
        <w:rPr>
          <w:lang w:eastAsia="en-US"/>
        </w:rPr>
        <w:t>The scope is basically p</w:t>
      </w:r>
      <w:r w:rsidR="006462B5" w:rsidRPr="006462B5">
        <w:rPr>
          <w:lang w:eastAsia="en-US"/>
        </w:rPr>
        <w:t xml:space="preserve">rocurement of </w:t>
      </w:r>
      <w:r>
        <w:rPr>
          <w:lang w:eastAsia="en-US"/>
        </w:rPr>
        <w:t>m</w:t>
      </w:r>
      <w:r w:rsidR="006462B5" w:rsidRPr="006462B5">
        <w:rPr>
          <w:lang w:eastAsia="en-US"/>
        </w:rPr>
        <w:t xml:space="preserve">odularised substation </w:t>
      </w:r>
      <w:r>
        <w:rPr>
          <w:lang w:eastAsia="en-US"/>
        </w:rPr>
        <w:t>complete with</w:t>
      </w:r>
      <w:r w:rsidR="006462B5" w:rsidRPr="006462B5">
        <w:rPr>
          <w:lang w:eastAsia="en-US"/>
        </w:rPr>
        <w:t xml:space="preserve"> 400V LV Switch</w:t>
      </w:r>
      <w:r>
        <w:rPr>
          <w:lang w:eastAsia="en-US"/>
        </w:rPr>
        <w:t xml:space="preserve">board, </w:t>
      </w:r>
      <w:r w:rsidR="006462B5" w:rsidRPr="006462B5">
        <w:rPr>
          <w:lang w:eastAsia="en-US"/>
        </w:rPr>
        <w:t>2</w:t>
      </w:r>
      <w:r w:rsidR="001E4428">
        <w:rPr>
          <w:lang w:eastAsia="en-US"/>
        </w:rPr>
        <w:t xml:space="preserve"> </w:t>
      </w:r>
      <w:r w:rsidR="006462B5" w:rsidRPr="006462B5">
        <w:rPr>
          <w:lang w:eastAsia="en-US"/>
        </w:rPr>
        <w:t>Nos 1.3MVA 11/0.4kV transformers</w:t>
      </w:r>
      <w:r>
        <w:rPr>
          <w:lang w:eastAsia="en-US"/>
        </w:rPr>
        <w:t>, lighting distribution boards, Interface Relay Panels, v</w:t>
      </w:r>
      <w:r w:rsidR="006462B5" w:rsidRPr="006462B5">
        <w:rPr>
          <w:lang w:eastAsia="en-US"/>
        </w:rPr>
        <w:t xml:space="preserve">endor support for </w:t>
      </w:r>
      <w:r>
        <w:rPr>
          <w:lang w:eastAsia="en-US"/>
        </w:rPr>
        <w:t>i</w:t>
      </w:r>
      <w:r w:rsidR="006462B5" w:rsidRPr="006462B5">
        <w:rPr>
          <w:lang w:eastAsia="en-US"/>
        </w:rPr>
        <w:t>nstallation</w:t>
      </w:r>
      <w:r>
        <w:rPr>
          <w:lang w:eastAsia="en-US"/>
        </w:rPr>
        <w:t xml:space="preserve"> &amp; </w:t>
      </w:r>
      <w:r w:rsidR="006462B5" w:rsidRPr="006462B5">
        <w:rPr>
          <w:lang w:eastAsia="en-US"/>
        </w:rPr>
        <w:t>pre-commissioning/commissioning</w:t>
      </w:r>
      <w:r>
        <w:rPr>
          <w:lang w:eastAsia="en-US"/>
        </w:rPr>
        <w:t>. The scope also included detailed design of the full scope of equipment listed.</w:t>
      </w:r>
      <w:r w:rsidRPr="006E5640">
        <w:t xml:space="preserve"> </w:t>
      </w:r>
      <w:r>
        <w:t>The o</w:t>
      </w:r>
      <w:r w:rsidRPr="006E5640">
        <w:rPr>
          <w:lang w:eastAsia="en-US"/>
        </w:rPr>
        <w:t>riginal contract value for the SS103 FLB scope was €738,760.71</w:t>
      </w:r>
      <w:r>
        <w:rPr>
          <w:lang w:eastAsia="en-US"/>
        </w:rPr>
        <w:t xml:space="preserve"> in the Slot Engineering Contract</w:t>
      </w:r>
      <w:r w:rsidRPr="006E5640">
        <w:rPr>
          <w:lang w:eastAsia="en-US"/>
        </w:rPr>
        <w:t>.</w:t>
      </w:r>
    </w:p>
    <w:p w14:paraId="5E81E971" w14:textId="672447DD" w:rsidR="00424815" w:rsidRPr="00A63EDA" w:rsidRDefault="00E911C8" w:rsidP="004B058B">
      <w:pPr>
        <w:pStyle w:val="Heading1"/>
      </w:pPr>
      <w:bookmarkStart w:id="15" w:name="_Toc39507936"/>
      <w:r>
        <w:t>scope assignment</w:t>
      </w:r>
      <w:bookmarkEnd w:id="15"/>
    </w:p>
    <w:p w14:paraId="3FC50F20" w14:textId="5CADE3A8" w:rsidR="007F7848" w:rsidRPr="00A36077" w:rsidRDefault="00A36077" w:rsidP="007F7848">
      <w:r>
        <w:t>After due consideration amongst teams within the project, t</w:t>
      </w:r>
      <w:r w:rsidR="001E4428">
        <w:t>he scope was made firm</w:t>
      </w:r>
      <w:r>
        <w:t xml:space="preserve"> and sacrosanct </w:t>
      </w:r>
      <w:r w:rsidR="001E4428">
        <w:t xml:space="preserve">in the </w:t>
      </w:r>
      <w:r w:rsidR="001E4428" w:rsidRPr="00A36077">
        <w:rPr>
          <w:i/>
          <w:iCs/>
        </w:rPr>
        <w:t xml:space="preserve">Site Preparation </w:t>
      </w:r>
      <w:r w:rsidRPr="00A36077">
        <w:rPr>
          <w:i/>
          <w:iCs/>
        </w:rPr>
        <w:t>&amp;</w:t>
      </w:r>
      <w:r w:rsidR="001E4428" w:rsidRPr="00A36077">
        <w:rPr>
          <w:i/>
          <w:iCs/>
        </w:rPr>
        <w:t xml:space="preserve"> Industrial Area Infrastructure</w:t>
      </w:r>
      <w:r w:rsidR="001E4428" w:rsidRPr="001E4428">
        <w:t xml:space="preserve"> Contract </w:t>
      </w:r>
      <w:r w:rsidR="001E4428">
        <w:t>being executed by</w:t>
      </w:r>
      <w:r w:rsidR="001E4428" w:rsidRPr="001E4428">
        <w:t xml:space="preserve"> </w:t>
      </w:r>
      <w:proofErr w:type="spellStart"/>
      <w:r w:rsidR="001E4428" w:rsidRPr="009706BC">
        <w:rPr>
          <w:szCs w:val="22"/>
          <w:lang w:eastAsia="en-US"/>
        </w:rPr>
        <w:t>Alphaden</w:t>
      </w:r>
      <w:proofErr w:type="spellEnd"/>
      <w:r w:rsidR="001E4428" w:rsidRPr="009706BC">
        <w:rPr>
          <w:szCs w:val="22"/>
          <w:lang w:eastAsia="en-US"/>
        </w:rPr>
        <w:t xml:space="preserve">/Alcon </w:t>
      </w:r>
      <w:r w:rsidRPr="009706BC">
        <w:rPr>
          <w:szCs w:val="22"/>
          <w:lang w:eastAsia="en-US"/>
        </w:rPr>
        <w:t>JV</w:t>
      </w:r>
      <w:r>
        <w:t xml:space="preserve"> under</w:t>
      </w:r>
      <w:r w:rsidR="001E4428">
        <w:t xml:space="preserve"> contract </w:t>
      </w:r>
      <w:r w:rsidR="001E4428" w:rsidRPr="001E4428">
        <w:t>NG01021764</w:t>
      </w:r>
      <w:r w:rsidR="001E4428">
        <w:t>.</w:t>
      </w:r>
      <w:r>
        <w:t xml:space="preserve"> The same scope </w:t>
      </w:r>
      <w:r w:rsidR="00E911C8">
        <w:t xml:space="preserve">of work </w:t>
      </w:r>
      <w:proofErr w:type="gramStart"/>
      <w:r>
        <w:t>were</w:t>
      </w:r>
      <w:proofErr w:type="gramEnd"/>
      <w:r>
        <w:t xml:space="preserve"> removed from the contract </w:t>
      </w:r>
      <w:r w:rsidRPr="00A36077">
        <w:t>NG01023392</w:t>
      </w:r>
      <w:r>
        <w:t xml:space="preserve"> - </w:t>
      </w:r>
      <w:r w:rsidRPr="00A36077">
        <w:rPr>
          <w:i/>
          <w:iCs/>
        </w:rPr>
        <w:t xml:space="preserve">Supply </w:t>
      </w:r>
      <w:r>
        <w:rPr>
          <w:i/>
          <w:iCs/>
        </w:rPr>
        <w:t>o</w:t>
      </w:r>
      <w:r w:rsidRPr="00A36077">
        <w:rPr>
          <w:i/>
          <w:iCs/>
        </w:rPr>
        <w:t xml:space="preserve">f Electrical Systems Packages </w:t>
      </w:r>
      <w:r>
        <w:rPr>
          <w:i/>
          <w:iCs/>
        </w:rPr>
        <w:t>a</w:t>
      </w:r>
      <w:r w:rsidRPr="00A36077">
        <w:rPr>
          <w:i/>
          <w:iCs/>
        </w:rPr>
        <w:t xml:space="preserve">nd Services </w:t>
      </w:r>
      <w:r>
        <w:rPr>
          <w:i/>
          <w:iCs/>
        </w:rPr>
        <w:t>f</w:t>
      </w:r>
      <w:r w:rsidRPr="00A36077">
        <w:rPr>
          <w:i/>
          <w:iCs/>
        </w:rPr>
        <w:t xml:space="preserve">or </w:t>
      </w:r>
      <w:r>
        <w:rPr>
          <w:i/>
          <w:iCs/>
        </w:rPr>
        <w:t>t</w:t>
      </w:r>
      <w:r w:rsidRPr="00A36077">
        <w:rPr>
          <w:i/>
          <w:iCs/>
        </w:rPr>
        <w:t>he Assa North Gas Project</w:t>
      </w:r>
      <w:r>
        <w:rPr>
          <w:i/>
          <w:iCs/>
        </w:rPr>
        <w:t xml:space="preserve"> – </w:t>
      </w:r>
      <w:r>
        <w:t xml:space="preserve">being executed by Slot Engineering. A firm Purchase Order has been placed on AAJV through their existing contract while </w:t>
      </w:r>
      <w:r w:rsidR="00531E1F">
        <w:t xml:space="preserve">an appropriate </w:t>
      </w:r>
      <w:r w:rsidR="00531E1F">
        <w:lastRenderedPageBreak/>
        <w:t xml:space="preserve">amount in </w:t>
      </w:r>
      <w:r>
        <w:t xml:space="preserve">scope has been discounted from </w:t>
      </w:r>
      <w:r w:rsidR="00531E1F">
        <w:t xml:space="preserve">the original commitment to </w:t>
      </w:r>
      <w:r>
        <w:t>Slot Engineering</w:t>
      </w:r>
      <w:r w:rsidR="00531E1F">
        <w:t xml:space="preserve">. There is no misgiving in the transaction. </w:t>
      </w:r>
    </w:p>
    <w:p w14:paraId="484A82A6" w14:textId="472518FC" w:rsidR="00190743" w:rsidRDefault="00531E1F" w:rsidP="00190743">
      <w:pPr>
        <w:pStyle w:val="Heading2"/>
      </w:pPr>
      <w:bookmarkStart w:id="16" w:name="_Toc39507937"/>
      <w:bookmarkStart w:id="17" w:name="_Hlk22386701"/>
      <w:bookmarkStart w:id="18" w:name="_Hlk39506063"/>
      <w:r w:rsidRPr="00531E1F">
        <w:t xml:space="preserve">PT2020 </w:t>
      </w:r>
      <w:r>
        <w:t xml:space="preserve">applicable </w:t>
      </w:r>
      <w:r w:rsidRPr="00531E1F">
        <w:t>terminology</w:t>
      </w:r>
      <w:bookmarkEnd w:id="16"/>
      <w:r w:rsidRPr="00531E1F">
        <w:t xml:space="preserve"> </w:t>
      </w:r>
    </w:p>
    <w:bookmarkEnd w:id="17"/>
    <w:bookmarkEnd w:id="18"/>
    <w:p w14:paraId="3BE56F09" w14:textId="2B29D76C" w:rsidR="002F63F3" w:rsidRDefault="00531E1F" w:rsidP="002F63F3">
      <w:r>
        <w:t xml:space="preserve">The </w:t>
      </w:r>
      <w:r w:rsidRPr="00531E1F">
        <w:t xml:space="preserve">PT2020 most appropriate terminology </w:t>
      </w:r>
      <w:r>
        <w:t>applicable in this strategy is</w:t>
      </w:r>
      <w:r w:rsidRPr="00531E1F">
        <w:t xml:space="preserve"> “EFFICIENT EXECUTION</w:t>
      </w:r>
      <w:r>
        <w:t>”</w:t>
      </w:r>
      <w:r w:rsidRPr="00531E1F">
        <w:t xml:space="preserve"> </w:t>
      </w:r>
      <w:r>
        <w:t xml:space="preserve">of </w:t>
      </w:r>
      <w:r w:rsidRPr="00531E1F">
        <w:t xml:space="preserve">strategy </w:t>
      </w:r>
      <w:r>
        <w:t>by the project team</w:t>
      </w:r>
      <w:r w:rsidR="002D2934">
        <w:t>.</w:t>
      </w:r>
    </w:p>
    <w:p w14:paraId="01451E28" w14:textId="669F8CB2" w:rsidR="002D2934" w:rsidRDefault="00531E1F" w:rsidP="002D2934">
      <w:pPr>
        <w:pStyle w:val="Heading2"/>
      </w:pPr>
      <w:bookmarkStart w:id="19" w:name="_Toc39507938"/>
      <w:bookmarkStart w:id="20" w:name="_Hlk22388068"/>
      <w:r>
        <w:t>e-</w:t>
      </w:r>
      <w:proofErr w:type="spellStart"/>
      <w:r>
        <w:t>MoC</w:t>
      </w:r>
      <w:proofErr w:type="spellEnd"/>
      <w:r>
        <w:t xml:space="preserve"> requirement</w:t>
      </w:r>
      <w:bookmarkEnd w:id="19"/>
    </w:p>
    <w:bookmarkEnd w:id="20"/>
    <w:p w14:paraId="4CE89B5D" w14:textId="1B2D4B38" w:rsidR="002F63F3" w:rsidRDefault="00531E1F" w:rsidP="002F63F3">
      <w:r>
        <w:t xml:space="preserve">It is not required to raise an </w:t>
      </w:r>
      <w:proofErr w:type="spellStart"/>
      <w:r>
        <w:t>MoC</w:t>
      </w:r>
      <w:proofErr w:type="spellEnd"/>
      <w:r>
        <w:t xml:space="preserve"> for this activity as it is within PT2020 framework of efficient execution of scope</w:t>
      </w:r>
      <w:r w:rsidR="005579B7">
        <w:t>.</w:t>
      </w:r>
    </w:p>
    <w:p w14:paraId="541D2802" w14:textId="77777777" w:rsidR="002F63F3" w:rsidRPr="00A63EDA" w:rsidRDefault="002F63F3" w:rsidP="007F7848"/>
    <w:sectPr w:rsidR="002F63F3" w:rsidRPr="00A63EDA" w:rsidSect="00D30115">
      <w:headerReference w:type="default" r:id="rId15"/>
      <w:footerReference w:type="even" r:id="rId16"/>
      <w:footerReference w:type="default" r:id="rId17"/>
      <w:headerReference w:type="first" r:id="rId18"/>
      <w:footerReference w:type="first" r:id="rId19"/>
      <w:pgSz w:w="11906" w:h="16838" w:code="9"/>
      <w:pgMar w:top="1170" w:right="1224" w:bottom="1440" w:left="1224" w:header="1260" w:footer="96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D0031" w14:textId="77777777" w:rsidR="009C45FC" w:rsidRDefault="009C45FC">
      <w:pPr>
        <w:spacing w:before="0" w:after="0" w:line="240" w:lineRule="auto"/>
      </w:pPr>
      <w:r>
        <w:separator/>
      </w:r>
    </w:p>
  </w:endnote>
  <w:endnote w:type="continuationSeparator" w:id="0">
    <w:p w14:paraId="1417D90D" w14:textId="77777777" w:rsidR="009C45FC" w:rsidRDefault="009C45FC">
      <w:pPr>
        <w:spacing w:before="0" w:after="0" w:line="240" w:lineRule="auto"/>
      </w:pPr>
      <w:r>
        <w:continuationSeparator/>
      </w:r>
    </w:p>
  </w:endnote>
  <w:endnote w:type="continuationNotice" w:id="1">
    <w:p w14:paraId="663556F9" w14:textId="77777777" w:rsidR="009C45FC" w:rsidRDefault="009C45F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utura Light">
    <w:panose1 w:val="000004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Book">
    <w:panose1 w:val="00000900000000000000"/>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618F2" w14:textId="77777777" w:rsidR="002F63F3" w:rsidRDefault="002F63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9E7E2F0" w14:textId="77777777" w:rsidR="002F63F3" w:rsidRDefault="002F63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188045"/>
      <w:docPartObj>
        <w:docPartGallery w:val="Page Numbers (Bottom of Page)"/>
        <w:docPartUnique/>
      </w:docPartObj>
    </w:sdtPr>
    <w:sdtEndPr/>
    <w:sdtContent>
      <w:sdt>
        <w:sdtPr>
          <w:id w:val="-2013904801"/>
          <w:docPartObj>
            <w:docPartGallery w:val="Page Numbers (Top of Page)"/>
            <w:docPartUnique/>
          </w:docPartObj>
        </w:sdtPr>
        <w:sdtEndPr/>
        <w:sdtContent>
          <w:p w14:paraId="26158B0A" w14:textId="77777777" w:rsidR="002F63F3" w:rsidRDefault="002F63F3">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8</w:t>
            </w:r>
            <w:r>
              <w:rPr>
                <w:b/>
                <w:sz w:val="24"/>
                <w:szCs w:val="24"/>
              </w:rPr>
              <w:fldChar w:fldCharType="end"/>
            </w:r>
          </w:p>
        </w:sdtContent>
      </w:sdt>
    </w:sdtContent>
  </w:sdt>
  <w:tbl>
    <w:tblPr>
      <w:tblStyle w:val="TableGrid"/>
      <w:tblW w:w="935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0" w:type="dxa"/>
      </w:tblCellMar>
      <w:tblLook w:val="04A0" w:firstRow="1" w:lastRow="0" w:firstColumn="1" w:lastColumn="0" w:noHBand="0" w:noVBand="1"/>
    </w:tblPr>
    <w:tblGrid>
      <w:gridCol w:w="4675"/>
      <w:gridCol w:w="4675"/>
    </w:tblGrid>
    <w:tr w:rsidR="002F63F3" w14:paraId="71136B95" w14:textId="77777777" w:rsidTr="008E3C93">
      <w:trPr>
        <w:jc w:val="right"/>
      </w:trPr>
      <w:tc>
        <w:tcPr>
          <w:tcW w:w="4675" w:type="dxa"/>
          <w:vAlign w:val="center"/>
        </w:tcPr>
        <w:p w14:paraId="2383BDF3" w14:textId="7A83E835" w:rsidR="002F63F3" w:rsidRPr="00D86A16" w:rsidRDefault="009C45FC" w:rsidP="00BF5497">
          <w:pPr>
            <w:rPr>
              <w:color w:val="auto"/>
              <w:sz w:val="22"/>
            </w:rPr>
          </w:pPr>
          <w:sdt>
            <w:sdtPr>
              <w:rPr>
                <w:rFonts w:cs="Arial"/>
                <w:color w:val="595959" w:themeColor="text1" w:themeTint="A6"/>
                <w:sz w:val="22"/>
                <w:szCs w:val="24"/>
              </w:rPr>
              <w:alias w:val="Keywords"/>
              <w:id w:val="191880835"/>
              <w:placeholder>
                <w:docPart w:val="3B8CF7FD6E3B427097B5443B74457C31"/>
              </w:placeholder>
              <w:dataBinding w:prefixMappings="xmlns:ns0='http://purl.org/dc/elements/1.1/' xmlns:ns1='http://schemas.openxmlformats.org/package/2006/metadata/core-properties' " w:xpath="/ns1:coreProperties[1]/ns1:keywords[1]" w:storeItemID="{6C3C8BC8-F283-45AE-878A-BAB7291924A1}"/>
              <w:text/>
            </w:sdtPr>
            <w:sdtEndPr>
              <w:rPr>
                <w:rFonts w:eastAsia="Arial Unicode MS" w:cs="Times New Roman"/>
                <w:szCs w:val="20"/>
                <w:lang w:val="nl-NL"/>
              </w:rPr>
            </w:sdtEndPr>
            <w:sdtContent>
              <w:r w:rsidR="00BD5E4C">
                <w:rPr>
                  <w:rFonts w:cs="Arial"/>
                  <w:color w:val="595959" w:themeColor="text1" w:themeTint="A6"/>
                  <w:sz w:val="22"/>
                  <w:szCs w:val="24"/>
                </w:rPr>
                <w:t>ANG-TPG-ASNG1-EA-4329-00001-001</w:t>
              </w:r>
            </w:sdtContent>
          </w:sdt>
        </w:p>
      </w:tc>
      <w:tc>
        <w:tcPr>
          <w:tcW w:w="4675" w:type="dxa"/>
          <w:vAlign w:val="center"/>
        </w:tcPr>
        <w:sdt>
          <w:sdtPr>
            <w:rPr>
              <w:color w:val="595959" w:themeColor="text1" w:themeTint="A6"/>
              <w:sz w:val="22"/>
              <w:szCs w:val="24"/>
            </w:rPr>
            <w:alias w:val="Title"/>
            <w:id w:val="990218509"/>
            <w:placeholder>
              <w:docPart w:val="17BE2BFF901944BBB2062083B03B4E17"/>
            </w:placeholder>
            <w:dataBinding w:prefixMappings="xmlns:ns0='http://purl.org/dc/elements/1.1/' xmlns:ns1='http://schemas.openxmlformats.org/package/2006/metadata/core-properties' " w:xpath="/ns1:coreProperties[1]/ns0:title[1]" w:storeItemID="{6C3C8BC8-F283-45AE-878A-BAB7291924A1}"/>
            <w:text/>
          </w:sdtPr>
          <w:sdtEndPr/>
          <w:sdtContent>
            <w:p w14:paraId="101AD96A" w14:textId="79E96957" w:rsidR="002F63F3" w:rsidRPr="00D86A16" w:rsidRDefault="005B1FE5" w:rsidP="00BF5497">
              <w:pPr>
                <w:jc w:val="right"/>
                <w:rPr>
                  <w:color w:val="auto"/>
                  <w:sz w:val="22"/>
                </w:rPr>
              </w:pPr>
              <w:r>
                <w:rPr>
                  <w:color w:val="595959" w:themeColor="text1" w:themeTint="A6"/>
                  <w:sz w:val="22"/>
                  <w:szCs w:val="24"/>
                </w:rPr>
                <w:t>Note to File – Confirmation of the ANOH FLB Substation 103 as firm scope in the AAJV Contract.</w:t>
              </w:r>
            </w:p>
          </w:sdtContent>
        </w:sdt>
      </w:tc>
    </w:tr>
  </w:tbl>
  <w:p w14:paraId="11131630" w14:textId="77777777" w:rsidR="002F63F3" w:rsidRPr="00927C90" w:rsidRDefault="002F63F3" w:rsidP="002275EC">
    <w:pPr>
      <w:pStyle w:val="Footer"/>
      <w:jc w:val="center"/>
      <w:rPr>
        <w:color w:val="FF0000"/>
      </w:rPr>
    </w:pPr>
    <w:r>
      <w:rPr>
        <w:color w:val="FF0000"/>
      </w:rPr>
      <w:t>This document is controlled electronically and is uncontrolled when printed</w:t>
    </w:r>
    <w:r w:rsidRPr="00927C90">
      <w:rPr>
        <w:color w:val="FF0000"/>
      </w:rPr>
      <w:t>.</w:t>
    </w:r>
  </w:p>
  <w:p w14:paraId="2446E803" w14:textId="77777777" w:rsidR="002F63F3" w:rsidRDefault="002F63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0F6BF" w14:textId="565D74B0" w:rsidR="002F63F3" w:rsidRPr="005B5D10" w:rsidRDefault="002F63F3" w:rsidP="00B42E76">
    <w:pPr>
      <w:jc w:val="right"/>
      <w:rPr>
        <w:sz w:val="18"/>
        <w:szCs w:val="18"/>
      </w:rPr>
    </w:pPr>
    <w:r w:rsidRPr="00B42E76">
      <w:rPr>
        <w:noProof/>
        <w:sz w:val="18"/>
        <w:szCs w:val="18"/>
      </w:rPr>
      <mc:AlternateContent>
        <mc:Choice Requires="wps">
          <w:drawing>
            <wp:anchor distT="0" distB="0" distL="114300" distR="114300" simplePos="0" relativeHeight="251658240" behindDoc="0" locked="0" layoutInCell="1" allowOverlap="1" wp14:anchorId="7AFBECCD" wp14:editId="6902B5F1">
              <wp:simplePos x="0" y="0"/>
              <wp:positionH relativeFrom="column">
                <wp:posOffset>-777241</wp:posOffset>
              </wp:positionH>
              <wp:positionV relativeFrom="paragraph">
                <wp:posOffset>-207645</wp:posOffset>
              </wp:positionV>
              <wp:extent cx="7560945" cy="266700"/>
              <wp:effectExtent l="0" t="0" r="1905" b="0"/>
              <wp:wrapNone/>
              <wp:docPr id="1" name="Rectangle 1"/>
              <wp:cNvGraphicFramePr/>
              <a:graphic xmlns:a="http://schemas.openxmlformats.org/drawingml/2006/main">
                <a:graphicData uri="http://schemas.microsoft.com/office/word/2010/wordprocessingShape">
                  <wps:wsp>
                    <wps:cNvSpPr/>
                    <wps:spPr>
                      <a:xfrm>
                        <a:off x="0" y="0"/>
                        <a:ext cx="7560945" cy="266700"/>
                      </a:xfrm>
                      <a:prstGeom prst="rect">
                        <a:avLst/>
                      </a:prstGeom>
                      <a:solidFill>
                        <a:srgbClr val="FDEB9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BEEBC2" id="Rectangle 1" o:spid="_x0000_s1026" style="position:absolute;margin-left:-61.2pt;margin-top:-16.35pt;width:595.35pt;height:21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" fillcolor="#fdeb9c" stroked="f" strokeweight="2pt"/>
          </w:pict>
        </mc:Fallback>
      </mc:AlternateContent>
    </w:r>
    <w:r w:rsidRPr="00B42E76">
      <w:rPr>
        <w:noProof/>
        <w:sz w:val="18"/>
        <w:szCs w:val="18"/>
      </w:rPr>
      <mc:AlternateContent>
        <mc:Choice Requires="wps">
          <w:drawing>
            <wp:anchor distT="0" distB="0" distL="114300" distR="114300" simplePos="0" relativeHeight="251658241" behindDoc="0" locked="0" layoutInCell="1" allowOverlap="1" wp14:anchorId="17B46A5B" wp14:editId="17323541">
              <wp:simplePos x="0" y="0"/>
              <wp:positionH relativeFrom="column">
                <wp:posOffset>-786765</wp:posOffset>
              </wp:positionH>
              <wp:positionV relativeFrom="paragraph">
                <wp:posOffset>49530</wp:posOffset>
              </wp:positionV>
              <wp:extent cx="7570470" cy="361950"/>
              <wp:effectExtent l="0" t="0" r="0" b="0"/>
              <wp:wrapNone/>
              <wp:docPr id="2" name="Rectangle 2"/>
              <wp:cNvGraphicFramePr/>
              <a:graphic xmlns:a="http://schemas.openxmlformats.org/drawingml/2006/main">
                <a:graphicData uri="http://schemas.microsoft.com/office/word/2010/wordprocessingShape">
                  <wps:wsp>
                    <wps:cNvSpPr/>
                    <wps:spPr>
                      <a:xfrm>
                        <a:off x="0" y="0"/>
                        <a:ext cx="7570470" cy="361950"/>
                      </a:xfrm>
                      <a:prstGeom prst="rect">
                        <a:avLst/>
                      </a:prstGeom>
                      <a:solidFill>
                        <a:srgbClr val="FDE2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358FE" id="Rectangle 2" o:spid="_x0000_s1026" style="position:absolute;margin-left:-61.95pt;margin-top:3.9pt;width:596.1pt;height:2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" fillcolor="#fde26a" stroked="f" strokeweight="2pt"/>
          </w:pict>
        </mc:Fallback>
      </mc:AlternateContent>
    </w:r>
    <w:r w:rsidRPr="00B42E76">
      <w:rPr>
        <w:noProof/>
        <w:sz w:val="18"/>
        <w:szCs w:val="18"/>
      </w:rPr>
      <mc:AlternateContent>
        <mc:Choice Requires="wps">
          <w:drawing>
            <wp:anchor distT="0" distB="0" distL="114300" distR="114300" simplePos="0" relativeHeight="251658242" behindDoc="0" locked="0" layoutInCell="1" allowOverlap="1" wp14:anchorId="44E948B4" wp14:editId="3540A8ED">
              <wp:simplePos x="0" y="0"/>
              <wp:positionH relativeFrom="column">
                <wp:posOffset>-824865</wp:posOffset>
              </wp:positionH>
              <wp:positionV relativeFrom="paragraph">
                <wp:posOffset>411480</wp:posOffset>
              </wp:positionV>
              <wp:extent cx="7608570" cy="428625"/>
              <wp:effectExtent l="0" t="0" r="0" b="9525"/>
              <wp:wrapNone/>
              <wp:docPr id="7" name="Rectangle 7"/>
              <wp:cNvGraphicFramePr/>
              <a:graphic xmlns:a="http://schemas.openxmlformats.org/drawingml/2006/main">
                <a:graphicData uri="http://schemas.microsoft.com/office/word/2010/wordprocessingShape">
                  <wps:wsp>
                    <wps:cNvSpPr/>
                    <wps:spPr>
                      <a:xfrm>
                        <a:off x="0" y="0"/>
                        <a:ext cx="7608570" cy="428625"/>
                      </a:xfrm>
                      <a:prstGeom prst="rect">
                        <a:avLst/>
                      </a:prstGeom>
                      <a:solidFill>
                        <a:srgbClr val="FBCE0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B6A76" id="Rectangle 7" o:spid="_x0000_s1026" style="position:absolute;margin-left:-64.95pt;margin-top:32.4pt;width:599.1pt;height:33.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" fillcolor="#fbce07" stroked="f" strokeweight="2pt"/>
          </w:pict>
        </mc:Fallback>
      </mc:AlternateContent>
    </w:r>
    <w:r>
      <w:rPr>
        <w:sz w:val="18"/>
        <w:szCs w:val="18"/>
      </w:rPr>
      <w:fldChar w:fldCharType="begin"/>
    </w:r>
    <w:r>
      <w:rPr>
        <w:sz w:val="18"/>
        <w:szCs w:val="18"/>
      </w:rPr>
      <w:instrText xml:space="preserve"> KEYWORDS   \* MERGEFORMAT </w:instrText>
    </w:r>
    <w:r>
      <w:rPr>
        <w:sz w:val="18"/>
        <w:szCs w:val="18"/>
      </w:rPr>
      <w:fldChar w:fldCharType="separate"/>
    </w:r>
    <w:r>
      <w:rPr>
        <w:sz w:val="18"/>
        <w:szCs w:val="18"/>
      </w:rPr>
      <w:t>ANG-TPG-</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E9512" w14:textId="77777777" w:rsidR="009C45FC" w:rsidRDefault="009C45FC">
      <w:pPr>
        <w:spacing w:before="0" w:after="0" w:line="240" w:lineRule="auto"/>
      </w:pPr>
      <w:r>
        <w:separator/>
      </w:r>
    </w:p>
  </w:footnote>
  <w:footnote w:type="continuationSeparator" w:id="0">
    <w:p w14:paraId="26C29862" w14:textId="77777777" w:rsidR="009C45FC" w:rsidRDefault="009C45FC">
      <w:pPr>
        <w:spacing w:before="0" w:after="0" w:line="240" w:lineRule="auto"/>
      </w:pPr>
      <w:r>
        <w:continuationSeparator/>
      </w:r>
    </w:p>
  </w:footnote>
  <w:footnote w:type="continuationNotice" w:id="1">
    <w:p w14:paraId="07540D51" w14:textId="77777777" w:rsidR="009C45FC" w:rsidRDefault="009C45F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7B463" w14:textId="77777777" w:rsidR="002F63F3" w:rsidRPr="007846D1" w:rsidRDefault="002F63F3" w:rsidP="00114536">
    <w:pPr>
      <w:pStyle w:val="Header"/>
      <w:ind w:right="400"/>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D992A" w14:textId="1F741A3F" w:rsidR="002F63F3" w:rsidRDefault="002F63F3">
    <w:pPr>
      <w:pStyle w:val="Header"/>
    </w:pPr>
    <w:r w:rsidRPr="002434CA">
      <w:rPr>
        <w:noProof/>
      </w:rPr>
      <mc:AlternateContent>
        <mc:Choice Requires="wps">
          <w:drawing>
            <wp:anchor distT="0" distB="0" distL="114300" distR="114300" simplePos="0" relativeHeight="251658243" behindDoc="0" locked="0" layoutInCell="1" allowOverlap="1" wp14:anchorId="5DC8C4A8" wp14:editId="3DD55D6E">
              <wp:simplePos x="0" y="0"/>
              <wp:positionH relativeFrom="column">
                <wp:posOffset>-777241</wp:posOffset>
              </wp:positionH>
              <wp:positionV relativeFrom="paragraph">
                <wp:posOffset>-38100</wp:posOffset>
              </wp:positionV>
              <wp:extent cx="7560945" cy="266700"/>
              <wp:effectExtent l="0" t="0" r="1905" b="0"/>
              <wp:wrapNone/>
              <wp:docPr id="27" name="Rectangle 27"/>
              <wp:cNvGraphicFramePr/>
              <a:graphic xmlns:a="http://schemas.openxmlformats.org/drawingml/2006/main">
                <a:graphicData uri="http://schemas.microsoft.com/office/word/2010/wordprocessingShape">
                  <wps:wsp>
                    <wps:cNvSpPr/>
                    <wps:spPr>
                      <a:xfrm>
                        <a:off x="0" y="0"/>
                        <a:ext cx="7560945" cy="266700"/>
                      </a:xfrm>
                      <a:prstGeom prst="rect">
                        <a:avLst/>
                      </a:prstGeom>
                      <a:solidFill>
                        <a:srgbClr val="FDEB9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F5709" id="Rectangle 27" o:spid="_x0000_s1026" style="position:absolute;margin-left:-61.2pt;margin-top:-3pt;width:595.35pt;height:21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" fillcolor="#fdeb9c" stroked="f" strokeweight="2pt"/>
          </w:pict>
        </mc:Fallback>
      </mc:AlternateContent>
    </w:r>
    <w:r w:rsidRPr="002434CA">
      <w:rPr>
        <w:noProof/>
      </w:rPr>
      <mc:AlternateContent>
        <mc:Choice Requires="wps">
          <w:drawing>
            <wp:anchor distT="0" distB="0" distL="114300" distR="114300" simplePos="0" relativeHeight="251658244" behindDoc="0" locked="0" layoutInCell="1" allowOverlap="1" wp14:anchorId="71356A35" wp14:editId="4FEDCFFB">
              <wp:simplePos x="0" y="0"/>
              <wp:positionH relativeFrom="column">
                <wp:posOffset>-824865</wp:posOffset>
              </wp:positionH>
              <wp:positionV relativeFrom="paragraph">
                <wp:posOffset>-295275</wp:posOffset>
              </wp:positionV>
              <wp:extent cx="7658100" cy="257175"/>
              <wp:effectExtent l="0" t="0" r="0" b="9525"/>
              <wp:wrapNone/>
              <wp:docPr id="28" name="Rectangle 28"/>
              <wp:cNvGraphicFramePr/>
              <a:graphic xmlns:a="http://schemas.openxmlformats.org/drawingml/2006/main">
                <a:graphicData uri="http://schemas.microsoft.com/office/word/2010/wordprocessingShape">
                  <wps:wsp>
                    <wps:cNvSpPr/>
                    <wps:spPr>
                      <a:xfrm>
                        <a:off x="0" y="0"/>
                        <a:ext cx="7658100" cy="257175"/>
                      </a:xfrm>
                      <a:prstGeom prst="rect">
                        <a:avLst/>
                      </a:prstGeom>
                      <a:solidFill>
                        <a:srgbClr val="FDE2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D1AA4" id="Rectangle 28" o:spid="_x0000_s1026" style="position:absolute;margin-left:-64.95pt;margin-top:-23.25pt;width:603pt;height:20.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" fillcolor="#fde26a" stroked="f" strokeweight="2pt"/>
          </w:pict>
        </mc:Fallback>
      </mc:AlternateContent>
    </w:r>
    <w:r w:rsidRPr="002434CA">
      <w:rPr>
        <w:noProof/>
      </w:rPr>
      <mc:AlternateContent>
        <mc:Choice Requires="wps">
          <w:drawing>
            <wp:anchor distT="0" distB="0" distL="114300" distR="114300" simplePos="0" relativeHeight="251658245" behindDoc="0" locked="0" layoutInCell="1" allowOverlap="1" wp14:anchorId="22BFF55F" wp14:editId="07F5EA42">
              <wp:simplePos x="0" y="0"/>
              <wp:positionH relativeFrom="column">
                <wp:posOffset>-1196340</wp:posOffset>
              </wp:positionH>
              <wp:positionV relativeFrom="paragraph">
                <wp:posOffset>-791210</wp:posOffset>
              </wp:positionV>
              <wp:extent cx="8467725" cy="495300"/>
              <wp:effectExtent l="0" t="0" r="9525" b="0"/>
              <wp:wrapNone/>
              <wp:docPr id="29" name="Rectangle 29"/>
              <wp:cNvGraphicFramePr/>
              <a:graphic xmlns:a="http://schemas.openxmlformats.org/drawingml/2006/main">
                <a:graphicData uri="http://schemas.microsoft.com/office/word/2010/wordprocessingShape">
                  <wps:wsp>
                    <wps:cNvSpPr/>
                    <wps:spPr>
                      <a:xfrm>
                        <a:off x="0" y="0"/>
                        <a:ext cx="8467725" cy="495300"/>
                      </a:xfrm>
                      <a:prstGeom prst="rect">
                        <a:avLst/>
                      </a:prstGeom>
                      <a:solidFill>
                        <a:srgbClr val="FBCE0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31EAB" id="Rectangle 29" o:spid="_x0000_s1026" style="position:absolute;margin-left:-94.2pt;margin-top:-62.3pt;width:666.75pt;height:39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" fillcolor="#fbce07" stroked="f" strokeweight="2pt"/>
          </w:pict>
        </mc:Fallback>
      </mc:AlternateContent>
    </w:r>
  </w:p>
  <w:tbl>
    <w:tblPr>
      <w:tblStyle w:val="TableGrid"/>
      <w:tblW w:w="954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45"/>
      <w:gridCol w:w="6665"/>
      <w:gridCol w:w="1530"/>
    </w:tblGrid>
    <w:tr w:rsidR="002F63F3" w14:paraId="401BF3D7" w14:textId="77777777" w:rsidTr="00250424">
      <w:tc>
        <w:tcPr>
          <w:tcW w:w="1345" w:type="dxa"/>
          <w:vAlign w:val="center"/>
        </w:tcPr>
        <w:p w14:paraId="4BF9C7F5" w14:textId="77777777" w:rsidR="002F63F3" w:rsidRPr="004E10C7" w:rsidRDefault="002F63F3" w:rsidP="00AD687F">
          <w:pPr>
            <w:pStyle w:val="Caption"/>
            <w:tabs>
              <w:tab w:val="clear" w:pos="1418"/>
            </w:tabs>
            <w:ind w:left="0" w:hanging="48"/>
            <w:jc w:val="center"/>
            <w:rPr>
              <w:sz w:val="32"/>
            </w:rPr>
          </w:pPr>
          <w:r w:rsidRPr="002434CA">
            <w:rPr>
              <w:noProof/>
              <w:sz w:val="32"/>
            </w:rPr>
            <w:drawing>
              <wp:anchor distT="0" distB="0" distL="114300" distR="114300" simplePos="0" relativeHeight="251658246" behindDoc="0" locked="0" layoutInCell="1" allowOverlap="1" wp14:anchorId="69628400" wp14:editId="5A692F7F">
                <wp:simplePos x="0" y="0"/>
                <wp:positionH relativeFrom="column">
                  <wp:posOffset>-410845</wp:posOffset>
                </wp:positionH>
                <wp:positionV relativeFrom="paragraph">
                  <wp:posOffset>217805</wp:posOffset>
                </wp:positionV>
                <wp:extent cx="1197610" cy="1197610"/>
                <wp:effectExtent l="0" t="0" r="0" b="0"/>
                <wp:wrapNone/>
                <wp:docPr id="49" name="Picture 19" descr="PEC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PECTEN.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7610" cy="1197610"/>
                        </a:xfrm>
                        <a:prstGeom prst="rect">
                          <a:avLst/>
                        </a:prstGeom>
                      </pic:spPr>
                    </pic:pic>
                  </a:graphicData>
                </a:graphic>
                <wp14:sizeRelH relativeFrom="margin">
                  <wp14:pctWidth>0</wp14:pctWidth>
                </wp14:sizeRelH>
                <wp14:sizeRelV relativeFrom="margin">
                  <wp14:pctHeight>0</wp14:pctHeight>
                </wp14:sizeRelV>
              </wp:anchor>
            </w:drawing>
          </w:r>
        </w:p>
      </w:tc>
      <w:tc>
        <w:tcPr>
          <w:tcW w:w="6665" w:type="dxa"/>
          <w:vAlign w:val="center"/>
        </w:tcPr>
        <w:p w14:paraId="4878EAD4" w14:textId="36D1E7EB" w:rsidR="002F63F3" w:rsidRDefault="002F63F3" w:rsidP="00AD687F">
          <w:pPr>
            <w:pStyle w:val="Caption"/>
            <w:tabs>
              <w:tab w:val="clear" w:pos="1418"/>
            </w:tabs>
            <w:ind w:left="0" w:hanging="48"/>
            <w:jc w:val="center"/>
            <w:rPr>
              <w:sz w:val="32"/>
            </w:rPr>
          </w:pPr>
        </w:p>
        <w:p w14:paraId="61D5A546" w14:textId="77777777" w:rsidR="002F63F3" w:rsidRDefault="002F63F3" w:rsidP="003D2685">
          <w:pPr>
            <w:pStyle w:val="Caption"/>
            <w:tabs>
              <w:tab w:val="clear" w:pos="1418"/>
            </w:tabs>
            <w:ind w:left="0" w:hanging="48"/>
            <w:jc w:val="center"/>
            <w:rPr>
              <w:sz w:val="32"/>
            </w:rPr>
          </w:pPr>
          <w:r w:rsidRPr="004E10C7">
            <w:rPr>
              <w:sz w:val="32"/>
            </w:rPr>
            <w:t>The Shell Petroleum Development Company</w:t>
          </w:r>
        </w:p>
        <w:p w14:paraId="5C325B99" w14:textId="77777777" w:rsidR="002F63F3" w:rsidRPr="004E10C7" w:rsidRDefault="002F63F3" w:rsidP="003D2685">
          <w:pPr>
            <w:pStyle w:val="Caption"/>
            <w:tabs>
              <w:tab w:val="clear" w:pos="1418"/>
            </w:tabs>
            <w:ind w:left="0" w:hanging="48"/>
            <w:jc w:val="center"/>
            <w:rPr>
              <w:sz w:val="32"/>
            </w:rPr>
          </w:pPr>
          <w:r w:rsidRPr="004E10C7">
            <w:rPr>
              <w:sz w:val="32"/>
            </w:rPr>
            <w:t>of Nigeria Ltd.</w:t>
          </w:r>
        </w:p>
      </w:tc>
      <w:tc>
        <w:tcPr>
          <w:tcW w:w="1530" w:type="dxa"/>
          <w:vAlign w:val="center"/>
        </w:tcPr>
        <w:p w14:paraId="12F0EF60" w14:textId="0724C2AB" w:rsidR="002F63F3" w:rsidRDefault="002F63F3" w:rsidP="00AD687F">
          <w:pPr>
            <w:pStyle w:val="Caption"/>
            <w:ind w:left="0" w:firstLine="0"/>
            <w:rPr>
              <w:rFonts w:ascii="Arial" w:hAnsi="Arial"/>
              <w:sz w:val="32"/>
            </w:rPr>
          </w:pPr>
        </w:p>
      </w:tc>
    </w:tr>
  </w:tbl>
  <w:p w14:paraId="0B666144" w14:textId="5C2BD8A8" w:rsidR="002F63F3" w:rsidRDefault="002F63F3" w:rsidP="00AD68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D08013E"/>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567"/>
        </w:tabs>
        <w:ind w:left="567" w:hanging="567"/>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1D5714A"/>
    <w:multiLevelType w:val="hybridMultilevel"/>
    <w:tmpl w:val="E42A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77556"/>
    <w:multiLevelType w:val="hybridMultilevel"/>
    <w:tmpl w:val="8E525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D13FA3"/>
    <w:multiLevelType w:val="multilevel"/>
    <w:tmpl w:val="696CF11E"/>
    <w:lvl w:ilvl="0">
      <w:start w:val="2"/>
      <w:numFmt w:val="decimal"/>
      <w:pStyle w:val="FWSL1"/>
      <w:suff w:val="nothing"/>
      <w:lvlText w:val="Schedule %1"/>
      <w:lvlJc w:val="left"/>
      <w:pPr>
        <w:ind w:left="855" w:firstLine="0"/>
      </w:pPr>
      <w:rPr>
        <w:rFonts w:ascii="Tms Rmn" w:hAnsi="Tms Rmn" w:cs="Tms Rmn" w:hint="default"/>
        <w:b/>
        <w:i w:val="0"/>
        <w:caps/>
        <w:smallCaps w:val="0"/>
        <w:color w:val="auto"/>
        <w:u w:val="none"/>
      </w:rPr>
    </w:lvl>
    <w:lvl w:ilvl="1">
      <w:start w:val="1"/>
      <w:numFmt w:val="upperLetter"/>
      <w:pStyle w:val="FWSL2"/>
      <w:suff w:val="space"/>
      <w:lvlText w:val="Part %2"/>
      <w:lvlJc w:val="left"/>
      <w:pPr>
        <w:ind w:left="855" w:firstLine="0"/>
      </w:pPr>
      <w:rPr>
        <w:rFonts w:ascii="Tms Rmn" w:hAnsi="Tms Rmn" w:cs="Tms Rmn" w:hint="default"/>
        <w:b/>
        <w:i w:val="0"/>
        <w:caps w:val="0"/>
        <w:color w:val="auto"/>
        <w:u w:val="none"/>
      </w:rPr>
    </w:lvl>
    <w:lvl w:ilvl="2">
      <w:start w:val="1"/>
      <w:numFmt w:val="decimal"/>
      <w:pStyle w:val="FWSL3"/>
      <w:lvlText w:val="%3."/>
      <w:lvlJc w:val="left"/>
      <w:pPr>
        <w:tabs>
          <w:tab w:val="num" w:pos="1575"/>
        </w:tabs>
        <w:ind w:left="855" w:firstLine="0"/>
      </w:pPr>
      <w:rPr>
        <w:rFonts w:ascii="Tms Rmn" w:hAnsi="Tms Rmn" w:cs="Tms Rmn" w:hint="default"/>
        <w:b/>
        <w:i w:val="0"/>
        <w:caps w:val="0"/>
        <w:color w:val="auto"/>
        <w:u w:val="none"/>
      </w:rPr>
    </w:lvl>
    <w:lvl w:ilvl="3">
      <w:start w:val="1"/>
      <w:numFmt w:val="decimal"/>
      <w:pStyle w:val="FWSL4"/>
      <w:lvlText w:val="%4."/>
      <w:lvlJc w:val="left"/>
      <w:pPr>
        <w:tabs>
          <w:tab w:val="num" w:pos="1575"/>
        </w:tabs>
        <w:ind w:left="855" w:firstLine="0"/>
      </w:pPr>
      <w:rPr>
        <w:rFonts w:ascii="Tms Rmn" w:hAnsi="Tms Rmn" w:cs="Tms Rmn" w:hint="default"/>
        <w:b w:val="0"/>
        <w:i w:val="0"/>
        <w:caps w:val="0"/>
        <w:color w:val="auto"/>
        <w:u w:val="none"/>
      </w:rPr>
    </w:lvl>
    <w:lvl w:ilvl="4">
      <w:start w:val="1"/>
      <w:numFmt w:val="decimal"/>
      <w:pStyle w:val="FWSL5"/>
      <w:lvlText w:val="%3.%5"/>
      <w:lvlJc w:val="left"/>
      <w:pPr>
        <w:tabs>
          <w:tab w:val="num" w:pos="1575"/>
        </w:tabs>
        <w:ind w:left="855" w:firstLine="0"/>
      </w:pPr>
      <w:rPr>
        <w:rFonts w:ascii="Tms Rmn" w:hAnsi="Tms Rmn" w:cs="Tms Rmn" w:hint="default"/>
        <w:b w:val="0"/>
        <w:i w:val="0"/>
        <w:caps w:val="0"/>
        <w:color w:val="auto"/>
        <w:u w:val="none"/>
      </w:rPr>
    </w:lvl>
    <w:lvl w:ilvl="5">
      <w:start w:val="1"/>
      <w:numFmt w:val="lowerLetter"/>
      <w:pStyle w:val="FWSL6"/>
      <w:lvlText w:val="(%6)"/>
      <w:lvlJc w:val="left"/>
      <w:pPr>
        <w:tabs>
          <w:tab w:val="num" w:pos="1575"/>
        </w:tabs>
        <w:ind w:left="1575" w:hanging="720"/>
      </w:pPr>
      <w:rPr>
        <w:rFonts w:ascii="Tms Rmn" w:hAnsi="Tms Rmn" w:cs="Tms Rmn" w:hint="default"/>
        <w:b w:val="0"/>
        <w:i w:val="0"/>
        <w:caps w:val="0"/>
        <w:color w:val="auto"/>
        <w:u w:val="none"/>
      </w:rPr>
    </w:lvl>
    <w:lvl w:ilvl="6">
      <w:start w:val="1"/>
      <w:numFmt w:val="lowerRoman"/>
      <w:pStyle w:val="FWSL7"/>
      <w:lvlText w:val="(%7)"/>
      <w:lvlJc w:val="right"/>
      <w:pPr>
        <w:tabs>
          <w:tab w:val="num" w:pos="2295"/>
        </w:tabs>
        <w:ind w:left="2295" w:hanging="216"/>
      </w:pPr>
      <w:rPr>
        <w:rFonts w:ascii="Tms Rmn" w:hAnsi="Tms Rmn" w:cs="Tms Rmn" w:hint="default"/>
        <w:b w:val="0"/>
        <w:i w:val="0"/>
        <w:caps w:val="0"/>
        <w:color w:val="auto"/>
        <w:u w:val="none"/>
      </w:rPr>
    </w:lvl>
    <w:lvl w:ilvl="7">
      <w:start w:val="1"/>
      <w:numFmt w:val="upperLetter"/>
      <w:pStyle w:val="FWSL8"/>
      <w:lvlText w:val="(%8)"/>
      <w:lvlJc w:val="left"/>
      <w:pPr>
        <w:tabs>
          <w:tab w:val="num" w:pos="3015"/>
        </w:tabs>
        <w:ind w:left="3015" w:hanging="720"/>
      </w:pPr>
      <w:rPr>
        <w:rFonts w:ascii="Tms Rmn" w:hAnsi="Tms Rmn" w:cs="Tms Rmn" w:hint="default"/>
        <w:b w:val="0"/>
        <w:i w:val="0"/>
        <w:caps w:val="0"/>
        <w:color w:val="auto"/>
        <w:u w:val="none"/>
      </w:rPr>
    </w:lvl>
    <w:lvl w:ilvl="8">
      <w:start w:val="1"/>
      <w:numFmt w:val="upperRoman"/>
      <w:pStyle w:val="FWSL9"/>
      <w:lvlText w:val="(%9)"/>
      <w:lvlJc w:val="right"/>
      <w:pPr>
        <w:tabs>
          <w:tab w:val="num" w:pos="3735"/>
        </w:tabs>
        <w:ind w:left="3735" w:hanging="216"/>
      </w:pPr>
      <w:rPr>
        <w:rFonts w:ascii="Tms Rmn" w:hAnsi="Tms Rmn" w:cs="Tms Rmn" w:hint="default"/>
        <w:b w:val="0"/>
        <w:i w:val="0"/>
        <w:caps w:val="0"/>
        <w:color w:val="auto"/>
        <w:u w:val="none"/>
      </w:rPr>
    </w:lvl>
  </w:abstractNum>
  <w:abstractNum w:abstractNumId="4" w15:restartNumberingAfterBreak="0">
    <w:nsid w:val="3ABE537B"/>
    <w:multiLevelType w:val="multilevel"/>
    <w:tmpl w:val="D9F88FEA"/>
    <w:lvl w:ilvl="0">
      <w:start w:val="2"/>
      <w:numFmt w:val="decimal"/>
      <w:lvlText w:val="%1.0"/>
      <w:lvlJc w:val="left"/>
      <w:pPr>
        <w:tabs>
          <w:tab w:val="num" w:pos="570"/>
        </w:tabs>
        <w:ind w:left="570" w:hanging="570"/>
      </w:pPr>
      <w:rPr>
        <w:rFonts w:hint="default"/>
      </w:rPr>
    </w:lvl>
    <w:lvl w:ilvl="1">
      <w:start w:val="1"/>
      <w:numFmt w:val="decimal"/>
      <w:lvlText w:val="%1.%2"/>
      <w:lvlJc w:val="left"/>
      <w:pPr>
        <w:tabs>
          <w:tab w:val="num" w:pos="1287"/>
        </w:tabs>
        <w:ind w:left="1287" w:hanging="72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696"/>
        </w:tabs>
        <w:ind w:left="6696" w:hanging="2160"/>
      </w:pPr>
      <w:rPr>
        <w:rFonts w:hint="default"/>
      </w:rPr>
    </w:lvl>
  </w:abstractNum>
  <w:abstractNum w:abstractNumId="5" w15:restartNumberingAfterBreak="0">
    <w:nsid w:val="3EA618C5"/>
    <w:multiLevelType w:val="hybridMultilevel"/>
    <w:tmpl w:val="E576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1931C0"/>
    <w:multiLevelType w:val="multilevel"/>
    <w:tmpl w:val="34EED9D6"/>
    <w:lvl w:ilvl="0">
      <w:start w:val="1"/>
      <w:numFmt w:val="decimal"/>
      <w:lvlText w:val="%1.0"/>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numFmt w:val="none"/>
      <w:lvlText w:val=""/>
      <w:lvlJc w:val="left"/>
      <w:pPr>
        <w:tabs>
          <w:tab w:val="num" w:pos="360"/>
        </w:tabs>
      </w:p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58CA169B"/>
    <w:multiLevelType w:val="hybridMultilevel"/>
    <w:tmpl w:val="746A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2D2990"/>
    <w:multiLevelType w:val="hybridMultilevel"/>
    <w:tmpl w:val="5EB8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96556B"/>
    <w:multiLevelType w:val="hybridMultilevel"/>
    <w:tmpl w:val="5144175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42D6D60"/>
    <w:multiLevelType w:val="hybridMultilevel"/>
    <w:tmpl w:val="A9B88BEC"/>
    <w:lvl w:ilvl="0" w:tplc="688E6BE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C159F7"/>
    <w:multiLevelType w:val="multilevel"/>
    <w:tmpl w:val="5F06E954"/>
    <w:lvl w:ilvl="0">
      <w:start w:val="1"/>
      <w:numFmt w:val="decimal"/>
      <w:pStyle w:val="AppendixHeading"/>
      <w:lvlText w:val="APPENDIX %1."/>
      <w:lvlJc w:val="left"/>
      <w:pPr>
        <w:tabs>
          <w:tab w:val="num" w:pos="1980"/>
        </w:tabs>
        <w:ind w:left="747" w:hanging="567"/>
      </w:pPr>
      <w:rPr>
        <w:rFonts w:hint="default"/>
      </w:rPr>
    </w:lvl>
    <w:lvl w:ilvl="1">
      <w:start w:val="1"/>
      <w:numFmt w:val="decimal"/>
      <w:pStyle w:val="AppendixHeading1"/>
      <w:lvlText w:val="A%1.%2."/>
      <w:lvlJc w:val="left"/>
      <w:pPr>
        <w:tabs>
          <w:tab w:val="num" w:pos="747"/>
        </w:tabs>
        <w:ind w:left="747" w:hanging="567"/>
      </w:pPr>
      <w:rPr>
        <w:rFonts w:hint="default"/>
      </w:rPr>
    </w:lvl>
    <w:lvl w:ilvl="2">
      <w:start w:val="1"/>
      <w:numFmt w:val="decimal"/>
      <w:pStyle w:val="AppendixHeading2"/>
      <w:lvlText w:val="A%1.%2.%3."/>
      <w:lvlJc w:val="left"/>
      <w:pPr>
        <w:tabs>
          <w:tab w:val="num" w:pos="900"/>
        </w:tabs>
        <w:ind w:left="747" w:hanging="567"/>
      </w:pPr>
      <w:rPr>
        <w:rFonts w:hint="default"/>
      </w:rPr>
    </w:lvl>
    <w:lvl w:ilvl="3">
      <w:start w:val="1"/>
      <w:numFmt w:val="decimal"/>
      <w:pStyle w:val="AppendixHeading3"/>
      <w:lvlText w:val="A%1.%2.%3.%4."/>
      <w:lvlJc w:val="left"/>
      <w:pPr>
        <w:tabs>
          <w:tab w:val="num" w:pos="1260"/>
        </w:tabs>
        <w:ind w:left="180" w:firstLine="0"/>
      </w:pPr>
      <w:rPr>
        <w:rFonts w:hint="default"/>
      </w:rPr>
    </w:lvl>
    <w:lvl w:ilvl="4">
      <w:start w:val="1"/>
      <w:numFmt w:val="decimal"/>
      <w:pStyle w:val="AppendixHeading4"/>
      <w:lvlText w:val="A%1.%2.%3.%4.%5."/>
      <w:lvlJc w:val="left"/>
      <w:pPr>
        <w:tabs>
          <w:tab w:val="num" w:pos="1260"/>
        </w:tabs>
        <w:ind w:left="180" w:firstLine="0"/>
      </w:pPr>
      <w:rPr>
        <w:rFonts w:hint="default"/>
      </w:rPr>
    </w:lvl>
    <w:lvl w:ilvl="5">
      <w:start w:val="1"/>
      <w:numFmt w:val="none"/>
      <w:pStyle w:val="Heading6"/>
      <w:suff w:val="nothing"/>
      <w:lvlText w:val=""/>
      <w:lvlJc w:val="left"/>
      <w:pPr>
        <w:ind w:left="180" w:firstLine="0"/>
      </w:pPr>
      <w:rPr>
        <w:rFonts w:hint="default"/>
      </w:rPr>
    </w:lvl>
    <w:lvl w:ilvl="6">
      <w:start w:val="1"/>
      <w:numFmt w:val="none"/>
      <w:pStyle w:val="Heading7"/>
      <w:suff w:val="nothing"/>
      <w:lvlText w:val=""/>
      <w:lvlJc w:val="left"/>
      <w:pPr>
        <w:ind w:left="180" w:firstLine="0"/>
      </w:pPr>
      <w:rPr>
        <w:rFonts w:hint="default"/>
      </w:rPr>
    </w:lvl>
    <w:lvl w:ilvl="7">
      <w:start w:val="1"/>
      <w:numFmt w:val="none"/>
      <w:pStyle w:val="Heading8"/>
      <w:suff w:val="nothing"/>
      <w:lvlText w:val=""/>
      <w:lvlJc w:val="left"/>
      <w:pPr>
        <w:ind w:left="180" w:firstLine="0"/>
      </w:pPr>
      <w:rPr>
        <w:rFonts w:hint="default"/>
      </w:rPr>
    </w:lvl>
    <w:lvl w:ilvl="8">
      <w:start w:val="1"/>
      <w:numFmt w:val="none"/>
      <w:pStyle w:val="Heading9"/>
      <w:suff w:val="nothing"/>
      <w:lvlText w:val=""/>
      <w:lvlJc w:val="left"/>
      <w:pPr>
        <w:ind w:left="180" w:firstLine="0"/>
      </w:pPr>
      <w:rPr>
        <w:rFonts w:hint="default"/>
      </w:rPr>
    </w:lvl>
  </w:abstractNum>
  <w:abstractNum w:abstractNumId="12" w15:restartNumberingAfterBreak="0">
    <w:nsid w:val="736C3573"/>
    <w:multiLevelType w:val="hybridMultilevel"/>
    <w:tmpl w:val="67B86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2C1DEB"/>
    <w:multiLevelType w:val="hybridMultilevel"/>
    <w:tmpl w:val="4D84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3"/>
  </w:num>
  <w:num w:numId="12">
    <w:abstractNumId w:val="4"/>
  </w:num>
  <w:num w:numId="13">
    <w:abstractNumId w:val="1"/>
  </w:num>
  <w:num w:numId="14">
    <w:abstractNumId w:val="8"/>
  </w:num>
  <w:num w:numId="15">
    <w:abstractNumId w:val="10"/>
  </w:num>
  <w:num w:numId="16">
    <w:abstractNumId w:val="5"/>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2"/>
  </w:num>
  <w:num w:numId="20">
    <w:abstractNumId w:val="12"/>
  </w:num>
  <w:num w:numId="21">
    <w:abstractNumId w:val="6"/>
  </w:num>
  <w:num w:numId="22">
    <w:abstractNumId w:val="0"/>
  </w:num>
  <w:num w:numId="23">
    <w:abstractNumId w:val="13"/>
  </w:num>
  <w:num w:numId="24">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5F6"/>
    <w:rsid w:val="0000091C"/>
    <w:rsid w:val="000050D6"/>
    <w:rsid w:val="000051ED"/>
    <w:rsid w:val="00006E86"/>
    <w:rsid w:val="000175DA"/>
    <w:rsid w:val="00021722"/>
    <w:rsid w:val="00021F1D"/>
    <w:rsid w:val="0002513D"/>
    <w:rsid w:val="0002572F"/>
    <w:rsid w:val="00025E75"/>
    <w:rsid w:val="00026471"/>
    <w:rsid w:val="00026F95"/>
    <w:rsid w:val="00030DA6"/>
    <w:rsid w:val="00030FA4"/>
    <w:rsid w:val="00040E65"/>
    <w:rsid w:val="000419DD"/>
    <w:rsid w:val="00046CC7"/>
    <w:rsid w:val="00050291"/>
    <w:rsid w:val="00056FA1"/>
    <w:rsid w:val="00060C92"/>
    <w:rsid w:val="00064C12"/>
    <w:rsid w:val="00074454"/>
    <w:rsid w:val="00082B5B"/>
    <w:rsid w:val="00094283"/>
    <w:rsid w:val="00095726"/>
    <w:rsid w:val="000A11A8"/>
    <w:rsid w:val="000A1F6C"/>
    <w:rsid w:val="000A6B8F"/>
    <w:rsid w:val="000B0B98"/>
    <w:rsid w:val="000C3910"/>
    <w:rsid w:val="000C4ED3"/>
    <w:rsid w:val="000D217F"/>
    <w:rsid w:val="000E71CA"/>
    <w:rsid w:val="000F235A"/>
    <w:rsid w:val="001129B5"/>
    <w:rsid w:val="00114536"/>
    <w:rsid w:val="00116316"/>
    <w:rsid w:val="00125D29"/>
    <w:rsid w:val="00126160"/>
    <w:rsid w:val="00126443"/>
    <w:rsid w:val="00131FBF"/>
    <w:rsid w:val="00133629"/>
    <w:rsid w:val="001349B7"/>
    <w:rsid w:val="00135D53"/>
    <w:rsid w:val="00140907"/>
    <w:rsid w:val="001420F1"/>
    <w:rsid w:val="001426CA"/>
    <w:rsid w:val="00142BE5"/>
    <w:rsid w:val="00173974"/>
    <w:rsid w:val="00180CEE"/>
    <w:rsid w:val="00182943"/>
    <w:rsid w:val="00186238"/>
    <w:rsid w:val="00190474"/>
    <w:rsid w:val="00190743"/>
    <w:rsid w:val="00194E94"/>
    <w:rsid w:val="001A0A3A"/>
    <w:rsid w:val="001A5DED"/>
    <w:rsid w:val="001A7FD4"/>
    <w:rsid w:val="001B2658"/>
    <w:rsid w:val="001B27ED"/>
    <w:rsid w:val="001C225E"/>
    <w:rsid w:val="001D1343"/>
    <w:rsid w:val="001D27BB"/>
    <w:rsid w:val="001D2DB7"/>
    <w:rsid w:val="001E37F8"/>
    <w:rsid w:val="001E4428"/>
    <w:rsid w:val="0020430C"/>
    <w:rsid w:val="00204981"/>
    <w:rsid w:val="00210509"/>
    <w:rsid w:val="00220B31"/>
    <w:rsid w:val="002275EC"/>
    <w:rsid w:val="00235829"/>
    <w:rsid w:val="00243360"/>
    <w:rsid w:val="002434CA"/>
    <w:rsid w:val="00245D4A"/>
    <w:rsid w:val="00246A02"/>
    <w:rsid w:val="00250424"/>
    <w:rsid w:val="00251881"/>
    <w:rsid w:val="002563A2"/>
    <w:rsid w:val="0026215E"/>
    <w:rsid w:val="002635D9"/>
    <w:rsid w:val="002662FD"/>
    <w:rsid w:val="00273EBD"/>
    <w:rsid w:val="00274DC0"/>
    <w:rsid w:val="0027639C"/>
    <w:rsid w:val="00277803"/>
    <w:rsid w:val="0028116C"/>
    <w:rsid w:val="0028300B"/>
    <w:rsid w:val="00292562"/>
    <w:rsid w:val="002969FC"/>
    <w:rsid w:val="002A159F"/>
    <w:rsid w:val="002A25BF"/>
    <w:rsid w:val="002A3270"/>
    <w:rsid w:val="002A7B37"/>
    <w:rsid w:val="002B247D"/>
    <w:rsid w:val="002B3E9C"/>
    <w:rsid w:val="002C0899"/>
    <w:rsid w:val="002C0FFC"/>
    <w:rsid w:val="002C1132"/>
    <w:rsid w:val="002C1A6E"/>
    <w:rsid w:val="002C3140"/>
    <w:rsid w:val="002C33EE"/>
    <w:rsid w:val="002C5A60"/>
    <w:rsid w:val="002D2305"/>
    <w:rsid w:val="002D2934"/>
    <w:rsid w:val="002D549F"/>
    <w:rsid w:val="002D6397"/>
    <w:rsid w:val="002E6EEC"/>
    <w:rsid w:val="002F28FB"/>
    <w:rsid w:val="002F63F3"/>
    <w:rsid w:val="00302D2C"/>
    <w:rsid w:val="003071FB"/>
    <w:rsid w:val="003078CE"/>
    <w:rsid w:val="00314441"/>
    <w:rsid w:val="00321C78"/>
    <w:rsid w:val="003252BA"/>
    <w:rsid w:val="00325753"/>
    <w:rsid w:val="0032577E"/>
    <w:rsid w:val="00330427"/>
    <w:rsid w:val="00330EB0"/>
    <w:rsid w:val="00334144"/>
    <w:rsid w:val="00334954"/>
    <w:rsid w:val="00336033"/>
    <w:rsid w:val="00337D64"/>
    <w:rsid w:val="00343029"/>
    <w:rsid w:val="00346376"/>
    <w:rsid w:val="00352E44"/>
    <w:rsid w:val="00357CF0"/>
    <w:rsid w:val="00366C65"/>
    <w:rsid w:val="00372CF7"/>
    <w:rsid w:val="0037331B"/>
    <w:rsid w:val="00375C6D"/>
    <w:rsid w:val="00376A5B"/>
    <w:rsid w:val="00377D52"/>
    <w:rsid w:val="003816DC"/>
    <w:rsid w:val="00382C6A"/>
    <w:rsid w:val="00382E2B"/>
    <w:rsid w:val="00383240"/>
    <w:rsid w:val="00387851"/>
    <w:rsid w:val="00393865"/>
    <w:rsid w:val="00397A26"/>
    <w:rsid w:val="003A2E1B"/>
    <w:rsid w:val="003A6ED8"/>
    <w:rsid w:val="003B5590"/>
    <w:rsid w:val="003C25AA"/>
    <w:rsid w:val="003D2685"/>
    <w:rsid w:val="003E0296"/>
    <w:rsid w:val="003E49DD"/>
    <w:rsid w:val="003E4AF3"/>
    <w:rsid w:val="003F145F"/>
    <w:rsid w:val="003F3108"/>
    <w:rsid w:val="003F5F8B"/>
    <w:rsid w:val="00405CE8"/>
    <w:rsid w:val="00417485"/>
    <w:rsid w:val="00421CF8"/>
    <w:rsid w:val="00424815"/>
    <w:rsid w:val="00424F6F"/>
    <w:rsid w:val="00425DA3"/>
    <w:rsid w:val="00435063"/>
    <w:rsid w:val="0044655E"/>
    <w:rsid w:val="0045238D"/>
    <w:rsid w:val="0045423C"/>
    <w:rsid w:val="0046009B"/>
    <w:rsid w:val="004644FF"/>
    <w:rsid w:val="0046545B"/>
    <w:rsid w:val="0046740E"/>
    <w:rsid w:val="00486436"/>
    <w:rsid w:val="00490951"/>
    <w:rsid w:val="004931AA"/>
    <w:rsid w:val="004A298B"/>
    <w:rsid w:val="004A3B51"/>
    <w:rsid w:val="004A4BF8"/>
    <w:rsid w:val="004A7A1E"/>
    <w:rsid w:val="004B1819"/>
    <w:rsid w:val="004B3687"/>
    <w:rsid w:val="004C4662"/>
    <w:rsid w:val="004C4CD2"/>
    <w:rsid w:val="004D5240"/>
    <w:rsid w:val="004D6422"/>
    <w:rsid w:val="004D6602"/>
    <w:rsid w:val="004E10C7"/>
    <w:rsid w:val="004E2F7C"/>
    <w:rsid w:val="004E2FC3"/>
    <w:rsid w:val="00500902"/>
    <w:rsid w:val="0050176E"/>
    <w:rsid w:val="00502BAA"/>
    <w:rsid w:val="00506475"/>
    <w:rsid w:val="00506519"/>
    <w:rsid w:val="00506C86"/>
    <w:rsid w:val="00516571"/>
    <w:rsid w:val="00517BA8"/>
    <w:rsid w:val="00524245"/>
    <w:rsid w:val="00526CF1"/>
    <w:rsid w:val="00531E1F"/>
    <w:rsid w:val="00536694"/>
    <w:rsid w:val="00554BAB"/>
    <w:rsid w:val="00556317"/>
    <w:rsid w:val="005579B7"/>
    <w:rsid w:val="00571E73"/>
    <w:rsid w:val="00574220"/>
    <w:rsid w:val="00575E94"/>
    <w:rsid w:val="0058099E"/>
    <w:rsid w:val="005816E2"/>
    <w:rsid w:val="00582459"/>
    <w:rsid w:val="0058297E"/>
    <w:rsid w:val="00584F34"/>
    <w:rsid w:val="005870CC"/>
    <w:rsid w:val="00595138"/>
    <w:rsid w:val="0059676C"/>
    <w:rsid w:val="00597576"/>
    <w:rsid w:val="005A49AB"/>
    <w:rsid w:val="005A6F8B"/>
    <w:rsid w:val="005B1FE5"/>
    <w:rsid w:val="005B4307"/>
    <w:rsid w:val="005B4C1C"/>
    <w:rsid w:val="005B5D10"/>
    <w:rsid w:val="005D5B73"/>
    <w:rsid w:val="005E122F"/>
    <w:rsid w:val="005E69A2"/>
    <w:rsid w:val="005F5E25"/>
    <w:rsid w:val="006019C2"/>
    <w:rsid w:val="00601EEF"/>
    <w:rsid w:val="0060267C"/>
    <w:rsid w:val="0061112F"/>
    <w:rsid w:val="00614A84"/>
    <w:rsid w:val="00615D1A"/>
    <w:rsid w:val="0061636C"/>
    <w:rsid w:val="00620AC0"/>
    <w:rsid w:val="00637E68"/>
    <w:rsid w:val="006418E9"/>
    <w:rsid w:val="006444D0"/>
    <w:rsid w:val="00645998"/>
    <w:rsid w:val="006462B5"/>
    <w:rsid w:val="00647DCF"/>
    <w:rsid w:val="00652FB6"/>
    <w:rsid w:val="006542C8"/>
    <w:rsid w:val="00655B4F"/>
    <w:rsid w:val="00661C3F"/>
    <w:rsid w:val="00670BC6"/>
    <w:rsid w:val="00674977"/>
    <w:rsid w:val="00674F93"/>
    <w:rsid w:val="00675C4E"/>
    <w:rsid w:val="0068192B"/>
    <w:rsid w:val="00690775"/>
    <w:rsid w:val="006948F2"/>
    <w:rsid w:val="006951A4"/>
    <w:rsid w:val="00696346"/>
    <w:rsid w:val="00697384"/>
    <w:rsid w:val="006A4B39"/>
    <w:rsid w:val="006B4858"/>
    <w:rsid w:val="006B7027"/>
    <w:rsid w:val="006E26B5"/>
    <w:rsid w:val="006E2D85"/>
    <w:rsid w:val="006E5640"/>
    <w:rsid w:val="00700E76"/>
    <w:rsid w:val="00707538"/>
    <w:rsid w:val="0071140E"/>
    <w:rsid w:val="0071706C"/>
    <w:rsid w:val="00726208"/>
    <w:rsid w:val="007310CA"/>
    <w:rsid w:val="00742614"/>
    <w:rsid w:val="00742FC4"/>
    <w:rsid w:val="007476F9"/>
    <w:rsid w:val="00760C16"/>
    <w:rsid w:val="0076243C"/>
    <w:rsid w:val="007641FB"/>
    <w:rsid w:val="00765E90"/>
    <w:rsid w:val="00770BBC"/>
    <w:rsid w:val="00772320"/>
    <w:rsid w:val="00773D60"/>
    <w:rsid w:val="00775564"/>
    <w:rsid w:val="0077625B"/>
    <w:rsid w:val="0077748C"/>
    <w:rsid w:val="00780E36"/>
    <w:rsid w:val="007835EE"/>
    <w:rsid w:val="007846D1"/>
    <w:rsid w:val="00793786"/>
    <w:rsid w:val="00796FFB"/>
    <w:rsid w:val="007A4F3B"/>
    <w:rsid w:val="007B34CD"/>
    <w:rsid w:val="007B48E0"/>
    <w:rsid w:val="007B540B"/>
    <w:rsid w:val="007C2F21"/>
    <w:rsid w:val="007D2563"/>
    <w:rsid w:val="007E067B"/>
    <w:rsid w:val="007E117B"/>
    <w:rsid w:val="007E210C"/>
    <w:rsid w:val="007E254E"/>
    <w:rsid w:val="007E4D88"/>
    <w:rsid w:val="007E54AD"/>
    <w:rsid w:val="007F266F"/>
    <w:rsid w:val="007F54D4"/>
    <w:rsid w:val="007F6D4D"/>
    <w:rsid w:val="007F7848"/>
    <w:rsid w:val="00805A3D"/>
    <w:rsid w:val="0080781C"/>
    <w:rsid w:val="00816B40"/>
    <w:rsid w:val="00821820"/>
    <w:rsid w:val="0082545B"/>
    <w:rsid w:val="00830E1C"/>
    <w:rsid w:val="00831EBA"/>
    <w:rsid w:val="00833376"/>
    <w:rsid w:val="008450CE"/>
    <w:rsid w:val="008453E3"/>
    <w:rsid w:val="00846235"/>
    <w:rsid w:val="0085132A"/>
    <w:rsid w:val="008549EE"/>
    <w:rsid w:val="00855FB6"/>
    <w:rsid w:val="008566FD"/>
    <w:rsid w:val="008627EF"/>
    <w:rsid w:val="0086531E"/>
    <w:rsid w:val="008776FC"/>
    <w:rsid w:val="00880A44"/>
    <w:rsid w:val="00880EC2"/>
    <w:rsid w:val="008829BD"/>
    <w:rsid w:val="00882AAA"/>
    <w:rsid w:val="0088383F"/>
    <w:rsid w:val="008846A4"/>
    <w:rsid w:val="008A0B76"/>
    <w:rsid w:val="008A6D52"/>
    <w:rsid w:val="008B1785"/>
    <w:rsid w:val="008B708E"/>
    <w:rsid w:val="008C3BC2"/>
    <w:rsid w:val="008D24A7"/>
    <w:rsid w:val="008E027B"/>
    <w:rsid w:val="008E0B3D"/>
    <w:rsid w:val="008E3C93"/>
    <w:rsid w:val="008E4EB4"/>
    <w:rsid w:val="008E7AAB"/>
    <w:rsid w:val="008F2F67"/>
    <w:rsid w:val="008F6600"/>
    <w:rsid w:val="00920B3B"/>
    <w:rsid w:val="00921280"/>
    <w:rsid w:val="00927C90"/>
    <w:rsid w:val="00931473"/>
    <w:rsid w:val="0094156F"/>
    <w:rsid w:val="00943F33"/>
    <w:rsid w:val="009465D6"/>
    <w:rsid w:val="009515F6"/>
    <w:rsid w:val="0095254E"/>
    <w:rsid w:val="009539E0"/>
    <w:rsid w:val="00955774"/>
    <w:rsid w:val="00961644"/>
    <w:rsid w:val="00965F20"/>
    <w:rsid w:val="00966C1B"/>
    <w:rsid w:val="00966D9A"/>
    <w:rsid w:val="00967F93"/>
    <w:rsid w:val="00971B32"/>
    <w:rsid w:val="00973E96"/>
    <w:rsid w:val="00974F83"/>
    <w:rsid w:val="009816CA"/>
    <w:rsid w:val="00982FE3"/>
    <w:rsid w:val="00993001"/>
    <w:rsid w:val="00993C63"/>
    <w:rsid w:val="009A2D67"/>
    <w:rsid w:val="009A37C2"/>
    <w:rsid w:val="009B1B04"/>
    <w:rsid w:val="009B21DD"/>
    <w:rsid w:val="009B6ADA"/>
    <w:rsid w:val="009C1F3C"/>
    <w:rsid w:val="009C45FC"/>
    <w:rsid w:val="009D033E"/>
    <w:rsid w:val="009D2279"/>
    <w:rsid w:val="009D2670"/>
    <w:rsid w:val="009D41C6"/>
    <w:rsid w:val="009D6BE2"/>
    <w:rsid w:val="009D79B9"/>
    <w:rsid w:val="009E1D2D"/>
    <w:rsid w:val="00A06788"/>
    <w:rsid w:val="00A06991"/>
    <w:rsid w:val="00A162C8"/>
    <w:rsid w:val="00A2230E"/>
    <w:rsid w:val="00A2302B"/>
    <w:rsid w:val="00A27628"/>
    <w:rsid w:val="00A27A70"/>
    <w:rsid w:val="00A3126F"/>
    <w:rsid w:val="00A325C9"/>
    <w:rsid w:val="00A33BF4"/>
    <w:rsid w:val="00A36077"/>
    <w:rsid w:val="00A405EE"/>
    <w:rsid w:val="00A41DB1"/>
    <w:rsid w:val="00A42150"/>
    <w:rsid w:val="00A47611"/>
    <w:rsid w:val="00A556A1"/>
    <w:rsid w:val="00A63EDA"/>
    <w:rsid w:val="00A730BF"/>
    <w:rsid w:val="00A8253A"/>
    <w:rsid w:val="00A8337E"/>
    <w:rsid w:val="00A8578E"/>
    <w:rsid w:val="00A8591F"/>
    <w:rsid w:val="00A87D2F"/>
    <w:rsid w:val="00A96512"/>
    <w:rsid w:val="00AA05D5"/>
    <w:rsid w:val="00AA106F"/>
    <w:rsid w:val="00AA1444"/>
    <w:rsid w:val="00AA4AC3"/>
    <w:rsid w:val="00AA57DC"/>
    <w:rsid w:val="00AB06D2"/>
    <w:rsid w:val="00AB422E"/>
    <w:rsid w:val="00AB520B"/>
    <w:rsid w:val="00AB54C4"/>
    <w:rsid w:val="00AB79C7"/>
    <w:rsid w:val="00AB7AA8"/>
    <w:rsid w:val="00AD687F"/>
    <w:rsid w:val="00AE0145"/>
    <w:rsid w:val="00AE5495"/>
    <w:rsid w:val="00AE6743"/>
    <w:rsid w:val="00AF6A9A"/>
    <w:rsid w:val="00B01638"/>
    <w:rsid w:val="00B040BF"/>
    <w:rsid w:val="00B06760"/>
    <w:rsid w:val="00B10F8B"/>
    <w:rsid w:val="00B22116"/>
    <w:rsid w:val="00B308D0"/>
    <w:rsid w:val="00B31E93"/>
    <w:rsid w:val="00B42697"/>
    <w:rsid w:val="00B42E76"/>
    <w:rsid w:val="00B42F77"/>
    <w:rsid w:val="00B43064"/>
    <w:rsid w:val="00B44273"/>
    <w:rsid w:val="00B51638"/>
    <w:rsid w:val="00B52CAE"/>
    <w:rsid w:val="00B53905"/>
    <w:rsid w:val="00B541C8"/>
    <w:rsid w:val="00B54D33"/>
    <w:rsid w:val="00B709AD"/>
    <w:rsid w:val="00B92642"/>
    <w:rsid w:val="00B92A24"/>
    <w:rsid w:val="00B9303E"/>
    <w:rsid w:val="00B952FD"/>
    <w:rsid w:val="00BA29B9"/>
    <w:rsid w:val="00BA4A9C"/>
    <w:rsid w:val="00BA5CD6"/>
    <w:rsid w:val="00BB2DE3"/>
    <w:rsid w:val="00BB7CE7"/>
    <w:rsid w:val="00BC0EF6"/>
    <w:rsid w:val="00BD045B"/>
    <w:rsid w:val="00BD3661"/>
    <w:rsid w:val="00BD5E4C"/>
    <w:rsid w:val="00BD5E88"/>
    <w:rsid w:val="00BE2B91"/>
    <w:rsid w:val="00BF1F02"/>
    <w:rsid w:val="00BF428D"/>
    <w:rsid w:val="00BF5497"/>
    <w:rsid w:val="00BF6C98"/>
    <w:rsid w:val="00C04D9C"/>
    <w:rsid w:val="00C07FA6"/>
    <w:rsid w:val="00C134DA"/>
    <w:rsid w:val="00C21022"/>
    <w:rsid w:val="00C23E25"/>
    <w:rsid w:val="00C268B5"/>
    <w:rsid w:val="00C32547"/>
    <w:rsid w:val="00C4017F"/>
    <w:rsid w:val="00C4076D"/>
    <w:rsid w:val="00C476BE"/>
    <w:rsid w:val="00C479A6"/>
    <w:rsid w:val="00C5390A"/>
    <w:rsid w:val="00C55435"/>
    <w:rsid w:val="00C563AB"/>
    <w:rsid w:val="00C66BA8"/>
    <w:rsid w:val="00C773AC"/>
    <w:rsid w:val="00C80AF9"/>
    <w:rsid w:val="00C8141C"/>
    <w:rsid w:val="00C83938"/>
    <w:rsid w:val="00C85F43"/>
    <w:rsid w:val="00CA4488"/>
    <w:rsid w:val="00CA5B7D"/>
    <w:rsid w:val="00CB7361"/>
    <w:rsid w:val="00CB793F"/>
    <w:rsid w:val="00CB7E0B"/>
    <w:rsid w:val="00CC374A"/>
    <w:rsid w:val="00CC4A2C"/>
    <w:rsid w:val="00CC4C2B"/>
    <w:rsid w:val="00CD2473"/>
    <w:rsid w:val="00CD3642"/>
    <w:rsid w:val="00CD7644"/>
    <w:rsid w:val="00CE1124"/>
    <w:rsid w:val="00CE1DCB"/>
    <w:rsid w:val="00CF19F4"/>
    <w:rsid w:val="00CF7A16"/>
    <w:rsid w:val="00D01136"/>
    <w:rsid w:val="00D135A7"/>
    <w:rsid w:val="00D22D01"/>
    <w:rsid w:val="00D30115"/>
    <w:rsid w:val="00D304B6"/>
    <w:rsid w:val="00D43A13"/>
    <w:rsid w:val="00D5196B"/>
    <w:rsid w:val="00D55059"/>
    <w:rsid w:val="00D61E2A"/>
    <w:rsid w:val="00D6288B"/>
    <w:rsid w:val="00D659A2"/>
    <w:rsid w:val="00D75FA0"/>
    <w:rsid w:val="00D77546"/>
    <w:rsid w:val="00D84A06"/>
    <w:rsid w:val="00D86A16"/>
    <w:rsid w:val="00D95243"/>
    <w:rsid w:val="00DA30DA"/>
    <w:rsid w:val="00DA444C"/>
    <w:rsid w:val="00DA7B07"/>
    <w:rsid w:val="00DB4DDD"/>
    <w:rsid w:val="00DC354D"/>
    <w:rsid w:val="00DD12D7"/>
    <w:rsid w:val="00DD2695"/>
    <w:rsid w:val="00DE4B5A"/>
    <w:rsid w:val="00DE6B92"/>
    <w:rsid w:val="00DF061C"/>
    <w:rsid w:val="00DF1CF8"/>
    <w:rsid w:val="00DF499D"/>
    <w:rsid w:val="00DF51B0"/>
    <w:rsid w:val="00E02E00"/>
    <w:rsid w:val="00E22127"/>
    <w:rsid w:val="00E22540"/>
    <w:rsid w:val="00E2432D"/>
    <w:rsid w:val="00E26DB7"/>
    <w:rsid w:val="00E33334"/>
    <w:rsid w:val="00E34437"/>
    <w:rsid w:val="00E37F71"/>
    <w:rsid w:val="00E401D6"/>
    <w:rsid w:val="00E428BB"/>
    <w:rsid w:val="00E467C3"/>
    <w:rsid w:val="00E509A4"/>
    <w:rsid w:val="00E56BAC"/>
    <w:rsid w:val="00E622F9"/>
    <w:rsid w:val="00E6250F"/>
    <w:rsid w:val="00E635AD"/>
    <w:rsid w:val="00E66E80"/>
    <w:rsid w:val="00E71A0C"/>
    <w:rsid w:val="00E86616"/>
    <w:rsid w:val="00E911C8"/>
    <w:rsid w:val="00E91AF0"/>
    <w:rsid w:val="00E960B7"/>
    <w:rsid w:val="00EA182A"/>
    <w:rsid w:val="00EA60E1"/>
    <w:rsid w:val="00EA68BF"/>
    <w:rsid w:val="00EB2DD0"/>
    <w:rsid w:val="00EC2357"/>
    <w:rsid w:val="00EC2A36"/>
    <w:rsid w:val="00EC3E66"/>
    <w:rsid w:val="00EC4465"/>
    <w:rsid w:val="00EC6527"/>
    <w:rsid w:val="00EC7B1B"/>
    <w:rsid w:val="00EE07C3"/>
    <w:rsid w:val="00EE0E37"/>
    <w:rsid w:val="00EE1149"/>
    <w:rsid w:val="00EE4183"/>
    <w:rsid w:val="00EF2099"/>
    <w:rsid w:val="00F00898"/>
    <w:rsid w:val="00F03ACB"/>
    <w:rsid w:val="00F07014"/>
    <w:rsid w:val="00F17236"/>
    <w:rsid w:val="00F21C77"/>
    <w:rsid w:val="00F220B8"/>
    <w:rsid w:val="00F23288"/>
    <w:rsid w:val="00F43D3E"/>
    <w:rsid w:val="00F51168"/>
    <w:rsid w:val="00F542B5"/>
    <w:rsid w:val="00F5728F"/>
    <w:rsid w:val="00F61929"/>
    <w:rsid w:val="00F631FE"/>
    <w:rsid w:val="00F64916"/>
    <w:rsid w:val="00F673DD"/>
    <w:rsid w:val="00F75A4C"/>
    <w:rsid w:val="00F817D4"/>
    <w:rsid w:val="00F92DA3"/>
    <w:rsid w:val="00F96374"/>
    <w:rsid w:val="00F972A8"/>
    <w:rsid w:val="00FA0092"/>
    <w:rsid w:val="00FA022A"/>
    <w:rsid w:val="00FB1C4C"/>
    <w:rsid w:val="00FB3F59"/>
    <w:rsid w:val="00FB7DE8"/>
    <w:rsid w:val="00FC0B2A"/>
    <w:rsid w:val="00FC2A22"/>
    <w:rsid w:val="00FC56C5"/>
    <w:rsid w:val="00FD3A2A"/>
    <w:rsid w:val="00FD56D4"/>
    <w:rsid w:val="00FD6CE4"/>
    <w:rsid w:val="00FE0558"/>
    <w:rsid w:val="00FE3258"/>
    <w:rsid w:val="00FE60A5"/>
    <w:rsid w:val="00FE66E8"/>
    <w:rsid w:val="00FE7525"/>
    <w:rsid w:val="00FF4CB4"/>
    <w:rsid w:val="00FF543F"/>
    <w:rsid w:val="00FF5CF8"/>
    <w:rsid w:val="00FF6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E7C2C99"/>
  <w15:docId w15:val="{21A2248D-9701-4A87-A35E-B9141B81F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MY"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5E25"/>
    <w:pPr>
      <w:spacing w:before="60" w:after="60" w:line="280" w:lineRule="atLeast"/>
      <w:jc w:val="both"/>
    </w:pPr>
    <w:rPr>
      <w:rFonts w:ascii="Garamond" w:hAnsi="Garamond"/>
      <w:color w:val="000000"/>
      <w:sz w:val="24"/>
      <w:lang w:val="en-GB" w:eastAsia="nl-NL"/>
    </w:rPr>
  </w:style>
  <w:style w:type="paragraph" w:styleId="Heading1">
    <w:name w:val="heading 1"/>
    <w:aliases w:val="EP Heading 1"/>
    <w:basedOn w:val="Normal"/>
    <w:next w:val="Normal"/>
    <w:link w:val="Heading1Char"/>
    <w:qFormat/>
    <w:rsid w:val="00421CF8"/>
    <w:pPr>
      <w:keepNext/>
      <w:numPr>
        <w:numId w:val="22"/>
      </w:numPr>
      <w:spacing w:before="220" w:after="100"/>
      <w:outlineLvl w:val="0"/>
    </w:pPr>
    <w:rPr>
      <w:b/>
      <w:caps/>
      <w:color w:val="000080"/>
      <w:sz w:val="28"/>
    </w:rPr>
  </w:style>
  <w:style w:type="paragraph" w:styleId="Heading2">
    <w:name w:val="heading 2"/>
    <w:aliases w:val="EP Heading 2"/>
    <w:basedOn w:val="Heading1"/>
    <w:next w:val="Normal"/>
    <w:link w:val="Heading2Char"/>
    <w:qFormat/>
    <w:rsid w:val="00421CF8"/>
    <w:pPr>
      <w:numPr>
        <w:ilvl w:val="1"/>
      </w:numPr>
      <w:tabs>
        <w:tab w:val="left" w:pos="709"/>
      </w:tabs>
      <w:outlineLvl w:val="1"/>
    </w:pPr>
    <w:rPr>
      <w:caps w:val="0"/>
      <w:sz w:val="24"/>
    </w:rPr>
  </w:style>
  <w:style w:type="paragraph" w:styleId="Heading3">
    <w:name w:val="heading 3"/>
    <w:aliases w:val="EP Heading 3"/>
    <w:basedOn w:val="Heading2"/>
    <w:next w:val="Normal"/>
    <w:qFormat/>
    <w:rsid w:val="00421CF8"/>
    <w:pPr>
      <w:numPr>
        <w:ilvl w:val="2"/>
      </w:numPr>
      <w:outlineLvl w:val="2"/>
    </w:pPr>
    <w:rPr>
      <w:i/>
      <w:lang w:eastAsia="en-US"/>
    </w:rPr>
  </w:style>
  <w:style w:type="paragraph" w:styleId="Heading4">
    <w:name w:val="heading 4"/>
    <w:aliases w:val="EP Heading 4"/>
    <w:basedOn w:val="Heading3"/>
    <w:next w:val="Normal"/>
    <w:qFormat/>
    <w:rsid w:val="00FA0092"/>
    <w:pPr>
      <w:numPr>
        <w:ilvl w:val="3"/>
      </w:numPr>
      <w:outlineLvl w:val="3"/>
    </w:pPr>
    <w:rPr>
      <w:rFonts w:ascii="Futura Light" w:hAnsi="Futura Light"/>
      <w:b w:val="0"/>
      <w:i w:val="0"/>
    </w:rPr>
  </w:style>
  <w:style w:type="paragraph" w:styleId="Heading5">
    <w:name w:val="heading 5"/>
    <w:aliases w:val="EP Heading 5"/>
    <w:basedOn w:val="Heading4"/>
    <w:next w:val="Normal"/>
    <w:qFormat/>
    <w:rsid w:val="00FA0092"/>
    <w:pPr>
      <w:numPr>
        <w:ilvl w:val="4"/>
      </w:numPr>
      <w:outlineLvl w:val="4"/>
    </w:pPr>
    <w:rPr>
      <w:i/>
    </w:rPr>
  </w:style>
  <w:style w:type="paragraph" w:styleId="Heading6">
    <w:name w:val="heading 6"/>
    <w:basedOn w:val="Heading5"/>
    <w:next w:val="Normal"/>
    <w:qFormat/>
    <w:rsid w:val="00FA0092"/>
    <w:pPr>
      <w:numPr>
        <w:ilvl w:val="5"/>
        <w:numId w:val="7"/>
      </w:numPr>
      <w:spacing w:before="180" w:after="60"/>
      <w:outlineLvl w:val="5"/>
    </w:pPr>
    <w:rPr>
      <w:i w:val="0"/>
    </w:rPr>
  </w:style>
  <w:style w:type="paragraph" w:styleId="Heading7">
    <w:name w:val="heading 7"/>
    <w:basedOn w:val="Heading6"/>
    <w:next w:val="Normal"/>
    <w:qFormat/>
    <w:rsid w:val="00FA0092"/>
    <w:pPr>
      <w:numPr>
        <w:ilvl w:val="6"/>
        <w:numId w:val="8"/>
      </w:numPr>
      <w:tabs>
        <w:tab w:val="clear" w:pos="709"/>
      </w:tabs>
      <w:spacing w:before="220" w:after="100"/>
      <w:outlineLvl w:val="6"/>
    </w:pPr>
    <w:rPr>
      <w:b/>
      <w:lang w:eastAsia="nl-NL"/>
    </w:rPr>
  </w:style>
  <w:style w:type="paragraph" w:styleId="Heading8">
    <w:name w:val="heading 8"/>
    <w:basedOn w:val="Heading7"/>
    <w:next w:val="Normal"/>
    <w:qFormat/>
    <w:rsid w:val="00FA0092"/>
    <w:pPr>
      <w:numPr>
        <w:ilvl w:val="7"/>
        <w:numId w:val="9"/>
      </w:numPr>
      <w:outlineLvl w:val="7"/>
    </w:pPr>
    <w:rPr>
      <w:b w:val="0"/>
      <w:i/>
    </w:rPr>
  </w:style>
  <w:style w:type="paragraph" w:styleId="Heading9">
    <w:name w:val="heading 9"/>
    <w:basedOn w:val="Heading8"/>
    <w:next w:val="Normal"/>
    <w:qFormat/>
    <w:rsid w:val="00FA0092"/>
    <w:pPr>
      <w:numPr>
        <w:ilvl w:val="8"/>
        <w:numId w:val="10"/>
      </w:numPr>
      <w:outlineLvl w:val="8"/>
    </w:pPr>
    <w:rPr>
      <w:i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
    <w:name w:val="AppendixHeading"/>
    <w:basedOn w:val="Heading1"/>
    <w:next w:val="Normal"/>
    <w:rsid w:val="00FA0092"/>
    <w:pPr>
      <w:numPr>
        <w:numId w:val="2"/>
      </w:numPr>
    </w:pPr>
  </w:style>
  <w:style w:type="paragraph" w:customStyle="1" w:styleId="AppendixHeading1">
    <w:name w:val="AppendixHeading1"/>
    <w:basedOn w:val="Heading2"/>
    <w:next w:val="Normal"/>
    <w:rsid w:val="00FA0092"/>
    <w:pPr>
      <w:numPr>
        <w:numId w:val="3"/>
      </w:numPr>
    </w:pPr>
    <w:rPr>
      <w:lang w:eastAsia="en-US"/>
    </w:rPr>
  </w:style>
  <w:style w:type="paragraph" w:customStyle="1" w:styleId="AppendixHeading2">
    <w:name w:val="AppendixHeading2"/>
    <w:basedOn w:val="Heading3"/>
    <w:next w:val="Normal"/>
    <w:rsid w:val="00FA0092"/>
    <w:pPr>
      <w:numPr>
        <w:numId w:val="4"/>
      </w:numPr>
    </w:pPr>
  </w:style>
  <w:style w:type="paragraph" w:customStyle="1" w:styleId="AppendixHeading3">
    <w:name w:val="AppendixHeading3"/>
    <w:basedOn w:val="Heading4"/>
    <w:next w:val="Normal"/>
    <w:rsid w:val="00FA0092"/>
    <w:pPr>
      <w:numPr>
        <w:numId w:val="5"/>
      </w:numPr>
      <w:tabs>
        <w:tab w:val="left" w:pos="1134"/>
      </w:tabs>
    </w:pPr>
  </w:style>
  <w:style w:type="paragraph" w:customStyle="1" w:styleId="AppendixHeading4">
    <w:name w:val="AppendixHeading4"/>
    <w:basedOn w:val="Heading5"/>
    <w:next w:val="Normal"/>
    <w:rsid w:val="00FA0092"/>
    <w:pPr>
      <w:numPr>
        <w:numId w:val="6"/>
      </w:numPr>
      <w:tabs>
        <w:tab w:val="clear" w:pos="1260"/>
        <w:tab w:val="left" w:pos="1276"/>
      </w:tabs>
    </w:pPr>
  </w:style>
  <w:style w:type="paragraph" w:styleId="BodyText">
    <w:name w:val="Body Text"/>
    <w:aliases w:val="bt, Char1"/>
    <w:basedOn w:val="Normal"/>
    <w:link w:val="BodyTextChar"/>
    <w:rsid w:val="00FA0092"/>
    <w:pPr>
      <w:spacing w:before="0" w:after="0" w:line="240" w:lineRule="auto"/>
    </w:pPr>
    <w:rPr>
      <w:rFonts w:ascii="Times New Roman" w:hAnsi="Times New Roman"/>
      <w:color w:val="auto"/>
      <w:szCs w:val="24"/>
      <w:lang w:val="en-US" w:eastAsia="en-US"/>
    </w:rPr>
  </w:style>
  <w:style w:type="paragraph" w:styleId="BodyText2">
    <w:name w:val="Body Text 2"/>
    <w:basedOn w:val="Normal"/>
    <w:semiHidden/>
    <w:rsid w:val="00FA0092"/>
    <w:rPr>
      <w:b/>
      <w:bCs/>
      <w:color w:val="auto"/>
    </w:rPr>
  </w:style>
  <w:style w:type="paragraph" w:styleId="BodyText3">
    <w:name w:val="Body Text 3"/>
    <w:basedOn w:val="Normal"/>
    <w:semiHidden/>
    <w:rsid w:val="00FA0092"/>
    <w:rPr>
      <w:b/>
      <w:bCs/>
    </w:rPr>
  </w:style>
  <w:style w:type="paragraph" w:styleId="BodyTextIndent">
    <w:name w:val="Body Text Indent"/>
    <w:basedOn w:val="Normal"/>
    <w:semiHidden/>
    <w:rsid w:val="00FA0092"/>
    <w:pPr>
      <w:spacing w:before="0" w:after="0" w:line="240" w:lineRule="auto"/>
      <w:ind w:left="60"/>
    </w:pPr>
    <w:rPr>
      <w:rFonts w:ascii="Times New Roman" w:hAnsi="Times New Roman"/>
      <w:color w:val="auto"/>
      <w:szCs w:val="24"/>
      <w:lang w:val="en-US" w:eastAsia="en-US"/>
    </w:rPr>
  </w:style>
  <w:style w:type="paragraph" w:customStyle="1" w:styleId="bullet1">
    <w:name w:val="bullet 1"/>
    <w:basedOn w:val="Normal"/>
    <w:next w:val="Normal"/>
    <w:rsid w:val="00FA0092"/>
    <w:pPr>
      <w:ind w:left="426" w:hanging="426"/>
    </w:pPr>
  </w:style>
  <w:style w:type="paragraph" w:styleId="Caption">
    <w:name w:val="caption"/>
    <w:basedOn w:val="Normal"/>
    <w:next w:val="Normal"/>
    <w:qFormat/>
    <w:rsid w:val="00FA0092"/>
    <w:pPr>
      <w:tabs>
        <w:tab w:val="left" w:pos="1418"/>
      </w:tabs>
      <w:spacing w:before="120" w:after="120"/>
      <w:ind w:left="1418" w:hanging="1418"/>
      <w:jc w:val="left"/>
    </w:pPr>
    <w:rPr>
      <w:b/>
      <w:sz w:val="22"/>
      <w:lang w:eastAsia="en-US"/>
    </w:rPr>
  </w:style>
  <w:style w:type="paragraph" w:customStyle="1" w:styleId="Copyright">
    <w:name w:val="Copyright"/>
    <w:basedOn w:val="Normal"/>
    <w:rsid w:val="00FA0092"/>
    <w:pPr>
      <w:spacing w:before="0" w:after="0" w:line="240" w:lineRule="auto"/>
    </w:pPr>
    <w:rPr>
      <w:sz w:val="18"/>
    </w:rPr>
  </w:style>
  <w:style w:type="paragraph" w:customStyle="1" w:styleId="Default">
    <w:name w:val="Default"/>
    <w:rsid w:val="00FA0092"/>
    <w:pPr>
      <w:autoSpaceDE w:val="0"/>
      <w:autoSpaceDN w:val="0"/>
      <w:adjustRightInd w:val="0"/>
    </w:pPr>
    <w:rPr>
      <w:rFonts w:ascii="Arial" w:hAnsi="Arial" w:cs="Arial"/>
      <w:color w:val="000000"/>
      <w:sz w:val="24"/>
      <w:szCs w:val="24"/>
      <w:lang w:val="en-US" w:eastAsia="en-US"/>
    </w:rPr>
  </w:style>
  <w:style w:type="paragraph" w:customStyle="1" w:styleId="table">
    <w:name w:val="table"/>
    <w:basedOn w:val="Normal"/>
    <w:rsid w:val="00FA0092"/>
    <w:pPr>
      <w:keepNext/>
      <w:spacing w:before="40" w:after="40" w:line="240" w:lineRule="auto"/>
    </w:pPr>
  </w:style>
  <w:style w:type="paragraph" w:customStyle="1" w:styleId="Details">
    <w:name w:val="Details"/>
    <w:basedOn w:val="table"/>
    <w:rsid w:val="00FA0092"/>
    <w:pPr>
      <w:tabs>
        <w:tab w:val="left" w:pos="1701"/>
      </w:tabs>
      <w:spacing w:before="60" w:after="60"/>
      <w:ind w:left="1701" w:hanging="1701"/>
    </w:pPr>
    <w:rPr>
      <w:sz w:val="22"/>
    </w:rPr>
  </w:style>
  <w:style w:type="paragraph" w:styleId="DocumentMap">
    <w:name w:val="Document Map"/>
    <w:basedOn w:val="Normal"/>
    <w:semiHidden/>
    <w:rsid w:val="00FA0092"/>
    <w:pPr>
      <w:shd w:val="clear" w:color="auto" w:fill="000080"/>
    </w:pPr>
    <w:rPr>
      <w:rFonts w:ascii="Tahoma" w:hAnsi="Tahoma"/>
    </w:rPr>
  </w:style>
  <w:style w:type="paragraph" w:customStyle="1" w:styleId="StyleTitle24ptShadowLeftBefore6ptAfter0pt">
    <w:name w:val="Style Title + 24 pt Shadow Left Before:  6 pt After:  0 pt"/>
    <w:basedOn w:val="Title"/>
    <w:rsid w:val="00FA0092"/>
    <w:pPr>
      <w:spacing w:before="120" w:after="0" w:line="240" w:lineRule="auto"/>
      <w:jc w:val="left"/>
    </w:pPr>
    <w:rPr>
      <w:color w:val="4F81BD"/>
      <w:sz w:val="56"/>
      <w:szCs w:val="20"/>
      <w:lang w:eastAsia="en-GB"/>
      <w14:shadow w14:blurRad="50800" w14:dist="38100" w14:dir="2700000" w14:sx="100000" w14:sy="100000" w14:kx="0" w14:ky="0" w14:algn="tl">
        <w14:srgbClr w14:val="000000">
          <w14:alpha w14:val="60000"/>
        </w14:srgbClr>
      </w14:shadow>
    </w:rPr>
  </w:style>
  <w:style w:type="character" w:customStyle="1" w:styleId="EmailStyle321">
    <w:name w:val="EmailStyle321"/>
    <w:basedOn w:val="DefaultParagraphFont"/>
    <w:rsid w:val="00FA0092"/>
    <w:rPr>
      <w:rFonts w:ascii="Arial" w:hAnsi="Arial" w:cs="Arial"/>
      <w:color w:val="000080"/>
      <w:sz w:val="20"/>
    </w:rPr>
  </w:style>
  <w:style w:type="paragraph" w:styleId="EndnoteText">
    <w:name w:val="endnote text"/>
    <w:basedOn w:val="Normal"/>
    <w:semiHidden/>
    <w:rsid w:val="00FA0092"/>
    <w:pPr>
      <w:ind w:left="284" w:hanging="284"/>
    </w:pPr>
    <w:rPr>
      <w:sz w:val="20"/>
    </w:rPr>
  </w:style>
  <w:style w:type="paragraph" w:customStyle="1" w:styleId="Equation">
    <w:name w:val="Equation"/>
    <w:basedOn w:val="Normal"/>
    <w:next w:val="Normal"/>
    <w:rsid w:val="00FA0092"/>
    <w:pPr>
      <w:tabs>
        <w:tab w:val="right" w:pos="8504"/>
      </w:tabs>
    </w:pPr>
  </w:style>
  <w:style w:type="paragraph" w:customStyle="1" w:styleId="Figure">
    <w:name w:val="Figure"/>
    <w:basedOn w:val="Normal"/>
    <w:next w:val="Normal"/>
    <w:rsid w:val="00FA0092"/>
    <w:pPr>
      <w:keepNext/>
    </w:pPr>
  </w:style>
  <w:style w:type="character" w:styleId="FollowedHyperlink">
    <w:name w:val="FollowedHyperlink"/>
    <w:basedOn w:val="DefaultParagraphFont"/>
    <w:semiHidden/>
    <w:rsid w:val="00FA0092"/>
    <w:rPr>
      <w:color w:val="800080"/>
      <w:u w:val="single"/>
    </w:rPr>
  </w:style>
  <w:style w:type="paragraph" w:styleId="Footer">
    <w:name w:val="footer"/>
    <w:basedOn w:val="Normal"/>
    <w:link w:val="FooterChar"/>
    <w:rsid w:val="00FA0092"/>
    <w:pPr>
      <w:tabs>
        <w:tab w:val="center" w:pos="4536"/>
        <w:tab w:val="right" w:pos="9072"/>
      </w:tabs>
    </w:pPr>
    <w:rPr>
      <w:sz w:val="20"/>
    </w:rPr>
  </w:style>
  <w:style w:type="character" w:styleId="FootnoteReference">
    <w:name w:val="footnote reference"/>
    <w:basedOn w:val="DefaultParagraphFont"/>
    <w:semiHidden/>
    <w:rsid w:val="00FA0092"/>
    <w:rPr>
      <w:vertAlign w:val="superscript"/>
    </w:rPr>
  </w:style>
  <w:style w:type="paragraph" w:styleId="FootnoteText">
    <w:name w:val="footnote text"/>
    <w:basedOn w:val="Normal"/>
    <w:semiHidden/>
    <w:rsid w:val="00FA0092"/>
    <w:pPr>
      <w:tabs>
        <w:tab w:val="left" w:pos="425"/>
      </w:tabs>
      <w:spacing w:before="0" w:after="0" w:line="280" w:lineRule="exact"/>
      <w:ind w:left="425" w:hanging="425"/>
    </w:pPr>
    <w:rPr>
      <w:sz w:val="18"/>
      <w:lang w:eastAsia="en-US"/>
    </w:rPr>
  </w:style>
  <w:style w:type="paragraph" w:styleId="Header">
    <w:name w:val="header"/>
    <w:basedOn w:val="Normal"/>
    <w:next w:val="Normal"/>
    <w:link w:val="HeaderChar"/>
    <w:uiPriority w:val="99"/>
    <w:rsid w:val="00FA0092"/>
    <w:pPr>
      <w:tabs>
        <w:tab w:val="center" w:pos="4253"/>
        <w:tab w:val="right" w:pos="8505"/>
      </w:tabs>
    </w:pPr>
    <w:rPr>
      <w:rFonts w:ascii="Futura Book" w:hAnsi="Futura Book"/>
      <w:b/>
      <w:i/>
      <w:sz w:val="20"/>
    </w:rPr>
  </w:style>
  <w:style w:type="character" w:styleId="Hyperlink">
    <w:name w:val="Hyperlink"/>
    <w:basedOn w:val="DefaultParagraphFont"/>
    <w:uiPriority w:val="99"/>
    <w:rsid w:val="00FA0092"/>
    <w:rPr>
      <w:color w:val="0000FF"/>
      <w:u w:val="single"/>
    </w:rPr>
  </w:style>
  <w:style w:type="paragraph" w:customStyle="1" w:styleId="NormalC">
    <w:name w:val="Normal C"/>
    <w:basedOn w:val="Normal"/>
    <w:rsid w:val="00FA0092"/>
    <w:pPr>
      <w:jc w:val="center"/>
    </w:pPr>
  </w:style>
  <w:style w:type="paragraph" w:customStyle="1" w:styleId="Normalkeywords">
    <w:name w:val="Normal keywords"/>
    <w:basedOn w:val="Normal"/>
    <w:rsid w:val="00FA0092"/>
    <w:pPr>
      <w:framePr w:hSpace="181" w:wrap="notBeside" w:hAnchor="text" w:x="-851" w:yAlign="bottom"/>
      <w:spacing w:before="120"/>
      <w:ind w:left="851"/>
    </w:pPr>
  </w:style>
  <w:style w:type="character" w:styleId="PageNumber">
    <w:name w:val="page number"/>
    <w:basedOn w:val="DefaultParagraphFont"/>
    <w:semiHidden/>
    <w:rsid w:val="00FA0092"/>
  </w:style>
  <w:style w:type="paragraph" w:customStyle="1" w:styleId="refauthor">
    <w:name w:val="refauthor"/>
    <w:basedOn w:val="Normal"/>
    <w:next w:val="Normal"/>
    <w:rsid w:val="00FA0092"/>
    <w:pPr>
      <w:keepNext/>
      <w:keepLines/>
      <w:ind w:left="440" w:hanging="440"/>
    </w:pPr>
  </w:style>
  <w:style w:type="paragraph" w:customStyle="1" w:styleId="Reference">
    <w:name w:val="Reference"/>
    <w:basedOn w:val="Normal"/>
    <w:next w:val="Normal"/>
    <w:rsid w:val="00FA0092"/>
    <w:pPr>
      <w:spacing w:line="240" w:lineRule="auto"/>
      <w:ind w:left="567" w:hanging="567"/>
    </w:pPr>
    <w:rPr>
      <w:sz w:val="20"/>
    </w:rPr>
  </w:style>
  <w:style w:type="paragraph" w:customStyle="1" w:styleId="Referencetoreference">
    <w:name w:val="Reference to reference"/>
    <w:basedOn w:val="Normal"/>
    <w:rsid w:val="00FA0092"/>
  </w:style>
  <w:style w:type="paragraph" w:customStyle="1" w:styleId="refrest">
    <w:name w:val="refrest"/>
    <w:basedOn w:val="Normal"/>
    <w:next w:val="refauthor"/>
    <w:rsid w:val="00FA0092"/>
    <w:pPr>
      <w:ind w:left="440"/>
    </w:pPr>
  </w:style>
  <w:style w:type="paragraph" w:customStyle="1" w:styleId="reftitle">
    <w:name w:val="reftitle"/>
    <w:basedOn w:val="Normal"/>
    <w:next w:val="refrest"/>
    <w:rsid w:val="00FA0092"/>
    <w:pPr>
      <w:keepNext/>
      <w:keepLines/>
      <w:ind w:left="440"/>
    </w:pPr>
    <w:rPr>
      <w:b/>
      <w:i/>
    </w:rPr>
  </w:style>
  <w:style w:type="paragraph" w:customStyle="1" w:styleId="STEP">
    <w:name w:val="STEP"/>
    <w:basedOn w:val="Normal"/>
    <w:rsid w:val="00FA0092"/>
    <w:pPr>
      <w:keepNext/>
      <w:spacing w:after="100"/>
      <w:ind w:left="839" w:hanging="839"/>
    </w:pPr>
    <w:rPr>
      <w:b/>
      <w:caps/>
      <w:lang w:val="en-US"/>
    </w:rPr>
  </w:style>
  <w:style w:type="paragraph" w:styleId="TableofFigures">
    <w:name w:val="table of figures"/>
    <w:basedOn w:val="Normal"/>
    <w:next w:val="Normal"/>
    <w:uiPriority w:val="99"/>
    <w:rsid w:val="007835EE"/>
    <w:pPr>
      <w:tabs>
        <w:tab w:val="left" w:pos="562"/>
        <w:tab w:val="right" w:pos="9187"/>
      </w:tabs>
      <w:spacing w:before="0" w:after="0" w:line="240" w:lineRule="auto"/>
      <w:ind w:left="562" w:right="850" w:hanging="562"/>
      <w:jc w:val="right"/>
      <w:outlineLvl w:val="0"/>
    </w:pPr>
    <w:rPr>
      <w:noProof/>
      <w:color w:val="auto"/>
      <w:szCs w:val="24"/>
      <w:lang w:eastAsia="en-US"/>
    </w:rPr>
  </w:style>
  <w:style w:type="paragraph" w:styleId="TOC1">
    <w:name w:val="toc 1"/>
    <w:basedOn w:val="Normal"/>
    <w:next w:val="Normal"/>
    <w:uiPriority w:val="39"/>
    <w:qFormat/>
    <w:rsid w:val="00FA0092"/>
    <w:pPr>
      <w:keepLines/>
      <w:tabs>
        <w:tab w:val="left" w:pos="567"/>
        <w:tab w:val="right" w:pos="9187"/>
      </w:tabs>
      <w:spacing w:after="0" w:line="240" w:lineRule="auto"/>
      <w:ind w:left="567" w:right="851" w:hanging="567"/>
    </w:pPr>
    <w:rPr>
      <w:caps/>
      <w:noProof/>
    </w:rPr>
  </w:style>
  <w:style w:type="paragraph" w:styleId="TOC2">
    <w:name w:val="toc 2"/>
    <w:basedOn w:val="Normal"/>
    <w:next w:val="Normal"/>
    <w:uiPriority w:val="39"/>
    <w:qFormat/>
    <w:rsid w:val="009D2279"/>
    <w:pPr>
      <w:keepLines/>
      <w:tabs>
        <w:tab w:val="left" w:pos="567"/>
        <w:tab w:val="left" w:pos="1134"/>
        <w:tab w:val="right" w:pos="9187"/>
      </w:tabs>
      <w:spacing w:before="0" w:after="0"/>
      <w:ind w:left="1134" w:right="851" w:hanging="567"/>
    </w:pPr>
    <w:rPr>
      <w:noProof/>
      <w:szCs w:val="24"/>
    </w:rPr>
  </w:style>
  <w:style w:type="paragraph" w:styleId="TOC3">
    <w:name w:val="toc 3"/>
    <w:basedOn w:val="Normal"/>
    <w:next w:val="Normal"/>
    <w:uiPriority w:val="39"/>
    <w:qFormat/>
    <w:rsid w:val="009D2279"/>
    <w:pPr>
      <w:keepLines/>
      <w:tabs>
        <w:tab w:val="left" w:pos="567"/>
        <w:tab w:val="left" w:pos="1985"/>
        <w:tab w:val="right" w:pos="9187"/>
      </w:tabs>
      <w:spacing w:before="0" w:after="0" w:line="240" w:lineRule="auto"/>
      <w:ind w:left="1418" w:right="851" w:hanging="851"/>
    </w:pPr>
    <w:rPr>
      <w:i/>
      <w:noProof/>
      <w:szCs w:val="24"/>
    </w:rPr>
  </w:style>
  <w:style w:type="paragraph" w:styleId="TOC4">
    <w:name w:val="toc 4"/>
    <w:basedOn w:val="Normal"/>
    <w:next w:val="Normal"/>
    <w:semiHidden/>
    <w:rsid w:val="009D2279"/>
    <w:pPr>
      <w:keepLines/>
      <w:tabs>
        <w:tab w:val="left" w:pos="567"/>
        <w:tab w:val="left" w:pos="2552"/>
        <w:tab w:val="right" w:pos="9187"/>
      </w:tabs>
      <w:spacing w:before="0" w:after="0" w:line="240" w:lineRule="auto"/>
      <w:ind w:left="1418" w:right="851" w:hanging="851"/>
    </w:pPr>
  </w:style>
  <w:style w:type="paragraph" w:styleId="TOC5">
    <w:name w:val="toc 5"/>
    <w:basedOn w:val="Normal"/>
    <w:next w:val="Normal"/>
    <w:semiHidden/>
    <w:rsid w:val="00FA0092"/>
    <w:pPr>
      <w:keepLines/>
      <w:tabs>
        <w:tab w:val="left" w:pos="567"/>
        <w:tab w:val="left" w:pos="3402"/>
        <w:tab w:val="right" w:pos="8504"/>
      </w:tabs>
      <w:spacing w:before="0" w:after="0"/>
      <w:ind w:left="1701" w:right="851" w:hanging="1134"/>
    </w:pPr>
    <w:rPr>
      <w:noProof/>
    </w:rPr>
  </w:style>
  <w:style w:type="paragraph" w:styleId="TOC6">
    <w:name w:val="toc 6"/>
    <w:basedOn w:val="Normal"/>
    <w:next w:val="Normal"/>
    <w:autoRedefine/>
    <w:semiHidden/>
    <w:rsid w:val="00FA0092"/>
    <w:pPr>
      <w:ind w:left="567"/>
    </w:pPr>
  </w:style>
  <w:style w:type="paragraph" w:styleId="TOC7">
    <w:name w:val="toc 7"/>
    <w:basedOn w:val="Normal"/>
    <w:next w:val="Normal"/>
    <w:autoRedefine/>
    <w:semiHidden/>
    <w:rsid w:val="00FA0092"/>
    <w:pPr>
      <w:ind w:left="567"/>
    </w:pPr>
  </w:style>
  <w:style w:type="paragraph" w:styleId="TOC8">
    <w:name w:val="toc 8"/>
    <w:basedOn w:val="Normal"/>
    <w:next w:val="Normal"/>
    <w:autoRedefine/>
    <w:semiHidden/>
    <w:rsid w:val="00FA0092"/>
    <w:pPr>
      <w:ind w:left="1540"/>
    </w:pPr>
  </w:style>
  <w:style w:type="paragraph" w:styleId="TOC9">
    <w:name w:val="toc 9"/>
    <w:basedOn w:val="Normal"/>
    <w:next w:val="Normal"/>
    <w:autoRedefine/>
    <w:semiHidden/>
    <w:rsid w:val="00FA0092"/>
    <w:pPr>
      <w:ind w:left="1760"/>
    </w:pPr>
  </w:style>
  <w:style w:type="paragraph" w:styleId="Title">
    <w:name w:val="Title"/>
    <w:basedOn w:val="Normal"/>
    <w:qFormat/>
    <w:rsid w:val="00FA0092"/>
    <w:pPr>
      <w:spacing w:before="240"/>
      <w:jc w:val="center"/>
      <w:outlineLvl w:val="0"/>
    </w:pPr>
    <w:rPr>
      <w:rFonts w:ascii="Arial" w:hAnsi="Arial" w:cs="Arial"/>
      <w:b/>
      <w:bCs/>
      <w:kern w:val="28"/>
      <w:sz w:val="32"/>
      <w:szCs w:val="32"/>
    </w:rPr>
  </w:style>
  <w:style w:type="paragraph" w:customStyle="1" w:styleId="FWSL1">
    <w:name w:val="FWS_L1"/>
    <w:basedOn w:val="Normal"/>
    <w:next w:val="FWSL2"/>
    <w:rsid w:val="00FA0092"/>
    <w:pPr>
      <w:keepNext/>
      <w:keepLines/>
      <w:pageBreakBefore/>
      <w:numPr>
        <w:numId w:val="11"/>
      </w:numPr>
      <w:spacing w:before="0" w:after="240" w:line="480" w:lineRule="auto"/>
      <w:jc w:val="center"/>
      <w:outlineLvl w:val="0"/>
    </w:pPr>
    <w:rPr>
      <w:rFonts w:ascii="Times New Roman" w:hAnsi="Times New Roman"/>
      <w:b/>
      <w:caps/>
      <w:color w:val="auto"/>
      <w:lang w:eastAsia="en-US"/>
    </w:rPr>
  </w:style>
  <w:style w:type="paragraph" w:customStyle="1" w:styleId="FWSL2">
    <w:name w:val="FWS_L2"/>
    <w:basedOn w:val="FWSL1"/>
    <w:next w:val="FWSL3"/>
    <w:rsid w:val="00FA0092"/>
    <w:pPr>
      <w:pageBreakBefore w:val="0"/>
      <w:numPr>
        <w:ilvl w:val="1"/>
      </w:numPr>
      <w:tabs>
        <w:tab w:val="num" w:pos="360"/>
      </w:tabs>
      <w:spacing w:line="240" w:lineRule="auto"/>
      <w:outlineLvl w:val="1"/>
    </w:pPr>
    <w:rPr>
      <w:caps w:val="0"/>
    </w:rPr>
  </w:style>
  <w:style w:type="paragraph" w:customStyle="1" w:styleId="FWSL3">
    <w:name w:val="FWS_L3"/>
    <w:basedOn w:val="FWSL2"/>
    <w:next w:val="FWSL5"/>
    <w:rsid w:val="00FA0092"/>
    <w:pPr>
      <w:numPr>
        <w:ilvl w:val="2"/>
      </w:numPr>
      <w:tabs>
        <w:tab w:val="clear" w:pos="1575"/>
        <w:tab w:val="num" w:pos="360"/>
      </w:tabs>
      <w:jc w:val="left"/>
      <w:outlineLvl w:val="2"/>
    </w:pPr>
    <w:rPr>
      <w:smallCaps/>
    </w:rPr>
  </w:style>
  <w:style w:type="paragraph" w:customStyle="1" w:styleId="FWSL5">
    <w:name w:val="FWS_L5"/>
    <w:basedOn w:val="FWSL4"/>
    <w:rsid w:val="00FA0092"/>
    <w:pPr>
      <w:numPr>
        <w:ilvl w:val="4"/>
      </w:numPr>
      <w:tabs>
        <w:tab w:val="clear" w:pos="1575"/>
        <w:tab w:val="num" w:pos="360"/>
      </w:tabs>
    </w:pPr>
  </w:style>
  <w:style w:type="paragraph" w:customStyle="1" w:styleId="FWSL4">
    <w:name w:val="FWS_L4"/>
    <w:basedOn w:val="FWSL3"/>
    <w:rsid w:val="00FA0092"/>
    <w:pPr>
      <w:keepNext w:val="0"/>
      <w:keepLines w:val="0"/>
      <w:numPr>
        <w:ilvl w:val="3"/>
      </w:numPr>
      <w:tabs>
        <w:tab w:val="clear" w:pos="1575"/>
        <w:tab w:val="num" w:pos="360"/>
      </w:tabs>
      <w:jc w:val="both"/>
      <w:outlineLvl w:val="9"/>
    </w:pPr>
    <w:rPr>
      <w:b w:val="0"/>
      <w:smallCaps w:val="0"/>
    </w:rPr>
  </w:style>
  <w:style w:type="paragraph" w:customStyle="1" w:styleId="FWSL6">
    <w:name w:val="FWS_L6"/>
    <w:basedOn w:val="FWSL5"/>
    <w:rsid w:val="00FA0092"/>
    <w:pPr>
      <w:numPr>
        <w:ilvl w:val="5"/>
      </w:numPr>
      <w:tabs>
        <w:tab w:val="clear" w:pos="1575"/>
        <w:tab w:val="num" w:pos="360"/>
      </w:tabs>
    </w:pPr>
  </w:style>
  <w:style w:type="paragraph" w:customStyle="1" w:styleId="FWSL7">
    <w:name w:val="FWS_L7"/>
    <w:basedOn w:val="FWSL6"/>
    <w:rsid w:val="00FA0092"/>
    <w:pPr>
      <w:numPr>
        <w:ilvl w:val="6"/>
      </w:numPr>
      <w:tabs>
        <w:tab w:val="clear" w:pos="2295"/>
        <w:tab w:val="num" w:pos="360"/>
      </w:tabs>
    </w:pPr>
  </w:style>
  <w:style w:type="paragraph" w:customStyle="1" w:styleId="FWSL8">
    <w:name w:val="FWS_L8"/>
    <w:basedOn w:val="FWSL7"/>
    <w:rsid w:val="00FA0092"/>
    <w:pPr>
      <w:numPr>
        <w:ilvl w:val="7"/>
      </w:numPr>
      <w:tabs>
        <w:tab w:val="clear" w:pos="3015"/>
        <w:tab w:val="num" w:pos="360"/>
      </w:tabs>
    </w:pPr>
  </w:style>
  <w:style w:type="paragraph" w:customStyle="1" w:styleId="FWSL9">
    <w:name w:val="FWS_L9"/>
    <w:basedOn w:val="FWSL8"/>
    <w:rsid w:val="00FA0092"/>
    <w:pPr>
      <w:numPr>
        <w:ilvl w:val="8"/>
      </w:numPr>
      <w:tabs>
        <w:tab w:val="clear" w:pos="3735"/>
        <w:tab w:val="num" w:pos="360"/>
      </w:tabs>
    </w:pPr>
  </w:style>
  <w:style w:type="paragraph" w:customStyle="1" w:styleId="Maintext">
    <w:name w:val="Main text"/>
    <w:basedOn w:val="Normal"/>
    <w:rsid w:val="00FA0092"/>
    <w:pPr>
      <w:spacing w:before="0" w:after="120" w:line="240" w:lineRule="atLeast"/>
      <w:ind w:left="567"/>
      <w:jc w:val="left"/>
    </w:pPr>
    <w:rPr>
      <w:rFonts w:ascii="Arial" w:hAnsi="Arial" w:cs="Arial"/>
      <w:color w:val="auto"/>
      <w:sz w:val="18"/>
      <w:szCs w:val="24"/>
      <w:lang w:eastAsia="en-GB"/>
    </w:rPr>
  </w:style>
  <w:style w:type="paragraph" w:customStyle="1" w:styleId="TOCtitle">
    <w:name w:val="TOC title"/>
    <w:basedOn w:val="Heading1"/>
    <w:next w:val="Normal"/>
    <w:rsid w:val="00FA0092"/>
    <w:pPr>
      <w:numPr>
        <w:numId w:val="0"/>
      </w:numPr>
    </w:pPr>
  </w:style>
  <w:style w:type="character" w:styleId="EndnoteReference">
    <w:name w:val="endnote reference"/>
    <w:basedOn w:val="DefaultParagraphFont"/>
    <w:semiHidden/>
    <w:unhideWhenUsed/>
    <w:rsid w:val="00FA0092"/>
    <w:rPr>
      <w:vertAlign w:val="superscript"/>
    </w:rPr>
  </w:style>
  <w:style w:type="character" w:styleId="CommentReference">
    <w:name w:val="annotation reference"/>
    <w:basedOn w:val="DefaultParagraphFont"/>
    <w:semiHidden/>
    <w:rsid w:val="00FA0092"/>
    <w:rPr>
      <w:sz w:val="16"/>
      <w:szCs w:val="16"/>
    </w:rPr>
  </w:style>
  <w:style w:type="paragraph" w:styleId="CommentText">
    <w:name w:val="annotation text"/>
    <w:basedOn w:val="Normal"/>
    <w:link w:val="CommentTextChar"/>
    <w:semiHidden/>
    <w:rsid w:val="00FA0092"/>
    <w:rPr>
      <w:sz w:val="20"/>
    </w:rPr>
  </w:style>
  <w:style w:type="paragraph" w:styleId="Revision">
    <w:name w:val="Revision"/>
    <w:hidden/>
    <w:uiPriority w:val="99"/>
    <w:semiHidden/>
    <w:rsid w:val="00CD7644"/>
    <w:rPr>
      <w:rFonts w:ascii="Garamond" w:hAnsi="Garamond"/>
      <w:color w:val="000000"/>
      <w:sz w:val="24"/>
      <w:lang w:val="en-GB" w:eastAsia="nl-NL"/>
    </w:rPr>
  </w:style>
  <w:style w:type="paragraph" w:styleId="BalloonText">
    <w:name w:val="Balloon Text"/>
    <w:basedOn w:val="Normal"/>
    <w:link w:val="BalloonTextChar"/>
    <w:uiPriority w:val="99"/>
    <w:semiHidden/>
    <w:unhideWhenUsed/>
    <w:rsid w:val="00CD764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644"/>
    <w:rPr>
      <w:rFonts w:ascii="Tahoma" w:hAnsi="Tahoma" w:cs="Tahoma"/>
      <w:color w:val="000000"/>
      <w:sz w:val="16"/>
      <w:szCs w:val="16"/>
      <w:lang w:val="en-GB" w:eastAsia="nl-NL"/>
    </w:rPr>
  </w:style>
  <w:style w:type="paragraph" w:customStyle="1" w:styleId="Noparagraphstyle">
    <w:name w:val="[No paragraph style]"/>
    <w:rsid w:val="008B1785"/>
    <w:pPr>
      <w:spacing w:line="288" w:lineRule="auto"/>
    </w:pPr>
    <w:rPr>
      <w:rFonts w:ascii="Times" w:hAnsi="Times"/>
      <w:color w:val="000000"/>
      <w:sz w:val="24"/>
      <w:lang w:val="en-US" w:eastAsia="en-US"/>
    </w:rPr>
  </w:style>
  <w:style w:type="paragraph" w:customStyle="1" w:styleId="NormalFuturaLight">
    <w:name w:val="Normal Futura Light"/>
    <w:rsid w:val="008B1785"/>
    <w:rPr>
      <w:rFonts w:ascii="Futura Light" w:hAnsi="Futura Light" w:cs="Arial"/>
      <w:sz w:val="22"/>
      <w:lang w:val="en-GB" w:eastAsia="en-US"/>
    </w:rPr>
  </w:style>
  <w:style w:type="paragraph" w:customStyle="1" w:styleId="xl24">
    <w:name w:val="xl24"/>
    <w:basedOn w:val="Normal"/>
    <w:rsid w:val="008B1785"/>
    <w:pPr>
      <w:spacing w:before="100" w:beforeAutospacing="1" w:after="100" w:afterAutospacing="1" w:line="240" w:lineRule="auto"/>
      <w:jc w:val="center"/>
    </w:pPr>
    <w:rPr>
      <w:rFonts w:ascii="Arial Unicode MS" w:eastAsia="Arial Unicode MS" w:hAnsi="Arial Unicode MS" w:cs="Arial Unicode MS"/>
      <w:color w:val="auto"/>
      <w:szCs w:val="24"/>
      <w:lang w:eastAsia="en-US"/>
    </w:rPr>
  </w:style>
  <w:style w:type="character" w:customStyle="1" w:styleId="FooterChar">
    <w:name w:val="Footer Char"/>
    <w:basedOn w:val="DefaultParagraphFont"/>
    <w:link w:val="Footer"/>
    <w:rsid w:val="00074454"/>
    <w:rPr>
      <w:rFonts w:ascii="Garamond" w:hAnsi="Garamond"/>
      <w:color w:val="000000"/>
      <w:lang w:val="en-GB" w:eastAsia="nl-NL"/>
    </w:rPr>
  </w:style>
  <w:style w:type="character" w:customStyle="1" w:styleId="Heading1Char">
    <w:name w:val="Heading 1 Char"/>
    <w:aliases w:val="EP Heading 1 Char"/>
    <w:basedOn w:val="DefaultParagraphFont"/>
    <w:link w:val="Heading1"/>
    <w:rsid w:val="00421CF8"/>
    <w:rPr>
      <w:rFonts w:ascii="Garamond" w:hAnsi="Garamond"/>
      <w:b/>
      <w:caps/>
      <w:color w:val="000080"/>
      <w:sz w:val="28"/>
      <w:lang w:val="en-GB" w:eastAsia="nl-NL"/>
    </w:rPr>
  </w:style>
  <w:style w:type="paragraph" w:styleId="ListParagraph">
    <w:name w:val="List Paragraph"/>
    <w:basedOn w:val="Normal"/>
    <w:uiPriority w:val="34"/>
    <w:qFormat/>
    <w:rsid w:val="00F92DA3"/>
    <w:pPr>
      <w:spacing w:before="0" w:after="200" w:line="276" w:lineRule="auto"/>
      <w:ind w:left="720"/>
      <w:contextualSpacing/>
      <w:jc w:val="left"/>
    </w:pPr>
    <w:rPr>
      <w:rFonts w:asciiTheme="minorHAnsi" w:eastAsiaTheme="minorHAnsi" w:hAnsiTheme="minorHAnsi" w:cstheme="minorBidi"/>
      <w:color w:val="auto"/>
      <w:sz w:val="22"/>
      <w:szCs w:val="22"/>
      <w:lang w:eastAsia="en-US"/>
    </w:rPr>
  </w:style>
  <w:style w:type="character" w:styleId="PlaceholderText">
    <w:name w:val="Placeholder Text"/>
    <w:basedOn w:val="DefaultParagraphFont"/>
    <w:uiPriority w:val="99"/>
    <w:semiHidden/>
    <w:rsid w:val="00D77546"/>
    <w:rPr>
      <w:color w:val="808080"/>
    </w:rPr>
  </w:style>
  <w:style w:type="paragraph" w:styleId="TOCHeading">
    <w:name w:val="TOC Heading"/>
    <w:basedOn w:val="Heading1"/>
    <w:next w:val="Normal"/>
    <w:uiPriority w:val="39"/>
    <w:unhideWhenUsed/>
    <w:qFormat/>
    <w:rsid w:val="00571E73"/>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en-US"/>
    </w:rPr>
  </w:style>
  <w:style w:type="paragraph" w:styleId="CommentSubject">
    <w:name w:val="annotation subject"/>
    <w:basedOn w:val="CommentText"/>
    <w:next w:val="CommentText"/>
    <w:link w:val="CommentSubjectChar"/>
    <w:uiPriority w:val="99"/>
    <w:semiHidden/>
    <w:unhideWhenUsed/>
    <w:rsid w:val="009465D6"/>
    <w:pPr>
      <w:spacing w:line="240" w:lineRule="auto"/>
    </w:pPr>
    <w:rPr>
      <w:b/>
      <w:bCs/>
    </w:rPr>
  </w:style>
  <w:style w:type="character" w:customStyle="1" w:styleId="CommentTextChar">
    <w:name w:val="Comment Text Char"/>
    <w:basedOn w:val="DefaultParagraphFont"/>
    <w:link w:val="CommentText"/>
    <w:semiHidden/>
    <w:rsid w:val="009465D6"/>
    <w:rPr>
      <w:rFonts w:ascii="Garamond" w:hAnsi="Garamond"/>
      <w:color w:val="000000"/>
      <w:lang w:val="en-GB" w:eastAsia="nl-NL"/>
    </w:rPr>
  </w:style>
  <w:style w:type="character" w:customStyle="1" w:styleId="CommentSubjectChar">
    <w:name w:val="Comment Subject Char"/>
    <w:basedOn w:val="CommentTextChar"/>
    <w:link w:val="CommentSubject"/>
    <w:rsid w:val="009465D6"/>
    <w:rPr>
      <w:rFonts w:ascii="Garamond" w:hAnsi="Garamond"/>
      <w:color w:val="000000"/>
      <w:lang w:val="en-GB" w:eastAsia="nl-NL"/>
    </w:rPr>
  </w:style>
  <w:style w:type="paragraph" w:styleId="NormalIndent">
    <w:name w:val="Normal Indent"/>
    <w:basedOn w:val="Normal"/>
    <w:semiHidden/>
    <w:rsid w:val="009465D6"/>
    <w:pPr>
      <w:widowControl w:val="0"/>
      <w:spacing w:before="0" w:line="240" w:lineRule="auto"/>
      <w:jc w:val="left"/>
    </w:pPr>
    <w:rPr>
      <w:rFonts w:ascii="Times New Roman" w:hAnsi="Times New Roman"/>
      <w:color w:val="auto"/>
      <w:position w:val="6"/>
      <w:lang w:val="en-US" w:eastAsia="en-US"/>
    </w:rPr>
  </w:style>
  <w:style w:type="paragraph" w:styleId="BodyTextIndent2">
    <w:name w:val="Body Text Indent 2"/>
    <w:basedOn w:val="Normal"/>
    <w:link w:val="BodyTextIndent2Char"/>
    <w:uiPriority w:val="99"/>
    <w:semiHidden/>
    <w:unhideWhenUsed/>
    <w:rsid w:val="00595138"/>
    <w:pPr>
      <w:spacing w:after="120" w:line="480" w:lineRule="auto"/>
      <w:ind w:left="283"/>
    </w:pPr>
  </w:style>
  <w:style w:type="character" w:customStyle="1" w:styleId="BodyTextIndent2Char">
    <w:name w:val="Body Text Indent 2 Char"/>
    <w:basedOn w:val="DefaultParagraphFont"/>
    <w:link w:val="BodyTextIndent2"/>
    <w:uiPriority w:val="99"/>
    <w:semiHidden/>
    <w:rsid w:val="00595138"/>
    <w:rPr>
      <w:rFonts w:ascii="Garamond" w:hAnsi="Garamond"/>
      <w:color w:val="000000"/>
      <w:sz w:val="24"/>
      <w:lang w:val="en-GB" w:eastAsia="nl-NL"/>
    </w:rPr>
  </w:style>
  <w:style w:type="paragraph" w:styleId="List">
    <w:name w:val="List"/>
    <w:basedOn w:val="Normal"/>
    <w:semiHidden/>
    <w:rsid w:val="00C55435"/>
    <w:pPr>
      <w:spacing w:before="0" w:after="0" w:line="240" w:lineRule="auto"/>
      <w:jc w:val="left"/>
    </w:pPr>
    <w:rPr>
      <w:rFonts w:ascii="Arial" w:hAnsi="Arial"/>
      <w:color w:val="auto"/>
      <w:sz w:val="22"/>
      <w:lang w:eastAsia="en-US"/>
    </w:rPr>
  </w:style>
  <w:style w:type="paragraph" w:styleId="BodyTextIndent3">
    <w:name w:val="Body Text Indent 3"/>
    <w:basedOn w:val="Normal"/>
    <w:link w:val="BodyTextIndent3Char"/>
    <w:uiPriority w:val="99"/>
    <w:semiHidden/>
    <w:unhideWhenUsed/>
    <w:rsid w:val="003071F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071FB"/>
    <w:rPr>
      <w:rFonts w:ascii="Garamond" w:hAnsi="Garamond"/>
      <w:color w:val="000000"/>
      <w:sz w:val="16"/>
      <w:szCs w:val="16"/>
      <w:lang w:val="en-GB" w:eastAsia="nl-NL"/>
    </w:rPr>
  </w:style>
  <w:style w:type="paragraph" w:customStyle="1" w:styleId="Normal2">
    <w:name w:val="Normal2"/>
    <w:basedOn w:val="Normal"/>
    <w:rsid w:val="00B709AD"/>
    <w:pPr>
      <w:tabs>
        <w:tab w:val="left" w:pos="1418"/>
        <w:tab w:val="left" w:pos="2552"/>
      </w:tabs>
      <w:overflowPunct w:val="0"/>
      <w:autoSpaceDE w:val="0"/>
      <w:autoSpaceDN w:val="0"/>
      <w:adjustRightInd w:val="0"/>
      <w:spacing w:before="0" w:after="0" w:line="240" w:lineRule="auto"/>
      <w:ind w:left="851"/>
      <w:textAlignment w:val="baseline"/>
    </w:pPr>
    <w:rPr>
      <w:rFonts w:ascii="Times New Roman" w:hAnsi="Times New Roman"/>
      <w:color w:val="auto"/>
      <w:lang w:eastAsia="en-US"/>
    </w:rPr>
  </w:style>
  <w:style w:type="character" w:customStyle="1" w:styleId="BodyTextChar">
    <w:name w:val="Body Text Char"/>
    <w:aliases w:val="bt Char, Char1 Char"/>
    <w:basedOn w:val="DefaultParagraphFont"/>
    <w:link w:val="BodyText"/>
    <w:rsid w:val="00E2432D"/>
    <w:rPr>
      <w:sz w:val="24"/>
      <w:szCs w:val="24"/>
      <w:lang w:val="en-US" w:eastAsia="en-US"/>
    </w:rPr>
  </w:style>
  <w:style w:type="character" w:customStyle="1" w:styleId="HeaderChar">
    <w:name w:val="Header Char"/>
    <w:basedOn w:val="DefaultParagraphFont"/>
    <w:link w:val="Header"/>
    <w:uiPriority w:val="99"/>
    <w:rsid w:val="00526CF1"/>
    <w:rPr>
      <w:rFonts w:ascii="Futura Book" w:hAnsi="Futura Book"/>
      <w:b/>
      <w:i/>
      <w:color w:val="000000"/>
      <w:lang w:val="en-GB" w:eastAsia="nl-NL"/>
    </w:rPr>
  </w:style>
  <w:style w:type="table" w:styleId="TableGrid">
    <w:name w:val="Table Grid"/>
    <w:basedOn w:val="TableNormal"/>
    <w:uiPriority w:val="59"/>
    <w:rsid w:val="004E10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next w:val="Normal"/>
    <w:qFormat/>
    <w:rsid w:val="0045423C"/>
    <w:pPr>
      <w:numPr>
        <w:numId w:val="15"/>
      </w:numPr>
      <w:ind w:left="360"/>
    </w:pPr>
    <w:rPr>
      <w:rFonts w:ascii="Garamond" w:hAnsi="Garamond"/>
      <w:b/>
      <w:caps/>
      <w:color w:val="000080"/>
      <w:sz w:val="24"/>
      <w:lang w:val="en-GB" w:eastAsia="nl-NL"/>
    </w:rPr>
  </w:style>
  <w:style w:type="character" w:customStyle="1" w:styleId="Heading2Char">
    <w:name w:val="Heading 2 Char"/>
    <w:aliases w:val="EP Heading 2 Char"/>
    <w:basedOn w:val="DefaultParagraphFont"/>
    <w:link w:val="Heading2"/>
    <w:rsid w:val="005F5E25"/>
    <w:rPr>
      <w:rFonts w:ascii="Garamond" w:hAnsi="Garamond"/>
      <w:b/>
      <w:color w:val="000080"/>
      <w:sz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8995">
      <w:bodyDiv w:val="1"/>
      <w:marLeft w:val="0"/>
      <w:marRight w:val="0"/>
      <w:marTop w:val="0"/>
      <w:marBottom w:val="0"/>
      <w:divBdr>
        <w:top w:val="none" w:sz="0" w:space="0" w:color="auto"/>
        <w:left w:val="none" w:sz="0" w:space="0" w:color="auto"/>
        <w:bottom w:val="none" w:sz="0" w:space="0" w:color="auto"/>
        <w:right w:val="none" w:sz="0" w:space="0" w:color="auto"/>
      </w:divBdr>
    </w:div>
    <w:div w:id="215093488">
      <w:bodyDiv w:val="1"/>
      <w:marLeft w:val="0"/>
      <w:marRight w:val="0"/>
      <w:marTop w:val="0"/>
      <w:marBottom w:val="0"/>
      <w:divBdr>
        <w:top w:val="none" w:sz="0" w:space="0" w:color="auto"/>
        <w:left w:val="none" w:sz="0" w:space="0" w:color="auto"/>
        <w:bottom w:val="none" w:sz="0" w:space="0" w:color="auto"/>
        <w:right w:val="none" w:sz="0" w:space="0" w:color="auto"/>
      </w:divBdr>
    </w:div>
    <w:div w:id="262341757">
      <w:bodyDiv w:val="1"/>
      <w:marLeft w:val="0"/>
      <w:marRight w:val="0"/>
      <w:marTop w:val="0"/>
      <w:marBottom w:val="0"/>
      <w:divBdr>
        <w:top w:val="none" w:sz="0" w:space="0" w:color="auto"/>
        <w:left w:val="none" w:sz="0" w:space="0" w:color="auto"/>
        <w:bottom w:val="none" w:sz="0" w:space="0" w:color="auto"/>
        <w:right w:val="none" w:sz="0" w:space="0" w:color="auto"/>
      </w:divBdr>
    </w:div>
    <w:div w:id="517931563">
      <w:bodyDiv w:val="1"/>
      <w:marLeft w:val="0"/>
      <w:marRight w:val="0"/>
      <w:marTop w:val="0"/>
      <w:marBottom w:val="0"/>
      <w:divBdr>
        <w:top w:val="none" w:sz="0" w:space="0" w:color="auto"/>
        <w:left w:val="none" w:sz="0" w:space="0" w:color="auto"/>
        <w:bottom w:val="none" w:sz="0" w:space="0" w:color="auto"/>
        <w:right w:val="none" w:sz="0" w:space="0" w:color="auto"/>
      </w:divBdr>
    </w:div>
    <w:div w:id="785926924">
      <w:bodyDiv w:val="1"/>
      <w:marLeft w:val="0"/>
      <w:marRight w:val="0"/>
      <w:marTop w:val="0"/>
      <w:marBottom w:val="0"/>
      <w:divBdr>
        <w:top w:val="none" w:sz="0" w:space="0" w:color="auto"/>
        <w:left w:val="none" w:sz="0" w:space="0" w:color="auto"/>
        <w:bottom w:val="none" w:sz="0" w:space="0" w:color="auto"/>
        <w:right w:val="none" w:sz="0" w:space="0" w:color="auto"/>
      </w:divBdr>
    </w:div>
    <w:div w:id="861743367">
      <w:bodyDiv w:val="1"/>
      <w:marLeft w:val="0"/>
      <w:marRight w:val="0"/>
      <w:marTop w:val="0"/>
      <w:marBottom w:val="0"/>
      <w:divBdr>
        <w:top w:val="none" w:sz="0" w:space="0" w:color="auto"/>
        <w:left w:val="none" w:sz="0" w:space="0" w:color="auto"/>
        <w:bottom w:val="none" w:sz="0" w:space="0" w:color="auto"/>
        <w:right w:val="none" w:sz="0" w:space="0" w:color="auto"/>
      </w:divBdr>
    </w:div>
    <w:div w:id="862087891">
      <w:bodyDiv w:val="1"/>
      <w:marLeft w:val="0"/>
      <w:marRight w:val="0"/>
      <w:marTop w:val="0"/>
      <w:marBottom w:val="0"/>
      <w:divBdr>
        <w:top w:val="none" w:sz="0" w:space="0" w:color="auto"/>
        <w:left w:val="none" w:sz="0" w:space="0" w:color="auto"/>
        <w:bottom w:val="none" w:sz="0" w:space="0" w:color="auto"/>
        <w:right w:val="none" w:sz="0" w:space="0" w:color="auto"/>
      </w:divBdr>
    </w:div>
    <w:div w:id="1042023173">
      <w:bodyDiv w:val="1"/>
      <w:marLeft w:val="0"/>
      <w:marRight w:val="0"/>
      <w:marTop w:val="0"/>
      <w:marBottom w:val="0"/>
      <w:divBdr>
        <w:top w:val="none" w:sz="0" w:space="0" w:color="auto"/>
        <w:left w:val="none" w:sz="0" w:space="0" w:color="auto"/>
        <w:bottom w:val="none" w:sz="0" w:space="0" w:color="auto"/>
        <w:right w:val="none" w:sz="0" w:space="0" w:color="auto"/>
      </w:divBdr>
    </w:div>
    <w:div w:id="1194614049">
      <w:bodyDiv w:val="1"/>
      <w:marLeft w:val="0"/>
      <w:marRight w:val="0"/>
      <w:marTop w:val="0"/>
      <w:marBottom w:val="0"/>
      <w:divBdr>
        <w:top w:val="none" w:sz="0" w:space="0" w:color="auto"/>
        <w:left w:val="none" w:sz="0" w:space="0" w:color="auto"/>
        <w:bottom w:val="none" w:sz="0" w:space="0" w:color="auto"/>
        <w:right w:val="none" w:sz="0" w:space="0" w:color="auto"/>
      </w:divBdr>
    </w:div>
    <w:div w:id="177347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Tucker\Application%20Data\Microsoft\Template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B2FEDCA9114967839D7813E74BB2E2"/>
        <w:category>
          <w:name w:val="General"/>
          <w:gallery w:val="placeholder"/>
        </w:category>
        <w:types>
          <w:type w:val="bbPlcHdr"/>
        </w:types>
        <w:behaviors>
          <w:behavior w:val="content"/>
        </w:behaviors>
        <w:guid w:val="{4E607E8D-B118-4725-98D3-9F2AD4A28D99}"/>
      </w:docPartPr>
      <w:docPartBody>
        <w:p w:rsidR="00CF3788" w:rsidRDefault="008B22C4" w:rsidP="008B22C4">
          <w:pPr>
            <w:pStyle w:val="31B2FEDCA9114967839D7813E74BB2E2"/>
          </w:pPr>
          <w:r w:rsidRPr="004E5086">
            <w:rPr>
              <w:rStyle w:val="PlaceholderText"/>
            </w:rPr>
            <w:t>Choose an item.</w:t>
          </w:r>
        </w:p>
      </w:docPartBody>
    </w:docPart>
    <w:docPart>
      <w:docPartPr>
        <w:name w:val="F33F1139A3D94C39B17E9ADD8FCDA5DC"/>
        <w:category>
          <w:name w:val="General"/>
          <w:gallery w:val="placeholder"/>
        </w:category>
        <w:types>
          <w:type w:val="bbPlcHdr"/>
        </w:types>
        <w:behaviors>
          <w:behavior w:val="content"/>
        </w:behaviors>
        <w:guid w:val="{A56C72C1-C6FD-4E62-B234-21FF04D82F7C}"/>
      </w:docPartPr>
      <w:docPartBody>
        <w:p w:rsidR="00CF3788" w:rsidRDefault="008B22C4" w:rsidP="008B22C4">
          <w:pPr>
            <w:pStyle w:val="F33F1139A3D94C39B17E9ADD8FCDA5DC"/>
          </w:pPr>
          <w:r w:rsidRPr="00182C18">
            <w:rPr>
              <w:rStyle w:val="PlaceholderText"/>
            </w:rPr>
            <w:t>[Company]</w:t>
          </w:r>
        </w:p>
      </w:docPartBody>
    </w:docPart>
    <w:docPart>
      <w:docPartPr>
        <w:name w:val="E46E52AE13C5436FA14C028E980C9C4D"/>
        <w:category>
          <w:name w:val="General"/>
          <w:gallery w:val="placeholder"/>
        </w:category>
        <w:types>
          <w:type w:val="bbPlcHdr"/>
        </w:types>
        <w:behaviors>
          <w:behavior w:val="content"/>
        </w:behaviors>
        <w:guid w:val="{069E88B0-66F4-483A-9A79-EB80B77BD089}"/>
      </w:docPartPr>
      <w:docPartBody>
        <w:p w:rsidR="00CF3788" w:rsidRDefault="008B22C4" w:rsidP="008B22C4">
          <w:pPr>
            <w:pStyle w:val="E46E52AE13C5436FA14C028E980C9C4D"/>
          </w:pPr>
          <w:r w:rsidRPr="00182C18">
            <w:rPr>
              <w:rStyle w:val="PlaceholderText"/>
            </w:rPr>
            <w:t>[Title]</w:t>
          </w:r>
        </w:p>
      </w:docPartBody>
    </w:docPart>
    <w:docPart>
      <w:docPartPr>
        <w:name w:val="E4BD94D2F5E84090AE14F83EDE90E0EC"/>
        <w:category>
          <w:name w:val="General"/>
          <w:gallery w:val="placeholder"/>
        </w:category>
        <w:types>
          <w:type w:val="bbPlcHdr"/>
        </w:types>
        <w:behaviors>
          <w:behavior w:val="content"/>
        </w:behaviors>
        <w:guid w:val="{61261716-6BFD-4E46-BAC0-DAE81F3059C2}"/>
      </w:docPartPr>
      <w:docPartBody>
        <w:p w:rsidR="00CF3788" w:rsidRDefault="008B22C4" w:rsidP="008B22C4">
          <w:pPr>
            <w:pStyle w:val="E4BD94D2F5E84090AE14F83EDE90E0EC"/>
          </w:pPr>
          <w:r w:rsidRPr="00182C18">
            <w:rPr>
              <w:rStyle w:val="PlaceholderText"/>
            </w:rPr>
            <w:t>[Keywords]</w:t>
          </w:r>
        </w:p>
      </w:docPartBody>
    </w:docPart>
    <w:docPart>
      <w:docPartPr>
        <w:name w:val="B178E67101854BAFBCA48B2E0EC9B418"/>
        <w:category>
          <w:name w:val="General"/>
          <w:gallery w:val="placeholder"/>
        </w:category>
        <w:types>
          <w:type w:val="bbPlcHdr"/>
        </w:types>
        <w:behaviors>
          <w:behavior w:val="content"/>
        </w:behaviors>
        <w:guid w:val="{40DFC127-70A4-4EE3-9FFA-1FDCDAF1BD41}"/>
      </w:docPartPr>
      <w:docPartBody>
        <w:p w:rsidR="00CF3788" w:rsidRDefault="008B2A02" w:rsidP="008B2A02">
          <w:pPr>
            <w:pStyle w:val="B178E67101854BAFBCA48B2E0EC9B4181"/>
          </w:pPr>
          <w:r w:rsidRPr="004E5086">
            <w:rPr>
              <w:rStyle w:val="PlaceholderText"/>
            </w:rPr>
            <w:t>Choose an item.</w:t>
          </w:r>
        </w:p>
      </w:docPartBody>
    </w:docPart>
    <w:docPart>
      <w:docPartPr>
        <w:name w:val="7863B0AA90B54EF799ADD3BEDFBD45AA"/>
        <w:category>
          <w:name w:val="General"/>
          <w:gallery w:val="placeholder"/>
        </w:category>
        <w:types>
          <w:type w:val="bbPlcHdr"/>
        </w:types>
        <w:behaviors>
          <w:behavior w:val="content"/>
        </w:behaviors>
        <w:guid w:val="{77FCCA99-2A28-4E7A-82E9-F2C3EC8AEB57}"/>
      </w:docPartPr>
      <w:docPartBody>
        <w:p w:rsidR="00CF3788" w:rsidRDefault="008B2A02" w:rsidP="008B2A02">
          <w:pPr>
            <w:pStyle w:val="7863B0AA90B54EF799ADD3BEDFBD45AA1"/>
          </w:pPr>
          <w:r w:rsidRPr="004E5086">
            <w:rPr>
              <w:rStyle w:val="PlaceholderText"/>
            </w:rPr>
            <w:t>Choose an item.</w:t>
          </w:r>
        </w:p>
      </w:docPartBody>
    </w:docPart>
    <w:docPart>
      <w:docPartPr>
        <w:name w:val="B98D7869F2FC4120A60FC705A8BCED50"/>
        <w:category>
          <w:name w:val="General"/>
          <w:gallery w:val="placeholder"/>
        </w:category>
        <w:types>
          <w:type w:val="bbPlcHdr"/>
        </w:types>
        <w:behaviors>
          <w:behavior w:val="content"/>
        </w:behaviors>
        <w:guid w:val="{A0264305-F619-4262-8D59-D250B4CC0443}"/>
      </w:docPartPr>
      <w:docPartBody>
        <w:p w:rsidR="005F595F" w:rsidRDefault="008B2A02" w:rsidP="008B2A02">
          <w:pPr>
            <w:pStyle w:val="B98D7869F2FC4120A60FC705A8BCED50"/>
          </w:pPr>
          <w:r w:rsidRPr="00EC2357">
            <w:rPr>
              <w:rStyle w:val="PlaceholderText"/>
              <w:rFonts w:ascii="Garamond" w:hAnsi="Garamond"/>
            </w:rPr>
            <w:t>Choose an item.</w:t>
          </w:r>
        </w:p>
      </w:docPartBody>
    </w:docPart>
    <w:docPart>
      <w:docPartPr>
        <w:name w:val="C9193CAB645C48198D2A51CF2C7DF993"/>
        <w:category>
          <w:name w:val="General"/>
          <w:gallery w:val="placeholder"/>
        </w:category>
        <w:types>
          <w:type w:val="bbPlcHdr"/>
        </w:types>
        <w:behaviors>
          <w:behavior w:val="content"/>
        </w:behaviors>
        <w:guid w:val="{2C5BD0D5-05F0-43A4-BBFF-A4945CD09501}"/>
      </w:docPartPr>
      <w:docPartBody>
        <w:p w:rsidR="005F595F" w:rsidRDefault="008B2A02" w:rsidP="008B2A02">
          <w:pPr>
            <w:pStyle w:val="C9193CAB645C48198D2A51CF2C7DF993"/>
          </w:pPr>
          <w:r w:rsidRPr="00EC2357">
            <w:rPr>
              <w:rStyle w:val="PlaceholderText"/>
            </w:rPr>
            <w:t>Click or tap to enter a date.</w:t>
          </w:r>
        </w:p>
      </w:docPartBody>
    </w:docPart>
    <w:docPart>
      <w:docPartPr>
        <w:name w:val="A0DAEBE9FDD94292AA454AB239DF4382"/>
        <w:category>
          <w:name w:val="General"/>
          <w:gallery w:val="placeholder"/>
        </w:category>
        <w:types>
          <w:type w:val="bbPlcHdr"/>
        </w:types>
        <w:behaviors>
          <w:behavior w:val="content"/>
        </w:behaviors>
        <w:guid w:val="{FE842C43-D7F0-4615-89A3-A8F7D8A851FE}"/>
      </w:docPartPr>
      <w:docPartBody>
        <w:p w:rsidR="005F595F" w:rsidRDefault="008B2A02" w:rsidP="008B2A02">
          <w:pPr>
            <w:pStyle w:val="A0DAEBE9FDD94292AA454AB239DF4382"/>
          </w:pPr>
          <w:r w:rsidRPr="00EC2357">
            <w:rPr>
              <w:rStyle w:val="PlaceholderText"/>
            </w:rPr>
            <w:t>Choose an item.</w:t>
          </w:r>
        </w:p>
      </w:docPartBody>
    </w:docPart>
    <w:docPart>
      <w:docPartPr>
        <w:name w:val="3B8CF7FD6E3B427097B5443B74457C31"/>
        <w:category>
          <w:name w:val="General"/>
          <w:gallery w:val="placeholder"/>
        </w:category>
        <w:types>
          <w:type w:val="bbPlcHdr"/>
        </w:types>
        <w:behaviors>
          <w:behavior w:val="content"/>
        </w:behaviors>
        <w:guid w:val="{BB475678-AEF3-43E4-BA98-ADA97D510627}"/>
      </w:docPartPr>
      <w:docPartBody>
        <w:p w:rsidR="002E79A2" w:rsidRDefault="00C04427">
          <w:pPr>
            <w:pStyle w:val="3B8CF7FD6E3B427097B5443B74457C31"/>
          </w:pPr>
          <w:r w:rsidRPr="00182C18">
            <w:rPr>
              <w:rStyle w:val="PlaceholderText"/>
            </w:rPr>
            <w:t>[Keywords]</w:t>
          </w:r>
        </w:p>
      </w:docPartBody>
    </w:docPart>
    <w:docPart>
      <w:docPartPr>
        <w:name w:val="17BE2BFF901944BBB2062083B03B4E17"/>
        <w:category>
          <w:name w:val="General"/>
          <w:gallery w:val="placeholder"/>
        </w:category>
        <w:types>
          <w:type w:val="bbPlcHdr"/>
        </w:types>
        <w:behaviors>
          <w:behavior w:val="content"/>
        </w:behaviors>
        <w:guid w:val="{A5423B9D-FFDE-490C-BB67-A8E87507F08B}"/>
      </w:docPartPr>
      <w:docPartBody>
        <w:p w:rsidR="002E79A2" w:rsidRDefault="00C04427">
          <w:pPr>
            <w:pStyle w:val="17BE2BFF901944BBB2062083B03B4E17"/>
          </w:pPr>
          <w:r w:rsidRPr="00182C1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utura Light">
    <w:panose1 w:val="000004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Book">
    <w:panose1 w:val="00000900000000000000"/>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B177D"/>
    <w:rsid w:val="0003546B"/>
    <w:rsid w:val="00067068"/>
    <w:rsid w:val="0007659F"/>
    <w:rsid w:val="000D549B"/>
    <w:rsid w:val="001A6FE8"/>
    <w:rsid w:val="001B00F8"/>
    <w:rsid w:val="001F57E6"/>
    <w:rsid w:val="00200EFA"/>
    <w:rsid w:val="00210B0E"/>
    <w:rsid w:val="00220E82"/>
    <w:rsid w:val="00293DC7"/>
    <w:rsid w:val="002B7985"/>
    <w:rsid w:val="002C3EE9"/>
    <w:rsid w:val="002E79A2"/>
    <w:rsid w:val="00354E5C"/>
    <w:rsid w:val="0035502B"/>
    <w:rsid w:val="0038770E"/>
    <w:rsid w:val="003E70E6"/>
    <w:rsid w:val="00454AC9"/>
    <w:rsid w:val="004745D4"/>
    <w:rsid w:val="004832CD"/>
    <w:rsid w:val="004A2E91"/>
    <w:rsid w:val="004F5D1E"/>
    <w:rsid w:val="00513BBB"/>
    <w:rsid w:val="005639E8"/>
    <w:rsid w:val="00592283"/>
    <w:rsid w:val="005C0E22"/>
    <w:rsid w:val="005F595F"/>
    <w:rsid w:val="00647AB4"/>
    <w:rsid w:val="006856F0"/>
    <w:rsid w:val="006978F3"/>
    <w:rsid w:val="006A0CC6"/>
    <w:rsid w:val="006A30CA"/>
    <w:rsid w:val="006E42E7"/>
    <w:rsid w:val="00704E71"/>
    <w:rsid w:val="007844CC"/>
    <w:rsid w:val="007B177D"/>
    <w:rsid w:val="00802C7F"/>
    <w:rsid w:val="00873EBD"/>
    <w:rsid w:val="008A7348"/>
    <w:rsid w:val="008B22C4"/>
    <w:rsid w:val="008B2A02"/>
    <w:rsid w:val="008B478A"/>
    <w:rsid w:val="008B7984"/>
    <w:rsid w:val="008C310B"/>
    <w:rsid w:val="008D5A9B"/>
    <w:rsid w:val="00911E72"/>
    <w:rsid w:val="00932EAF"/>
    <w:rsid w:val="009606EB"/>
    <w:rsid w:val="00961D08"/>
    <w:rsid w:val="00987BF8"/>
    <w:rsid w:val="009D294F"/>
    <w:rsid w:val="00A27FF3"/>
    <w:rsid w:val="00A91315"/>
    <w:rsid w:val="00B14616"/>
    <w:rsid w:val="00B344AD"/>
    <w:rsid w:val="00B61FDB"/>
    <w:rsid w:val="00BB08EC"/>
    <w:rsid w:val="00BC70D0"/>
    <w:rsid w:val="00BF6878"/>
    <w:rsid w:val="00C04427"/>
    <w:rsid w:val="00C051C0"/>
    <w:rsid w:val="00C163AF"/>
    <w:rsid w:val="00C27F47"/>
    <w:rsid w:val="00C47D70"/>
    <w:rsid w:val="00C861B8"/>
    <w:rsid w:val="00C90E75"/>
    <w:rsid w:val="00C95294"/>
    <w:rsid w:val="00CB2E7F"/>
    <w:rsid w:val="00CE5B12"/>
    <w:rsid w:val="00CF3788"/>
    <w:rsid w:val="00D3581F"/>
    <w:rsid w:val="00D8246D"/>
    <w:rsid w:val="00D9371C"/>
    <w:rsid w:val="00DD7833"/>
    <w:rsid w:val="00DE7A1A"/>
    <w:rsid w:val="00E448BF"/>
    <w:rsid w:val="00E80637"/>
    <w:rsid w:val="00FD30F5"/>
    <w:rsid w:val="00FF0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3A4516"/>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3EBD"/>
    <w:rPr>
      <w:color w:val="808080"/>
    </w:rPr>
  </w:style>
  <w:style w:type="paragraph" w:customStyle="1" w:styleId="081F81851275422FA851EF0CBA8060BA">
    <w:name w:val="081F81851275422FA851EF0CBA8060BA"/>
    <w:rsid w:val="006A0CC6"/>
  </w:style>
  <w:style w:type="paragraph" w:customStyle="1" w:styleId="856B6CF85B454B31986A543E5E69D759">
    <w:name w:val="856B6CF85B454B31986A543E5E69D759"/>
    <w:rsid w:val="006A0CC6"/>
  </w:style>
  <w:style w:type="paragraph" w:customStyle="1" w:styleId="C673DE93FB754EE4A51F7C9D0513C524">
    <w:name w:val="C673DE93FB754EE4A51F7C9D0513C524"/>
    <w:rsid w:val="006A0CC6"/>
  </w:style>
  <w:style w:type="paragraph" w:customStyle="1" w:styleId="8F2EC24AFE01455385C2A56B56A00F19">
    <w:name w:val="8F2EC24AFE01455385C2A56B56A00F19"/>
    <w:rsid w:val="006A0CC6"/>
  </w:style>
  <w:style w:type="paragraph" w:customStyle="1" w:styleId="98E2F1C5980445DCB75E66E2C168A203">
    <w:name w:val="98E2F1C5980445DCB75E66E2C168A203"/>
    <w:rsid w:val="006A0CC6"/>
  </w:style>
  <w:style w:type="paragraph" w:customStyle="1" w:styleId="AB114FA4C657456E886E5ECCC8BD0DEF">
    <w:name w:val="AB114FA4C657456E886E5ECCC8BD0DEF"/>
    <w:rsid w:val="006A0CC6"/>
  </w:style>
  <w:style w:type="paragraph" w:customStyle="1" w:styleId="8087A7D9421541A48CF6A556F166B0A7">
    <w:name w:val="8087A7D9421541A48CF6A556F166B0A7"/>
    <w:rsid w:val="00CB2E7F"/>
    <w:rPr>
      <w:lang w:eastAsia="zh-CN"/>
    </w:rPr>
  </w:style>
  <w:style w:type="paragraph" w:customStyle="1" w:styleId="98EBBD8C8700400CB2728C432FD01D6F">
    <w:name w:val="98EBBD8C8700400CB2728C432FD01D6F"/>
    <w:rsid w:val="00CB2E7F"/>
    <w:rPr>
      <w:lang w:eastAsia="zh-CN"/>
    </w:rPr>
  </w:style>
  <w:style w:type="paragraph" w:customStyle="1" w:styleId="D2A57A95FBA14A4AB2A055AFD3F0F8A2">
    <w:name w:val="D2A57A95FBA14A4AB2A055AFD3F0F8A2"/>
    <w:rsid w:val="00CB2E7F"/>
    <w:rPr>
      <w:lang w:eastAsia="zh-CN"/>
    </w:rPr>
  </w:style>
  <w:style w:type="paragraph" w:customStyle="1" w:styleId="901CB39F112446688661798814F17C90">
    <w:name w:val="901CB39F112446688661798814F17C90"/>
    <w:rsid w:val="00CB2E7F"/>
    <w:rPr>
      <w:lang w:eastAsia="zh-CN"/>
    </w:rPr>
  </w:style>
  <w:style w:type="paragraph" w:customStyle="1" w:styleId="A2A33F57E2BC418BA1ACDA010EE6C93E">
    <w:name w:val="A2A33F57E2BC418BA1ACDA010EE6C93E"/>
    <w:rsid w:val="00C95294"/>
    <w:rPr>
      <w:lang w:eastAsia="zh-CN"/>
    </w:rPr>
  </w:style>
  <w:style w:type="paragraph" w:customStyle="1" w:styleId="8D7054BA4DFB4A72ABA2F0A9CEDEAFDD">
    <w:name w:val="8D7054BA4DFB4A72ABA2F0A9CEDEAFDD"/>
    <w:rsid w:val="00C95294"/>
    <w:rPr>
      <w:lang w:eastAsia="zh-CN"/>
    </w:rPr>
  </w:style>
  <w:style w:type="paragraph" w:customStyle="1" w:styleId="6666BE0860264FA49A8DF26F7A539958">
    <w:name w:val="6666BE0860264FA49A8DF26F7A539958"/>
    <w:rsid w:val="00FD30F5"/>
  </w:style>
  <w:style w:type="paragraph" w:customStyle="1" w:styleId="6FA8D3BF8DF14F4E8AA9978B93AD7DB9">
    <w:name w:val="6FA8D3BF8DF14F4E8AA9978B93AD7DB9"/>
    <w:rsid w:val="00FD30F5"/>
  </w:style>
  <w:style w:type="paragraph" w:customStyle="1" w:styleId="1F1D85E687C444249F4F93C99E10A97C">
    <w:name w:val="1F1D85E687C444249F4F93C99E10A97C"/>
    <w:rsid w:val="00FD30F5"/>
  </w:style>
  <w:style w:type="paragraph" w:customStyle="1" w:styleId="7C6B73C13D1E40D998662669267C2517">
    <w:name w:val="7C6B73C13D1E40D998662669267C2517"/>
    <w:rsid w:val="00FD30F5"/>
  </w:style>
  <w:style w:type="paragraph" w:customStyle="1" w:styleId="4EDB85BCC75D4241ABB2F4CD869FC0ED">
    <w:name w:val="4EDB85BCC75D4241ABB2F4CD869FC0ED"/>
    <w:rsid w:val="00FD30F5"/>
  </w:style>
  <w:style w:type="paragraph" w:customStyle="1" w:styleId="81C0F9E4D26D470DAABC1CA79282A750">
    <w:name w:val="81C0F9E4D26D470DAABC1CA79282A750"/>
    <w:rsid w:val="00FD30F5"/>
  </w:style>
  <w:style w:type="paragraph" w:customStyle="1" w:styleId="339725C33B8443C19FDB5CC0CF5BD969">
    <w:name w:val="339725C33B8443C19FDB5CC0CF5BD969"/>
    <w:rsid w:val="00FD30F5"/>
  </w:style>
  <w:style w:type="paragraph" w:customStyle="1" w:styleId="420B7EAAE6A4402F80E3A10BA3D3F413">
    <w:name w:val="420B7EAAE6A4402F80E3A10BA3D3F413"/>
    <w:rsid w:val="00FD30F5"/>
  </w:style>
  <w:style w:type="paragraph" w:customStyle="1" w:styleId="B9C5509241BA4C449AC2AD93FE047E0B">
    <w:name w:val="B9C5509241BA4C449AC2AD93FE047E0B"/>
    <w:rsid w:val="00FD30F5"/>
  </w:style>
  <w:style w:type="paragraph" w:customStyle="1" w:styleId="AF07A72DC24F4DD2AA04D801EC2B95B5">
    <w:name w:val="AF07A72DC24F4DD2AA04D801EC2B95B5"/>
    <w:rsid w:val="00FD30F5"/>
  </w:style>
  <w:style w:type="paragraph" w:customStyle="1" w:styleId="E0A44C50E0AE47E1B330607FE6806594">
    <w:name w:val="E0A44C50E0AE47E1B330607FE6806594"/>
    <w:rsid w:val="00FD30F5"/>
  </w:style>
  <w:style w:type="paragraph" w:customStyle="1" w:styleId="144A904FBB1845E9B5E98F9FDC7644ED">
    <w:name w:val="144A904FBB1845E9B5E98F9FDC7644ED"/>
    <w:rsid w:val="00FD30F5"/>
  </w:style>
  <w:style w:type="paragraph" w:customStyle="1" w:styleId="013A7F06575149AD9022E37B81B9D104">
    <w:name w:val="013A7F06575149AD9022E37B81B9D104"/>
    <w:rsid w:val="008B478A"/>
  </w:style>
  <w:style w:type="paragraph" w:customStyle="1" w:styleId="BDB4E49CF396431F8F1A7518E77ECA9B">
    <w:name w:val="BDB4E49CF396431F8F1A7518E77ECA9B"/>
    <w:rsid w:val="008B478A"/>
  </w:style>
  <w:style w:type="paragraph" w:customStyle="1" w:styleId="CBD87FFCF8D14A9E860757291319BA30">
    <w:name w:val="CBD87FFCF8D14A9E860757291319BA30"/>
    <w:rsid w:val="008B478A"/>
  </w:style>
  <w:style w:type="paragraph" w:customStyle="1" w:styleId="DBAC00A9E3194D43A8912571A5FB69D1">
    <w:name w:val="DBAC00A9E3194D43A8912571A5FB69D1"/>
    <w:rsid w:val="008B478A"/>
  </w:style>
  <w:style w:type="paragraph" w:customStyle="1" w:styleId="3FF67A1173E549A58953DDB405C02D85">
    <w:name w:val="3FF67A1173E549A58953DDB405C02D85"/>
    <w:rsid w:val="008B478A"/>
  </w:style>
  <w:style w:type="paragraph" w:customStyle="1" w:styleId="824416713C69498CAEDF56D7DAD061D1">
    <w:name w:val="824416713C69498CAEDF56D7DAD061D1"/>
    <w:rsid w:val="008B478A"/>
  </w:style>
  <w:style w:type="paragraph" w:customStyle="1" w:styleId="15CED837C06441E2839538095BDE37C9">
    <w:name w:val="15CED837C06441E2839538095BDE37C9"/>
    <w:rsid w:val="008B478A"/>
  </w:style>
  <w:style w:type="paragraph" w:customStyle="1" w:styleId="A2FE7D2715504898A657FC57C99F635D">
    <w:name w:val="A2FE7D2715504898A657FC57C99F635D"/>
    <w:rsid w:val="00FF06FC"/>
    <w:pPr>
      <w:spacing w:after="160" w:line="259" w:lineRule="auto"/>
    </w:pPr>
  </w:style>
  <w:style w:type="paragraph" w:customStyle="1" w:styleId="C2AACF0B661A42ABBC26B534FE42323E">
    <w:name w:val="C2AACF0B661A42ABBC26B534FE42323E"/>
    <w:rsid w:val="00FF06FC"/>
    <w:pPr>
      <w:spacing w:after="160" w:line="259" w:lineRule="auto"/>
    </w:pPr>
  </w:style>
  <w:style w:type="paragraph" w:customStyle="1" w:styleId="901E43162AB54291A5792FD0816FF8E8">
    <w:name w:val="901E43162AB54291A5792FD0816FF8E8"/>
    <w:rsid w:val="000D549B"/>
    <w:pPr>
      <w:spacing w:after="160" w:line="259" w:lineRule="auto"/>
    </w:pPr>
  </w:style>
  <w:style w:type="paragraph" w:customStyle="1" w:styleId="5ED26F4589FA444DA739FC6720F61EC8">
    <w:name w:val="5ED26F4589FA444DA739FC6720F61EC8"/>
    <w:rsid w:val="000D549B"/>
    <w:pPr>
      <w:spacing w:after="160" w:line="259" w:lineRule="auto"/>
    </w:pPr>
  </w:style>
  <w:style w:type="paragraph" w:customStyle="1" w:styleId="0327DCB9BC5C463DB1E80EA039E45A1D">
    <w:name w:val="0327DCB9BC5C463DB1E80EA039E45A1D"/>
    <w:rsid w:val="000D549B"/>
    <w:pPr>
      <w:spacing w:after="160" w:line="259" w:lineRule="auto"/>
    </w:pPr>
  </w:style>
  <w:style w:type="paragraph" w:customStyle="1" w:styleId="5E1F5B6A9ACD40259DD4225EEDD91F44">
    <w:name w:val="5E1F5B6A9ACD40259DD4225EEDD91F44"/>
    <w:rsid w:val="008B22C4"/>
    <w:pPr>
      <w:spacing w:after="160" w:line="259" w:lineRule="auto"/>
    </w:pPr>
  </w:style>
  <w:style w:type="paragraph" w:customStyle="1" w:styleId="8BD577B571B74A50892F6AF2411F7D32">
    <w:name w:val="8BD577B571B74A50892F6AF2411F7D32"/>
    <w:rsid w:val="008B22C4"/>
    <w:pPr>
      <w:spacing w:after="160" w:line="259" w:lineRule="auto"/>
    </w:pPr>
  </w:style>
  <w:style w:type="paragraph" w:customStyle="1" w:styleId="8071F4F337334CF18E6533FE2F20E3AD">
    <w:name w:val="8071F4F337334CF18E6533FE2F20E3AD"/>
    <w:rsid w:val="008B22C4"/>
    <w:pPr>
      <w:spacing w:after="160" w:line="259" w:lineRule="auto"/>
    </w:pPr>
  </w:style>
  <w:style w:type="paragraph" w:customStyle="1" w:styleId="31B2FEDCA9114967839D7813E74BB2E2">
    <w:name w:val="31B2FEDCA9114967839D7813E74BB2E2"/>
    <w:rsid w:val="008B22C4"/>
    <w:pPr>
      <w:spacing w:after="160" w:line="259" w:lineRule="auto"/>
    </w:pPr>
  </w:style>
  <w:style w:type="paragraph" w:customStyle="1" w:styleId="F33F1139A3D94C39B17E9ADD8FCDA5DC">
    <w:name w:val="F33F1139A3D94C39B17E9ADD8FCDA5DC"/>
    <w:rsid w:val="008B22C4"/>
    <w:pPr>
      <w:spacing w:after="160" w:line="259" w:lineRule="auto"/>
    </w:pPr>
  </w:style>
  <w:style w:type="paragraph" w:customStyle="1" w:styleId="E46E52AE13C5436FA14C028E980C9C4D">
    <w:name w:val="E46E52AE13C5436FA14C028E980C9C4D"/>
    <w:rsid w:val="008B22C4"/>
    <w:pPr>
      <w:spacing w:after="160" w:line="259" w:lineRule="auto"/>
    </w:pPr>
  </w:style>
  <w:style w:type="paragraph" w:customStyle="1" w:styleId="E4BD94D2F5E84090AE14F83EDE90E0EC">
    <w:name w:val="E4BD94D2F5E84090AE14F83EDE90E0EC"/>
    <w:rsid w:val="008B22C4"/>
    <w:pPr>
      <w:spacing w:after="160" w:line="259" w:lineRule="auto"/>
    </w:pPr>
  </w:style>
  <w:style w:type="paragraph" w:customStyle="1" w:styleId="B178E67101854BAFBCA48B2E0EC9B418">
    <w:name w:val="B178E67101854BAFBCA48B2E0EC9B418"/>
    <w:rsid w:val="008B22C4"/>
    <w:pPr>
      <w:spacing w:after="160" w:line="259" w:lineRule="auto"/>
    </w:pPr>
  </w:style>
  <w:style w:type="paragraph" w:customStyle="1" w:styleId="7863B0AA90B54EF799ADD3BEDFBD45AA">
    <w:name w:val="7863B0AA90B54EF799ADD3BEDFBD45AA"/>
    <w:rsid w:val="008B22C4"/>
    <w:pPr>
      <w:spacing w:after="160" w:line="259" w:lineRule="auto"/>
    </w:pPr>
  </w:style>
  <w:style w:type="paragraph" w:customStyle="1" w:styleId="5D828286A5BB44CAA65437816264EB26">
    <w:name w:val="5D828286A5BB44CAA65437816264EB26"/>
    <w:rsid w:val="00CF3788"/>
    <w:pPr>
      <w:spacing w:after="160" w:line="259" w:lineRule="auto"/>
    </w:pPr>
  </w:style>
  <w:style w:type="paragraph" w:customStyle="1" w:styleId="381D2918B3C344588B146958646DD2B4">
    <w:name w:val="381D2918B3C344588B146958646DD2B4"/>
    <w:rsid w:val="00932EAF"/>
    <w:pPr>
      <w:spacing w:after="160" w:line="259" w:lineRule="auto"/>
    </w:pPr>
  </w:style>
  <w:style w:type="paragraph" w:customStyle="1" w:styleId="B0397ED0ECD647C28DA571D0BE67482D">
    <w:name w:val="B0397ED0ECD647C28DA571D0BE67482D"/>
    <w:rsid w:val="008B2A02"/>
    <w:pPr>
      <w:spacing w:after="160" w:line="259" w:lineRule="auto"/>
    </w:pPr>
  </w:style>
  <w:style w:type="paragraph" w:customStyle="1" w:styleId="B178E67101854BAFBCA48B2E0EC9B4181">
    <w:name w:val="B178E67101854BAFBCA48B2E0EC9B4181"/>
    <w:rsid w:val="008B2A02"/>
    <w:pPr>
      <w:spacing w:before="60" w:after="60" w:line="280" w:lineRule="atLeast"/>
      <w:jc w:val="both"/>
    </w:pPr>
    <w:rPr>
      <w:rFonts w:ascii="Garamond" w:eastAsia="Times New Roman" w:hAnsi="Garamond" w:cs="Times New Roman"/>
      <w:color w:val="000000"/>
      <w:sz w:val="24"/>
      <w:szCs w:val="20"/>
      <w:lang w:val="en-GB" w:eastAsia="nl-NL"/>
    </w:rPr>
  </w:style>
  <w:style w:type="paragraph" w:customStyle="1" w:styleId="7863B0AA90B54EF799ADD3BEDFBD45AA1">
    <w:name w:val="7863B0AA90B54EF799ADD3BEDFBD45AA1"/>
    <w:rsid w:val="008B2A02"/>
    <w:pPr>
      <w:spacing w:before="60" w:after="60" w:line="280" w:lineRule="atLeast"/>
      <w:jc w:val="both"/>
    </w:pPr>
    <w:rPr>
      <w:rFonts w:ascii="Garamond" w:eastAsia="Times New Roman" w:hAnsi="Garamond" w:cs="Times New Roman"/>
      <w:color w:val="000000"/>
      <w:sz w:val="24"/>
      <w:szCs w:val="20"/>
      <w:lang w:val="en-GB" w:eastAsia="nl-NL"/>
    </w:rPr>
  </w:style>
  <w:style w:type="paragraph" w:customStyle="1" w:styleId="B98D7869F2FC4120A60FC705A8BCED50">
    <w:name w:val="B98D7869F2FC4120A60FC705A8BCED50"/>
    <w:rsid w:val="008B2A02"/>
    <w:pPr>
      <w:spacing w:before="100" w:beforeAutospacing="1" w:after="100" w:afterAutospacing="1" w:line="240" w:lineRule="auto"/>
      <w:jc w:val="center"/>
    </w:pPr>
    <w:rPr>
      <w:rFonts w:ascii="Arial Unicode MS" w:eastAsia="Arial Unicode MS" w:hAnsi="Arial Unicode MS" w:cs="Arial Unicode MS"/>
      <w:sz w:val="24"/>
      <w:szCs w:val="24"/>
      <w:lang w:val="en-GB"/>
    </w:rPr>
  </w:style>
  <w:style w:type="paragraph" w:customStyle="1" w:styleId="C9193CAB645C48198D2A51CF2C7DF993">
    <w:name w:val="C9193CAB645C48198D2A51CF2C7DF993"/>
    <w:rsid w:val="008B2A02"/>
    <w:pPr>
      <w:spacing w:before="60" w:after="60" w:line="280" w:lineRule="atLeast"/>
      <w:jc w:val="both"/>
    </w:pPr>
    <w:rPr>
      <w:rFonts w:ascii="Garamond" w:eastAsia="Times New Roman" w:hAnsi="Garamond" w:cs="Times New Roman"/>
      <w:color w:val="000000"/>
      <w:sz w:val="24"/>
      <w:szCs w:val="20"/>
      <w:lang w:val="en-GB" w:eastAsia="nl-NL"/>
    </w:rPr>
  </w:style>
  <w:style w:type="paragraph" w:customStyle="1" w:styleId="A0DAEBE9FDD94292AA454AB239DF4382">
    <w:name w:val="A0DAEBE9FDD94292AA454AB239DF4382"/>
    <w:rsid w:val="008B2A02"/>
    <w:pPr>
      <w:keepNext/>
      <w:spacing w:before="40" w:after="40" w:line="240" w:lineRule="auto"/>
      <w:jc w:val="both"/>
    </w:pPr>
    <w:rPr>
      <w:rFonts w:ascii="Garamond" w:eastAsia="Times New Roman" w:hAnsi="Garamond" w:cs="Times New Roman"/>
      <w:color w:val="000000"/>
      <w:sz w:val="24"/>
      <w:szCs w:val="20"/>
      <w:lang w:val="en-GB" w:eastAsia="nl-NL"/>
    </w:rPr>
  </w:style>
  <w:style w:type="paragraph" w:customStyle="1" w:styleId="521FAF45310D424EA8906070F6AB9CB2">
    <w:name w:val="521FAF45310D424EA8906070F6AB9CB2"/>
    <w:rsid w:val="0035502B"/>
    <w:pPr>
      <w:spacing w:after="160" w:line="259" w:lineRule="auto"/>
    </w:pPr>
  </w:style>
  <w:style w:type="paragraph" w:customStyle="1" w:styleId="CA31E8CEB3B74AEF870BC67A9C4F0323">
    <w:name w:val="CA31E8CEB3B74AEF870BC67A9C4F0323"/>
    <w:rsid w:val="0035502B"/>
    <w:pPr>
      <w:spacing w:after="160" w:line="259" w:lineRule="auto"/>
    </w:pPr>
  </w:style>
  <w:style w:type="paragraph" w:customStyle="1" w:styleId="6D1A83C6FFC148D584EF704726E7AA9A">
    <w:name w:val="6D1A83C6FFC148D584EF704726E7AA9A"/>
    <w:rsid w:val="0035502B"/>
    <w:pPr>
      <w:spacing w:after="160" w:line="259" w:lineRule="auto"/>
    </w:pPr>
  </w:style>
  <w:style w:type="paragraph" w:customStyle="1" w:styleId="96D6697635CE4E4FA59A220AD0BD9D18">
    <w:name w:val="96D6697635CE4E4FA59A220AD0BD9D18"/>
    <w:rsid w:val="0035502B"/>
    <w:pPr>
      <w:spacing w:after="160" w:line="259" w:lineRule="auto"/>
    </w:pPr>
  </w:style>
  <w:style w:type="paragraph" w:customStyle="1" w:styleId="A02A12E69CD84E5AAD10F2184CE9EFDF">
    <w:name w:val="A02A12E69CD84E5AAD10F2184CE9EFDF"/>
    <w:rsid w:val="0035502B"/>
    <w:pPr>
      <w:spacing w:after="160" w:line="259" w:lineRule="auto"/>
    </w:pPr>
  </w:style>
  <w:style w:type="paragraph" w:customStyle="1" w:styleId="DBA9EFEB0CFB43DB8AE8DDB1F9D48839">
    <w:name w:val="DBA9EFEB0CFB43DB8AE8DDB1F9D48839"/>
    <w:rsid w:val="0035502B"/>
    <w:pPr>
      <w:spacing w:after="160" w:line="259" w:lineRule="auto"/>
    </w:pPr>
  </w:style>
  <w:style w:type="paragraph" w:customStyle="1" w:styleId="883BE4662FB246D5A281C38D796747CA">
    <w:name w:val="883BE4662FB246D5A281C38D796747CA"/>
    <w:rsid w:val="006E42E7"/>
    <w:pPr>
      <w:spacing w:after="160" w:line="259" w:lineRule="auto"/>
    </w:pPr>
  </w:style>
  <w:style w:type="paragraph" w:customStyle="1" w:styleId="12170967C9D343D3B4E2DB6B1F9EA3DB">
    <w:name w:val="12170967C9D343D3B4E2DB6B1F9EA3DB"/>
    <w:rsid w:val="00873EBD"/>
    <w:pPr>
      <w:spacing w:after="160" w:line="259" w:lineRule="auto"/>
    </w:pPr>
  </w:style>
  <w:style w:type="paragraph" w:customStyle="1" w:styleId="66C9EFEC8E924102808B2A5FEDD5872F">
    <w:name w:val="66C9EFEC8E924102808B2A5FEDD5872F"/>
    <w:rsid w:val="00873EBD"/>
    <w:pPr>
      <w:spacing w:after="160" w:line="259" w:lineRule="auto"/>
    </w:pPr>
  </w:style>
  <w:style w:type="paragraph" w:customStyle="1" w:styleId="F11C76CF112B443DA8E724C53E97792A">
    <w:name w:val="F11C76CF112B443DA8E724C53E97792A"/>
    <w:rsid w:val="00873EBD"/>
    <w:pPr>
      <w:spacing w:after="160" w:line="259" w:lineRule="auto"/>
    </w:pPr>
  </w:style>
  <w:style w:type="paragraph" w:customStyle="1" w:styleId="3B8CF7FD6E3B427097B5443B74457C31">
    <w:name w:val="3B8CF7FD6E3B427097B5443B74457C31"/>
    <w:pPr>
      <w:spacing w:after="160" w:line="259" w:lineRule="auto"/>
    </w:pPr>
  </w:style>
  <w:style w:type="paragraph" w:customStyle="1" w:styleId="17BE2BFF901944BBB2062083B03B4E17">
    <w:name w:val="17BE2BFF901944BBB2062083B03B4E1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2013-07-30T00:00:00</PublishDate>
  <Abstract>R0</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ell_x0020_SharePoint_x0020_SAEF_x0020_LegalEntityTaxHTField0 xmlns="http://schemas.microsoft.com/sharepoint/v3">
      <Terms xmlns="http://schemas.microsoft.com/office/infopath/2007/PartnerControls">
        <TermInfo xmlns="http://schemas.microsoft.com/office/infopath/2007/PartnerControls">
          <TermName xmlns="http://schemas.microsoft.com/office/infopath/2007/PartnerControls">SPDC</TermName>
          <TermId xmlns="http://schemas.microsoft.com/office/infopath/2007/PartnerControls">23beb92e-0881-442d-bf47-76acfd1190c8</TermId>
        </TermInfo>
      </Terms>
    </Shell_x0020_SharePoint_x0020_SAEF_x0020_LegalEntityTaxHTField0>
    <Shell_x0020_SharePoint_x0020_SAEF_x0020_GlobalFunctionTaxHTField0 xmlns="http://schemas.microsoft.com/sharepoint/v3">
      <Terms xmlns="http://schemas.microsoft.com/office/infopath/2007/PartnerControls">
        <TermInfo xmlns="http://schemas.microsoft.com/office/infopath/2007/PartnerControls">
          <TermName xmlns="http://schemas.microsoft.com/office/infopath/2007/PartnerControls">Not Applicable</TermName>
          <TermId xmlns="http://schemas.microsoft.com/office/infopath/2007/PartnerControls">ddce64fb-3cb8-4cd9-8e3d-0fe554247fd1</TermId>
        </TermInfo>
      </Terms>
    </Shell_x0020_SharePoint_x0020_SAEF_x0020_GlobalFunctionTaxHTField0>
    <Shell_x0020_SharePoint_x0020_SAEF_x0020_DocumentTypeTaxHTField0 xmlns="http://schemas.microsoft.com/sharepoint/v3">
      <Terms xmlns="http://schemas.microsoft.com/office/infopath/2007/PartnerControls">
        <TermInfo xmlns="http://schemas.microsoft.com/office/infopath/2007/PartnerControls">
          <TermName xmlns="http://schemas.microsoft.com/office/infopath/2007/PartnerControls">General Document Type</TermName>
          <TermId xmlns="http://schemas.microsoft.com/office/infopath/2007/PartnerControls">3b5cfa62-40ea-4781-89cf-5e0880a5a6ac</TermId>
        </TermInfo>
      </Terms>
    </Shell_x0020_SharePoint_x0020_SAEF_x0020_DocumentTypeTaxHTField0>
    <Shell_x0020_SharePoint_x0020_SAEF_x0020_ExportControlClassificationTaxHTField0 xmlns="http://schemas.microsoft.com/sharepoint/v3">
      <Terms xmlns="http://schemas.microsoft.com/office/infopath/2007/PartnerControls">
        <TermInfo xmlns="http://schemas.microsoft.com/office/infopath/2007/PartnerControls">
          <TermName xmlns="http://schemas.microsoft.com/office/infopath/2007/PartnerControls">Non-US content - Non Controlled</TermName>
          <TermId xmlns="http://schemas.microsoft.com/office/infopath/2007/PartnerControls">2ac8835e-0587-4096-a6e2-1f68da1e6cb3</TermId>
        </TermInfo>
      </Terms>
    </Shell_x0020_SharePoint_x0020_SAEF_x0020_ExportControlClassificationTaxHTField0>
    <_dlc_DocId xmlns="71657ace-1e81-47e5-a49b-8a346c96d368">AFFAA0185-1549399237-1477</_dlc_DocId>
    <TaxCatchAll xmlns="71657ace-1e81-47e5-a49b-8a346c96d368">
      <Value>65</Value>
      <Value>11</Value>
      <Value>10</Value>
      <Value>9</Value>
      <Value>8</Value>
      <Value>7</Value>
      <Value>6</Value>
      <Value>5</Value>
      <Value>4</Value>
      <Value>3</Value>
      <Value>2</Value>
      <Value>1</Value>
    </TaxCatchAll>
    <_dlc_DocIdUrl xmlns="71657ace-1e81-47e5-a49b-8a346c96d368">
      <Url>https://nga001-sp.shell.com/sites/AFFAA0185/Support/_layouts/15/DocIdRedir.aspx?ID=AFFAA0185-1549399237-1477</Url>
      <Description>AFFAA0185-1549399237-1477</Description>
    </_dlc_DocIdUrl>
    <Shell_x0020_SharePoint_x0020_SAEF_x0020_LanguageTaxHTField0 xmlns="http://schemas.microsoft.com/sharepoint/v3">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bd3ad5ee-f0c3-40aa-8cc8-36ef09940af3</TermId>
        </TermInfo>
      </Terms>
    </Shell_x0020_SharePoint_x0020_SAEF_x0020_LanguageTaxHTField0>
    <Shell_x0020_SharePoint_x0020_SAEF_x0020_CountryOfJurisdictionTaxHTField0 xmlns="http://schemas.microsoft.com/sharepoint/v3">
      <Terms xmlns="http://schemas.microsoft.com/office/infopath/2007/PartnerControls">
        <TermInfo xmlns="http://schemas.microsoft.com/office/infopath/2007/PartnerControls">
          <TermName xmlns="http://schemas.microsoft.com/office/infopath/2007/PartnerControls">NIGERIA</TermName>
          <TermId xmlns="http://schemas.microsoft.com/office/infopath/2007/PartnerControls">973e3eb3-a5f9-4712-a628-787e048af9f3</TermId>
        </TermInfo>
      </Terms>
    </Shell_x0020_SharePoint_x0020_SAEF_x0020_CountryOfJurisdictionTaxHTField0>
    <Shell_x0020_SharePoint_x0020_SAEF_x0020_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21aa7f98-4035-4019-a764-107acb7269af</TermId>
        </TermInfo>
      </Terms>
    </Shell_x0020_SharePoint_x0020_SAEF_x0020_SecurityClassificationTaxHTField0>
    <Shell_x0020_SharePoint_x0020_SAEF_x0020_DocumentStatusTaxHTField0 xmlns="http://schemas.microsoft.com/sharepoint/v3">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4ab27e0b-f232-4e2f-b033-17b51f68e2a5</TermId>
        </TermInfo>
      </Terms>
    </Shell_x0020_SharePoint_x0020_SAEF_x0020_DocumentStatusTaxHTField0>
    <Shell_x0020_SharePoint_x0020_SAEF_x0020_BusinessUnitRegionTaxHTField0 xmlns="http://schemas.microsoft.com/sharepoint/v3">
      <Terms xmlns="http://schemas.microsoft.com/office/infopath/2007/PartnerControls">
        <TermInfo xmlns="http://schemas.microsoft.com/office/infopath/2007/PartnerControls">
          <TermName xmlns="http://schemas.microsoft.com/office/infopath/2007/PartnerControls">Sub-Saharan Africa</TermName>
          <TermId xmlns="http://schemas.microsoft.com/office/infopath/2007/PartnerControls">9d13514c-804d-40ff-8e8a-f6825f62fb70</TermId>
        </TermInfo>
      </Terms>
    </Shell_x0020_SharePoint_x0020_SAEF_x0020_BusinessUnitRegionTaxHTField0>
    <Shell_x0020_SharePoint_x0020_SAEF_x0020_BusinessTaxHTField0 xmlns="http://schemas.microsoft.com/sharepoint/v3">
      <Terms xmlns="http://schemas.microsoft.com/office/infopath/2007/PartnerControls">
        <TermInfo xmlns="http://schemas.microsoft.com/office/infopath/2007/PartnerControls">
          <TermName xmlns="http://schemas.microsoft.com/office/infopath/2007/PartnerControls">Projects &amp; Technology</TermName>
          <TermId xmlns="http://schemas.microsoft.com/office/infopath/2007/PartnerControls">71ef976b-0896-446b-8541-fe6e77f226a6</TermId>
        </TermInfo>
      </Terms>
    </Shell_x0020_SharePoint_x0020_SAEF_x0020_BusinessTaxHTField0>
    <Shell_x0020_SharePoint_x0020_SAEF_x0020_BusinessProcessTaxHTField0 xmlns="http://schemas.microsoft.com/sharepoint/v3">
      <Terms xmlns="http://schemas.microsoft.com/office/infopath/2007/PartnerControls">
        <TermInfo xmlns="http://schemas.microsoft.com/office/infopath/2007/PartnerControls">
          <TermName xmlns="http://schemas.microsoft.com/office/infopath/2007/PartnerControls">All - Non Business Process, Managed Collection, WorkGroup Fileplan and Other</TermName>
          <TermId xmlns="http://schemas.microsoft.com/office/infopath/2007/PartnerControls">11fe3673-f831-4081-aef0-d53cc062a3b9</TermId>
        </TermInfo>
      </Terms>
    </Shell_x0020_SharePoint_x0020_SAEF_x0020_BusinessProcessTaxHTField0>
    <Shell_x0020_SharePoint_x0020_SAEF_x0020_WorkgroupIDTaxHTField0 xmlns="http://schemas.microsoft.com/sharepoint/v3">
      <Terms xmlns="http://schemas.microsoft.com/office/infopath/2007/PartnerControls">
        <TermInfo xmlns="http://schemas.microsoft.com/office/infopath/2007/PartnerControls">
          <TermName xmlns="http://schemas.microsoft.com/office/infopath/2007/PartnerControls">Upstream _ Single File Plan - 22022</TermName>
          <TermId xmlns="http://schemas.microsoft.com/office/infopath/2007/PartnerControls">d3ed65c1-761d-4a84-a678-924ffd6ed182</TermId>
        </TermInfo>
      </Terms>
    </Shell_x0020_SharePoint_x0020_SAEF_x0020_WorkgroupIDTaxHTField0>
    <Issue_Date xmlns="e1d2aece-fe6c-4c6c-b491-0bf8f895f2cd" xsi:nil="true"/>
    <Document_Numbers xmlns="e1d2aece-fe6c-4c6c-b491-0bf8f895f2cd" xsi:nil="true"/>
    <Cross_References xmlns="e1d2aece-fe6c-4c6c-b491-0bf8f895f2cd" xsi:nil="true"/>
    <Shell_x0020_SharePoint_x0020_SAEF_x0020_Collection xmlns="http://schemas.microsoft.com/sharepoint/v3">false</Shell_x0020_SharePoint_x0020_SAEF_x0020_Collection>
    <Revision_Code xmlns="e1d2aece-fe6c-4c6c-b491-0bf8f895f2cd" xsi:nil="true"/>
    <Shell_x0020_SharePoint_x0020_SAEF_x0020_RecordStatus xmlns="http://schemas.microsoft.com/sharepoint/v3" xsi:nil="true"/>
    <Recipients xmlns="e1d2aece-fe6c-4c6c-b491-0bf8f895f2cd" xsi:nil="true"/>
    <IconOverlay xmlns="http://schemas.microsoft.com/sharepoint/v4" xsi:nil="true"/>
    <Volume_Number xmlns="e1d2aece-fe6c-4c6c-b491-0bf8f895f2cd" xsi:nil="true"/>
    <Shell_x0020_SharePoint_x0020_SAEF_x0020_FilePlanRecordType xmlns="http://schemas.microsoft.com/sharepoint/v3" xsi:nil="true"/>
    <Shell_x0020_SharePoint_x0020_SAEF_x0020_KeepFileLocal xmlns="http://schemas.microsoft.com/sharepoint/v3">false</Shell_x0020_SharePoint_x0020_SAEF_x0020_KeepFileLocal>
    <Review_Date xmlns="e1d2aece-fe6c-4c6c-b491-0bf8f895f2cd" xsi:nil="true"/>
    <Shell_x0020_SharePoint_x0020_SAEF_x0020_SiteOwner xmlns="http://schemas.microsoft.com/sharepoint/v3">i:0#.w|asia-pac\jagannath.sahu</Shell_x0020_SharePoint_x0020_SAEF_x0020_SiteOwner>
    <Shell_x0020_SharePoint_x0020_SAEF_x0020_TRIMRecordNumber xmlns="http://schemas.microsoft.com/sharepoint/v3" xsi:nil="true"/>
    <Shell_x0020_SharePoint_x0020_SAEF_x0020_IsRecord xmlns="http://schemas.microsoft.com/sharepoint/v3" xsi:nil="true"/>
    <Folder_x0020_STRUCTURE xmlns="e1d2aece-fe6c-4c6c-b491-0bf8f895f2cd" xsi:nil="true"/>
    <Shell_x0020_SharePoint_x0020_SAEF_x0020_SiteCollectionName xmlns="http://schemas.microsoft.com/sharepoint/v3">Assa North-Ohaji South Project Documentation</Shell_x0020_SharePoint_x0020_SAEF_x0020_SiteCollectionName>
    <LivelinkID xmlns="e1d2aece-fe6c-4c6c-b491-0bf8f895f2cd" xsi:nil="true"/>
    <Livelink_x0020_Instance_x0020_Column xmlns="e1d2aece-fe6c-4c6c-b491-0bf8f895f2cd" xsi:nil="true"/>
    <Media_Location xmlns="e1d2aece-fe6c-4c6c-b491-0bf8f895f2cd" xsi:nil="true"/>
    <Shell_x0020_SharePoint_x0020_SAEF_x0020_Owner xmlns="http://schemas.microsoft.com/sharepoint/v3" xsi:nil="true"/>
    <Shell_x0020_SharePoint_x0020_SAEF_x0020_Declarer xmlns="http://schemas.microsoft.com/sharepoint/v3" xsi:nil="true"/>
    <Shell_x0020_SharePoint_x0020_SAEF_x0020_AssetIdentifier xmlns="http://schemas.microsoft.com/sharepoint/v3" xsi:nil="true"/>
    <Organisation xmlns="e1d2aece-fe6c-4c6c-b491-0bf8f895f2c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Shell Document" ma:contentTypeID="0x0101006F0A470EEB1140E7AA14F4CE8A50B54C0001CB1477F4DD432AA86DD56CC3887AF40022D0F6F71A10CE438EA09AF14F9EA084" ma:contentTypeVersion="234" ma:contentTypeDescription="Shell Document Content Type" ma:contentTypeScope="" ma:versionID="7665936d98c4fce12c19bab5672f1d00">
  <xsd:schema xmlns:xsd="http://www.w3.org/2001/XMLSchema" xmlns:xs="http://www.w3.org/2001/XMLSchema" xmlns:p="http://schemas.microsoft.com/office/2006/metadata/properties" xmlns:ns1="http://schemas.microsoft.com/sharepoint/v3" xmlns:ns2="71657ace-1e81-47e5-a49b-8a346c96d368" xmlns:ns4="e1d2aece-fe6c-4c6c-b491-0bf8f895f2cd" xmlns:ns5="http://schemas.microsoft.com/sharepoint/v4" targetNamespace="http://schemas.microsoft.com/office/2006/metadata/properties" ma:root="true" ma:fieldsID="96aa05d8105629665bbf3235f1e69ff7" ns1:_="" ns2:_="" ns4:_="" ns5:_="">
    <xsd:import namespace="http://schemas.microsoft.com/sharepoint/v3"/>
    <xsd:import namespace="71657ace-1e81-47e5-a49b-8a346c96d368"/>
    <xsd:import namespace="e1d2aece-fe6c-4c6c-b491-0bf8f895f2cd"/>
    <xsd:import namespace="http://schemas.microsoft.com/sharepoint/v4"/>
    <xsd:element name="properties">
      <xsd:complexType>
        <xsd:sequence>
          <xsd:element name="documentManagement">
            <xsd:complexType>
              <xsd:all>
                <xsd:element ref="ns2:_dlc_DocIdUrl" minOccurs="0"/>
                <xsd:element ref="ns1:Shell_x0020_SharePoint_x0020_SAEF_x0020_SecurityClassificationTaxHTField0" minOccurs="0"/>
                <xsd:element ref="ns1:Shell_x0020_SharePoint_x0020_SAEF_x0020_ExportControlClassificationTaxHTField0" minOccurs="0"/>
                <xsd:element ref="ns1:Shell_x0020_SharePoint_x0020_SAEF_x0020_DocumentStatusTaxHTField0" minOccurs="0"/>
                <xsd:element ref="ns1:Shell_x0020_SharePoint_x0020_SAEF_x0020_DocumentTypeTaxHTField0" minOccurs="0"/>
                <xsd:element ref="ns1:Shell_x0020_SharePoint_x0020_SAEF_x0020_Owner" minOccurs="0"/>
                <xsd:element ref="ns1:Shell_x0020_SharePoint_x0020_SAEF_x0020_BusinessTaxHTField0" minOccurs="0"/>
                <xsd:element ref="ns1:Shell_x0020_SharePoint_x0020_SAEF_x0020_BusinessUnitRegionTaxHTField0" minOccurs="0"/>
                <xsd:element ref="ns1:Shell_x0020_SharePoint_x0020_SAEF_x0020_GlobalFunctionTaxHTField0" minOccurs="0"/>
                <xsd:element ref="ns1:Shell_x0020_SharePoint_x0020_SAEF_x0020_BusinessProcessTaxHTField0" minOccurs="0"/>
                <xsd:element ref="ns1:Shell_x0020_SharePoint_x0020_SAEF_x0020_LegalEntityTaxHTField0" minOccurs="0"/>
                <xsd:element ref="ns1:Shell_x0020_SharePoint_x0020_SAEF_x0020_WorkgroupIDTaxHTField0" minOccurs="0"/>
                <xsd:element ref="ns1:Shell_x0020_SharePoint_x0020_SAEF_x0020_SiteCollectionName"/>
                <xsd:element ref="ns1:Shell_x0020_SharePoint_x0020_SAEF_x0020_SiteOwner"/>
                <xsd:element ref="ns1:Shell_x0020_SharePoint_x0020_SAEF_x0020_LanguageTaxHTField0" minOccurs="0"/>
                <xsd:element ref="ns1:Shell_x0020_SharePoint_x0020_SAEF_x0020_CountryOfJurisdictionTaxHTField0" minOccurs="0"/>
                <xsd:element ref="ns1:Shell_x0020_SharePoint_x0020_SAEF_x0020_Collection"/>
                <xsd:element ref="ns1:Shell_x0020_SharePoint_x0020_SAEF_x0020_KeepFileLocal"/>
                <xsd:element ref="ns1:Shell_x0020_SharePoint_x0020_SAEF_x0020_AssetIdentifier" minOccurs="0"/>
                <xsd:element ref="ns2:_dlc_DocId" minOccurs="0"/>
                <xsd:element ref="ns2:_dlc_DocIdPersistId" minOccurs="0"/>
                <xsd:element ref="ns1:Shell_x0020_SharePoint_x0020_SAEF_x0020_FilePlanRecordType" minOccurs="0"/>
                <xsd:element ref="ns1:Shell_x0020_SharePoint_x0020_SAEF_x0020_RecordStatus" minOccurs="0"/>
                <xsd:element ref="ns1:Shell_x0020_SharePoint_x0020_SAEF_x0020_Declarer" minOccurs="0"/>
                <xsd:element ref="ns1:Shell_x0020_SharePoint_x0020_SAEF_x0020_IsRecord" minOccurs="0"/>
                <xsd:element ref="ns1:Shell_x0020_SharePoint_x0020_SAEF_x0020_TRIMRecordNumber" minOccurs="0"/>
                <xsd:element ref="ns1:_dlc_Exempt" minOccurs="0"/>
                <xsd:element ref="ns1:_dlc_ExpireDateSaved" minOccurs="0"/>
                <xsd:element ref="ns1:_dlc_ExpireDate" minOccurs="0"/>
                <xsd:element ref="ns2:TaxCatchAll" minOccurs="0"/>
                <xsd:element ref="ns2:TaxCatchAllLabel" minOccurs="0"/>
                <xsd:element ref="ns1:AverageRating" minOccurs="0"/>
                <xsd:element ref="ns1:RatingCount" minOccurs="0"/>
                <xsd:element ref="ns4:LivelinkID" minOccurs="0"/>
                <xsd:element ref="ns4:Folder_x0020_STRUCTURE" minOccurs="0"/>
                <xsd:element ref="ns4:Livelink_x0020_Instance_x0020_Column" minOccurs="0"/>
                <xsd:element ref="ns4:Issue_Date" minOccurs="0"/>
                <xsd:element ref="ns4:Review_Date" minOccurs="0"/>
                <xsd:element ref="ns4:Organisation" minOccurs="0"/>
                <xsd:element ref="ns4:Recipients" minOccurs="0"/>
                <xsd:element ref="ns4:Document_Numbers" minOccurs="0"/>
                <xsd:element ref="ns4:Cross_References" minOccurs="0"/>
                <xsd:element ref="ns4:Revision_Code" minOccurs="0"/>
                <xsd:element ref="ns4:Media_Location" minOccurs="0"/>
                <xsd:element ref="ns4:Volume_Number"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hell_x0020_SharePoint_x0020_SAEF_x0020_SecurityClassificationTaxHTField0" ma:index="3" ma:taxonomy="true" ma:internalName="Shell_x0020_SharePoint_x0020_SAEF_x0020_SecurityClassificationTaxHTField0" ma:taxonomyFieldName="Shell_x0020_SharePoint_x0020_SAEF_x0020_SecurityClassification" ma:displayName="Security Classification" ma:default="8;#Restricted|21aa7f98-4035-4019-a764-107acb7269af" ma:fieldId="{2ce2f798-4e95-48f9-a317-73f854109466}" ma:sspId="b9f46dd1-24cc-42ee-81c0-d22fe755409c" ma:termSetId="daf890f0-167e-4ee2-a9fd-a81536ed8167" ma:anchorId="00000000-0000-0000-0000-000000000000" ma:open="false" ma:isKeyword="false">
      <xsd:complexType>
        <xsd:sequence>
          <xsd:element ref="pc:Terms" minOccurs="0" maxOccurs="1"/>
        </xsd:sequence>
      </xsd:complexType>
    </xsd:element>
    <xsd:element name="Shell_x0020_SharePoint_x0020_SAEF_x0020_ExportControlClassificationTaxHTField0" ma:index="5" nillable="true" ma:taxonomy="true" ma:internalName="Shell_x0020_SharePoint_x0020_SAEF_x0020_ExportControlClassificationTaxHTField0" ma:taxonomyFieldName="Shell_x0020_SharePoint_x0020_SAEF_x0020_ExportControlClassification" ma:displayName="Export Control" ma:readOnly="false" ma:default="9;#Non-US content - Non Controlled|2ac8835e-0587-4096-a6e2-1f68da1e6cb3" ma:fieldId="{334f96ae-8e6f-4bca-bd92-9698e8369ad6}" ma:sspId="b9f46dd1-24cc-42ee-81c0-d22fe755409c" ma:termSetId="0a37200c-155d-4bd2-8a71-6ee4023d1aad" ma:anchorId="00000000-0000-0000-0000-000000000000" ma:open="false" ma:isKeyword="false">
      <xsd:complexType>
        <xsd:sequence>
          <xsd:element ref="pc:Terms" minOccurs="0" maxOccurs="1"/>
        </xsd:sequence>
      </xsd:complexType>
    </xsd:element>
    <xsd:element name="Shell_x0020_SharePoint_x0020_SAEF_x0020_DocumentStatusTaxHTField0" ma:index="7" ma:taxonomy="true" ma:internalName="Shell_x0020_SharePoint_x0020_SAEF_x0020_DocumentStatusTaxHTField0" ma:taxonomyFieldName="Shell_x0020_SharePoint_x0020_SAEF_x0020_DocumentStatus" ma:displayName="Document Status" ma:default="12;#Draft|1c86f377-7d91-4c95-bd5b-c18c83fe0aa5" ma:fieldId="{627a77c6-2170-43dd-a0ef-eb6a3870ea75}" ma:sspId="b9f46dd1-24cc-42ee-81c0-d22fe755409c" ma:termSetId="935aba77-d2cb-414d-bb70-87b73a0515d8" ma:anchorId="00000000-0000-0000-0000-000000000000" ma:open="false" ma:isKeyword="false">
      <xsd:complexType>
        <xsd:sequence>
          <xsd:element ref="pc:Terms" minOccurs="0" maxOccurs="1"/>
        </xsd:sequence>
      </xsd:complexType>
    </xsd:element>
    <xsd:element name="Shell_x0020_SharePoint_x0020_SAEF_x0020_DocumentTypeTaxHTField0" ma:index="9" ma:taxonomy="true" ma:internalName="Shell_x0020_SharePoint_x0020_SAEF_x0020_DocumentTypeTaxHTField0" ma:taxonomyFieldName="Shell_x0020_SharePoint_x0020_SAEF_x0020_DocumentType" ma:displayName="Document Type" ma:default="11;#General Document Type|3b5cfa62-40ea-4781-89cf-5e0880a5a6ac" ma:fieldId="{566fdc14-b4fa-46ee-a88e-e2aac7ad2eac}" ma:sspId="b9f46dd1-24cc-42ee-81c0-d22fe755409c" ma:termSetId="5facda27-7501-403a-950d-8a5305fc2a5a" ma:anchorId="24f44b83-fd20-41b5-93a7-ce185cb8854d" ma:open="false" ma:isKeyword="false">
      <xsd:complexType>
        <xsd:sequence>
          <xsd:element ref="pc:Terms" minOccurs="0" maxOccurs="1"/>
        </xsd:sequence>
      </xsd:complexType>
    </xsd:element>
    <xsd:element name="Shell_x0020_SharePoint_x0020_SAEF_x0020_Owner" ma:index="12" nillable="true" ma:displayName="Owner" ma:internalName="Shell_x0020_SharePoint_x0020_SAEF_x0020_Owner">
      <xsd:simpleType>
        <xsd:restriction base="dms:Text"/>
      </xsd:simpleType>
    </xsd:element>
    <xsd:element name="Shell_x0020_SharePoint_x0020_SAEF_x0020_BusinessTaxHTField0" ma:index="13" ma:taxonomy="true" ma:internalName="Shell_x0020_SharePoint_x0020_SAEF_x0020_BusinessTaxHTField0" ma:taxonomyFieldName="Shell_x0020_SharePoint_x0020_SAEF_x0020_Business" ma:displayName="Business" ma:default="1;#Projects &amp; Technology|71ef976b-0896-446b-8541-fe6e77f226a6" ma:fieldId="{0d7acb72-5c17-4ee6-b184-d60d15597f6a}" ma:sspId="b9f46dd1-24cc-42ee-81c0-d22fe755409c" ma:termSetId="f928660f-a52c-4d0d-a7a1-af45e8e16dc6" ma:anchorId="00000000-0000-0000-0000-000000000000" ma:open="false" ma:isKeyword="false">
      <xsd:complexType>
        <xsd:sequence>
          <xsd:element ref="pc:Terms" minOccurs="0" maxOccurs="1"/>
        </xsd:sequence>
      </xsd:complexType>
    </xsd:element>
    <xsd:element name="Shell_x0020_SharePoint_x0020_SAEF_x0020_BusinessUnitRegionTaxHTField0" ma:index="15" ma:taxonomy="true" ma:internalName="Shell_x0020_SharePoint_x0020_SAEF_x0020_BusinessUnitRegionTaxHTField0" ma:taxonomyFieldName="Shell_x0020_SharePoint_x0020_SAEF_x0020_BusinessUnitRegion" ma:displayName="Business Unit/Region" ma:default="2;#Sub-Saharan Africa|9d13514c-804d-40ff-8e8a-f6825f62fb70" ma:fieldId="{98984985-015b-4079-8918-b5a01b45e4b3}" ma:sspId="b9f46dd1-24cc-42ee-81c0-d22fe755409c" ma:termSetId="f928660f-a52c-4d0d-a7a1-af45e8e16dc6" ma:anchorId="00000000-0000-0000-0000-000000000000" ma:open="false" ma:isKeyword="false">
      <xsd:complexType>
        <xsd:sequence>
          <xsd:element ref="pc:Terms" minOccurs="0" maxOccurs="1"/>
        </xsd:sequence>
      </xsd:complexType>
    </xsd:element>
    <xsd:element name="Shell_x0020_SharePoint_x0020_SAEF_x0020_GlobalFunctionTaxHTField0" ma:index="17" ma:taxonomy="true" ma:internalName="Shell_x0020_SharePoint_x0020_SAEF_x0020_GlobalFunctionTaxHTField0" ma:taxonomyFieldName="Shell_x0020_SharePoint_x0020_SAEF_x0020_GlobalFunction" ma:displayName="Business Function" ma:default="3;#Not Applicable|ddce64fb-3cb8-4cd9-8e3d-0fe554247fd1" ma:fieldId="{1284211f-8330-48b1-a5cc-ec1f0d9b0f7a}" ma:sspId="b9f46dd1-24cc-42ee-81c0-d22fe755409c" ma:termSetId="354c4cc3-2d4b-4608-9bbd-a538d7fca2d9" ma:anchorId="00000000-0000-0000-0000-000000000000" ma:open="false" ma:isKeyword="false">
      <xsd:complexType>
        <xsd:sequence>
          <xsd:element ref="pc:Terms" minOccurs="0" maxOccurs="1"/>
        </xsd:sequence>
      </xsd:complexType>
    </xsd:element>
    <xsd:element name="Shell_x0020_SharePoint_x0020_SAEF_x0020_BusinessProcessTaxHTField0" ma:index="19" nillable="true" ma:taxonomy="true" ma:internalName="Shell_x0020_SharePoint_x0020_SAEF_x0020_BusinessProcessTaxHTField0" ma:taxonomyFieldName="Shell_x0020_SharePoint_x0020_SAEF_x0020_BusinessProcess" ma:displayName="Business Process" ma:default="10;#All - Non Business Process, Managed Collection, WorkGroup Fileplan and Other|11fe3673-f831-4081-aef0-d53cc062a3b9" ma:fieldId="{f7493bb9-5348-44de-a787-5c9f505950a2}" ma:sspId="b9f46dd1-24cc-42ee-81c0-d22fe755409c" ma:termSetId="f105a133-66fc-4406-afa4-8b472c9cdbbb" ma:anchorId="00000000-0000-0000-0000-000000000000" ma:open="false" ma:isKeyword="false">
      <xsd:complexType>
        <xsd:sequence>
          <xsd:element ref="pc:Terms" minOccurs="0" maxOccurs="1"/>
        </xsd:sequence>
      </xsd:complexType>
    </xsd:element>
    <xsd:element name="Shell_x0020_SharePoint_x0020_SAEF_x0020_LegalEntityTaxHTField0" ma:index="21" ma:taxonomy="true" ma:internalName="Shell_x0020_SharePoint_x0020_SAEF_x0020_LegalEntityTaxHTField0" ma:taxonomyFieldName="Shell_x0020_SharePoint_x0020_SAEF_x0020_LegalEntity" ma:displayName="Legal Entity" ma:default="4;#SPDC|23beb92e-0881-442d-bf47-76acfd1190c8" ma:fieldId="{529dd253-148e-4d10-9b8c-1444f6695d3b}" ma:sspId="b9f46dd1-24cc-42ee-81c0-d22fe755409c" ma:termSetId="94b6dd6e-4329-4f68-907b-ed5bdd50f8ac" ma:anchorId="00000000-0000-0000-0000-000000000000" ma:open="false" ma:isKeyword="false">
      <xsd:complexType>
        <xsd:sequence>
          <xsd:element ref="pc:Terms" minOccurs="0" maxOccurs="1"/>
        </xsd:sequence>
      </xsd:complexType>
    </xsd:element>
    <xsd:element name="Shell_x0020_SharePoint_x0020_SAEF_x0020_WorkgroupIDTaxHTField0" ma:index="23" ma:taxonomy="true" ma:internalName="Shell_x0020_SharePoint_x0020_SAEF_x0020_WorkgroupIDTaxHTField0" ma:taxonomyFieldName="Shell_x0020_SharePoint_x0020_SAEF_x0020_WorkgroupID" ma:displayName="TRIM Workgroup" ma:default="5;#Upstream _ Single File Plan - 22022|d3ed65c1-761d-4a84-a678-924ffd6ed182" ma:fieldId="{c47cabfe-a1bc-4e26-91b8-d95c8ce41647}" ma:sspId="b9f46dd1-24cc-42ee-81c0-d22fe755409c" ma:termSetId="85736b86-0546-4c3b-b21c-7ab07eee0568" ma:anchorId="00000000-0000-0000-0000-000000000000" ma:open="false" ma:isKeyword="false">
      <xsd:complexType>
        <xsd:sequence>
          <xsd:element ref="pc:Terms" minOccurs="0" maxOccurs="1"/>
        </xsd:sequence>
      </xsd:complexType>
    </xsd:element>
    <xsd:element name="Shell_x0020_SharePoint_x0020_SAEF_x0020_SiteCollectionName" ma:index="25" ma:displayName="Site Collection Name" ma:default="Assa North-Ohaji South Project Documentation" ma:hidden="true" ma:internalName="Shell_x0020_SharePoint_x0020_SAEF_x0020_SiteCollectionName">
      <xsd:simpleType>
        <xsd:restriction base="dms:Text"/>
      </xsd:simpleType>
    </xsd:element>
    <xsd:element name="Shell_x0020_SharePoint_x0020_SAEF_x0020_SiteOwner" ma:index="26" ma:displayName="Site Owner" ma:default="i:0#.w|asia-pac\jagannath.sahu" ma:hidden="true" ma:internalName="Shell_x0020_SharePoint_x0020_SAEF_x0020_SiteOwner">
      <xsd:simpleType>
        <xsd:restriction base="dms:Text"/>
      </xsd:simpleType>
    </xsd:element>
    <xsd:element name="Shell_x0020_SharePoint_x0020_SAEF_x0020_LanguageTaxHTField0" ma:index="27" ma:taxonomy="true" ma:internalName="Shell_x0020_SharePoint_x0020_SAEF_x0020_LanguageTaxHTField0" ma:taxonomyFieldName="Shell_x0020_SharePoint_x0020_SAEF_x0020_Language" ma:displayName="Language" ma:default="6;#English|bd3ad5ee-f0c3-40aa-8cc8-36ef09940af3" ma:fieldId="{a99e316a-5158-4b34-9a98-5674ef8a1639}" ma:sspId="b9f46dd1-24cc-42ee-81c0-d22fe755409c" ma:termSetId="b2561cd2-09b2-4dce-b5be-021768df6dab" ma:anchorId="00000000-0000-0000-0000-000000000000" ma:open="false" ma:isKeyword="false">
      <xsd:complexType>
        <xsd:sequence>
          <xsd:element ref="pc:Terms" minOccurs="0" maxOccurs="1"/>
        </xsd:sequence>
      </xsd:complexType>
    </xsd:element>
    <xsd:element name="Shell_x0020_SharePoint_x0020_SAEF_x0020_CountryOfJurisdictionTaxHTField0" ma:index="29" ma:taxonomy="true" ma:internalName="Shell_x0020_SharePoint_x0020_SAEF_x0020_CountryOfJurisdictionTaxHTField0" ma:taxonomyFieldName="Shell_x0020_SharePoint_x0020_SAEF_x0020_CountryOfJurisdiction" ma:displayName="Country of Jurisdiction" ma:default="7;#NIGERIA|973e3eb3-a5f9-4712-a628-787e048af9f3" ma:fieldId="{dc07035f-7987-48f5-ba88-2d29e2b62c9e}" ma:sspId="b9f46dd1-24cc-42ee-81c0-d22fe755409c" ma:termSetId="a560ecad-89fd-4dcd-adad-4e15e7baec58" ma:anchorId="00000000-0000-0000-0000-000000000000" ma:open="false" ma:isKeyword="false">
      <xsd:complexType>
        <xsd:sequence>
          <xsd:element ref="pc:Terms" minOccurs="0" maxOccurs="1"/>
        </xsd:sequence>
      </xsd:complexType>
    </xsd:element>
    <xsd:element name="Shell_x0020_SharePoint_x0020_SAEF_x0020_Collection" ma:index="31" ma:displayName="Collection" ma:default="0" ma:hidden="true" ma:internalName="Shell_x0020_SharePoint_x0020_SAEF_x0020_Collection">
      <xsd:simpleType>
        <xsd:restriction base="dms:Boolean"/>
      </xsd:simpleType>
    </xsd:element>
    <xsd:element name="Shell_x0020_SharePoint_x0020_SAEF_x0020_KeepFileLocal" ma:index="32" ma:displayName="Keep File Local" ma:default="0" ma:hidden="true" ma:internalName="Shell_x0020_SharePoint_x0020_SAEF_x0020_KeepFileLocal" ma:readOnly="false">
      <xsd:simpleType>
        <xsd:restriction base="dms:Boolean"/>
      </xsd:simpleType>
    </xsd:element>
    <xsd:element name="Shell_x0020_SharePoint_x0020_SAEF_x0020_AssetIdentifier" ma:index="33" nillable="true" ma:displayName="Asset Identifier" ma:hidden="true" ma:internalName="Shell_x0020_SharePoint_x0020_SAEF_x0020_AssetIdentifier">
      <xsd:simpleType>
        <xsd:restriction base="dms:Text"/>
      </xsd:simpleType>
    </xsd:element>
    <xsd:element name="Shell_x0020_SharePoint_x0020_SAEF_x0020_FilePlanRecordType" ma:index="42" nillable="true" ma:displayName="File Plan Record Type" ma:hidden="true" ma:internalName="Shell_x0020_SharePoint_x0020_SAEF_x0020_FilePlanRecordType">
      <xsd:simpleType>
        <xsd:restriction base="dms:Text"/>
      </xsd:simpleType>
    </xsd:element>
    <xsd:element name="Shell_x0020_SharePoint_x0020_SAEF_x0020_RecordStatus" ma:index="43" nillable="true" ma:displayName="Record Status" ma:hidden="true" ma:internalName="Shell_x0020_SharePoint_x0020_SAEF_x0020_RecordStatus">
      <xsd:simpleType>
        <xsd:restriction base="dms:Text"/>
      </xsd:simpleType>
    </xsd:element>
    <xsd:element name="Shell_x0020_SharePoint_x0020_SAEF_x0020_Declarer" ma:index="44" nillable="true" ma:displayName="Declarer" ma:hidden="true" ma:internalName="Shell_x0020_SharePoint_x0020_SAEF_x0020_Declarer">
      <xsd:simpleType>
        <xsd:restriction base="dms:Text"/>
      </xsd:simpleType>
    </xsd:element>
    <xsd:element name="Shell_x0020_SharePoint_x0020_SAEF_x0020_IsRecord" ma:index="45" nillable="true" ma:displayName="Is Record" ma:hidden="true" ma:internalName="Shell_x0020_SharePoint_x0020_SAEF_x0020_IsRecord">
      <xsd:simpleType>
        <xsd:restriction base="dms:Text"/>
      </xsd:simpleType>
    </xsd:element>
    <xsd:element name="Shell_x0020_SharePoint_x0020_SAEF_x0020_TRIMRecordNumber" ma:index="46" nillable="true" ma:displayName="TRIM Record Number" ma:hidden="true" ma:internalName="Shell_x0020_SharePoint_x0020_SAEF_x0020_TRIMRecordNumber">
      <xsd:simpleType>
        <xsd:restriction base="dms:Text"/>
      </xsd:simpleType>
    </xsd:element>
    <xsd:element name="_dlc_Exempt" ma:index="47" nillable="true" ma:displayName="Exempt from Policy" ma:hidden="true" ma:internalName="_dlc_Exempt" ma:readOnly="true">
      <xsd:simpleType>
        <xsd:restriction base="dms:Unknown"/>
      </xsd:simpleType>
    </xsd:element>
    <xsd:element name="_dlc_ExpireDateSaved" ma:index="48" nillable="true" ma:displayName="Original Expiration Date" ma:hidden="true" ma:internalName="_dlc_ExpireDateSaved" ma:readOnly="true">
      <xsd:simpleType>
        <xsd:restriction base="dms:DateTime"/>
      </xsd:simpleType>
    </xsd:element>
    <xsd:element name="_dlc_ExpireDate" ma:index="49" nillable="true" ma:displayName="Expiration Date" ma:description="" ma:hidden="true" ma:indexed="true" ma:internalName="_dlc_ExpireDate" ma:readOnly="true">
      <xsd:simpleType>
        <xsd:restriction base="dms:DateTime"/>
      </xsd:simpleType>
    </xsd:element>
    <xsd:element name="AverageRating" ma:index="52" nillable="true" ma:displayName="Rating (0-5)" ma:decimals="2" ma:description="Average value of all the ratings that have been submitted" ma:hidden="true" ma:internalName="AverageRating" ma:readOnly="true">
      <xsd:simpleType>
        <xsd:restriction base="dms:Number"/>
      </xsd:simpleType>
    </xsd:element>
    <xsd:element name="RatingCount" ma:index="53" nillable="true" ma:displayName="Number of Ratings" ma:decimals="0" ma:description="Number of ratings submitted" ma:hidden="true"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71657ace-1e81-47e5-a49b-8a346c96d368"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9" nillable="true" ma:displayName="Document ID Value" ma:description="The value of the document ID assigned to this item." ma:internalName="_dlc_DocId" ma:readOnly="true">
      <xsd:simpleType>
        <xsd:restriction base="dms:Text"/>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TaxCatchAll" ma:index="50" nillable="true" ma:displayName="Taxonomy Catch All Column" ma:description="" ma:hidden="true" ma:list="{3fc86b37-51c2-4d1a-a643-002497bd17b3}" ma:internalName="TaxCatchAll" ma:showField="CatchAllData" ma:web="71657ace-1e81-47e5-a49b-8a346c96d368">
      <xsd:complexType>
        <xsd:complexContent>
          <xsd:extension base="dms:MultiChoiceLookup">
            <xsd:sequence>
              <xsd:element name="Value" type="dms:Lookup" maxOccurs="unbounded" minOccurs="0" nillable="true"/>
            </xsd:sequence>
          </xsd:extension>
        </xsd:complexContent>
      </xsd:complexType>
    </xsd:element>
    <xsd:element name="TaxCatchAllLabel" ma:index="51" nillable="true" ma:displayName="Taxonomy Catch All Column1" ma:description="" ma:hidden="true" ma:list="{3fc86b37-51c2-4d1a-a643-002497bd17b3}" ma:internalName="TaxCatchAllLabel" ma:readOnly="true" ma:showField="CatchAllDataLabel" ma:web="71657ace-1e81-47e5-a49b-8a346c96d36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1d2aece-fe6c-4c6c-b491-0bf8f895f2cd" elementFormDefault="qualified">
    <xsd:import namespace="http://schemas.microsoft.com/office/2006/documentManagement/types"/>
    <xsd:import namespace="http://schemas.microsoft.com/office/infopath/2007/PartnerControls"/>
    <xsd:element name="LivelinkID" ma:index="54" nillable="true" ma:displayName="LivelinkID" ma:indexed="true" ma:internalName="LivelinkID">
      <xsd:simpleType>
        <xsd:restriction base="dms:Text"/>
      </xsd:simpleType>
    </xsd:element>
    <xsd:element name="Folder_x0020_STRUCTURE" ma:index="55" nillable="true" ma:displayName="Folder STRUCTURE" ma:internalName="Folder_x0020_STRUCTURE">
      <xsd:simpleType>
        <xsd:restriction base="dms:Text"/>
      </xsd:simpleType>
    </xsd:element>
    <xsd:element name="Livelink_x0020_Instance_x0020_Column" ma:index="56" nillable="true" ma:displayName="Livelink Instance Column" ma:internalName="Livelink_x0020_Instance_x0020_Column">
      <xsd:simpleType>
        <xsd:restriction base="dms:Text"/>
      </xsd:simpleType>
    </xsd:element>
    <xsd:element name="Issue_Date" ma:index="57" nillable="true" ma:displayName="Issue_Date" ma:format="DateOnly" ma:internalName="Issue_Date">
      <xsd:simpleType>
        <xsd:restriction base="dms:DateTime"/>
      </xsd:simpleType>
    </xsd:element>
    <xsd:element name="Review_Date" ma:index="58" nillable="true" ma:displayName="Review_Date" ma:format="DateOnly" ma:internalName="Review_Date">
      <xsd:simpleType>
        <xsd:restriction base="dms:DateTime"/>
      </xsd:simpleType>
    </xsd:element>
    <xsd:element name="Organisation" ma:index="59" nillable="true" ma:displayName="Organisation" ma:internalName="Organisation">
      <xsd:simpleType>
        <xsd:restriction base="dms:Text"/>
      </xsd:simpleType>
    </xsd:element>
    <xsd:element name="Recipients" ma:index="60" nillable="true" ma:displayName="Recipients" ma:internalName="Recipients">
      <xsd:simpleType>
        <xsd:restriction base="dms:Note"/>
      </xsd:simpleType>
    </xsd:element>
    <xsd:element name="Document_Numbers" ma:index="61" nillable="true" ma:displayName="Document_Numbers" ma:internalName="Document_Numbers">
      <xsd:simpleType>
        <xsd:restriction base="dms:Note"/>
      </xsd:simpleType>
    </xsd:element>
    <xsd:element name="Cross_References" ma:index="62" nillable="true" ma:displayName="Cross_References" ma:internalName="Cross_References">
      <xsd:simpleType>
        <xsd:restriction base="dms:Note"/>
      </xsd:simpleType>
    </xsd:element>
    <xsd:element name="Revision_Code" ma:index="63" nillable="true" ma:displayName="Revision_Code" ma:internalName="Revision_Code">
      <xsd:simpleType>
        <xsd:restriction base="dms:Text"/>
      </xsd:simpleType>
    </xsd:element>
    <xsd:element name="Media_Location" ma:index="64" nillable="true" ma:displayName="Media_Location" ma:default="Livelink" ma:internalName="Media_Location">
      <xsd:simpleType>
        <xsd:restriction base="dms:Note"/>
      </xsd:simpleType>
    </xsd:element>
    <xsd:element name="Volume_Number" ma:index="65" nillable="true" ma:displayName="Volume_Number" ma:internalName="Volume_Numb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66" nillable="true" ma:displayName="IconOverlay" ma:hidden="true" ma:internalName="IconOverlay"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4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Shell Document Base</p:Name>
  <p:Description/>
  <p:Statement/>
  <p:PolicyItems/>
</p:Policy>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spe:Receivers>
</file>

<file path=customXml/item7.xml><?xml version="1.0" encoding="utf-8"?>
<?mso-contentType ?>
<PolicyDirtyBag xmlns="microsoft.office.server.policy.changes">
  <Microsoft.Office.RecordsManagement.PolicyFeatures.Expiration op="Change"/>
</PolicyDirtyBag>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E3459F-C130-4614-9D86-EBE820A9C973}">
  <ds:schemaRefs>
    <ds:schemaRef ds:uri="http://schemas.microsoft.com/office/2006/metadata/properties"/>
    <ds:schemaRef ds:uri="http://schemas.microsoft.com/office/infopath/2007/PartnerControls"/>
    <ds:schemaRef ds:uri="http://schemas.microsoft.com/sharepoint/v3"/>
    <ds:schemaRef ds:uri="71657ace-1e81-47e5-a49b-8a346c96d368"/>
    <ds:schemaRef ds:uri="e1d2aece-fe6c-4c6c-b491-0bf8f895f2cd"/>
    <ds:schemaRef ds:uri="http://schemas.microsoft.com/sharepoint/v4"/>
  </ds:schemaRefs>
</ds:datastoreItem>
</file>

<file path=customXml/itemProps3.xml><?xml version="1.0" encoding="utf-8"?>
<ds:datastoreItem xmlns:ds="http://schemas.openxmlformats.org/officeDocument/2006/customXml" ds:itemID="{761E113D-E87E-4027-8A4C-604D10C66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657ace-1e81-47e5-a49b-8a346c96d368"/>
    <ds:schemaRef ds:uri="e1d2aece-fe6c-4c6c-b491-0bf8f895f2cd"/>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2EF434-A47B-4CD1-AA23-F85BDB151FFC}">
  <ds:schemaRefs>
    <ds:schemaRef ds:uri="office.server.policy"/>
  </ds:schemaRefs>
</ds:datastoreItem>
</file>

<file path=customXml/itemProps5.xml><?xml version="1.0" encoding="utf-8"?>
<ds:datastoreItem xmlns:ds="http://schemas.openxmlformats.org/officeDocument/2006/customXml" ds:itemID="{5657F141-D499-45EA-9E34-48D3CAEAC08A}">
  <ds:schemaRefs>
    <ds:schemaRef ds:uri="http://schemas.microsoft.com/sharepoint/v3/contenttype/forms"/>
  </ds:schemaRefs>
</ds:datastoreItem>
</file>

<file path=customXml/itemProps6.xml><?xml version="1.0" encoding="utf-8"?>
<ds:datastoreItem xmlns:ds="http://schemas.openxmlformats.org/officeDocument/2006/customXml" ds:itemID="{A6E2746E-893E-4799-A483-FE737971A376}">
  <ds:schemaRefs>
    <ds:schemaRef ds:uri="http://schemas.microsoft.com/sharepoint/events"/>
  </ds:schemaRefs>
</ds:datastoreItem>
</file>

<file path=customXml/itemProps7.xml><?xml version="1.0" encoding="utf-8"?>
<ds:datastoreItem xmlns:ds="http://schemas.openxmlformats.org/officeDocument/2006/customXml" ds:itemID="{3CCCE4C6-96D7-4032-AC1C-AA1CBF8AD642}">
  <ds:schemaRefs>
    <ds:schemaRef ds:uri="microsoft.office.server.policy.changes"/>
  </ds:schemaRefs>
</ds:datastoreItem>
</file>

<file path=customXml/itemProps8.xml><?xml version="1.0" encoding="utf-8"?>
<ds:datastoreItem xmlns:ds="http://schemas.openxmlformats.org/officeDocument/2006/customXml" ds:itemID="{BCB637AE-EC44-497A-A99F-345807FDA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0</TotalTime>
  <Pages>6</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Note to File – Confirmation of the ANOH FLB Substation 103 as firm scope in the AAJV Contract.</vt:lpstr>
    </vt:vector>
  </TitlesOfParts>
  <Company>The Shell Petroleum Development Company of Nigeria Ltd.</Company>
  <LinksUpToDate>false</LinksUpToDate>
  <CharactersWithSpaces>9031</CharactersWithSpaces>
  <SharedDoc>false</SharedDoc>
  <HLinks>
    <vt:vector size="60" baseType="variant">
      <vt:variant>
        <vt:i4>1835061</vt:i4>
      </vt:variant>
      <vt:variant>
        <vt:i4>56</vt:i4>
      </vt:variant>
      <vt:variant>
        <vt:i4>0</vt:i4>
      </vt:variant>
      <vt:variant>
        <vt:i4>5</vt:i4>
      </vt:variant>
      <vt:variant>
        <vt:lpwstr/>
      </vt:variant>
      <vt:variant>
        <vt:lpwstr>_Toc260134487</vt:lpwstr>
      </vt:variant>
      <vt:variant>
        <vt:i4>1835061</vt:i4>
      </vt:variant>
      <vt:variant>
        <vt:i4>50</vt:i4>
      </vt:variant>
      <vt:variant>
        <vt:i4>0</vt:i4>
      </vt:variant>
      <vt:variant>
        <vt:i4>5</vt:i4>
      </vt:variant>
      <vt:variant>
        <vt:lpwstr/>
      </vt:variant>
      <vt:variant>
        <vt:lpwstr>_Toc260134486</vt:lpwstr>
      </vt:variant>
      <vt:variant>
        <vt:i4>1245237</vt:i4>
      </vt:variant>
      <vt:variant>
        <vt:i4>41</vt:i4>
      </vt:variant>
      <vt:variant>
        <vt:i4>0</vt:i4>
      </vt:variant>
      <vt:variant>
        <vt:i4>5</vt:i4>
      </vt:variant>
      <vt:variant>
        <vt:lpwstr/>
      </vt:variant>
      <vt:variant>
        <vt:lpwstr>_Toc260134474</vt:lpwstr>
      </vt:variant>
      <vt:variant>
        <vt:i4>1245237</vt:i4>
      </vt:variant>
      <vt:variant>
        <vt:i4>32</vt:i4>
      </vt:variant>
      <vt:variant>
        <vt:i4>0</vt:i4>
      </vt:variant>
      <vt:variant>
        <vt:i4>5</vt:i4>
      </vt:variant>
      <vt:variant>
        <vt:lpwstr/>
      </vt:variant>
      <vt:variant>
        <vt:lpwstr>_Toc260134472</vt:lpwstr>
      </vt:variant>
      <vt:variant>
        <vt:i4>1245237</vt:i4>
      </vt:variant>
      <vt:variant>
        <vt:i4>26</vt:i4>
      </vt:variant>
      <vt:variant>
        <vt:i4>0</vt:i4>
      </vt:variant>
      <vt:variant>
        <vt:i4>5</vt:i4>
      </vt:variant>
      <vt:variant>
        <vt:lpwstr/>
      </vt:variant>
      <vt:variant>
        <vt:lpwstr>_Toc260134471</vt:lpwstr>
      </vt:variant>
      <vt:variant>
        <vt:i4>1245237</vt:i4>
      </vt:variant>
      <vt:variant>
        <vt:i4>20</vt:i4>
      </vt:variant>
      <vt:variant>
        <vt:i4>0</vt:i4>
      </vt:variant>
      <vt:variant>
        <vt:i4>5</vt:i4>
      </vt:variant>
      <vt:variant>
        <vt:lpwstr/>
      </vt:variant>
      <vt:variant>
        <vt:lpwstr>_Toc260134470</vt:lpwstr>
      </vt:variant>
      <vt:variant>
        <vt:i4>1179701</vt:i4>
      </vt:variant>
      <vt:variant>
        <vt:i4>14</vt:i4>
      </vt:variant>
      <vt:variant>
        <vt:i4>0</vt:i4>
      </vt:variant>
      <vt:variant>
        <vt:i4>5</vt:i4>
      </vt:variant>
      <vt:variant>
        <vt:lpwstr/>
      </vt:variant>
      <vt:variant>
        <vt:lpwstr>_Toc260134469</vt:lpwstr>
      </vt:variant>
      <vt:variant>
        <vt:i4>1179701</vt:i4>
      </vt:variant>
      <vt:variant>
        <vt:i4>8</vt:i4>
      </vt:variant>
      <vt:variant>
        <vt:i4>0</vt:i4>
      </vt:variant>
      <vt:variant>
        <vt:i4>5</vt:i4>
      </vt:variant>
      <vt:variant>
        <vt:lpwstr/>
      </vt:variant>
      <vt:variant>
        <vt:lpwstr>_Toc260134468</vt:lpwstr>
      </vt:variant>
      <vt:variant>
        <vt:i4>5374006</vt:i4>
      </vt:variant>
      <vt:variant>
        <vt:i4>3</vt:i4>
      </vt:variant>
      <vt:variant>
        <vt:i4>0</vt:i4>
      </vt:variant>
      <vt:variant>
        <vt:i4>5</vt:i4>
      </vt:variant>
      <vt:variant>
        <vt:lpwstr>http://www.spe.org/papers/docs/Metric_Standard.pdf</vt:lpwstr>
      </vt:variant>
      <vt:variant>
        <vt:lpwstr/>
      </vt:variant>
      <vt:variant>
        <vt:i4>5242960</vt:i4>
      </vt:variant>
      <vt:variant>
        <vt:i4>0</vt:i4>
      </vt:variant>
      <vt:variant>
        <vt:i4>0</vt:i4>
      </vt:variant>
      <vt:variant>
        <vt:i4>5</vt:i4>
      </vt:variant>
      <vt:variant>
        <vt:lpwstr>http://www.alt-codes.net/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to File – Confirmation of the ANOH FLB Substation 103 as firm scope in the AAJV Contract.</dc:title>
  <dc:subject>Assa North – Ohaji South Project</dc:subject>
  <dc:creator>Ibe, Chibuzo SPDC-ITZ/PIN</dc:creator>
  <cp:keywords>ANG-TPG-ASNG1-EA-4329-00001-001</cp:keywords>
  <cp:lastModifiedBy>Alikah, Yewande SPDC-PTP/O/NG</cp:lastModifiedBy>
  <cp:revision>2</cp:revision>
  <cp:lastPrinted>2018-08-03T14:32:00Z</cp:lastPrinted>
  <dcterms:created xsi:type="dcterms:W3CDTF">2020-06-02T13:59:00Z</dcterms:created>
  <dcterms:modified xsi:type="dcterms:W3CDTF">2020-06-02T13:59:00Z</dcterms:modified>
  <cp:category>Restricted</cp:category>
  <cp:contentStatus>Issued for Review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
  </property>
  <property fmtid="{D5CDD505-2E9C-101B-9397-08002B2CF9AE}" pid="3" name="ContentTypeId">
    <vt:lpwstr>0x0101006F0A470EEB1140E7AA14F4CE8A50B54C0001CB1477F4DD432AA86DD56CC3887AF40022D0F6F71A10CE438EA09AF14F9EA084</vt:lpwstr>
  </property>
  <property fmtid="{D5CDD505-2E9C-101B-9397-08002B2CF9AE}" pid="4" name="ItemRetentionFormula">
    <vt:lpwstr/>
  </property>
  <property fmtid="{D5CDD505-2E9C-101B-9397-08002B2CF9AE}" pid="5" name="_dlc_DocIdItemGuid">
    <vt:lpwstr>cda95ae3-a060-41b0-91ad-15624a6ae650</vt:lpwstr>
  </property>
  <property fmtid="{D5CDD505-2E9C-101B-9397-08002B2CF9AE}" pid="6" name="Shell SharePoint SAEF SecurityClassification">
    <vt:lpwstr>8;#Restricted|21aa7f98-4035-4019-a764-107acb7269af</vt:lpwstr>
  </property>
  <property fmtid="{D5CDD505-2E9C-101B-9397-08002B2CF9AE}" pid="7" name="Shell SharePoint SAEF DocumentType">
    <vt:lpwstr>11;#General Document Type|3b5cfa62-40ea-4781-89cf-5e0880a5a6ac</vt:lpwstr>
  </property>
  <property fmtid="{D5CDD505-2E9C-101B-9397-08002B2CF9AE}" pid="8" name="Shell SharePoint SAEF LegalEntity">
    <vt:lpwstr>4;#SPDC|23beb92e-0881-442d-bf47-76acfd1190c8</vt:lpwstr>
  </property>
  <property fmtid="{D5CDD505-2E9C-101B-9397-08002B2CF9AE}" pid="9" name="Shell SharePoint SAEF BusinessUnitRegion">
    <vt:lpwstr>2;#Sub-Saharan Africa|9d13514c-804d-40ff-8e8a-f6825f62fb70</vt:lpwstr>
  </property>
  <property fmtid="{D5CDD505-2E9C-101B-9397-08002B2CF9AE}" pid="10" name="Shell SharePoint SAEF GlobalFunction">
    <vt:lpwstr>3;#Not Applicable|ddce64fb-3cb8-4cd9-8e3d-0fe554247fd1</vt:lpwstr>
  </property>
  <property fmtid="{D5CDD505-2E9C-101B-9397-08002B2CF9AE}" pid="11" name="Shell SharePoint SAEF WorkgroupID">
    <vt:lpwstr>5;#Upstream _ Single File Plan - 22022|d3ed65c1-761d-4a84-a678-924ffd6ed182</vt:lpwstr>
  </property>
  <property fmtid="{D5CDD505-2E9C-101B-9397-08002B2CF9AE}" pid="12" name="Shell SharePoint SAEF CountryOfJurisdiction">
    <vt:lpwstr>7;#NIGERIA|973e3eb3-a5f9-4712-a628-787e048af9f3</vt:lpwstr>
  </property>
  <property fmtid="{D5CDD505-2E9C-101B-9397-08002B2CF9AE}" pid="13" name="Shell SharePoint SAEF ExportControlClassification">
    <vt:lpwstr>9;#Non-US content - Non Controlled|2ac8835e-0587-4096-a6e2-1f68da1e6cb3</vt:lpwstr>
  </property>
  <property fmtid="{D5CDD505-2E9C-101B-9397-08002B2CF9AE}" pid="14" name="Shell SharePoint SAEF DocumentStatus">
    <vt:lpwstr>65;#Final|4ab27e0b-f232-4e2f-b033-17b51f68e2a5</vt:lpwstr>
  </property>
  <property fmtid="{D5CDD505-2E9C-101B-9397-08002B2CF9AE}" pid="15" name="Shell SharePoint SAEF Language">
    <vt:lpwstr>6;#English|bd3ad5ee-f0c3-40aa-8cc8-36ef09940af3</vt:lpwstr>
  </property>
  <property fmtid="{D5CDD505-2E9C-101B-9397-08002B2CF9AE}" pid="16" name="Shell SharePoint SAEF Business">
    <vt:lpwstr>1;#Projects &amp; Technology|71ef976b-0896-446b-8541-fe6e77f226a6</vt:lpwstr>
  </property>
  <property fmtid="{D5CDD505-2E9C-101B-9397-08002B2CF9AE}" pid="17" name="Shell SharePoint SAEF BusinessProcess">
    <vt:lpwstr>10;#All - Non Business Process, Managed Collection, WorkGroup Fileplan and Other|11fe3673-f831-4081-aef0-d53cc062a3b9</vt:lpwstr>
  </property>
</Properties>
</file>