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EFC53" w14:textId="5263A918" w:rsidR="00B52848" w:rsidRDefault="00B52848" w:rsidP="00B52848">
      <w:pPr>
        <w:pStyle w:val="BodyText"/>
        <w:rPr>
          <w:rFonts w:ascii="Futura Medium" w:hAnsi="Futura Medium"/>
          <w:sz w:val="20"/>
        </w:rPr>
      </w:pPr>
      <w:r>
        <w:rPr>
          <w:noProof/>
          <w:lang w:val="en-US"/>
        </w:rPr>
        <w:drawing>
          <wp:anchor distT="0" distB="0" distL="114300" distR="114300" simplePos="0" relativeHeight="251658240" behindDoc="0" locked="0" layoutInCell="1" allowOverlap="1" wp14:anchorId="5F95774F" wp14:editId="08CE4347">
            <wp:simplePos x="0" y="0"/>
            <wp:positionH relativeFrom="column">
              <wp:posOffset>165735</wp:posOffset>
            </wp:positionH>
            <wp:positionV relativeFrom="paragraph">
              <wp:posOffset>-111760</wp:posOffset>
            </wp:positionV>
            <wp:extent cx="571500" cy="548005"/>
            <wp:effectExtent l="0" t="0" r="0" b="4445"/>
            <wp:wrapNone/>
            <wp:docPr id="1" name="Picture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
                    <pic:cNvPicPr>
                      <a:picLocks noChangeAspect="1" noChangeArrowheads="1"/>
                    </pic:cNvPicPr>
                  </pic:nvPicPr>
                  <pic:blipFill>
                    <a:blip r:embed="rId12">
                      <a:extLst>
                        <a:ext uri="{28A0092B-C50C-407E-A947-70E740481C1C}">
                          <a14:useLocalDpi xmlns:a14="http://schemas.microsoft.com/office/drawing/2010/main" val="0"/>
                        </a:ext>
                      </a:extLst>
                    </a:blip>
                    <a:srcRect l="35431" t="5772" r="39651" b="60057"/>
                    <a:stretch>
                      <a:fillRect/>
                    </a:stretch>
                  </pic:blipFill>
                  <pic:spPr bwMode="auto">
                    <a:xfrm>
                      <a:off x="0" y="0"/>
                      <a:ext cx="571500" cy="548005"/>
                    </a:xfrm>
                    <a:prstGeom prst="rect">
                      <a:avLst/>
                    </a:prstGeom>
                    <a:noFill/>
                  </pic:spPr>
                </pic:pic>
              </a:graphicData>
            </a:graphic>
            <wp14:sizeRelH relativeFrom="page">
              <wp14:pctWidth>0</wp14:pctWidth>
            </wp14:sizeRelH>
            <wp14:sizeRelV relativeFrom="page">
              <wp14:pctHeight>0</wp14:pctHeight>
            </wp14:sizeRelV>
          </wp:anchor>
        </w:drawing>
      </w:r>
      <w:r>
        <w:rPr>
          <w:rFonts w:ascii="Futura Medium" w:hAnsi="Futura Medium"/>
          <w:sz w:val="20"/>
        </w:rPr>
        <w:t xml:space="preserve">            SHELL </w:t>
      </w:r>
      <w:r w:rsidR="00F6212A">
        <w:rPr>
          <w:rFonts w:ascii="Futura Medium" w:hAnsi="Futura Medium"/>
          <w:sz w:val="20"/>
        </w:rPr>
        <w:t>PETROLEUM DEVELOPMENT COMPANY OF NIGERIA LIMITED</w:t>
      </w:r>
    </w:p>
    <w:p w14:paraId="4DF2C1D6" w14:textId="099BAFEF" w:rsidR="00B52848" w:rsidRDefault="00B52848" w:rsidP="00B52848">
      <w:pPr>
        <w:pStyle w:val="Heading1"/>
      </w:pPr>
      <w:r>
        <w:rPr>
          <w:rFonts w:ascii="Futura Medium" w:hAnsi="Futura Medium"/>
        </w:rPr>
        <w:t xml:space="preserve">MAJOR </w:t>
      </w:r>
      <w:r w:rsidR="00976D30">
        <w:rPr>
          <w:rFonts w:ascii="Futura Medium" w:hAnsi="Futura Medium"/>
        </w:rPr>
        <w:t>CONTRACTS</w:t>
      </w:r>
      <w:r>
        <w:rPr>
          <w:rFonts w:ascii="Futura Medium" w:hAnsi="Futura Medium"/>
        </w:rPr>
        <w:t xml:space="preserve"> BOARD SUBMISSION</w:t>
      </w:r>
    </w:p>
    <w:tbl>
      <w:tblPr>
        <w:tblpPr w:leftFromText="180" w:rightFromText="180" w:vertAnchor="text" w:horzAnchor="margin" w:tblpX="-280" w:tblpY="207"/>
        <w:tblW w:w="1044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965"/>
        <w:gridCol w:w="995"/>
        <w:gridCol w:w="2690"/>
        <w:gridCol w:w="10"/>
        <w:gridCol w:w="535"/>
        <w:gridCol w:w="1175"/>
        <w:gridCol w:w="450"/>
        <w:gridCol w:w="1620"/>
      </w:tblGrid>
      <w:tr w:rsidR="001D38EC" w14:paraId="119CD2BB" w14:textId="1F7EE99D" w:rsidTr="002B62B2">
        <w:trPr>
          <w:trHeight w:val="345"/>
        </w:trPr>
        <w:tc>
          <w:tcPr>
            <w:tcW w:w="2965" w:type="dxa"/>
            <w:tcBorders>
              <w:top w:val="nil"/>
              <w:left w:val="nil"/>
              <w:bottom w:val="single" w:sz="4" w:space="0" w:color="A6A6A6"/>
              <w:right w:val="nil"/>
            </w:tcBorders>
            <w:vAlign w:val="center"/>
          </w:tcPr>
          <w:p w14:paraId="49CB26D0" w14:textId="78DB3888" w:rsidR="001D38EC" w:rsidRDefault="001D38EC" w:rsidP="002B62B2">
            <w:pPr>
              <w:spacing w:before="120" w:after="120"/>
              <w:rPr>
                <w:rFonts w:ascii="Futura Medium" w:hAnsi="Futura Medium"/>
                <w:lang w:eastAsia="en-GB"/>
              </w:rPr>
            </w:pPr>
            <w:r>
              <w:rPr>
                <w:rFonts w:ascii="Futura Medium" w:hAnsi="Futura Medium"/>
              </w:rPr>
              <w:t>Confidential</w:t>
            </w:r>
          </w:p>
        </w:tc>
        <w:tc>
          <w:tcPr>
            <w:tcW w:w="4230" w:type="dxa"/>
            <w:gridSpan w:val="4"/>
            <w:tcBorders>
              <w:top w:val="nil"/>
              <w:left w:val="nil"/>
              <w:bottom w:val="single" w:sz="4" w:space="0" w:color="A6A6A6"/>
              <w:right w:val="nil"/>
            </w:tcBorders>
            <w:vAlign w:val="center"/>
          </w:tcPr>
          <w:p w14:paraId="37FAA41A" w14:textId="06B41F21" w:rsidR="001D38EC" w:rsidRDefault="001D38EC" w:rsidP="002B62B2">
            <w:pPr>
              <w:spacing w:before="120" w:after="120"/>
              <w:rPr>
                <w:rFonts w:ascii="Futura Medium" w:hAnsi="Futura Medium"/>
                <w:lang w:eastAsia="en-GB"/>
              </w:rPr>
            </w:pPr>
            <w:r>
              <w:rPr>
                <w:rFonts w:ascii="Futura Medium" w:hAnsi="Futura Medium"/>
              </w:rPr>
              <w:t>Part A1– Strategy &amp; Contract Plan</w:t>
            </w:r>
          </w:p>
        </w:tc>
        <w:tc>
          <w:tcPr>
            <w:tcW w:w="3245" w:type="dxa"/>
            <w:gridSpan w:val="3"/>
            <w:tcBorders>
              <w:top w:val="nil"/>
              <w:left w:val="nil"/>
              <w:bottom w:val="single" w:sz="4" w:space="0" w:color="A6A6A6"/>
              <w:right w:val="nil"/>
            </w:tcBorders>
            <w:vAlign w:val="center"/>
          </w:tcPr>
          <w:p w14:paraId="62D4F9E2" w14:textId="04229C60" w:rsidR="001D38EC" w:rsidRDefault="001D38EC" w:rsidP="002B62B2">
            <w:pPr>
              <w:spacing w:before="120" w:after="120"/>
              <w:rPr>
                <w:rFonts w:ascii="Futura Medium" w:hAnsi="Futura Medium"/>
                <w:lang w:eastAsia="en-GB"/>
              </w:rPr>
            </w:pPr>
            <w:r>
              <w:rPr>
                <w:rFonts w:ascii="Futura Medium" w:hAnsi="Futura Medium"/>
              </w:rPr>
              <w:t xml:space="preserve">Date: </w:t>
            </w:r>
            <w:r w:rsidR="002B62B2">
              <w:rPr>
                <w:rFonts w:ascii="Futura Medium" w:hAnsi="Futura Medium"/>
              </w:rPr>
              <w:t xml:space="preserve">30 October </w:t>
            </w:r>
            <w:r w:rsidR="00077264">
              <w:rPr>
                <w:rFonts w:ascii="Futura Medium" w:hAnsi="Futura Medium"/>
              </w:rPr>
              <w:t>2020</w:t>
            </w:r>
          </w:p>
        </w:tc>
      </w:tr>
      <w:tr w:rsidR="00B52848" w14:paraId="7C6C68EC" w14:textId="77777777" w:rsidTr="002B62B2">
        <w:trPr>
          <w:trHeight w:val="345"/>
        </w:trPr>
        <w:tc>
          <w:tcPr>
            <w:tcW w:w="3960" w:type="dxa"/>
            <w:gridSpan w:val="2"/>
            <w:tcBorders>
              <w:top w:val="single" w:sz="4" w:space="0" w:color="A6A6A6"/>
              <w:left w:val="single" w:sz="4" w:space="0" w:color="A6A6A6"/>
              <w:bottom w:val="single" w:sz="4" w:space="0" w:color="A6A6A6"/>
              <w:right w:val="single" w:sz="4" w:space="0" w:color="A6A6A6"/>
            </w:tcBorders>
            <w:vAlign w:val="center"/>
            <w:hideMark/>
          </w:tcPr>
          <w:p w14:paraId="64439304" w14:textId="77777777" w:rsidR="00B52848" w:rsidRDefault="00B52848" w:rsidP="002B62B2">
            <w:pPr>
              <w:rPr>
                <w:rFonts w:ascii="Futura Medium" w:hAnsi="Futura Medium"/>
                <w:lang w:eastAsia="en-GB"/>
              </w:rPr>
            </w:pPr>
            <w:r>
              <w:rPr>
                <w:rFonts w:ascii="Futura Medium" w:hAnsi="Futura Medium"/>
                <w:lang w:eastAsia="en-GB"/>
              </w:rPr>
              <w:t>Category</w:t>
            </w:r>
          </w:p>
        </w:tc>
        <w:tc>
          <w:tcPr>
            <w:tcW w:w="2700" w:type="dxa"/>
            <w:gridSpan w:val="2"/>
            <w:tcBorders>
              <w:top w:val="single" w:sz="4" w:space="0" w:color="A6A6A6"/>
              <w:left w:val="single" w:sz="4" w:space="0" w:color="A6A6A6"/>
              <w:bottom w:val="single" w:sz="4" w:space="0" w:color="A6A6A6"/>
              <w:right w:val="single" w:sz="4" w:space="0" w:color="A6A6A6"/>
            </w:tcBorders>
            <w:vAlign w:val="center"/>
          </w:tcPr>
          <w:p w14:paraId="0F6BE6CF" w14:textId="735120C1" w:rsidR="00B52848" w:rsidRDefault="00531BB7" w:rsidP="002B62B2">
            <w:pPr>
              <w:rPr>
                <w:rFonts w:ascii="Futura Medium" w:hAnsi="Futura Medium"/>
                <w:lang w:eastAsia="en-GB"/>
              </w:rPr>
            </w:pPr>
            <w:r>
              <w:rPr>
                <w:rFonts w:ascii="Futura Medium" w:hAnsi="Futura Medium"/>
                <w:lang w:eastAsia="en-GB"/>
              </w:rPr>
              <w:t xml:space="preserve">Marine </w:t>
            </w:r>
            <w:r w:rsidR="007B3034">
              <w:rPr>
                <w:rFonts w:ascii="Futura Medium" w:hAnsi="Futura Medium"/>
                <w:lang w:eastAsia="en-GB"/>
              </w:rPr>
              <w:t>Logistics</w:t>
            </w:r>
          </w:p>
        </w:tc>
        <w:tc>
          <w:tcPr>
            <w:tcW w:w="1710" w:type="dxa"/>
            <w:gridSpan w:val="2"/>
            <w:tcBorders>
              <w:top w:val="single" w:sz="4" w:space="0" w:color="A6A6A6"/>
              <w:left w:val="single" w:sz="4" w:space="0" w:color="A6A6A6"/>
              <w:bottom w:val="single" w:sz="4" w:space="0" w:color="A6A6A6"/>
              <w:right w:val="single" w:sz="4" w:space="0" w:color="A6A6A6"/>
            </w:tcBorders>
            <w:vAlign w:val="center"/>
            <w:hideMark/>
          </w:tcPr>
          <w:p w14:paraId="39824B52" w14:textId="77777777" w:rsidR="00B52848" w:rsidRDefault="00B52848" w:rsidP="002B62B2">
            <w:pPr>
              <w:rPr>
                <w:rFonts w:ascii="Futura Medium" w:hAnsi="Futura Medium"/>
                <w:lang w:eastAsia="en-GB"/>
              </w:rPr>
            </w:pPr>
            <w:r>
              <w:rPr>
                <w:rFonts w:ascii="Futura Medium" w:hAnsi="Futura Medium"/>
                <w:lang w:eastAsia="en-GB"/>
              </w:rPr>
              <w:t>Contract ID</w:t>
            </w:r>
          </w:p>
        </w:tc>
        <w:tc>
          <w:tcPr>
            <w:tcW w:w="2070" w:type="dxa"/>
            <w:gridSpan w:val="2"/>
            <w:tcBorders>
              <w:top w:val="single" w:sz="4" w:space="0" w:color="A6A6A6"/>
              <w:left w:val="single" w:sz="4" w:space="0" w:color="A6A6A6"/>
              <w:bottom w:val="single" w:sz="4" w:space="0" w:color="A6A6A6"/>
              <w:right w:val="single" w:sz="4" w:space="0" w:color="A6A6A6"/>
            </w:tcBorders>
            <w:vAlign w:val="center"/>
          </w:tcPr>
          <w:p w14:paraId="56906480" w14:textId="64B53E7C" w:rsidR="00B52848" w:rsidRDefault="007B3034" w:rsidP="002B62B2">
            <w:pPr>
              <w:rPr>
                <w:rFonts w:ascii="Futura Medium" w:hAnsi="Futura Medium"/>
                <w:lang w:eastAsia="en-GB"/>
              </w:rPr>
            </w:pPr>
            <w:r>
              <w:rPr>
                <w:rFonts w:ascii="Futura Medium" w:hAnsi="Futura Medium"/>
                <w:lang w:eastAsia="en-GB"/>
              </w:rPr>
              <w:t>N/A</w:t>
            </w:r>
          </w:p>
        </w:tc>
      </w:tr>
      <w:tr w:rsidR="00B52848" w14:paraId="463E631B" w14:textId="77777777" w:rsidTr="002B62B2">
        <w:trPr>
          <w:trHeight w:val="353"/>
        </w:trPr>
        <w:tc>
          <w:tcPr>
            <w:tcW w:w="3960" w:type="dxa"/>
            <w:gridSpan w:val="2"/>
            <w:tcBorders>
              <w:top w:val="single" w:sz="4" w:space="0" w:color="A6A6A6"/>
              <w:left w:val="single" w:sz="4" w:space="0" w:color="A6A6A6"/>
              <w:bottom w:val="single" w:sz="4" w:space="0" w:color="A6A6A6"/>
              <w:right w:val="single" w:sz="4" w:space="0" w:color="A6A6A6"/>
            </w:tcBorders>
            <w:vAlign w:val="center"/>
            <w:hideMark/>
          </w:tcPr>
          <w:p w14:paraId="6602318C" w14:textId="77777777" w:rsidR="00B52848" w:rsidRDefault="00B52848" w:rsidP="002B62B2">
            <w:pPr>
              <w:rPr>
                <w:rFonts w:ascii="Futura Medium" w:hAnsi="Futura Medium"/>
                <w:lang w:eastAsia="en-GB"/>
              </w:rPr>
            </w:pPr>
            <w:r>
              <w:rPr>
                <w:rFonts w:ascii="Futura Medium" w:hAnsi="Futura Medium"/>
                <w:lang w:eastAsia="en-GB"/>
              </w:rPr>
              <w:t>Contract Title</w:t>
            </w:r>
          </w:p>
        </w:tc>
        <w:tc>
          <w:tcPr>
            <w:tcW w:w="6480" w:type="dxa"/>
            <w:gridSpan w:val="6"/>
            <w:tcBorders>
              <w:top w:val="single" w:sz="4" w:space="0" w:color="A6A6A6"/>
              <w:left w:val="single" w:sz="4" w:space="0" w:color="A6A6A6"/>
              <w:bottom w:val="single" w:sz="4" w:space="0" w:color="A6A6A6"/>
              <w:right w:val="single" w:sz="4" w:space="0" w:color="A6A6A6"/>
            </w:tcBorders>
            <w:vAlign w:val="center"/>
          </w:tcPr>
          <w:p w14:paraId="7D33C5F6" w14:textId="2EE7F475" w:rsidR="00BD3AFB" w:rsidRDefault="007B3034" w:rsidP="002B62B2">
            <w:pPr>
              <w:rPr>
                <w:rFonts w:ascii="Futura Medium" w:hAnsi="Futura Medium"/>
                <w:lang w:eastAsia="en-GB"/>
              </w:rPr>
            </w:pPr>
            <w:bookmarkStart w:id="0" w:name="_Hlk54004035"/>
            <w:r w:rsidRPr="007B3034">
              <w:rPr>
                <w:rFonts w:ascii="Futura Medium" w:hAnsi="Futura Medium"/>
                <w:lang w:eastAsia="en-GB"/>
              </w:rPr>
              <w:t>Provision of</w:t>
            </w:r>
            <w:r w:rsidR="00F81EE8">
              <w:rPr>
                <w:rFonts w:ascii="Futura Medium" w:hAnsi="Futura Medium"/>
                <w:lang w:eastAsia="en-GB"/>
              </w:rPr>
              <w:t xml:space="preserve"> Field Operations</w:t>
            </w:r>
            <w:bookmarkEnd w:id="0"/>
            <w:r w:rsidR="00CA2C85">
              <w:rPr>
                <w:rFonts w:ascii="Futura Medium" w:hAnsi="Futura Medium"/>
                <w:lang w:eastAsia="en-GB"/>
              </w:rPr>
              <w:t xml:space="preserve">  Vessels</w:t>
            </w:r>
          </w:p>
        </w:tc>
      </w:tr>
      <w:tr w:rsidR="00B52848" w14:paraId="3FBB3C39" w14:textId="77777777" w:rsidTr="002B62B2">
        <w:trPr>
          <w:trHeight w:val="353"/>
        </w:trPr>
        <w:tc>
          <w:tcPr>
            <w:tcW w:w="3960" w:type="dxa"/>
            <w:gridSpan w:val="2"/>
            <w:tcBorders>
              <w:top w:val="single" w:sz="4" w:space="0" w:color="A6A6A6"/>
              <w:left w:val="single" w:sz="4" w:space="0" w:color="A6A6A6"/>
              <w:bottom w:val="single" w:sz="4" w:space="0" w:color="A6A6A6"/>
              <w:right w:val="single" w:sz="4" w:space="0" w:color="A6A6A6"/>
            </w:tcBorders>
            <w:vAlign w:val="center"/>
            <w:hideMark/>
          </w:tcPr>
          <w:p w14:paraId="626CDCA5" w14:textId="77777777" w:rsidR="00B52848" w:rsidRDefault="00B52848" w:rsidP="002B62B2">
            <w:pPr>
              <w:rPr>
                <w:rFonts w:ascii="Futura Medium" w:hAnsi="Futura Medium"/>
                <w:lang w:eastAsia="en-GB"/>
              </w:rPr>
            </w:pPr>
            <w:r>
              <w:rPr>
                <w:rFonts w:ascii="Futura Medium" w:hAnsi="Futura Medium"/>
                <w:lang w:eastAsia="en-GB"/>
              </w:rPr>
              <w:t>HSE Mode &amp; Risk</w:t>
            </w:r>
          </w:p>
        </w:tc>
        <w:tc>
          <w:tcPr>
            <w:tcW w:w="2690" w:type="dxa"/>
            <w:tcBorders>
              <w:top w:val="single" w:sz="4" w:space="0" w:color="A6A6A6"/>
              <w:left w:val="single" w:sz="4" w:space="0" w:color="A6A6A6"/>
              <w:bottom w:val="single" w:sz="4" w:space="0" w:color="A6A6A6"/>
              <w:right w:val="single" w:sz="4" w:space="0" w:color="A6A6A6"/>
            </w:tcBorders>
            <w:vAlign w:val="center"/>
          </w:tcPr>
          <w:p w14:paraId="05599DFB" w14:textId="21C192F8" w:rsidR="00B52848" w:rsidRDefault="007B3034" w:rsidP="002B62B2">
            <w:pPr>
              <w:rPr>
                <w:rFonts w:ascii="Futura Medium" w:hAnsi="Futura Medium"/>
                <w:lang w:eastAsia="en-GB"/>
              </w:rPr>
            </w:pPr>
            <w:r>
              <w:rPr>
                <w:rFonts w:ascii="Futura Medium" w:hAnsi="Futura Medium"/>
                <w:lang w:eastAsia="en-GB"/>
              </w:rPr>
              <w:t>Mode 2, High Risk</w:t>
            </w:r>
          </w:p>
        </w:tc>
        <w:tc>
          <w:tcPr>
            <w:tcW w:w="2170" w:type="dxa"/>
            <w:gridSpan w:val="4"/>
            <w:tcBorders>
              <w:top w:val="single" w:sz="4" w:space="0" w:color="A6A6A6"/>
              <w:left w:val="single" w:sz="4" w:space="0" w:color="A6A6A6"/>
              <w:bottom w:val="single" w:sz="4" w:space="0" w:color="A6A6A6"/>
              <w:right w:val="single" w:sz="4" w:space="0" w:color="A6A6A6"/>
            </w:tcBorders>
            <w:vAlign w:val="center"/>
            <w:hideMark/>
          </w:tcPr>
          <w:p w14:paraId="5A0E5935" w14:textId="77777777" w:rsidR="00B52848" w:rsidRDefault="00B52848" w:rsidP="002B62B2">
            <w:pPr>
              <w:rPr>
                <w:rFonts w:ascii="Futura Medium" w:hAnsi="Futura Medium"/>
                <w:lang w:eastAsia="en-GB"/>
              </w:rPr>
            </w:pPr>
            <w:r>
              <w:rPr>
                <w:rFonts w:ascii="Futura Medium" w:hAnsi="Futura Medium"/>
                <w:lang w:eastAsia="en-GB"/>
              </w:rPr>
              <w:t>Segmentation      (</w:t>
            </w:r>
            <w:hyperlink r:id="rId13" w:history="1">
              <w:r>
                <w:rPr>
                  <w:rStyle w:val="Hyperlink"/>
                  <w:rFonts w:ascii="Futura Medium" w:hAnsi="Futura Medium"/>
                  <w:sz w:val="16"/>
                  <w:lang w:eastAsia="en-GB"/>
                </w:rPr>
                <w:t>Click here</w:t>
              </w:r>
            </w:hyperlink>
            <w:r>
              <w:rPr>
                <w:rFonts w:ascii="Futura Medium" w:hAnsi="Futura Medium"/>
                <w:sz w:val="16"/>
                <w:lang w:eastAsia="en-GB"/>
              </w:rPr>
              <w:t xml:space="preserve"> to access tool)</w:t>
            </w:r>
          </w:p>
        </w:tc>
        <w:tc>
          <w:tcPr>
            <w:tcW w:w="1620" w:type="dxa"/>
            <w:tcBorders>
              <w:top w:val="single" w:sz="4" w:space="0" w:color="A6A6A6"/>
              <w:left w:val="single" w:sz="4" w:space="0" w:color="A6A6A6"/>
              <w:bottom w:val="single" w:sz="4" w:space="0" w:color="A6A6A6"/>
              <w:right w:val="single" w:sz="4" w:space="0" w:color="A6A6A6"/>
            </w:tcBorders>
            <w:vAlign w:val="center"/>
          </w:tcPr>
          <w:p w14:paraId="73813AD7" w14:textId="4546A04F" w:rsidR="00B52848" w:rsidRDefault="007B3034" w:rsidP="002B62B2">
            <w:pPr>
              <w:rPr>
                <w:rFonts w:ascii="Futura Medium" w:hAnsi="Futura Medium"/>
                <w:lang w:eastAsia="en-GB"/>
              </w:rPr>
            </w:pPr>
            <w:r>
              <w:rPr>
                <w:rFonts w:ascii="Futura Medium" w:hAnsi="Futura Medium"/>
                <w:lang w:eastAsia="en-GB"/>
              </w:rPr>
              <w:t>Strategic</w:t>
            </w:r>
          </w:p>
        </w:tc>
      </w:tr>
      <w:tr w:rsidR="00B52848" w14:paraId="5C3BEAEA" w14:textId="77777777" w:rsidTr="002B62B2">
        <w:trPr>
          <w:trHeight w:val="184"/>
        </w:trPr>
        <w:tc>
          <w:tcPr>
            <w:tcW w:w="3960" w:type="dxa"/>
            <w:gridSpan w:val="2"/>
            <w:tcBorders>
              <w:top w:val="single" w:sz="4" w:space="0" w:color="A6A6A6"/>
              <w:left w:val="single" w:sz="4" w:space="0" w:color="A6A6A6"/>
              <w:bottom w:val="single" w:sz="4" w:space="0" w:color="A6A6A6"/>
              <w:right w:val="single" w:sz="4" w:space="0" w:color="A6A6A6"/>
            </w:tcBorders>
            <w:vAlign w:val="center"/>
            <w:hideMark/>
          </w:tcPr>
          <w:p w14:paraId="0D0222C3" w14:textId="77777777" w:rsidR="00B52848" w:rsidRDefault="00B52848" w:rsidP="002B62B2">
            <w:pPr>
              <w:rPr>
                <w:rFonts w:ascii="Futura Medium" w:hAnsi="Futura Medium"/>
                <w:lang w:eastAsia="en-GB"/>
              </w:rPr>
            </w:pPr>
            <w:r>
              <w:rPr>
                <w:rFonts w:ascii="Futura Medium" w:hAnsi="Futura Medium"/>
                <w:lang w:eastAsia="en-GB"/>
              </w:rPr>
              <w:t xml:space="preserve">Agenda Item </w:t>
            </w:r>
          </w:p>
        </w:tc>
        <w:tc>
          <w:tcPr>
            <w:tcW w:w="6480" w:type="dxa"/>
            <w:gridSpan w:val="6"/>
            <w:tcBorders>
              <w:top w:val="single" w:sz="4" w:space="0" w:color="A6A6A6"/>
              <w:left w:val="single" w:sz="4" w:space="0" w:color="A6A6A6"/>
              <w:bottom w:val="single" w:sz="4" w:space="0" w:color="A6A6A6"/>
              <w:right w:val="single" w:sz="4" w:space="0" w:color="A6A6A6"/>
            </w:tcBorders>
            <w:vAlign w:val="center"/>
            <w:hideMark/>
          </w:tcPr>
          <w:p w14:paraId="25FC5454" w14:textId="77777777" w:rsidR="00B52848" w:rsidRDefault="00B52848" w:rsidP="002B62B2">
            <w:pPr>
              <w:rPr>
                <w:rFonts w:ascii="Futura Medium" w:hAnsi="Futura Medium"/>
                <w:lang w:eastAsia="en-GB"/>
              </w:rPr>
            </w:pPr>
            <w:r>
              <w:rPr>
                <w:rFonts w:ascii="Futura Medium" w:hAnsi="Futura Medium"/>
                <w:lang w:eastAsia="en-GB"/>
              </w:rPr>
              <w:t>(TB secretary to complete)</w:t>
            </w:r>
          </w:p>
        </w:tc>
      </w:tr>
      <w:tr w:rsidR="00B52848" w14:paraId="05B19FD6" w14:textId="77777777" w:rsidTr="002B62B2">
        <w:trPr>
          <w:trHeight w:val="310"/>
        </w:trPr>
        <w:tc>
          <w:tcPr>
            <w:tcW w:w="3960" w:type="dxa"/>
            <w:gridSpan w:val="2"/>
            <w:tcBorders>
              <w:top w:val="single" w:sz="4" w:space="0" w:color="A6A6A6"/>
              <w:left w:val="single" w:sz="4" w:space="0" w:color="A6A6A6"/>
              <w:bottom w:val="single" w:sz="4" w:space="0" w:color="A6A6A6"/>
              <w:right w:val="single" w:sz="4" w:space="0" w:color="A6A6A6"/>
            </w:tcBorders>
            <w:vAlign w:val="center"/>
            <w:hideMark/>
          </w:tcPr>
          <w:p w14:paraId="01AFE908" w14:textId="77777777" w:rsidR="00B52848" w:rsidRDefault="00B52848" w:rsidP="002B62B2">
            <w:pPr>
              <w:jc w:val="left"/>
              <w:rPr>
                <w:rFonts w:ascii="Futura Medium" w:hAnsi="Futura Medium"/>
                <w:lang w:eastAsia="en-GB"/>
              </w:rPr>
            </w:pPr>
            <w:r>
              <w:rPr>
                <w:rFonts w:ascii="Futura Medium" w:hAnsi="Futura Medium"/>
                <w:lang w:eastAsia="en-GB"/>
              </w:rPr>
              <w:t>Estimated Contract Value (ECV)</w:t>
            </w:r>
          </w:p>
        </w:tc>
        <w:tc>
          <w:tcPr>
            <w:tcW w:w="6480" w:type="dxa"/>
            <w:gridSpan w:val="6"/>
            <w:tcBorders>
              <w:top w:val="single" w:sz="4" w:space="0" w:color="A6A6A6"/>
              <w:left w:val="single" w:sz="4" w:space="0" w:color="A6A6A6"/>
              <w:bottom w:val="single" w:sz="4" w:space="0" w:color="A6A6A6"/>
              <w:right w:val="single" w:sz="4" w:space="0" w:color="A6A6A6"/>
            </w:tcBorders>
            <w:vAlign w:val="center"/>
            <w:hideMark/>
          </w:tcPr>
          <w:p w14:paraId="548B7919" w14:textId="64459216" w:rsidR="00B52848" w:rsidRDefault="00B52848" w:rsidP="002B62B2">
            <w:pPr>
              <w:jc w:val="left"/>
              <w:rPr>
                <w:rFonts w:ascii="Futura Medium" w:hAnsi="Futura Medium"/>
                <w:lang w:eastAsia="en-GB"/>
              </w:rPr>
            </w:pPr>
            <w:r>
              <w:rPr>
                <w:rFonts w:ascii="Futura Medium" w:hAnsi="Futura Medium"/>
                <w:lang w:eastAsia="en-GB"/>
              </w:rPr>
              <w:t>USD/Naira/(F$)</w:t>
            </w:r>
            <w:r w:rsidR="0001079C">
              <w:rPr>
                <w:rFonts w:ascii="Futura Medium" w:hAnsi="Futura Medium"/>
                <w:lang w:eastAsia="en-GB"/>
              </w:rPr>
              <w:t xml:space="preserve"> </w:t>
            </w:r>
            <w:r w:rsidR="003F78E7">
              <w:rPr>
                <w:rFonts w:ascii="Futura Medium" w:hAnsi="Futura Medium"/>
                <w:lang w:eastAsia="en-GB"/>
              </w:rPr>
              <w:t>(See submitted contract estimate)</w:t>
            </w:r>
          </w:p>
        </w:tc>
      </w:tr>
      <w:tr w:rsidR="00B52848" w14:paraId="73B86568" w14:textId="77777777" w:rsidTr="002B62B2">
        <w:trPr>
          <w:trHeight w:val="310"/>
        </w:trPr>
        <w:tc>
          <w:tcPr>
            <w:tcW w:w="3960" w:type="dxa"/>
            <w:gridSpan w:val="2"/>
            <w:tcBorders>
              <w:top w:val="single" w:sz="4" w:space="0" w:color="A6A6A6"/>
              <w:left w:val="single" w:sz="4" w:space="0" w:color="A6A6A6"/>
              <w:bottom w:val="single" w:sz="4" w:space="0" w:color="A6A6A6"/>
              <w:right w:val="single" w:sz="4" w:space="0" w:color="A6A6A6"/>
            </w:tcBorders>
            <w:vAlign w:val="center"/>
            <w:hideMark/>
          </w:tcPr>
          <w:p w14:paraId="0A4D8081" w14:textId="77777777" w:rsidR="00B52848" w:rsidRDefault="00B52848" w:rsidP="002B62B2">
            <w:pPr>
              <w:jc w:val="left"/>
              <w:rPr>
                <w:rFonts w:ascii="Futura Medium" w:hAnsi="Futura Medium"/>
                <w:lang w:eastAsia="en-GB"/>
              </w:rPr>
            </w:pPr>
            <w:r>
              <w:rPr>
                <w:rFonts w:ascii="Futura Medium" w:hAnsi="Futura Medium"/>
                <w:lang w:eastAsia="en-GB"/>
              </w:rPr>
              <w:t>Proposed Contract Start Date</w:t>
            </w:r>
          </w:p>
        </w:tc>
        <w:tc>
          <w:tcPr>
            <w:tcW w:w="2700" w:type="dxa"/>
            <w:gridSpan w:val="2"/>
            <w:tcBorders>
              <w:top w:val="single" w:sz="4" w:space="0" w:color="A6A6A6"/>
              <w:left w:val="single" w:sz="4" w:space="0" w:color="A6A6A6"/>
              <w:bottom w:val="single" w:sz="4" w:space="0" w:color="A6A6A6"/>
              <w:right w:val="single" w:sz="4" w:space="0" w:color="A6A6A6"/>
            </w:tcBorders>
            <w:vAlign w:val="center"/>
          </w:tcPr>
          <w:p w14:paraId="5A478B56" w14:textId="364E78CE" w:rsidR="00B52848" w:rsidRDefault="007B3034" w:rsidP="002B62B2">
            <w:pPr>
              <w:jc w:val="center"/>
              <w:rPr>
                <w:rFonts w:ascii="Futura Medium" w:hAnsi="Futura Medium"/>
                <w:lang w:eastAsia="en-GB"/>
              </w:rPr>
            </w:pPr>
            <w:r>
              <w:rPr>
                <w:rFonts w:ascii="Futura Medium" w:hAnsi="Futura Medium"/>
                <w:lang w:eastAsia="en-GB"/>
              </w:rPr>
              <w:t>01</w:t>
            </w:r>
            <w:r w:rsidR="00803192">
              <w:rPr>
                <w:rFonts w:ascii="Futura Medium" w:hAnsi="Futura Medium"/>
                <w:lang w:eastAsia="en-GB"/>
              </w:rPr>
              <w:t xml:space="preserve"> July </w:t>
            </w:r>
            <w:r>
              <w:rPr>
                <w:rFonts w:ascii="Futura Medium" w:hAnsi="Futura Medium"/>
                <w:lang w:eastAsia="en-GB"/>
              </w:rPr>
              <w:t>202</w:t>
            </w:r>
            <w:r w:rsidR="00803192">
              <w:rPr>
                <w:rFonts w:ascii="Futura Medium" w:hAnsi="Futura Medium"/>
                <w:lang w:eastAsia="en-GB"/>
              </w:rPr>
              <w:t>1</w:t>
            </w:r>
          </w:p>
        </w:tc>
        <w:tc>
          <w:tcPr>
            <w:tcW w:w="1710" w:type="dxa"/>
            <w:gridSpan w:val="2"/>
            <w:vMerge w:val="restart"/>
            <w:tcBorders>
              <w:top w:val="single" w:sz="4" w:space="0" w:color="A6A6A6"/>
              <w:left w:val="single" w:sz="4" w:space="0" w:color="A6A6A6"/>
              <w:bottom w:val="single" w:sz="4" w:space="0" w:color="A6A6A6"/>
              <w:right w:val="single" w:sz="4" w:space="0" w:color="A6A6A6"/>
            </w:tcBorders>
            <w:vAlign w:val="center"/>
            <w:hideMark/>
          </w:tcPr>
          <w:p w14:paraId="05B93E1C" w14:textId="77777777" w:rsidR="00B52848" w:rsidRDefault="00B52848" w:rsidP="002B62B2">
            <w:pPr>
              <w:rPr>
                <w:rFonts w:ascii="Futura Medium" w:hAnsi="Futura Medium"/>
                <w:lang w:eastAsia="en-GB"/>
              </w:rPr>
            </w:pPr>
            <w:r>
              <w:rPr>
                <w:rFonts w:ascii="Futura Medium" w:hAnsi="Futura Medium"/>
                <w:lang w:eastAsia="en-GB"/>
              </w:rPr>
              <w:t>Extension options</w:t>
            </w:r>
          </w:p>
        </w:tc>
        <w:tc>
          <w:tcPr>
            <w:tcW w:w="2070" w:type="dxa"/>
            <w:gridSpan w:val="2"/>
            <w:vMerge w:val="restart"/>
            <w:tcBorders>
              <w:top w:val="single" w:sz="4" w:space="0" w:color="A6A6A6"/>
              <w:left w:val="single" w:sz="4" w:space="0" w:color="A6A6A6"/>
              <w:bottom w:val="single" w:sz="4" w:space="0" w:color="A6A6A6"/>
              <w:right w:val="single" w:sz="4" w:space="0" w:color="A6A6A6"/>
            </w:tcBorders>
            <w:vAlign w:val="center"/>
          </w:tcPr>
          <w:p w14:paraId="2E905FCF" w14:textId="5898207E" w:rsidR="00B52848" w:rsidRDefault="00FA4650" w:rsidP="002B62B2">
            <w:pPr>
              <w:jc w:val="center"/>
              <w:rPr>
                <w:rFonts w:ascii="Futura Medium" w:hAnsi="Futura Medium"/>
                <w:lang w:eastAsia="en-GB"/>
              </w:rPr>
            </w:pPr>
            <w:r>
              <w:rPr>
                <w:rFonts w:ascii="Futura Medium" w:hAnsi="Futura Medium"/>
                <w:lang w:eastAsia="en-GB"/>
              </w:rPr>
              <w:t>5</w:t>
            </w:r>
            <w:r w:rsidR="00803192">
              <w:rPr>
                <w:rFonts w:ascii="Futura Medium" w:hAnsi="Futura Medium"/>
                <w:lang w:eastAsia="en-GB"/>
              </w:rPr>
              <w:t xml:space="preserve"> </w:t>
            </w:r>
            <w:r w:rsidR="007B3034">
              <w:rPr>
                <w:rFonts w:ascii="Futura Medium" w:hAnsi="Futura Medium"/>
                <w:lang w:eastAsia="en-GB"/>
              </w:rPr>
              <w:t>+ 2 Years</w:t>
            </w:r>
            <w:r w:rsidR="00803192">
              <w:rPr>
                <w:rFonts w:ascii="Futura Medium" w:hAnsi="Futura Medium"/>
                <w:lang w:eastAsia="en-GB"/>
              </w:rPr>
              <w:t xml:space="preserve"> Ext</w:t>
            </w:r>
          </w:p>
        </w:tc>
      </w:tr>
      <w:tr w:rsidR="00B52848" w14:paraId="51202341" w14:textId="77777777" w:rsidTr="002B62B2">
        <w:trPr>
          <w:trHeight w:val="256"/>
        </w:trPr>
        <w:tc>
          <w:tcPr>
            <w:tcW w:w="3960" w:type="dxa"/>
            <w:gridSpan w:val="2"/>
            <w:tcBorders>
              <w:top w:val="single" w:sz="4" w:space="0" w:color="A6A6A6"/>
              <w:left w:val="single" w:sz="4" w:space="0" w:color="A6A6A6"/>
              <w:bottom w:val="single" w:sz="4" w:space="0" w:color="A6A6A6"/>
              <w:right w:val="single" w:sz="4" w:space="0" w:color="A6A6A6"/>
            </w:tcBorders>
            <w:vAlign w:val="center"/>
            <w:hideMark/>
          </w:tcPr>
          <w:p w14:paraId="0417457D" w14:textId="77777777" w:rsidR="00B52848" w:rsidRDefault="00B52848" w:rsidP="002B62B2">
            <w:pPr>
              <w:jc w:val="left"/>
              <w:rPr>
                <w:rFonts w:ascii="Futura Medium" w:hAnsi="Futura Medium"/>
                <w:lang w:eastAsia="en-GB"/>
              </w:rPr>
            </w:pPr>
            <w:r>
              <w:rPr>
                <w:rFonts w:ascii="Futura Medium" w:hAnsi="Futura Medium"/>
                <w:lang w:eastAsia="en-GB"/>
              </w:rPr>
              <w:t>Proposed Contract End dates</w:t>
            </w:r>
          </w:p>
        </w:tc>
        <w:tc>
          <w:tcPr>
            <w:tcW w:w="2700" w:type="dxa"/>
            <w:gridSpan w:val="2"/>
            <w:tcBorders>
              <w:top w:val="single" w:sz="4" w:space="0" w:color="A6A6A6"/>
              <w:left w:val="single" w:sz="4" w:space="0" w:color="A6A6A6"/>
              <w:bottom w:val="single" w:sz="4" w:space="0" w:color="A6A6A6"/>
              <w:right w:val="single" w:sz="4" w:space="0" w:color="A6A6A6"/>
            </w:tcBorders>
            <w:vAlign w:val="center"/>
          </w:tcPr>
          <w:p w14:paraId="0BD185E2" w14:textId="5F236EF1" w:rsidR="00B52848" w:rsidRDefault="007B3034" w:rsidP="002B62B2">
            <w:pPr>
              <w:jc w:val="center"/>
              <w:rPr>
                <w:rFonts w:ascii="Futura Medium" w:hAnsi="Futura Medium"/>
                <w:lang w:eastAsia="en-GB"/>
              </w:rPr>
            </w:pPr>
            <w:r>
              <w:rPr>
                <w:rFonts w:ascii="Futura Medium" w:hAnsi="Futura Medium"/>
                <w:lang w:eastAsia="en-GB"/>
              </w:rPr>
              <w:t>3</w:t>
            </w:r>
            <w:r w:rsidR="00430E4C">
              <w:rPr>
                <w:rFonts w:ascii="Futura Medium" w:hAnsi="Futura Medium"/>
                <w:lang w:eastAsia="en-GB"/>
              </w:rPr>
              <w:t>0</w:t>
            </w:r>
            <w:r>
              <w:rPr>
                <w:rFonts w:ascii="Futura Medium" w:hAnsi="Futura Medium"/>
                <w:lang w:eastAsia="en-GB"/>
              </w:rPr>
              <w:t xml:space="preserve"> </w:t>
            </w:r>
            <w:r w:rsidR="00803192">
              <w:rPr>
                <w:rFonts w:ascii="Futura Medium" w:hAnsi="Futura Medium"/>
                <w:lang w:eastAsia="en-GB"/>
              </w:rPr>
              <w:t xml:space="preserve">June </w:t>
            </w:r>
            <w:r>
              <w:rPr>
                <w:rFonts w:ascii="Futura Medium" w:hAnsi="Futura Medium"/>
                <w:lang w:eastAsia="en-GB"/>
              </w:rPr>
              <w:t>202</w:t>
            </w:r>
            <w:r w:rsidR="00FA4650">
              <w:rPr>
                <w:rFonts w:ascii="Futura Medium" w:hAnsi="Futura Medium"/>
                <w:lang w:eastAsia="en-GB"/>
              </w:rPr>
              <w:t>8</w:t>
            </w:r>
          </w:p>
        </w:tc>
        <w:tc>
          <w:tcPr>
            <w:tcW w:w="1710" w:type="dxa"/>
            <w:gridSpan w:val="2"/>
            <w:vMerge/>
            <w:tcBorders>
              <w:top w:val="single" w:sz="4" w:space="0" w:color="A6A6A6"/>
              <w:left w:val="single" w:sz="4" w:space="0" w:color="A6A6A6"/>
              <w:bottom w:val="single" w:sz="4" w:space="0" w:color="A6A6A6"/>
              <w:right w:val="single" w:sz="4" w:space="0" w:color="A6A6A6"/>
            </w:tcBorders>
            <w:vAlign w:val="center"/>
            <w:hideMark/>
          </w:tcPr>
          <w:p w14:paraId="0009EECB" w14:textId="77777777" w:rsidR="00B52848" w:rsidRDefault="00B52848" w:rsidP="002B62B2">
            <w:pPr>
              <w:spacing w:after="0"/>
              <w:jc w:val="left"/>
              <w:rPr>
                <w:rFonts w:ascii="Futura Medium" w:hAnsi="Futura Medium"/>
                <w:lang w:eastAsia="en-GB"/>
              </w:rPr>
            </w:pPr>
          </w:p>
        </w:tc>
        <w:tc>
          <w:tcPr>
            <w:tcW w:w="2070" w:type="dxa"/>
            <w:gridSpan w:val="2"/>
            <w:vMerge/>
            <w:tcBorders>
              <w:top w:val="single" w:sz="4" w:space="0" w:color="A6A6A6"/>
              <w:left w:val="single" w:sz="4" w:space="0" w:color="A6A6A6"/>
              <w:bottom w:val="single" w:sz="4" w:space="0" w:color="A6A6A6"/>
              <w:right w:val="single" w:sz="4" w:space="0" w:color="A6A6A6"/>
            </w:tcBorders>
            <w:vAlign w:val="center"/>
            <w:hideMark/>
          </w:tcPr>
          <w:p w14:paraId="181AA45C" w14:textId="77777777" w:rsidR="00B52848" w:rsidRDefault="00B52848" w:rsidP="002B62B2">
            <w:pPr>
              <w:spacing w:after="0"/>
              <w:jc w:val="left"/>
              <w:rPr>
                <w:rFonts w:ascii="Futura Medium" w:hAnsi="Futura Medium"/>
                <w:lang w:eastAsia="en-GB"/>
              </w:rPr>
            </w:pPr>
          </w:p>
        </w:tc>
      </w:tr>
    </w:tbl>
    <w:p w14:paraId="58F56732" w14:textId="77777777" w:rsidR="00B52848" w:rsidRDefault="00B52848" w:rsidP="00B52848">
      <w:pPr>
        <w:rPr>
          <w:rFonts w:ascii="Times New Roman" w:hAnsi="Times New Roman"/>
        </w:rPr>
      </w:pPr>
    </w:p>
    <w:tbl>
      <w:tblPr>
        <w:tblW w:w="10440" w:type="dxa"/>
        <w:tblInd w:w="-2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D42E12"/>
        <w:tblLook w:val="04A0" w:firstRow="1" w:lastRow="0" w:firstColumn="1" w:lastColumn="0" w:noHBand="0" w:noVBand="1"/>
      </w:tblPr>
      <w:tblGrid>
        <w:gridCol w:w="10440"/>
      </w:tblGrid>
      <w:tr w:rsidR="00B52848" w14:paraId="583C2C60" w14:textId="77777777" w:rsidTr="002B62B2">
        <w:tc>
          <w:tcPr>
            <w:tcW w:w="10440" w:type="dxa"/>
            <w:tcBorders>
              <w:top w:val="single" w:sz="4" w:space="0" w:color="808080"/>
              <w:left w:val="single" w:sz="4" w:space="0" w:color="808080"/>
              <w:bottom w:val="single" w:sz="4" w:space="0" w:color="808080"/>
              <w:right w:val="single" w:sz="4" w:space="0" w:color="808080"/>
            </w:tcBorders>
            <w:shd w:val="clear" w:color="auto" w:fill="FFE265"/>
            <w:hideMark/>
          </w:tcPr>
          <w:p w14:paraId="5984D715" w14:textId="77777777" w:rsidR="00B52848" w:rsidRDefault="00B52848">
            <w:pPr>
              <w:rPr>
                <w:rFonts w:ascii="Futura Medium" w:hAnsi="Futura Medium"/>
                <w:caps/>
                <w:sz w:val="18"/>
                <w:szCs w:val="18"/>
                <w:lang w:eastAsia="en-GB"/>
              </w:rPr>
            </w:pPr>
            <w:r>
              <w:rPr>
                <w:rFonts w:ascii="Futura Medium" w:hAnsi="Futura Medium"/>
                <w:b/>
                <w:caps/>
                <w:szCs w:val="22"/>
                <w:lang w:eastAsia="en-GB"/>
              </w:rPr>
              <w:t xml:space="preserve">executive summary &amp; recommendation </w:t>
            </w:r>
          </w:p>
        </w:tc>
      </w:tr>
      <w:tr w:rsidR="00B52848" w14:paraId="07D4C8F7" w14:textId="77777777" w:rsidTr="002B62B2">
        <w:trPr>
          <w:trHeight w:val="70"/>
        </w:trPr>
        <w:tc>
          <w:tcPr>
            <w:tcW w:w="10440" w:type="dxa"/>
            <w:tcBorders>
              <w:top w:val="single" w:sz="4" w:space="0" w:color="808080"/>
              <w:left w:val="nil"/>
              <w:bottom w:val="single" w:sz="4" w:space="0" w:color="808080"/>
              <w:right w:val="nil"/>
            </w:tcBorders>
            <w:shd w:val="clear" w:color="auto" w:fill="auto"/>
          </w:tcPr>
          <w:p w14:paraId="177F405C" w14:textId="77777777" w:rsidR="00B52848" w:rsidRDefault="00B52848">
            <w:pPr>
              <w:rPr>
                <w:rFonts w:ascii="Futura Medium" w:hAnsi="Futura Medium"/>
                <w:b/>
                <w:caps/>
                <w:sz w:val="6"/>
                <w:szCs w:val="6"/>
                <w:lang w:eastAsia="en-GB"/>
              </w:rPr>
            </w:pPr>
          </w:p>
        </w:tc>
      </w:tr>
      <w:tr w:rsidR="00B52848" w14:paraId="5EC4B985" w14:textId="77777777" w:rsidTr="002B62B2">
        <w:trPr>
          <w:trHeight w:val="1781"/>
        </w:trPr>
        <w:tc>
          <w:tcPr>
            <w:tcW w:w="1044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92E6069" w14:textId="0BC1FC70" w:rsidR="00B52848" w:rsidRDefault="00B52848">
            <w:pPr>
              <w:rPr>
                <w:rFonts w:ascii="Futura Medium" w:hAnsi="Futura Medium"/>
                <w:b/>
                <w:bCs/>
                <w:lang w:eastAsia="en-GB"/>
              </w:rPr>
            </w:pPr>
            <w:r>
              <w:rPr>
                <w:rFonts w:ascii="Futura Medium" w:hAnsi="Futura Medium"/>
                <w:b/>
                <w:bCs/>
                <w:lang w:eastAsia="en-GB"/>
              </w:rPr>
              <w:t xml:space="preserve">To seek approval from </w:t>
            </w:r>
            <w:r w:rsidR="00976D30">
              <w:rPr>
                <w:rFonts w:ascii="Futura Medium" w:hAnsi="Futura Medium"/>
                <w:b/>
                <w:bCs/>
                <w:lang w:eastAsia="en-GB"/>
              </w:rPr>
              <w:t>MCB</w:t>
            </w:r>
            <w:r>
              <w:rPr>
                <w:rFonts w:ascii="Futura Medium" w:hAnsi="Futura Medium"/>
                <w:b/>
                <w:bCs/>
                <w:lang w:eastAsia="en-GB"/>
              </w:rPr>
              <w:t xml:space="preserve"> for:</w:t>
            </w:r>
          </w:p>
          <w:p w14:paraId="0B80D014" w14:textId="77777777" w:rsidR="007B3034" w:rsidRPr="00E818BE" w:rsidRDefault="00B52848" w:rsidP="00B52848">
            <w:pPr>
              <w:numPr>
                <w:ilvl w:val="0"/>
                <w:numId w:val="23"/>
              </w:numPr>
              <w:rPr>
                <w:rFonts w:ascii="Futura Medium" w:hAnsi="Futura Medium"/>
                <w:lang w:eastAsia="en-GB"/>
              </w:rPr>
            </w:pPr>
            <w:r w:rsidRPr="00E818BE">
              <w:rPr>
                <w:rFonts w:ascii="Futura Medium" w:hAnsi="Futura Medium"/>
                <w:lang w:eastAsia="en-GB"/>
              </w:rPr>
              <w:t>Contract Strategy</w:t>
            </w:r>
          </w:p>
          <w:p w14:paraId="533543DB" w14:textId="0FAEC734" w:rsidR="00B52848" w:rsidRPr="00E818BE" w:rsidRDefault="00B52848" w:rsidP="00B52848">
            <w:pPr>
              <w:numPr>
                <w:ilvl w:val="0"/>
                <w:numId w:val="23"/>
              </w:numPr>
              <w:rPr>
                <w:rFonts w:ascii="Futura Medium" w:hAnsi="Futura Medium"/>
                <w:lang w:eastAsia="en-GB"/>
              </w:rPr>
            </w:pPr>
            <w:r w:rsidRPr="00E818BE">
              <w:rPr>
                <w:rFonts w:ascii="Futura Medium" w:hAnsi="Futura Medium"/>
                <w:lang w:eastAsia="en-GB"/>
              </w:rPr>
              <w:t>Tender Category/Advertisement</w:t>
            </w:r>
          </w:p>
          <w:p w14:paraId="480F40FD" w14:textId="77777777" w:rsidR="00267359" w:rsidRDefault="00B52848" w:rsidP="00267359">
            <w:pPr>
              <w:numPr>
                <w:ilvl w:val="0"/>
                <w:numId w:val="23"/>
              </w:numPr>
              <w:rPr>
                <w:rFonts w:ascii="Futura Medium" w:hAnsi="Futura Medium"/>
                <w:lang w:eastAsia="en-GB"/>
              </w:rPr>
            </w:pPr>
            <w:r w:rsidRPr="00E818BE">
              <w:rPr>
                <w:rFonts w:ascii="Futura Medium" w:hAnsi="Futura Medium"/>
                <w:lang w:eastAsia="en-GB"/>
              </w:rPr>
              <w:t xml:space="preserve">The basis of award including </w:t>
            </w:r>
            <w:r w:rsidR="00E818BE" w:rsidRPr="00E818BE">
              <w:rPr>
                <w:rFonts w:ascii="Futura Medium" w:hAnsi="Futura Medium"/>
                <w:lang w:eastAsia="en-GB"/>
              </w:rPr>
              <w:t>Technical &amp;</w:t>
            </w:r>
            <w:r w:rsidRPr="00E818BE">
              <w:rPr>
                <w:rFonts w:ascii="Futura Medium" w:hAnsi="Futura Medium"/>
                <w:lang w:eastAsia="en-GB"/>
              </w:rPr>
              <w:t xml:space="preserve"> Commercial Evaluation criteria</w:t>
            </w:r>
          </w:p>
          <w:p w14:paraId="7218D921" w14:textId="77777777" w:rsidR="00B52848" w:rsidRDefault="00B52848" w:rsidP="00267359">
            <w:pPr>
              <w:numPr>
                <w:ilvl w:val="0"/>
                <w:numId w:val="23"/>
              </w:numPr>
              <w:rPr>
                <w:rFonts w:ascii="Futura Medium" w:hAnsi="Futura Medium"/>
                <w:lang w:eastAsia="en-GB"/>
              </w:rPr>
            </w:pPr>
            <w:r w:rsidRPr="00267359">
              <w:rPr>
                <w:rFonts w:ascii="Futura Medium" w:hAnsi="Futura Medium"/>
                <w:lang w:eastAsia="en-GB"/>
              </w:rPr>
              <w:t xml:space="preserve">To issue Technical Invitation </w:t>
            </w:r>
            <w:r w:rsidR="00E818BE" w:rsidRPr="00267359">
              <w:rPr>
                <w:rFonts w:ascii="Futura Medium" w:hAnsi="Futura Medium"/>
                <w:lang w:eastAsia="en-GB"/>
              </w:rPr>
              <w:t>t</w:t>
            </w:r>
            <w:r w:rsidRPr="00267359">
              <w:rPr>
                <w:rFonts w:ascii="Futura Medium" w:hAnsi="Futura Medium"/>
                <w:lang w:eastAsia="en-GB"/>
              </w:rPr>
              <w:t>o Tender (ITT)</w:t>
            </w:r>
          </w:p>
          <w:p w14:paraId="329A2686" w14:textId="709DAA15" w:rsidR="00BD3AFB" w:rsidRPr="00970533" w:rsidRDefault="00EB23FC" w:rsidP="00BD3AFB">
            <w:pPr>
              <w:rPr>
                <w:rFonts w:ascii="Futura Medium" w:hAnsi="Futura Medium"/>
                <w:b/>
                <w:i/>
                <w:lang w:eastAsia="en-GB"/>
              </w:rPr>
            </w:pPr>
            <w:r>
              <w:rPr>
                <w:rFonts w:ascii="Futura Medium" w:hAnsi="Futura Medium"/>
                <w:b/>
                <w:i/>
                <w:lang w:eastAsia="en-GB"/>
              </w:rPr>
              <w:t>**</w:t>
            </w:r>
            <w:r w:rsidR="00BD3AFB" w:rsidRPr="00970533">
              <w:rPr>
                <w:rFonts w:ascii="Futura Medium" w:hAnsi="Futura Medium"/>
                <w:b/>
                <w:i/>
                <w:lang w:eastAsia="en-GB"/>
              </w:rPr>
              <w:t>Strategy is to conduct on</w:t>
            </w:r>
            <w:r>
              <w:rPr>
                <w:rFonts w:ascii="Futura Medium" w:hAnsi="Futura Medium"/>
                <w:b/>
                <w:i/>
                <w:lang w:eastAsia="en-GB"/>
              </w:rPr>
              <w:t>e</w:t>
            </w:r>
            <w:r w:rsidR="00BD3AFB" w:rsidRPr="00970533">
              <w:rPr>
                <w:rFonts w:ascii="Futura Medium" w:hAnsi="Futura Medium"/>
                <w:b/>
                <w:i/>
                <w:lang w:eastAsia="en-GB"/>
              </w:rPr>
              <w:t xml:space="preserve"> tender for a split award</w:t>
            </w:r>
            <w:r w:rsidR="00FD6AC1">
              <w:rPr>
                <w:rFonts w:ascii="Futura Medium" w:hAnsi="Futura Medium"/>
                <w:b/>
                <w:i/>
                <w:lang w:eastAsia="en-GB"/>
              </w:rPr>
              <w:t xml:space="preserve"> </w:t>
            </w:r>
            <w:r>
              <w:rPr>
                <w:rFonts w:ascii="Futura Medium" w:hAnsi="Futura Medium"/>
                <w:b/>
                <w:i/>
                <w:lang w:eastAsia="en-GB"/>
              </w:rPr>
              <w:t xml:space="preserve">for the </w:t>
            </w:r>
            <w:r w:rsidR="00FD6AC1">
              <w:rPr>
                <w:rFonts w:ascii="Futura Medium" w:hAnsi="Futura Medium"/>
                <w:b/>
                <w:i/>
                <w:lang w:eastAsia="en-GB"/>
              </w:rPr>
              <w:t xml:space="preserve">provision </w:t>
            </w:r>
            <w:r>
              <w:rPr>
                <w:rFonts w:ascii="Futura Medium" w:hAnsi="Futura Medium"/>
                <w:b/>
                <w:i/>
                <w:lang w:eastAsia="en-GB"/>
              </w:rPr>
              <w:t xml:space="preserve">of </w:t>
            </w:r>
            <w:r w:rsidR="00F6212A">
              <w:rPr>
                <w:rFonts w:ascii="Futura Medium" w:hAnsi="Futura Medium"/>
                <w:b/>
                <w:i/>
                <w:lang w:eastAsia="en-GB"/>
              </w:rPr>
              <w:t>Field</w:t>
            </w:r>
            <w:r w:rsidR="003E4E0A">
              <w:rPr>
                <w:rFonts w:ascii="Futura Medium" w:hAnsi="Futura Medium"/>
                <w:b/>
                <w:i/>
                <w:lang w:eastAsia="en-GB"/>
              </w:rPr>
              <w:t xml:space="preserve"> Vessels</w:t>
            </w:r>
            <w:r w:rsidR="00BD3AFB" w:rsidRPr="00970533">
              <w:rPr>
                <w:rFonts w:ascii="Futura Medium" w:hAnsi="Futura Medium"/>
                <w:b/>
                <w:i/>
                <w:lang w:eastAsia="en-GB"/>
              </w:rPr>
              <w:t xml:space="preserve"> for EA and Bonga FPSOs</w:t>
            </w:r>
          </w:p>
        </w:tc>
      </w:tr>
    </w:tbl>
    <w:p w14:paraId="3C0E1129" w14:textId="77777777" w:rsidR="00B52848" w:rsidRDefault="00B52848" w:rsidP="00B52848">
      <w:pPr>
        <w:rPr>
          <w:rFonts w:ascii="Times New Roman" w:hAnsi="Times New Roman"/>
          <w:b/>
        </w:rPr>
      </w:pPr>
    </w:p>
    <w:p w14:paraId="7CFF4A15" w14:textId="77777777" w:rsidR="00B52848" w:rsidRDefault="00B52848" w:rsidP="00B52848">
      <w:pPr>
        <w:pStyle w:val="Footer"/>
        <w:jc w:val="left"/>
        <w:rPr>
          <w:rFonts w:ascii="Futura Medium" w:hAnsi="Futura Medium"/>
          <w:b/>
          <w:bCs/>
          <w:color w:val="000000"/>
        </w:rPr>
      </w:pPr>
      <w:r>
        <w:rPr>
          <w:rFonts w:ascii="Futura Medium" w:hAnsi="Futura Medium"/>
          <w:b/>
          <w:bCs/>
          <w:color w:val="000000"/>
        </w:rPr>
        <w:t>Stakeholder Endorsement:</w:t>
      </w:r>
    </w:p>
    <w:tbl>
      <w:tblPr>
        <w:tblW w:w="10440" w:type="dxa"/>
        <w:tblInd w:w="-27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350"/>
        <w:gridCol w:w="3780"/>
        <w:gridCol w:w="5310"/>
      </w:tblGrid>
      <w:tr w:rsidR="00B52848" w14:paraId="69BEA6D3" w14:textId="77777777" w:rsidTr="002B62B2">
        <w:tc>
          <w:tcPr>
            <w:tcW w:w="1350" w:type="dxa"/>
            <w:tcBorders>
              <w:top w:val="single" w:sz="4" w:space="0" w:color="A6A6A6"/>
              <w:left w:val="single" w:sz="4" w:space="0" w:color="A6A6A6"/>
              <w:bottom w:val="single" w:sz="4" w:space="0" w:color="A6A6A6"/>
              <w:right w:val="single" w:sz="4" w:space="0" w:color="A6A6A6"/>
            </w:tcBorders>
            <w:shd w:val="clear" w:color="auto" w:fill="FFE265"/>
          </w:tcPr>
          <w:p w14:paraId="68CA1385" w14:textId="77777777" w:rsidR="00B52848" w:rsidRDefault="00B52848">
            <w:pPr>
              <w:pStyle w:val="Footer"/>
              <w:jc w:val="left"/>
              <w:rPr>
                <w:rFonts w:ascii="Futura Medium" w:hAnsi="Futura Medium"/>
                <w:color w:val="000000"/>
                <w:lang w:eastAsia="en-GB"/>
              </w:rPr>
            </w:pPr>
          </w:p>
        </w:tc>
        <w:tc>
          <w:tcPr>
            <w:tcW w:w="3780" w:type="dxa"/>
            <w:tcBorders>
              <w:top w:val="single" w:sz="4" w:space="0" w:color="A6A6A6"/>
              <w:left w:val="single" w:sz="4" w:space="0" w:color="A6A6A6"/>
              <w:bottom w:val="single" w:sz="4" w:space="0" w:color="A6A6A6"/>
              <w:right w:val="single" w:sz="4" w:space="0" w:color="A6A6A6"/>
            </w:tcBorders>
            <w:shd w:val="clear" w:color="auto" w:fill="FFE265"/>
            <w:vAlign w:val="bottom"/>
            <w:hideMark/>
          </w:tcPr>
          <w:p w14:paraId="2B5BCAE1" w14:textId="77777777" w:rsidR="00B52848" w:rsidRDefault="00B52848">
            <w:pPr>
              <w:pStyle w:val="Footer"/>
              <w:jc w:val="center"/>
              <w:rPr>
                <w:rFonts w:ascii="Futura Medium" w:hAnsi="Futura Medium"/>
                <w:b/>
                <w:color w:val="000000"/>
                <w:lang w:eastAsia="en-GB"/>
              </w:rPr>
            </w:pPr>
            <w:r>
              <w:rPr>
                <w:rFonts w:ascii="Futura Medium" w:hAnsi="Futura Medium"/>
                <w:b/>
                <w:color w:val="000000"/>
                <w:lang w:eastAsia="en-GB"/>
              </w:rPr>
              <w:t>Senior Procurement Manager</w:t>
            </w:r>
          </w:p>
        </w:tc>
        <w:tc>
          <w:tcPr>
            <w:tcW w:w="5310" w:type="dxa"/>
            <w:tcBorders>
              <w:top w:val="single" w:sz="4" w:space="0" w:color="A6A6A6"/>
              <w:left w:val="single" w:sz="4" w:space="0" w:color="A6A6A6"/>
              <w:bottom w:val="single" w:sz="4" w:space="0" w:color="A6A6A6"/>
              <w:right w:val="single" w:sz="4" w:space="0" w:color="A6A6A6"/>
            </w:tcBorders>
            <w:shd w:val="clear" w:color="auto" w:fill="FFE265"/>
            <w:vAlign w:val="bottom"/>
            <w:hideMark/>
          </w:tcPr>
          <w:p w14:paraId="7B82F359" w14:textId="77777777" w:rsidR="00B52848" w:rsidRDefault="00B52848">
            <w:pPr>
              <w:pStyle w:val="Footer"/>
              <w:jc w:val="center"/>
              <w:rPr>
                <w:rFonts w:ascii="Futura Medium" w:hAnsi="Futura Medium"/>
                <w:b/>
                <w:color w:val="000000"/>
                <w:lang w:eastAsia="en-GB"/>
              </w:rPr>
            </w:pPr>
            <w:r>
              <w:rPr>
                <w:rFonts w:ascii="Futura Medium" w:hAnsi="Futura Medium"/>
                <w:b/>
                <w:color w:val="000000"/>
                <w:lang w:eastAsia="en-GB"/>
              </w:rPr>
              <w:t>Contract Owner</w:t>
            </w:r>
          </w:p>
        </w:tc>
      </w:tr>
      <w:tr w:rsidR="00B52848" w14:paraId="37876B70" w14:textId="77777777" w:rsidTr="002B62B2">
        <w:tc>
          <w:tcPr>
            <w:tcW w:w="1350" w:type="dxa"/>
            <w:tcBorders>
              <w:top w:val="single" w:sz="4" w:space="0" w:color="A6A6A6"/>
              <w:left w:val="single" w:sz="4" w:space="0" w:color="A6A6A6"/>
              <w:bottom w:val="single" w:sz="4" w:space="0" w:color="A6A6A6"/>
              <w:right w:val="single" w:sz="4" w:space="0" w:color="A6A6A6"/>
            </w:tcBorders>
            <w:shd w:val="clear" w:color="auto" w:fill="FFF2B9"/>
            <w:hideMark/>
          </w:tcPr>
          <w:p w14:paraId="5212D27B" w14:textId="77777777" w:rsidR="00B52848" w:rsidRDefault="00B52848">
            <w:pPr>
              <w:pStyle w:val="Footer"/>
              <w:tabs>
                <w:tab w:val="left" w:pos="720"/>
              </w:tabs>
              <w:rPr>
                <w:rFonts w:ascii="Futura Medium" w:hAnsi="Futura Medium"/>
                <w:color w:val="000000"/>
                <w:lang w:eastAsia="en-GB"/>
              </w:rPr>
            </w:pPr>
            <w:r>
              <w:rPr>
                <w:rFonts w:ascii="Futura Medium" w:hAnsi="Futura Medium"/>
                <w:color w:val="000000"/>
                <w:lang w:eastAsia="en-GB"/>
              </w:rPr>
              <w:t xml:space="preserve"> </w:t>
            </w:r>
          </w:p>
        </w:tc>
        <w:tc>
          <w:tcPr>
            <w:tcW w:w="3780" w:type="dxa"/>
            <w:tcBorders>
              <w:top w:val="single" w:sz="4" w:space="0" w:color="A6A6A6"/>
              <w:left w:val="single" w:sz="4" w:space="0" w:color="A6A6A6"/>
              <w:bottom w:val="single" w:sz="4" w:space="0" w:color="A6A6A6"/>
              <w:right w:val="single" w:sz="4" w:space="0" w:color="A6A6A6"/>
            </w:tcBorders>
            <w:shd w:val="clear" w:color="auto" w:fill="FFF2B9"/>
            <w:hideMark/>
          </w:tcPr>
          <w:p w14:paraId="37218CC1" w14:textId="0B8B63A2" w:rsidR="00B52848" w:rsidRDefault="00B52848">
            <w:pPr>
              <w:jc w:val="left"/>
              <w:rPr>
                <w:rFonts w:ascii="Futura Medium" w:hAnsi="Futura Medium"/>
                <w:b/>
                <w:color w:val="000000"/>
                <w:sz w:val="16"/>
                <w:szCs w:val="16"/>
                <w:lang w:eastAsia="en-GB"/>
              </w:rPr>
            </w:pPr>
            <w:r>
              <w:rPr>
                <w:rFonts w:ascii="Futura Medium" w:hAnsi="Futura Medium"/>
                <w:b/>
                <w:color w:val="000000"/>
                <w:sz w:val="16"/>
                <w:szCs w:val="16"/>
                <w:lang w:eastAsia="en-GB"/>
              </w:rPr>
              <w:t xml:space="preserve">Reviewed and approved for </w:t>
            </w:r>
            <w:r w:rsidR="00976D30">
              <w:rPr>
                <w:rFonts w:ascii="Futura Medium" w:hAnsi="Futura Medium"/>
                <w:b/>
                <w:color w:val="000000"/>
                <w:sz w:val="16"/>
                <w:szCs w:val="16"/>
                <w:lang w:eastAsia="en-GB"/>
              </w:rPr>
              <w:t>MCB</w:t>
            </w:r>
            <w:r>
              <w:rPr>
                <w:rFonts w:ascii="Futura Medium" w:hAnsi="Futura Medium"/>
                <w:b/>
                <w:color w:val="000000"/>
                <w:sz w:val="16"/>
                <w:szCs w:val="16"/>
                <w:lang w:eastAsia="en-GB"/>
              </w:rPr>
              <w:t xml:space="preserve"> and confirms:</w:t>
            </w:r>
          </w:p>
          <w:p w14:paraId="1D219A50" w14:textId="77777777" w:rsidR="00B52848" w:rsidRDefault="00B52848" w:rsidP="00B52848">
            <w:pPr>
              <w:numPr>
                <w:ilvl w:val="0"/>
                <w:numId w:val="24"/>
              </w:numPr>
              <w:ind w:left="317" w:hanging="283"/>
              <w:jc w:val="left"/>
              <w:rPr>
                <w:rFonts w:ascii="Futura Medium" w:hAnsi="Futura Medium"/>
                <w:color w:val="000000"/>
                <w:sz w:val="16"/>
                <w:szCs w:val="16"/>
                <w:lang w:eastAsia="en-GB"/>
              </w:rPr>
            </w:pPr>
            <w:r>
              <w:rPr>
                <w:rFonts w:ascii="Futura Medium" w:hAnsi="Futura Medium"/>
                <w:color w:val="000000"/>
                <w:sz w:val="16"/>
                <w:szCs w:val="16"/>
                <w:lang w:eastAsia="en-GB"/>
              </w:rPr>
              <w:t xml:space="preserve">Alignment with approved Category Strategy (&amp; Global Category Strategy where applicable) </w:t>
            </w:r>
          </w:p>
          <w:p w14:paraId="2D29AC81" w14:textId="77777777" w:rsidR="00B52848" w:rsidRDefault="00B52848" w:rsidP="00B52848">
            <w:pPr>
              <w:numPr>
                <w:ilvl w:val="0"/>
                <w:numId w:val="24"/>
              </w:numPr>
              <w:ind w:left="317" w:hanging="283"/>
              <w:jc w:val="left"/>
              <w:rPr>
                <w:rFonts w:ascii="Futura Medium" w:hAnsi="Futura Medium"/>
                <w:color w:val="000000"/>
                <w:lang w:eastAsia="en-GB"/>
              </w:rPr>
            </w:pPr>
            <w:r>
              <w:rPr>
                <w:rFonts w:ascii="Futura Medium" w:hAnsi="Futura Medium"/>
                <w:color w:val="000000"/>
                <w:sz w:val="16"/>
                <w:szCs w:val="16"/>
                <w:lang w:eastAsia="en-GB"/>
              </w:rPr>
              <w:t>Compliance with the NOGICD Act &amp; Community Content commitments.</w:t>
            </w:r>
          </w:p>
        </w:tc>
        <w:tc>
          <w:tcPr>
            <w:tcW w:w="5310" w:type="dxa"/>
            <w:tcBorders>
              <w:top w:val="single" w:sz="4" w:space="0" w:color="A6A6A6"/>
              <w:left w:val="single" w:sz="4" w:space="0" w:color="A6A6A6"/>
              <w:bottom w:val="single" w:sz="4" w:space="0" w:color="A6A6A6"/>
              <w:right w:val="single" w:sz="4" w:space="0" w:color="A6A6A6"/>
            </w:tcBorders>
            <w:shd w:val="clear" w:color="auto" w:fill="FFF2B9"/>
            <w:hideMark/>
          </w:tcPr>
          <w:p w14:paraId="32CBA89B" w14:textId="77777777" w:rsidR="00B52848" w:rsidRDefault="00B52848">
            <w:pPr>
              <w:pStyle w:val="TOC1"/>
              <w:rPr>
                <w:rFonts w:ascii="Futura Medium" w:hAnsi="Futura Medium"/>
                <w:sz w:val="16"/>
                <w:szCs w:val="16"/>
                <w:lang w:eastAsia="en-GB"/>
              </w:rPr>
            </w:pPr>
            <w:r>
              <w:rPr>
                <w:rFonts w:ascii="Futura Medium" w:hAnsi="Futura Medium"/>
                <w:sz w:val="16"/>
                <w:szCs w:val="16"/>
                <w:lang w:eastAsia="en-GB"/>
              </w:rPr>
              <w:t>Reviewed whole submission and confirms support from:</w:t>
            </w:r>
          </w:p>
          <w:p w14:paraId="4A1010AF" w14:textId="099E7610" w:rsidR="00B52848" w:rsidRDefault="00B52848" w:rsidP="00B52848">
            <w:pPr>
              <w:numPr>
                <w:ilvl w:val="0"/>
                <w:numId w:val="25"/>
              </w:numPr>
              <w:tabs>
                <w:tab w:val="num" w:pos="261"/>
              </w:tabs>
              <w:ind w:left="261" w:hanging="261"/>
              <w:jc w:val="left"/>
              <w:rPr>
                <w:rFonts w:ascii="Futura Medium" w:hAnsi="Futura Medium"/>
                <w:color w:val="000000"/>
                <w:sz w:val="16"/>
                <w:szCs w:val="16"/>
                <w:lang w:eastAsia="en-GB"/>
              </w:rPr>
            </w:pPr>
            <w:r>
              <w:rPr>
                <w:rFonts w:ascii="Futura Medium" w:hAnsi="Futura Medium"/>
                <w:color w:val="000000"/>
                <w:sz w:val="16"/>
                <w:szCs w:val="16"/>
                <w:lang w:eastAsia="en-GB"/>
              </w:rPr>
              <w:t>Finance [</w:t>
            </w:r>
            <w:r w:rsidR="00C6649D">
              <w:rPr>
                <w:rFonts w:ascii="Futura Medium" w:hAnsi="Futura Medium"/>
                <w:color w:val="000000"/>
                <w:sz w:val="16"/>
                <w:szCs w:val="16"/>
                <w:lang w:eastAsia="en-GB"/>
              </w:rPr>
              <w:t>Tit Babatunde</w:t>
            </w:r>
            <w:r>
              <w:rPr>
                <w:rFonts w:ascii="Futura Medium" w:hAnsi="Futura Medium"/>
                <w:color w:val="000000"/>
                <w:sz w:val="16"/>
                <w:szCs w:val="16"/>
                <w:lang w:eastAsia="en-GB"/>
              </w:rPr>
              <w:t>] - for the financial aspects of the submission, including adequate budget cover/JV Partner approval to ensure full cost recovery/approved GIP in place (if applicable)</w:t>
            </w:r>
          </w:p>
          <w:p w14:paraId="655CE343" w14:textId="4159FCD8" w:rsidR="00B52848" w:rsidRDefault="00B52848" w:rsidP="00B52848">
            <w:pPr>
              <w:numPr>
                <w:ilvl w:val="0"/>
                <w:numId w:val="25"/>
              </w:numPr>
              <w:tabs>
                <w:tab w:val="num" w:pos="261"/>
              </w:tabs>
              <w:ind w:left="317" w:hanging="284"/>
              <w:jc w:val="left"/>
              <w:rPr>
                <w:rFonts w:ascii="Futura Medium" w:hAnsi="Futura Medium"/>
                <w:color w:val="000000"/>
                <w:lang w:eastAsia="en-GB"/>
              </w:rPr>
            </w:pPr>
            <w:r>
              <w:rPr>
                <w:rFonts w:ascii="Futura Medium" w:hAnsi="Futura Medium"/>
                <w:color w:val="000000"/>
                <w:sz w:val="16"/>
                <w:szCs w:val="16"/>
                <w:lang w:eastAsia="en-GB"/>
              </w:rPr>
              <w:t>HSSE [</w:t>
            </w:r>
            <w:r w:rsidR="005F45E9">
              <w:rPr>
                <w:rFonts w:ascii="Futura Medium" w:hAnsi="Futura Medium"/>
                <w:color w:val="000000"/>
                <w:sz w:val="16"/>
                <w:szCs w:val="16"/>
                <w:lang w:eastAsia="en-GB"/>
              </w:rPr>
              <w:t>Charles Akhideno</w:t>
            </w:r>
            <w:r>
              <w:rPr>
                <w:rFonts w:ascii="Futura Medium" w:hAnsi="Futura Medium"/>
                <w:color w:val="000000"/>
                <w:sz w:val="16"/>
                <w:szCs w:val="16"/>
                <w:lang w:eastAsia="en-GB"/>
              </w:rPr>
              <w:t>] - HSSE consideration and requirements are met.</w:t>
            </w:r>
            <w:r>
              <w:rPr>
                <w:rFonts w:ascii="Futura Medium" w:hAnsi="Futura Medium"/>
                <w:color w:val="000000"/>
                <w:lang w:eastAsia="en-GB"/>
              </w:rPr>
              <w:t xml:space="preserve"> </w:t>
            </w:r>
          </w:p>
        </w:tc>
      </w:tr>
      <w:tr w:rsidR="00B52848" w14:paraId="569BD053" w14:textId="77777777" w:rsidTr="002B62B2">
        <w:trPr>
          <w:trHeight w:val="432"/>
        </w:trPr>
        <w:tc>
          <w:tcPr>
            <w:tcW w:w="1350" w:type="dxa"/>
            <w:tcBorders>
              <w:top w:val="single" w:sz="4" w:space="0" w:color="A6A6A6"/>
              <w:left w:val="single" w:sz="4" w:space="0" w:color="A6A6A6"/>
              <w:bottom w:val="single" w:sz="4" w:space="0" w:color="A6A6A6"/>
              <w:right w:val="single" w:sz="4" w:space="0" w:color="A6A6A6"/>
            </w:tcBorders>
            <w:vAlign w:val="center"/>
            <w:hideMark/>
          </w:tcPr>
          <w:p w14:paraId="61318951" w14:textId="77777777" w:rsidR="00B52848" w:rsidRDefault="00B52848">
            <w:pPr>
              <w:rPr>
                <w:rFonts w:ascii="Futura Medium" w:hAnsi="Futura Medium"/>
                <w:color w:val="000000"/>
                <w:lang w:eastAsia="en-GB"/>
              </w:rPr>
            </w:pPr>
            <w:r>
              <w:rPr>
                <w:rFonts w:ascii="Futura Medium" w:hAnsi="Futura Medium"/>
                <w:color w:val="000000"/>
                <w:lang w:eastAsia="en-GB"/>
              </w:rPr>
              <w:t>Signature</w:t>
            </w:r>
          </w:p>
        </w:tc>
        <w:tc>
          <w:tcPr>
            <w:tcW w:w="3780" w:type="dxa"/>
            <w:tcBorders>
              <w:top w:val="single" w:sz="4" w:space="0" w:color="A6A6A6"/>
              <w:left w:val="single" w:sz="4" w:space="0" w:color="A6A6A6"/>
              <w:bottom w:val="single" w:sz="4" w:space="0" w:color="A6A6A6"/>
              <w:right w:val="single" w:sz="4" w:space="0" w:color="A6A6A6"/>
            </w:tcBorders>
            <w:vAlign w:val="center"/>
          </w:tcPr>
          <w:p w14:paraId="446DDC44" w14:textId="77777777" w:rsidR="00B52848" w:rsidRDefault="00B52848">
            <w:pPr>
              <w:pStyle w:val="Footer"/>
              <w:jc w:val="left"/>
              <w:rPr>
                <w:rFonts w:ascii="Futura Medium" w:hAnsi="Futura Medium"/>
                <w:color w:val="000000"/>
                <w:lang w:eastAsia="en-GB"/>
              </w:rPr>
            </w:pPr>
          </w:p>
        </w:tc>
        <w:tc>
          <w:tcPr>
            <w:tcW w:w="5310" w:type="dxa"/>
            <w:tcBorders>
              <w:top w:val="single" w:sz="4" w:space="0" w:color="A6A6A6"/>
              <w:left w:val="single" w:sz="4" w:space="0" w:color="A6A6A6"/>
              <w:bottom w:val="single" w:sz="4" w:space="0" w:color="A6A6A6"/>
              <w:right w:val="single" w:sz="4" w:space="0" w:color="A6A6A6"/>
            </w:tcBorders>
            <w:vAlign w:val="center"/>
          </w:tcPr>
          <w:p w14:paraId="45A7EF80" w14:textId="77777777" w:rsidR="00B52848" w:rsidRDefault="00B52848">
            <w:pPr>
              <w:pStyle w:val="Footer"/>
              <w:jc w:val="left"/>
              <w:rPr>
                <w:rFonts w:ascii="Futura Medium" w:hAnsi="Futura Medium"/>
                <w:color w:val="000000"/>
                <w:lang w:eastAsia="en-GB"/>
              </w:rPr>
            </w:pPr>
          </w:p>
        </w:tc>
      </w:tr>
      <w:tr w:rsidR="00B52848" w14:paraId="7AD6B68E" w14:textId="77777777" w:rsidTr="002B62B2">
        <w:tc>
          <w:tcPr>
            <w:tcW w:w="1350" w:type="dxa"/>
            <w:tcBorders>
              <w:top w:val="single" w:sz="4" w:space="0" w:color="A6A6A6"/>
              <w:left w:val="single" w:sz="4" w:space="0" w:color="A6A6A6"/>
              <w:bottom w:val="single" w:sz="4" w:space="0" w:color="A6A6A6"/>
              <w:right w:val="single" w:sz="4" w:space="0" w:color="A6A6A6"/>
            </w:tcBorders>
            <w:vAlign w:val="center"/>
            <w:hideMark/>
          </w:tcPr>
          <w:p w14:paraId="3293DD4A" w14:textId="77777777" w:rsidR="00B52848" w:rsidRDefault="00B52848">
            <w:pPr>
              <w:rPr>
                <w:rFonts w:ascii="Futura Medium" w:hAnsi="Futura Medium"/>
                <w:b/>
                <w:bCs/>
                <w:color w:val="000000"/>
                <w:lang w:eastAsia="en-GB"/>
              </w:rPr>
            </w:pPr>
            <w:r>
              <w:rPr>
                <w:rFonts w:ascii="Futura Medium" w:hAnsi="Futura Medium"/>
                <w:color w:val="000000"/>
                <w:lang w:eastAsia="en-GB"/>
              </w:rPr>
              <w:t>Name</w:t>
            </w:r>
          </w:p>
        </w:tc>
        <w:tc>
          <w:tcPr>
            <w:tcW w:w="3780" w:type="dxa"/>
            <w:tcBorders>
              <w:top w:val="single" w:sz="4" w:space="0" w:color="A6A6A6"/>
              <w:left w:val="single" w:sz="4" w:space="0" w:color="A6A6A6"/>
              <w:bottom w:val="single" w:sz="4" w:space="0" w:color="A6A6A6"/>
              <w:right w:val="single" w:sz="4" w:space="0" w:color="A6A6A6"/>
            </w:tcBorders>
            <w:vAlign w:val="center"/>
          </w:tcPr>
          <w:p w14:paraId="6D9D3141" w14:textId="162CD3AB" w:rsidR="00B52848" w:rsidRDefault="00C15E88" w:rsidP="00C15E88">
            <w:pPr>
              <w:pStyle w:val="Footer"/>
              <w:jc w:val="center"/>
              <w:rPr>
                <w:rFonts w:ascii="Futura Medium" w:hAnsi="Futura Medium"/>
                <w:color w:val="000000"/>
                <w:lang w:eastAsia="en-GB"/>
              </w:rPr>
            </w:pPr>
            <w:r>
              <w:rPr>
                <w:rFonts w:ascii="Futura Medium" w:hAnsi="Futura Medium"/>
                <w:color w:val="000000"/>
                <w:lang w:eastAsia="en-GB"/>
              </w:rPr>
              <w:t>Chioma Okpoechi</w:t>
            </w:r>
          </w:p>
        </w:tc>
        <w:tc>
          <w:tcPr>
            <w:tcW w:w="5310" w:type="dxa"/>
            <w:tcBorders>
              <w:top w:val="single" w:sz="4" w:space="0" w:color="A6A6A6"/>
              <w:left w:val="single" w:sz="4" w:space="0" w:color="A6A6A6"/>
              <w:bottom w:val="single" w:sz="4" w:space="0" w:color="A6A6A6"/>
              <w:right w:val="single" w:sz="4" w:space="0" w:color="A6A6A6"/>
            </w:tcBorders>
            <w:vAlign w:val="center"/>
          </w:tcPr>
          <w:p w14:paraId="42776E7E" w14:textId="10E3D1BB" w:rsidR="00B52848" w:rsidRDefault="00C15E88" w:rsidP="00C15E88">
            <w:pPr>
              <w:pStyle w:val="Footer"/>
              <w:jc w:val="center"/>
              <w:rPr>
                <w:rFonts w:ascii="Futura Medium" w:hAnsi="Futura Medium"/>
                <w:color w:val="000000"/>
                <w:lang w:eastAsia="en-GB"/>
              </w:rPr>
            </w:pPr>
            <w:r>
              <w:rPr>
                <w:rFonts w:ascii="Futura Medium" w:hAnsi="Futura Medium"/>
                <w:color w:val="000000"/>
                <w:lang w:eastAsia="en-GB"/>
              </w:rPr>
              <w:t>Jonathan Boyle</w:t>
            </w:r>
          </w:p>
        </w:tc>
      </w:tr>
      <w:tr w:rsidR="00B52848" w14:paraId="3AA9013A" w14:textId="77777777" w:rsidTr="002B62B2">
        <w:tc>
          <w:tcPr>
            <w:tcW w:w="1350" w:type="dxa"/>
            <w:tcBorders>
              <w:top w:val="single" w:sz="4" w:space="0" w:color="A6A6A6"/>
              <w:left w:val="single" w:sz="4" w:space="0" w:color="A6A6A6"/>
              <w:bottom w:val="single" w:sz="4" w:space="0" w:color="A6A6A6"/>
              <w:right w:val="single" w:sz="4" w:space="0" w:color="A6A6A6"/>
            </w:tcBorders>
            <w:vAlign w:val="center"/>
            <w:hideMark/>
          </w:tcPr>
          <w:p w14:paraId="1A265D2D" w14:textId="77777777" w:rsidR="00B52848" w:rsidRDefault="00B52848">
            <w:pPr>
              <w:pStyle w:val="Footer"/>
              <w:tabs>
                <w:tab w:val="left" w:pos="720"/>
              </w:tabs>
              <w:rPr>
                <w:rFonts w:ascii="Futura Medium" w:hAnsi="Futura Medium"/>
                <w:color w:val="000000"/>
                <w:lang w:eastAsia="en-GB"/>
              </w:rPr>
            </w:pPr>
            <w:r>
              <w:rPr>
                <w:rFonts w:ascii="Futura Medium" w:hAnsi="Futura Medium"/>
                <w:color w:val="000000"/>
                <w:lang w:eastAsia="en-GB"/>
              </w:rPr>
              <w:t>Date</w:t>
            </w:r>
          </w:p>
        </w:tc>
        <w:tc>
          <w:tcPr>
            <w:tcW w:w="3780" w:type="dxa"/>
            <w:tcBorders>
              <w:top w:val="single" w:sz="4" w:space="0" w:color="A6A6A6"/>
              <w:left w:val="single" w:sz="4" w:space="0" w:color="A6A6A6"/>
              <w:bottom w:val="single" w:sz="4" w:space="0" w:color="A6A6A6"/>
              <w:right w:val="single" w:sz="4" w:space="0" w:color="A6A6A6"/>
            </w:tcBorders>
            <w:vAlign w:val="center"/>
          </w:tcPr>
          <w:p w14:paraId="4CD136ED" w14:textId="77777777" w:rsidR="00B52848" w:rsidRDefault="00B52848">
            <w:pPr>
              <w:pStyle w:val="TOC1"/>
              <w:rPr>
                <w:rFonts w:ascii="Futura Medium" w:hAnsi="Futura Medium"/>
                <w:lang w:eastAsia="en-GB"/>
              </w:rPr>
            </w:pPr>
          </w:p>
        </w:tc>
        <w:tc>
          <w:tcPr>
            <w:tcW w:w="5310" w:type="dxa"/>
            <w:tcBorders>
              <w:top w:val="single" w:sz="4" w:space="0" w:color="A6A6A6"/>
              <w:left w:val="single" w:sz="4" w:space="0" w:color="A6A6A6"/>
              <w:bottom w:val="single" w:sz="4" w:space="0" w:color="A6A6A6"/>
              <w:right w:val="single" w:sz="4" w:space="0" w:color="A6A6A6"/>
            </w:tcBorders>
            <w:vAlign w:val="center"/>
          </w:tcPr>
          <w:p w14:paraId="1135090D" w14:textId="77777777" w:rsidR="00B52848" w:rsidRDefault="00B52848">
            <w:pPr>
              <w:pStyle w:val="Footer"/>
              <w:jc w:val="left"/>
              <w:rPr>
                <w:rFonts w:ascii="Futura Medium" w:hAnsi="Futura Medium"/>
                <w:color w:val="000000"/>
                <w:lang w:eastAsia="en-GB"/>
              </w:rPr>
            </w:pPr>
          </w:p>
        </w:tc>
      </w:tr>
    </w:tbl>
    <w:p w14:paraId="00A0EF2E" w14:textId="77777777" w:rsidR="00B52848" w:rsidRDefault="00B52848" w:rsidP="00B52848">
      <w:pPr>
        <w:pStyle w:val="Footer"/>
        <w:jc w:val="left"/>
        <w:rPr>
          <w:rFonts w:ascii="Futura Medium" w:hAnsi="Futura Medium"/>
          <w:color w:val="000000"/>
        </w:rPr>
      </w:pPr>
    </w:p>
    <w:tbl>
      <w:tblPr>
        <w:tblW w:w="10440" w:type="dxa"/>
        <w:tblInd w:w="-27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350"/>
        <w:gridCol w:w="9090"/>
      </w:tblGrid>
      <w:tr w:rsidR="00B52848" w14:paraId="7BE6C735" w14:textId="77777777" w:rsidTr="002B62B2">
        <w:trPr>
          <w:trHeight w:val="330"/>
        </w:trPr>
        <w:tc>
          <w:tcPr>
            <w:tcW w:w="10440" w:type="dxa"/>
            <w:gridSpan w:val="2"/>
            <w:tcBorders>
              <w:top w:val="single" w:sz="4" w:space="0" w:color="A6A6A6"/>
              <w:left w:val="single" w:sz="4" w:space="0" w:color="A6A6A6"/>
              <w:bottom w:val="single" w:sz="4" w:space="0" w:color="A6A6A6"/>
              <w:right w:val="single" w:sz="4" w:space="0" w:color="A6A6A6"/>
            </w:tcBorders>
            <w:vAlign w:val="center"/>
            <w:hideMark/>
          </w:tcPr>
          <w:p w14:paraId="39047AC6" w14:textId="77777777" w:rsidR="00B52848" w:rsidRDefault="00B52848">
            <w:pPr>
              <w:rPr>
                <w:rFonts w:ascii="Futura Medium" w:hAnsi="Futura Medium"/>
                <w:b/>
                <w:bCs/>
                <w:color w:val="000000"/>
                <w:lang w:eastAsia="en-GB"/>
              </w:rPr>
            </w:pPr>
            <w:r>
              <w:rPr>
                <w:rFonts w:ascii="Futura Medium" w:hAnsi="Futura Medium"/>
                <w:b/>
                <w:bCs/>
                <w:color w:val="000000"/>
                <w:lang w:eastAsia="en-GB"/>
              </w:rPr>
              <w:t xml:space="preserve">Approval:     </w:t>
            </w:r>
          </w:p>
        </w:tc>
      </w:tr>
      <w:tr w:rsidR="00B52848" w14:paraId="2F49CA14" w14:textId="77777777" w:rsidTr="002B62B2">
        <w:trPr>
          <w:trHeight w:val="264"/>
        </w:trPr>
        <w:tc>
          <w:tcPr>
            <w:tcW w:w="10440" w:type="dxa"/>
            <w:gridSpan w:val="2"/>
            <w:tcBorders>
              <w:top w:val="single" w:sz="4" w:space="0" w:color="A6A6A6"/>
              <w:left w:val="single" w:sz="4" w:space="0" w:color="A6A6A6"/>
              <w:bottom w:val="single" w:sz="4" w:space="0" w:color="A6A6A6"/>
              <w:right w:val="single" w:sz="4" w:space="0" w:color="A6A6A6"/>
            </w:tcBorders>
            <w:shd w:val="clear" w:color="auto" w:fill="FFE265"/>
            <w:vAlign w:val="center"/>
            <w:hideMark/>
          </w:tcPr>
          <w:p w14:paraId="5F753A48" w14:textId="786DA2A2" w:rsidR="00B52848" w:rsidRDefault="00976D30">
            <w:pPr>
              <w:pStyle w:val="CommentSubject"/>
              <w:spacing w:after="60"/>
              <w:jc w:val="center"/>
              <w:rPr>
                <w:rFonts w:ascii="Futura Medium" w:hAnsi="Futura Medium"/>
                <w:bCs w:val="0"/>
                <w:color w:val="000000"/>
                <w:lang w:val="en-GB" w:eastAsia="en-US"/>
              </w:rPr>
            </w:pPr>
            <w:r>
              <w:rPr>
                <w:rFonts w:ascii="Futura Medium" w:hAnsi="Futura Medium"/>
                <w:bCs w:val="0"/>
                <w:color w:val="000000"/>
                <w:lang w:val="en-GB" w:eastAsia="en-US"/>
              </w:rPr>
              <w:t>MCB</w:t>
            </w:r>
            <w:r w:rsidR="00B52848">
              <w:rPr>
                <w:rFonts w:ascii="Futura Medium" w:hAnsi="Futura Medium"/>
                <w:bCs w:val="0"/>
                <w:color w:val="000000"/>
                <w:lang w:val="en-GB" w:eastAsia="en-US"/>
              </w:rPr>
              <w:t xml:space="preserve"> Chairman</w:t>
            </w:r>
          </w:p>
        </w:tc>
      </w:tr>
      <w:tr w:rsidR="00B52848" w14:paraId="41DDF7EC" w14:textId="77777777" w:rsidTr="002B62B2">
        <w:trPr>
          <w:trHeight w:val="432"/>
        </w:trPr>
        <w:tc>
          <w:tcPr>
            <w:tcW w:w="1350" w:type="dxa"/>
            <w:tcBorders>
              <w:top w:val="single" w:sz="4" w:space="0" w:color="A6A6A6"/>
              <w:left w:val="single" w:sz="4" w:space="0" w:color="A6A6A6"/>
              <w:bottom w:val="single" w:sz="4" w:space="0" w:color="A6A6A6"/>
              <w:right w:val="single" w:sz="4" w:space="0" w:color="A6A6A6"/>
            </w:tcBorders>
            <w:vAlign w:val="center"/>
            <w:hideMark/>
          </w:tcPr>
          <w:p w14:paraId="3CDA26A6" w14:textId="77777777" w:rsidR="00B52848" w:rsidRDefault="00B52848">
            <w:pPr>
              <w:rPr>
                <w:rFonts w:ascii="Futura Medium" w:hAnsi="Futura Medium"/>
                <w:b/>
                <w:bCs/>
                <w:color w:val="000000"/>
                <w:lang w:eastAsia="en-GB"/>
              </w:rPr>
            </w:pPr>
            <w:r>
              <w:rPr>
                <w:rFonts w:ascii="Futura Medium" w:hAnsi="Futura Medium"/>
                <w:color w:val="000000"/>
                <w:lang w:eastAsia="en-GB"/>
              </w:rPr>
              <w:t>Signature</w:t>
            </w:r>
          </w:p>
        </w:tc>
        <w:tc>
          <w:tcPr>
            <w:tcW w:w="9090" w:type="dxa"/>
            <w:tcBorders>
              <w:top w:val="single" w:sz="4" w:space="0" w:color="A6A6A6"/>
              <w:left w:val="single" w:sz="4" w:space="0" w:color="A6A6A6"/>
              <w:bottom w:val="single" w:sz="4" w:space="0" w:color="A6A6A6"/>
              <w:right w:val="single" w:sz="4" w:space="0" w:color="A6A6A6"/>
            </w:tcBorders>
            <w:vAlign w:val="center"/>
          </w:tcPr>
          <w:p w14:paraId="18098FCA" w14:textId="77777777" w:rsidR="00B52848" w:rsidRDefault="00B52848">
            <w:pPr>
              <w:rPr>
                <w:rFonts w:ascii="Futura Medium" w:hAnsi="Futura Medium"/>
                <w:b/>
                <w:bCs/>
                <w:color w:val="000000"/>
                <w:lang w:eastAsia="en-GB"/>
              </w:rPr>
            </w:pPr>
          </w:p>
        </w:tc>
      </w:tr>
      <w:tr w:rsidR="00B52848" w14:paraId="491927B1" w14:textId="77777777" w:rsidTr="002B62B2">
        <w:tc>
          <w:tcPr>
            <w:tcW w:w="1350" w:type="dxa"/>
            <w:tcBorders>
              <w:top w:val="single" w:sz="4" w:space="0" w:color="A6A6A6"/>
              <w:left w:val="single" w:sz="4" w:space="0" w:color="A6A6A6"/>
              <w:bottom w:val="single" w:sz="4" w:space="0" w:color="A6A6A6"/>
              <w:right w:val="single" w:sz="4" w:space="0" w:color="A6A6A6"/>
            </w:tcBorders>
            <w:vAlign w:val="center"/>
            <w:hideMark/>
          </w:tcPr>
          <w:p w14:paraId="7B7CF3C5" w14:textId="77777777" w:rsidR="00B52848" w:rsidRDefault="00B52848">
            <w:pPr>
              <w:pStyle w:val="Footer"/>
              <w:tabs>
                <w:tab w:val="left" w:pos="720"/>
              </w:tabs>
              <w:rPr>
                <w:rFonts w:ascii="Futura Medium" w:hAnsi="Futura Medium"/>
                <w:color w:val="000000"/>
                <w:lang w:eastAsia="en-GB"/>
              </w:rPr>
            </w:pPr>
            <w:r>
              <w:rPr>
                <w:rFonts w:ascii="Futura Medium" w:hAnsi="Futura Medium"/>
                <w:color w:val="000000"/>
                <w:lang w:eastAsia="en-GB"/>
              </w:rPr>
              <w:t>Name</w:t>
            </w:r>
          </w:p>
        </w:tc>
        <w:tc>
          <w:tcPr>
            <w:tcW w:w="9090" w:type="dxa"/>
            <w:tcBorders>
              <w:top w:val="single" w:sz="4" w:space="0" w:color="A6A6A6"/>
              <w:left w:val="single" w:sz="4" w:space="0" w:color="A6A6A6"/>
              <w:bottom w:val="single" w:sz="4" w:space="0" w:color="A6A6A6"/>
              <w:right w:val="single" w:sz="4" w:space="0" w:color="A6A6A6"/>
            </w:tcBorders>
            <w:vAlign w:val="center"/>
          </w:tcPr>
          <w:p w14:paraId="03A0C102" w14:textId="77777777" w:rsidR="00B52848" w:rsidRDefault="00B52848">
            <w:pPr>
              <w:pStyle w:val="Footer"/>
              <w:tabs>
                <w:tab w:val="left" w:pos="720"/>
              </w:tabs>
              <w:rPr>
                <w:rFonts w:ascii="Futura Medium" w:hAnsi="Futura Medium"/>
                <w:color w:val="000000"/>
                <w:lang w:eastAsia="en-GB"/>
              </w:rPr>
            </w:pPr>
          </w:p>
        </w:tc>
      </w:tr>
      <w:tr w:rsidR="00B52848" w14:paraId="32134A01" w14:textId="77777777" w:rsidTr="002B62B2">
        <w:tc>
          <w:tcPr>
            <w:tcW w:w="1350" w:type="dxa"/>
            <w:tcBorders>
              <w:top w:val="single" w:sz="4" w:space="0" w:color="A6A6A6"/>
              <w:left w:val="single" w:sz="4" w:space="0" w:color="A6A6A6"/>
              <w:bottom w:val="single" w:sz="4" w:space="0" w:color="A6A6A6"/>
              <w:right w:val="single" w:sz="4" w:space="0" w:color="A6A6A6"/>
            </w:tcBorders>
            <w:vAlign w:val="center"/>
            <w:hideMark/>
          </w:tcPr>
          <w:p w14:paraId="65149374" w14:textId="77777777" w:rsidR="00B52848" w:rsidRDefault="00B52848">
            <w:pPr>
              <w:pStyle w:val="Footer"/>
              <w:tabs>
                <w:tab w:val="left" w:pos="720"/>
              </w:tabs>
              <w:rPr>
                <w:rFonts w:ascii="Futura Medium" w:hAnsi="Futura Medium"/>
                <w:color w:val="000000"/>
                <w:lang w:eastAsia="en-GB"/>
              </w:rPr>
            </w:pPr>
            <w:r>
              <w:rPr>
                <w:rFonts w:ascii="Futura Medium" w:hAnsi="Futura Medium"/>
                <w:color w:val="000000"/>
                <w:lang w:eastAsia="en-GB"/>
              </w:rPr>
              <w:t>Date</w:t>
            </w:r>
          </w:p>
        </w:tc>
        <w:tc>
          <w:tcPr>
            <w:tcW w:w="9090" w:type="dxa"/>
            <w:tcBorders>
              <w:top w:val="single" w:sz="4" w:space="0" w:color="A6A6A6"/>
              <w:left w:val="single" w:sz="4" w:space="0" w:color="A6A6A6"/>
              <w:bottom w:val="single" w:sz="4" w:space="0" w:color="A6A6A6"/>
              <w:right w:val="single" w:sz="4" w:space="0" w:color="A6A6A6"/>
            </w:tcBorders>
            <w:vAlign w:val="center"/>
          </w:tcPr>
          <w:p w14:paraId="6169C765" w14:textId="77777777" w:rsidR="00B52848" w:rsidRDefault="00B52848">
            <w:pPr>
              <w:pStyle w:val="Footer"/>
              <w:tabs>
                <w:tab w:val="left" w:pos="720"/>
              </w:tabs>
              <w:rPr>
                <w:rFonts w:ascii="Futura Medium" w:hAnsi="Futura Medium"/>
                <w:color w:val="000000"/>
                <w:lang w:eastAsia="en-GB"/>
              </w:rPr>
            </w:pPr>
          </w:p>
        </w:tc>
      </w:tr>
    </w:tbl>
    <w:p w14:paraId="290AD9D0" w14:textId="77777777" w:rsidR="00B52848" w:rsidRDefault="00B52848" w:rsidP="002B62B2">
      <w:pPr>
        <w:spacing w:after="0"/>
        <w:rPr>
          <w:rFonts w:ascii="Futura Medium" w:hAnsi="Futura Medium"/>
          <w:b/>
          <w:sz w:val="14"/>
          <w:szCs w:val="14"/>
        </w:rPr>
      </w:pPr>
      <w:r>
        <w:rPr>
          <w:rFonts w:ascii="Futura Medium" w:hAnsi="Futura Medium"/>
          <w:b/>
          <w:sz w:val="14"/>
          <w:szCs w:val="14"/>
        </w:rPr>
        <w:t xml:space="preserve">Declaration: </w:t>
      </w:r>
    </w:p>
    <w:p w14:paraId="225E37F3" w14:textId="19BE5563" w:rsidR="00B52848" w:rsidRDefault="00B52848" w:rsidP="002B62B2">
      <w:pPr>
        <w:tabs>
          <w:tab w:val="center" w:pos="4153"/>
          <w:tab w:val="right" w:pos="8306"/>
        </w:tabs>
        <w:ind w:right="-9"/>
        <w:rPr>
          <w:rFonts w:ascii="Futura Medium" w:hAnsi="Futura Medium"/>
          <w:color w:val="000000"/>
          <w:sz w:val="14"/>
          <w:szCs w:val="14"/>
        </w:rPr>
      </w:pPr>
      <w:r>
        <w:rPr>
          <w:rFonts w:ascii="Futura Medium" w:hAnsi="Futura Medium"/>
          <w:sz w:val="14"/>
          <w:szCs w:val="14"/>
        </w:rPr>
        <w:t>Signatories to this submission acknowledge that they have read and understood the Conflict of Interest Policy in SEPCiN and that they do not have any direct or indirect</w:t>
      </w:r>
      <w:r w:rsidR="00E51523">
        <w:rPr>
          <w:rFonts w:ascii="Futura Medium" w:hAnsi="Futura Medium"/>
          <w:sz w:val="14"/>
          <w:szCs w:val="14"/>
        </w:rPr>
        <w:t xml:space="preserve"> </w:t>
      </w:r>
      <w:r>
        <w:rPr>
          <w:rFonts w:ascii="Futura Medium" w:hAnsi="Futura Medium"/>
          <w:sz w:val="14"/>
          <w:szCs w:val="14"/>
        </w:rPr>
        <w:t xml:space="preserve">arrangement or relationship with any other person or company that breaches the requirements of that Conflict of Interest Policy, or that they have fully disclosed any potential Conflict of Interest to the Contract Owner, </w:t>
      </w:r>
      <w:r>
        <w:rPr>
          <w:rFonts w:ascii="Futura Medium" w:hAnsi="Futura Medium"/>
          <w:color w:val="000000"/>
          <w:sz w:val="14"/>
          <w:szCs w:val="14"/>
        </w:rPr>
        <w:t>CP Manager and the Supply Chain Council/Tenders Board.</w:t>
      </w:r>
    </w:p>
    <w:p w14:paraId="6ECC14A7" w14:textId="78667ABB" w:rsidR="00E51523" w:rsidRDefault="00E51523" w:rsidP="00426BE1">
      <w:pPr>
        <w:tabs>
          <w:tab w:val="center" w:pos="4153"/>
          <w:tab w:val="right" w:pos="8306"/>
        </w:tabs>
        <w:ind w:left="-540" w:right="-873"/>
        <w:rPr>
          <w:rFonts w:ascii="Futura Medium" w:hAnsi="Futura Medium"/>
          <w:color w:val="000000"/>
          <w:sz w:val="14"/>
          <w:szCs w:val="14"/>
        </w:rPr>
      </w:pPr>
    </w:p>
    <w:p w14:paraId="0E7F513F" w14:textId="455C945C" w:rsidR="00D824D6" w:rsidRDefault="00D824D6" w:rsidP="00426BE1">
      <w:pPr>
        <w:tabs>
          <w:tab w:val="center" w:pos="4153"/>
          <w:tab w:val="right" w:pos="8306"/>
        </w:tabs>
        <w:ind w:left="-540" w:right="-873"/>
        <w:rPr>
          <w:rFonts w:ascii="Futura Medium" w:hAnsi="Futura Medium"/>
          <w:color w:val="000000"/>
          <w:sz w:val="14"/>
          <w:szCs w:val="14"/>
        </w:rPr>
      </w:pPr>
    </w:p>
    <w:tbl>
      <w:tblPr>
        <w:tblW w:w="1035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42E12"/>
        <w:tblLayout w:type="fixed"/>
        <w:tblLook w:val="04A0" w:firstRow="1" w:lastRow="0" w:firstColumn="1" w:lastColumn="0" w:noHBand="0" w:noVBand="1"/>
      </w:tblPr>
      <w:tblGrid>
        <w:gridCol w:w="10350"/>
      </w:tblGrid>
      <w:tr w:rsidR="00B52848" w14:paraId="5D5BADD2" w14:textId="77777777" w:rsidTr="00CD5805">
        <w:tc>
          <w:tcPr>
            <w:tcW w:w="10350" w:type="dxa"/>
            <w:tcBorders>
              <w:top w:val="single" w:sz="4" w:space="0" w:color="808080"/>
              <w:left w:val="single" w:sz="4" w:space="0" w:color="808080"/>
              <w:bottom w:val="single" w:sz="4" w:space="0" w:color="808080"/>
              <w:right w:val="single" w:sz="4" w:space="0" w:color="808080"/>
            </w:tcBorders>
            <w:shd w:val="clear" w:color="auto" w:fill="FFE265"/>
            <w:hideMark/>
          </w:tcPr>
          <w:p w14:paraId="13952FE9" w14:textId="77777777" w:rsidR="00B52848" w:rsidRDefault="00B52848">
            <w:pPr>
              <w:rPr>
                <w:rFonts w:ascii="Futura Medium" w:hAnsi="Futura Medium"/>
                <w:caps/>
                <w:color w:val="1D1B11"/>
                <w:lang w:eastAsia="en-GB"/>
              </w:rPr>
            </w:pPr>
            <w:r>
              <w:rPr>
                <w:rFonts w:ascii="Futura Medium" w:hAnsi="Futura Medium"/>
                <w:b/>
                <w:caps/>
                <w:color w:val="1D1B11"/>
                <w:sz w:val="24"/>
                <w:szCs w:val="22"/>
                <w:lang w:eastAsia="en-GB"/>
              </w:rPr>
              <w:t>Section A: ASSESS DEMAND &amp; SUPPLY</w:t>
            </w:r>
          </w:p>
        </w:tc>
      </w:tr>
      <w:tr w:rsidR="00B52848" w14:paraId="219D4E07" w14:textId="77777777" w:rsidTr="00CD5805">
        <w:tc>
          <w:tcPr>
            <w:tcW w:w="10350" w:type="dxa"/>
            <w:tcBorders>
              <w:top w:val="single" w:sz="4" w:space="0" w:color="808080"/>
              <w:left w:val="nil"/>
              <w:bottom w:val="single" w:sz="4" w:space="0" w:color="808080"/>
              <w:right w:val="nil"/>
            </w:tcBorders>
            <w:shd w:val="clear" w:color="auto" w:fill="auto"/>
          </w:tcPr>
          <w:p w14:paraId="212849A0" w14:textId="77777777" w:rsidR="00B52848" w:rsidRDefault="00B52848">
            <w:pPr>
              <w:rPr>
                <w:rFonts w:ascii="Futura Medium" w:hAnsi="Futura Medium"/>
                <w:b/>
                <w:caps/>
                <w:color w:val="FFFFFF"/>
                <w:sz w:val="6"/>
                <w:szCs w:val="6"/>
                <w:lang w:eastAsia="en-GB"/>
              </w:rPr>
            </w:pPr>
          </w:p>
        </w:tc>
      </w:tr>
      <w:tr w:rsidR="00B52848" w14:paraId="342E5DC6" w14:textId="77777777" w:rsidTr="00CD5805">
        <w:tc>
          <w:tcPr>
            <w:tcW w:w="10350" w:type="dxa"/>
            <w:tcBorders>
              <w:top w:val="single" w:sz="4" w:space="0" w:color="808080"/>
              <w:left w:val="single" w:sz="4" w:space="0" w:color="808080"/>
              <w:bottom w:val="single" w:sz="4" w:space="0" w:color="808080"/>
              <w:right w:val="single" w:sz="4" w:space="0" w:color="808080"/>
            </w:tcBorders>
            <w:shd w:val="clear" w:color="auto" w:fill="FFF2B9"/>
            <w:hideMark/>
          </w:tcPr>
          <w:p w14:paraId="2AC72049" w14:textId="77777777" w:rsidR="00B52848" w:rsidRDefault="00B52848">
            <w:pPr>
              <w:rPr>
                <w:rFonts w:ascii="Futura Medium" w:hAnsi="Futura Medium"/>
                <w:caps/>
                <w:sz w:val="22"/>
                <w:szCs w:val="22"/>
                <w:lang w:eastAsia="en-GB"/>
              </w:rPr>
            </w:pPr>
            <w:r>
              <w:rPr>
                <w:rFonts w:ascii="Futura Medium" w:hAnsi="Futura Medium"/>
                <w:b/>
                <w:caps/>
                <w:sz w:val="22"/>
                <w:szCs w:val="22"/>
                <w:lang w:eastAsia="en-GB"/>
              </w:rPr>
              <w:t xml:space="preserve">Scope and Business Requirements </w:t>
            </w:r>
          </w:p>
        </w:tc>
      </w:tr>
      <w:tr w:rsidR="00B52848" w14:paraId="7DB973E1" w14:textId="77777777" w:rsidTr="00CD5805">
        <w:tc>
          <w:tcPr>
            <w:tcW w:w="10350" w:type="dxa"/>
            <w:tcBorders>
              <w:top w:val="single" w:sz="4" w:space="0" w:color="808080"/>
              <w:left w:val="single" w:sz="4" w:space="0" w:color="808080"/>
              <w:bottom w:val="single" w:sz="4" w:space="0" w:color="808080"/>
              <w:right w:val="single" w:sz="4" w:space="0" w:color="808080"/>
            </w:tcBorders>
            <w:shd w:val="clear" w:color="auto" w:fill="auto"/>
          </w:tcPr>
          <w:p w14:paraId="5B3A7D7A" w14:textId="6B767ABD" w:rsidR="00B52848" w:rsidRDefault="00B52848">
            <w:pPr>
              <w:rPr>
                <w:rFonts w:ascii="Futura Medium" w:hAnsi="Futura Medium"/>
                <w:b/>
                <w:u w:val="single"/>
                <w:lang w:eastAsia="en-GB"/>
              </w:rPr>
            </w:pPr>
            <w:r>
              <w:rPr>
                <w:rFonts w:ascii="Futura Medium" w:hAnsi="Futura Medium"/>
                <w:b/>
                <w:u w:val="single"/>
                <w:lang w:eastAsia="en-GB"/>
              </w:rPr>
              <w:t xml:space="preserve">Service/Project Scope (Indicate scope </w:t>
            </w:r>
            <w:r w:rsidR="00970533">
              <w:rPr>
                <w:rFonts w:ascii="Futura Medium" w:hAnsi="Futura Medium"/>
                <w:b/>
                <w:u w:val="single"/>
                <w:lang w:eastAsia="en-GB"/>
              </w:rPr>
              <w:t>of Nigerian</w:t>
            </w:r>
            <w:r>
              <w:rPr>
                <w:rFonts w:ascii="Futura Medium" w:hAnsi="Futura Medium"/>
                <w:b/>
                <w:u w:val="single"/>
                <w:lang w:eastAsia="en-GB"/>
              </w:rPr>
              <w:t xml:space="preserve"> Content): </w:t>
            </w:r>
          </w:p>
          <w:p w14:paraId="6DEC8D68" w14:textId="77777777" w:rsidR="00B52848" w:rsidRDefault="00B52848">
            <w:pPr>
              <w:rPr>
                <w:rFonts w:ascii="Futura Medium" w:hAnsi="Futura Medium"/>
                <w:i/>
                <w:color w:val="7F7F7F"/>
                <w:sz w:val="18"/>
                <w:szCs w:val="18"/>
                <w:lang w:eastAsia="en-GB"/>
              </w:rPr>
            </w:pPr>
            <w:r>
              <w:rPr>
                <w:rFonts w:ascii="Futura Medium" w:hAnsi="Futura Medium"/>
                <w:i/>
                <w:color w:val="7F7F7F"/>
                <w:sz w:val="18"/>
                <w:szCs w:val="18"/>
                <w:lang w:eastAsia="en-GB"/>
              </w:rPr>
              <w:t>Describe work scope and consideration for each key work element, including the known unknowns. Compare with similar service/project scope within and outside Shell. State any issues/concerns with execution of work scope.</w:t>
            </w:r>
          </w:p>
          <w:p w14:paraId="26F9B1B0" w14:textId="77777777" w:rsidR="00B52848" w:rsidRDefault="00B52848">
            <w:pPr>
              <w:keepLines/>
              <w:rPr>
                <w:rFonts w:ascii="Futura Medium" w:hAnsi="Futura Medium"/>
                <w:i/>
                <w:color w:val="7F7F7F"/>
                <w:sz w:val="18"/>
                <w:szCs w:val="18"/>
                <w:lang w:eastAsia="en-GB"/>
              </w:rPr>
            </w:pPr>
            <w:r>
              <w:rPr>
                <w:rFonts w:ascii="Futura Medium" w:hAnsi="Futura Medium"/>
                <w:i/>
                <w:color w:val="7F7F7F"/>
                <w:sz w:val="18"/>
                <w:szCs w:val="18"/>
                <w:lang w:eastAsia="en-GB"/>
              </w:rPr>
              <w:t>Indicate extent of Nigerian Content within overall work scope.</w:t>
            </w:r>
          </w:p>
          <w:p w14:paraId="54227DC9" w14:textId="07AE7702" w:rsidR="00B52848" w:rsidRPr="00E85214" w:rsidRDefault="00EA5E0E">
            <w:pPr>
              <w:keepLines/>
              <w:rPr>
                <w:rFonts w:ascii="Futura Medium" w:hAnsi="Futura Medium"/>
                <w:lang w:eastAsia="en-GB"/>
              </w:rPr>
            </w:pPr>
            <w:r w:rsidRPr="00E85214">
              <w:rPr>
                <w:rFonts w:ascii="Futura Medium" w:hAnsi="Futura Medium"/>
                <w:lang w:eastAsia="en-GB"/>
              </w:rPr>
              <w:t xml:space="preserve">The scope </w:t>
            </w:r>
            <w:r w:rsidR="00B9422C" w:rsidRPr="00E85214">
              <w:rPr>
                <w:rFonts w:ascii="Futura Medium" w:hAnsi="Futura Medium"/>
                <w:lang w:eastAsia="en-GB"/>
              </w:rPr>
              <w:t>of work</w:t>
            </w:r>
            <w:r w:rsidRPr="00E85214">
              <w:rPr>
                <w:rFonts w:ascii="Futura Medium" w:hAnsi="Futura Medium"/>
                <w:lang w:eastAsia="en-GB"/>
              </w:rPr>
              <w:t xml:space="preserve"> includes but not limited to the following:</w:t>
            </w:r>
          </w:p>
          <w:p w14:paraId="4627B37D" w14:textId="29E1038D" w:rsidR="00D31FF9" w:rsidRPr="00E85214" w:rsidRDefault="00CE18E6" w:rsidP="00F81EE8">
            <w:pPr>
              <w:pStyle w:val="ListParagraph"/>
              <w:keepLines/>
              <w:numPr>
                <w:ilvl w:val="0"/>
                <w:numId w:val="33"/>
              </w:numPr>
              <w:rPr>
                <w:rFonts w:ascii="Futura Medium" w:hAnsi="Futura Medium"/>
                <w:lang w:eastAsia="en-GB"/>
              </w:rPr>
            </w:pPr>
            <w:r w:rsidRPr="00E85214">
              <w:rPr>
                <w:rFonts w:ascii="Futura Medium" w:hAnsi="Futura Medium"/>
                <w:lang w:eastAsia="en-GB"/>
              </w:rPr>
              <w:t xml:space="preserve">Provision of </w:t>
            </w:r>
            <w:r w:rsidR="008B1EEE">
              <w:rPr>
                <w:rFonts w:ascii="Futura Medium" w:hAnsi="Futura Medium"/>
                <w:lang w:eastAsia="en-GB"/>
              </w:rPr>
              <w:t xml:space="preserve">2 </w:t>
            </w:r>
            <w:r w:rsidR="00B9422C" w:rsidRPr="00E85214">
              <w:rPr>
                <w:rFonts w:ascii="Futura Medium" w:hAnsi="Futura Medium"/>
                <w:lang w:eastAsia="en-GB"/>
              </w:rPr>
              <w:t>Field Support Vessel</w:t>
            </w:r>
            <w:r w:rsidR="008B1EEE">
              <w:rPr>
                <w:rFonts w:ascii="Futura Medium" w:hAnsi="Futura Medium"/>
                <w:lang w:eastAsia="en-GB"/>
              </w:rPr>
              <w:t>s</w:t>
            </w:r>
            <w:r w:rsidR="00B9422C" w:rsidRPr="00E85214">
              <w:rPr>
                <w:rFonts w:ascii="Futura Medium" w:hAnsi="Futura Medium"/>
                <w:lang w:eastAsia="en-GB"/>
              </w:rPr>
              <w:t xml:space="preserve"> (</w:t>
            </w:r>
            <w:r w:rsidR="00AB436B">
              <w:rPr>
                <w:rFonts w:ascii="Futura Medium" w:hAnsi="Futura Medium"/>
                <w:lang w:eastAsia="en-GB"/>
              </w:rPr>
              <w:t xml:space="preserve">with </w:t>
            </w:r>
            <w:r w:rsidR="00B9422C" w:rsidRPr="00E85214">
              <w:rPr>
                <w:rFonts w:ascii="Futura Medium" w:hAnsi="Futura Medium"/>
                <w:lang w:eastAsia="en-GB"/>
              </w:rPr>
              <w:t xml:space="preserve">ERRV capabilities) on </w:t>
            </w:r>
            <w:r w:rsidRPr="00E85214">
              <w:rPr>
                <w:rFonts w:ascii="Futura Medium" w:hAnsi="Futura Medium"/>
                <w:lang w:eastAsia="en-GB"/>
              </w:rPr>
              <w:t xml:space="preserve">Bonga </w:t>
            </w:r>
            <w:r w:rsidR="00E3132F">
              <w:rPr>
                <w:rFonts w:ascii="Futura Medium" w:hAnsi="Futura Medium"/>
                <w:lang w:eastAsia="en-GB"/>
              </w:rPr>
              <w:t xml:space="preserve">&amp; Sea Eagle </w:t>
            </w:r>
            <w:r w:rsidRPr="00E85214">
              <w:rPr>
                <w:rFonts w:ascii="Futura Medium" w:hAnsi="Futura Medium"/>
                <w:lang w:eastAsia="en-GB"/>
              </w:rPr>
              <w:t>FPSO</w:t>
            </w:r>
            <w:r w:rsidR="00E3132F">
              <w:rPr>
                <w:rFonts w:ascii="Futura Medium" w:hAnsi="Futura Medium"/>
                <w:lang w:eastAsia="en-GB"/>
              </w:rPr>
              <w:t>s</w:t>
            </w:r>
            <w:r w:rsidRPr="00E85214">
              <w:rPr>
                <w:rFonts w:ascii="Futura Medium" w:hAnsi="Futura Medium"/>
                <w:lang w:eastAsia="en-GB"/>
              </w:rPr>
              <w:t xml:space="preserve"> for 24-hour</w:t>
            </w:r>
            <w:r w:rsidR="00B9422C" w:rsidRPr="00E85214">
              <w:rPr>
                <w:rFonts w:ascii="Futura Medium" w:hAnsi="Futura Medium"/>
                <w:lang w:eastAsia="en-GB"/>
              </w:rPr>
              <w:t xml:space="preserve"> operations</w:t>
            </w:r>
            <w:r w:rsidR="00FA4650">
              <w:rPr>
                <w:rFonts w:ascii="Futura Medium" w:hAnsi="Futura Medium"/>
                <w:lang w:eastAsia="en-GB"/>
              </w:rPr>
              <w:t xml:space="preserve"> (steady state)</w:t>
            </w:r>
            <w:r w:rsidR="00B9422C" w:rsidRPr="00E85214">
              <w:rPr>
                <w:rFonts w:ascii="Futura Medium" w:hAnsi="Futura Medium"/>
                <w:lang w:eastAsia="en-GB"/>
              </w:rPr>
              <w:t>. Minimum vessel s</w:t>
            </w:r>
            <w:r w:rsidR="00436D06" w:rsidRPr="00E85214">
              <w:rPr>
                <w:rFonts w:ascii="Futura Medium" w:hAnsi="Futura Medium"/>
                <w:lang w:eastAsia="en-GB"/>
              </w:rPr>
              <w:t xml:space="preserve">pecification </w:t>
            </w:r>
            <w:r w:rsidR="00B9422C" w:rsidRPr="00E85214">
              <w:rPr>
                <w:rFonts w:ascii="Futura Medium" w:hAnsi="Futura Medium"/>
                <w:lang w:eastAsia="en-GB"/>
              </w:rPr>
              <w:t>is</w:t>
            </w:r>
            <w:r w:rsidR="00436D06" w:rsidRPr="00E85214">
              <w:rPr>
                <w:rFonts w:ascii="Futura Medium" w:hAnsi="Futura Medium"/>
                <w:lang w:eastAsia="en-GB"/>
              </w:rPr>
              <w:t xml:space="preserve"> attached </w:t>
            </w:r>
          </w:p>
          <w:p w14:paraId="397BB4A1" w14:textId="19DD13F2" w:rsidR="00EA5E0E" w:rsidRPr="00E85214" w:rsidRDefault="007639D8" w:rsidP="00F81EE8">
            <w:pPr>
              <w:pStyle w:val="ListParagraph"/>
              <w:keepLines/>
              <w:numPr>
                <w:ilvl w:val="0"/>
                <w:numId w:val="33"/>
              </w:numPr>
              <w:rPr>
                <w:rFonts w:ascii="Futura Medium" w:hAnsi="Futura Medium"/>
                <w:lang w:eastAsia="en-GB"/>
              </w:rPr>
            </w:pPr>
            <w:r w:rsidRPr="00E85214">
              <w:rPr>
                <w:rFonts w:ascii="Futura Medium" w:hAnsi="Futura Medium"/>
                <w:lang w:eastAsia="en-GB"/>
              </w:rPr>
              <w:t>Other requirements of the contract</w:t>
            </w:r>
            <w:r w:rsidR="00D31FF9" w:rsidRPr="00E85214">
              <w:rPr>
                <w:rFonts w:ascii="Futura Medium" w:hAnsi="Futura Medium"/>
                <w:lang w:eastAsia="en-GB"/>
              </w:rPr>
              <w:t xml:space="preserve"> include:</w:t>
            </w:r>
          </w:p>
          <w:p w14:paraId="6BA54BDC" w14:textId="5CCA52F0" w:rsidR="00550B0A" w:rsidRPr="008068AC" w:rsidRDefault="00D31FF9" w:rsidP="00F81EE8">
            <w:pPr>
              <w:pStyle w:val="ListParagraph"/>
              <w:keepLines/>
              <w:numPr>
                <w:ilvl w:val="0"/>
                <w:numId w:val="30"/>
              </w:numPr>
              <w:ind w:left="522" w:hanging="162"/>
              <w:rPr>
                <w:rFonts w:ascii="Futura Medium" w:hAnsi="Futura Medium"/>
                <w:lang w:eastAsia="en-GB"/>
              </w:rPr>
            </w:pPr>
            <w:r w:rsidRPr="00E85214">
              <w:rPr>
                <w:rFonts w:ascii="Futura Medium" w:hAnsi="Futura Medium"/>
                <w:lang w:eastAsia="en-GB"/>
              </w:rPr>
              <w:t xml:space="preserve">Provision of other </w:t>
            </w:r>
            <w:r w:rsidR="00550B0A" w:rsidRPr="00E85214">
              <w:rPr>
                <w:rFonts w:ascii="Futura Medium" w:hAnsi="Futura Medium"/>
                <w:lang w:eastAsia="en-GB"/>
              </w:rPr>
              <w:t>vessels</w:t>
            </w:r>
            <w:r w:rsidR="00D02938">
              <w:rPr>
                <w:rFonts w:ascii="Futura Medium" w:hAnsi="Futura Medium"/>
                <w:lang w:eastAsia="en-GB"/>
              </w:rPr>
              <w:t xml:space="preserve"> (AHT</w:t>
            </w:r>
            <w:r w:rsidR="00EB23FC">
              <w:rPr>
                <w:rFonts w:ascii="Futura Medium" w:hAnsi="Futura Medium"/>
                <w:lang w:eastAsia="en-GB"/>
              </w:rPr>
              <w:t>S</w:t>
            </w:r>
            <w:r w:rsidR="00D02938">
              <w:rPr>
                <w:rFonts w:ascii="Futura Medium" w:hAnsi="Futura Medium"/>
                <w:lang w:eastAsia="en-GB"/>
              </w:rPr>
              <w:t>s, PSVs</w:t>
            </w:r>
            <w:r w:rsidR="00A66A1F">
              <w:rPr>
                <w:rFonts w:ascii="Futura Medium" w:hAnsi="Futura Medium"/>
                <w:lang w:eastAsia="en-GB"/>
              </w:rPr>
              <w:t xml:space="preserve">, </w:t>
            </w:r>
            <w:r w:rsidR="007A0BF1">
              <w:rPr>
                <w:rFonts w:ascii="Futura Medium" w:hAnsi="Futura Medium"/>
                <w:lang w:eastAsia="en-GB"/>
              </w:rPr>
              <w:t xml:space="preserve">FSIV, PC, </w:t>
            </w:r>
            <w:r w:rsidR="00A66A1F">
              <w:rPr>
                <w:rFonts w:ascii="Futura Medium" w:hAnsi="Futura Medium"/>
                <w:lang w:eastAsia="en-GB"/>
              </w:rPr>
              <w:t xml:space="preserve">DSV &amp; </w:t>
            </w:r>
            <w:r w:rsidR="00EB23FC">
              <w:rPr>
                <w:rFonts w:ascii="Futura Medium" w:hAnsi="Futura Medium"/>
                <w:lang w:eastAsia="en-GB"/>
              </w:rPr>
              <w:t xml:space="preserve">Accommodation vessel with </w:t>
            </w:r>
            <w:r w:rsidR="00D02938">
              <w:rPr>
                <w:rFonts w:ascii="Futura Medium" w:hAnsi="Futura Medium"/>
                <w:lang w:eastAsia="en-GB"/>
              </w:rPr>
              <w:t>W2W</w:t>
            </w:r>
            <w:r w:rsidR="00EB23FC">
              <w:rPr>
                <w:rFonts w:ascii="Futura Medium" w:hAnsi="Futura Medium"/>
                <w:lang w:eastAsia="en-GB"/>
              </w:rPr>
              <w:t xml:space="preserve"> capability</w:t>
            </w:r>
            <w:r w:rsidR="00D02938">
              <w:rPr>
                <w:rFonts w:ascii="Futura Medium" w:hAnsi="Futura Medium"/>
                <w:lang w:eastAsia="en-GB"/>
              </w:rPr>
              <w:t>)</w:t>
            </w:r>
            <w:r w:rsidR="00550B0A" w:rsidRPr="00E85214">
              <w:rPr>
                <w:rFonts w:ascii="Futura Medium" w:hAnsi="Futura Medium"/>
                <w:lang w:eastAsia="en-GB"/>
              </w:rPr>
              <w:t xml:space="preserve"> to support </w:t>
            </w:r>
            <w:r w:rsidR="007A0BF1">
              <w:rPr>
                <w:rFonts w:ascii="Futura Medium" w:hAnsi="Futura Medium"/>
                <w:lang w:eastAsia="en-GB"/>
              </w:rPr>
              <w:t xml:space="preserve">field </w:t>
            </w:r>
            <w:r w:rsidR="00550B0A" w:rsidRPr="008068AC">
              <w:rPr>
                <w:rFonts w:ascii="Futura Medium" w:hAnsi="Futura Medium"/>
                <w:lang w:eastAsia="en-GB"/>
              </w:rPr>
              <w:t>operations on short-term</w:t>
            </w:r>
            <w:r w:rsidR="00FD6AC1" w:rsidRPr="008068AC">
              <w:rPr>
                <w:rFonts w:ascii="Futura Medium" w:hAnsi="Futura Medium"/>
                <w:lang w:eastAsia="en-GB"/>
              </w:rPr>
              <w:t>/</w:t>
            </w:r>
            <w:r w:rsidR="00550B0A" w:rsidRPr="008068AC">
              <w:rPr>
                <w:rFonts w:ascii="Futura Medium" w:hAnsi="Futura Medium"/>
                <w:lang w:eastAsia="en-GB"/>
              </w:rPr>
              <w:t>call-off basis</w:t>
            </w:r>
            <w:r w:rsidR="00D02938" w:rsidRPr="008068AC">
              <w:rPr>
                <w:rFonts w:ascii="Futura Medium" w:hAnsi="Futura Medium"/>
                <w:lang w:eastAsia="en-GB"/>
              </w:rPr>
              <w:t xml:space="preserve">. </w:t>
            </w:r>
          </w:p>
          <w:p w14:paraId="1B051729" w14:textId="6D640657" w:rsidR="00372B08" w:rsidRDefault="008068AC">
            <w:pPr>
              <w:keepLines/>
              <w:rPr>
                <w:rFonts w:ascii="Futura Medium" w:hAnsi="Futura Medium" w:cs="Arial"/>
                <w:sz w:val="18"/>
                <w:szCs w:val="18"/>
                <w:lang w:eastAsia="en-GB"/>
              </w:rPr>
            </w:pPr>
            <w:r w:rsidRPr="008068AC">
              <w:rPr>
                <w:rFonts w:ascii="Futura Medium" w:hAnsi="Futura Medium" w:cs="Arial"/>
                <w:sz w:val="18"/>
                <w:szCs w:val="18"/>
                <w:lang w:eastAsia="en-GB"/>
              </w:rPr>
              <w:t xml:space="preserve">Mini tender </w:t>
            </w:r>
            <w:r w:rsidR="00372B08" w:rsidRPr="008068AC">
              <w:rPr>
                <w:rFonts w:ascii="Futura Medium" w:hAnsi="Futura Medium" w:cs="Arial"/>
                <w:sz w:val="18"/>
                <w:szCs w:val="18"/>
                <w:lang w:eastAsia="en-GB"/>
              </w:rPr>
              <w:t xml:space="preserve">will be conducted for selection of vessels </w:t>
            </w:r>
            <w:r w:rsidR="00FA4650">
              <w:rPr>
                <w:rFonts w:ascii="Futura Medium" w:hAnsi="Futura Medium" w:cs="Arial"/>
                <w:sz w:val="18"/>
                <w:szCs w:val="18"/>
                <w:lang w:eastAsia="en-GB"/>
              </w:rPr>
              <w:t xml:space="preserve">other than the two support vessels </w:t>
            </w:r>
            <w:r w:rsidR="00372B08" w:rsidRPr="008068AC">
              <w:rPr>
                <w:rFonts w:ascii="Futura Medium" w:hAnsi="Futura Medium" w:cs="Arial"/>
                <w:sz w:val="18"/>
                <w:szCs w:val="18"/>
                <w:lang w:eastAsia="en-GB"/>
              </w:rPr>
              <w:t>that will be called off through this contract.</w:t>
            </w:r>
            <w:r w:rsidR="00855875" w:rsidRPr="008068AC">
              <w:rPr>
                <w:rFonts w:ascii="Futura Medium" w:hAnsi="Futura Medium" w:cs="Arial"/>
                <w:sz w:val="18"/>
                <w:szCs w:val="18"/>
                <w:lang w:eastAsia="en-GB"/>
              </w:rPr>
              <w:t xml:space="preserve"> (see </w:t>
            </w:r>
            <w:r w:rsidR="00FC77E7" w:rsidRPr="008068AC">
              <w:rPr>
                <w:rFonts w:ascii="Futura Medium" w:hAnsi="Futura Medium" w:cs="Arial"/>
                <w:sz w:val="18"/>
                <w:szCs w:val="18"/>
                <w:lang w:eastAsia="en-GB"/>
              </w:rPr>
              <w:t xml:space="preserve">details of </w:t>
            </w:r>
            <w:r w:rsidR="00855875" w:rsidRPr="008068AC">
              <w:rPr>
                <w:rFonts w:ascii="Futura Medium" w:hAnsi="Futura Medium" w:cs="Arial"/>
                <w:sz w:val="18"/>
                <w:szCs w:val="18"/>
                <w:lang w:eastAsia="en-GB"/>
              </w:rPr>
              <w:t>process in Section B – Sourcing and Award)</w:t>
            </w:r>
            <w:r w:rsidR="00E3132F" w:rsidRPr="008068AC">
              <w:rPr>
                <w:rFonts w:ascii="Futura Medium" w:hAnsi="Futura Medium" w:cs="Arial"/>
                <w:sz w:val="18"/>
                <w:szCs w:val="18"/>
                <w:lang w:eastAsia="en-GB"/>
              </w:rPr>
              <w:t>.</w:t>
            </w:r>
          </w:p>
          <w:p w14:paraId="4D9EF585" w14:textId="77777777" w:rsidR="00855875" w:rsidRPr="00E85214" w:rsidRDefault="00855875">
            <w:pPr>
              <w:keepLines/>
              <w:rPr>
                <w:rFonts w:ascii="Futura Medium" w:hAnsi="Futura Medium" w:cs="Arial"/>
                <w:sz w:val="18"/>
                <w:szCs w:val="18"/>
                <w:lang w:eastAsia="en-GB"/>
              </w:rPr>
            </w:pPr>
          </w:p>
          <w:p w14:paraId="4A40617C" w14:textId="77777777" w:rsidR="00B52848" w:rsidRDefault="00B52848">
            <w:pPr>
              <w:rPr>
                <w:rFonts w:ascii="Futura Medium" w:hAnsi="Futura Medium"/>
                <w:b/>
                <w:u w:val="single"/>
                <w:lang w:eastAsia="en-GB"/>
              </w:rPr>
            </w:pPr>
            <w:r>
              <w:rPr>
                <w:rFonts w:ascii="Futura Medium" w:hAnsi="Futura Medium"/>
                <w:b/>
                <w:u w:val="single"/>
                <w:lang w:eastAsia="en-GB"/>
              </w:rPr>
              <w:t xml:space="preserve">Business Requirements: </w:t>
            </w:r>
          </w:p>
          <w:p w14:paraId="22E8A73E" w14:textId="77777777" w:rsidR="00B52848" w:rsidRDefault="00B52848">
            <w:pPr>
              <w:keepNext/>
              <w:keepLines/>
              <w:rPr>
                <w:rFonts w:ascii="Futura Medium" w:hAnsi="Futura Medium"/>
                <w:i/>
                <w:color w:val="7F7F7F"/>
                <w:sz w:val="18"/>
                <w:szCs w:val="18"/>
                <w:lang w:eastAsia="en-GB"/>
              </w:rPr>
            </w:pPr>
            <w:r>
              <w:rPr>
                <w:rFonts w:ascii="Futura Medium" w:hAnsi="Futura Medium"/>
                <w:i/>
                <w:color w:val="7F7F7F"/>
                <w:sz w:val="18"/>
                <w:szCs w:val="18"/>
                <w:lang w:eastAsia="en-GB"/>
              </w:rPr>
              <w:t>Define (1) key business objectives/drivers (i.e. cost, HSSE, performance, availability), (2) demand forecast including breakdown by geography &amp; business, and (3) key functional specifications, delivery requirements, quality, etc.</w:t>
            </w:r>
          </w:p>
          <w:p w14:paraId="293F4922" w14:textId="158E1A7C" w:rsidR="00C6649D" w:rsidRDefault="00C6649D" w:rsidP="00C6649D">
            <w:pPr>
              <w:rPr>
                <w:rFonts w:ascii="Futura Medium" w:hAnsi="Futura Medium"/>
                <w:lang w:eastAsia="en-GB"/>
              </w:rPr>
            </w:pPr>
            <w:r>
              <w:rPr>
                <w:rFonts w:ascii="Futura Medium" w:hAnsi="Futura Medium"/>
                <w:lang w:eastAsia="en-GB"/>
              </w:rPr>
              <w:t>HSSE – ensuring contracted vessels meet or exceed Shell safety standards for offshore operations</w:t>
            </w:r>
            <w:r w:rsidR="00520BA0">
              <w:rPr>
                <w:rFonts w:ascii="Futura Medium" w:hAnsi="Futura Medium"/>
                <w:lang w:eastAsia="en-GB"/>
              </w:rPr>
              <w:t>.</w:t>
            </w:r>
          </w:p>
          <w:p w14:paraId="75A968B4" w14:textId="2E4A31F2" w:rsidR="00C6649D" w:rsidRPr="00C6649D" w:rsidRDefault="00C6649D" w:rsidP="00C6649D">
            <w:pPr>
              <w:rPr>
                <w:rFonts w:ascii="Futura Medium" w:hAnsi="Futura Medium"/>
                <w:lang w:eastAsia="en-GB"/>
              </w:rPr>
            </w:pPr>
            <w:r w:rsidRPr="00C6649D">
              <w:rPr>
                <w:rFonts w:ascii="Futura Medium" w:hAnsi="Futura Medium"/>
                <w:lang w:eastAsia="en-GB"/>
              </w:rPr>
              <w:t xml:space="preserve">Quality – </w:t>
            </w:r>
            <w:r w:rsidR="00B84CAE" w:rsidRPr="00C6649D">
              <w:rPr>
                <w:rFonts w:ascii="Futura Medium" w:hAnsi="Futura Medium"/>
                <w:lang w:eastAsia="en-GB"/>
              </w:rPr>
              <w:t>ensuring technically</w:t>
            </w:r>
            <w:r w:rsidRPr="00C6649D">
              <w:rPr>
                <w:rFonts w:ascii="Futura Medium" w:hAnsi="Futura Medium"/>
                <w:lang w:eastAsia="en-GB"/>
              </w:rPr>
              <w:t xml:space="preserve"> suitable vessel</w:t>
            </w:r>
            <w:r>
              <w:rPr>
                <w:rFonts w:ascii="Futura Medium" w:hAnsi="Futura Medium"/>
                <w:lang w:eastAsia="en-GB"/>
              </w:rPr>
              <w:t>s are used for st</w:t>
            </w:r>
            <w:r w:rsidR="00FA4650">
              <w:rPr>
                <w:rFonts w:ascii="Futura Medium" w:hAnsi="Futura Medium"/>
                <w:lang w:eastAsia="en-GB"/>
              </w:rPr>
              <w:t xml:space="preserve">eady state </w:t>
            </w:r>
            <w:r>
              <w:rPr>
                <w:rFonts w:ascii="Futura Medium" w:hAnsi="Futura Medium"/>
                <w:lang w:eastAsia="en-GB"/>
              </w:rPr>
              <w:t>and</w:t>
            </w:r>
            <w:r w:rsidR="00FA4650">
              <w:rPr>
                <w:rFonts w:ascii="Futura Medium" w:hAnsi="Futura Medium"/>
                <w:lang w:eastAsia="en-GB"/>
              </w:rPr>
              <w:t xml:space="preserve"> call out vessels. </w:t>
            </w:r>
          </w:p>
          <w:p w14:paraId="5264BD27" w14:textId="21076431" w:rsidR="00B52848" w:rsidRDefault="00C6649D" w:rsidP="00C6649D">
            <w:pPr>
              <w:rPr>
                <w:rFonts w:ascii="Futura Medium" w:hAnsi="Futura Medium"/>
                <w:lang w:eastAsia="en-GB"/>
              </w:rPr>
            </w:pPr>
            <w:r w:rsidRPr="00C6649D">
              <w:rPr>
                <w:rFonts w:ascii="Futura Medium" w:hAnsi="Futura Medium"/>
                <w:lang w:eastAsia="en-GB"/>
              </w:rPr>
              <w:t>Cost – ensuring value for money through competitive tendering</w:t>
            </w:r>
            <w:r w:rsidR="00520BA0">
              <w:rPr>
                <w:rFonts w:ascii="Futura Medium" w:hAnsi="Futura Medium"/>
                <w:lang w:eastAsia="en-GB"/>
              </w:rPr>
              <w:t>.</w:t>
            </w:r>
          </w:p>
        </w:tc>
      </w:tr>
      <w:tr w:rsidR="00B52848" w14:paraId="585CCF4B" w14:textId="77777777" w:rsidTr="00CD5805">
        <w:tc>
          <w:tcPr>
            <w:tcW w:w="10350" w:type="dxa"/>
            <w:tcBorders>
              <w:top w:val="single" w:sz="4" w:space="0" w:color="808080"/>
              <w:left w:val="single" w:sz="4" w:space="0" w:color="auto"/>
              <w:bottom w:val="single" w:sz="4" w:space="0" w:color="808080"/>
              <w:right w:val="single" w:sz="4" w:space="0" w:color="auto"/>
            </w:tcBorders>
            <w:shd w:val="clear" w:color="auto" w:fill="FFF2B9"/>
            <w:hideMark/>
          </w:tcPr>
          <w:p w14:paraId="4E9F8276" w14:textId="77777777" w:rsidR="00B52848" w:rsidRDefault="00B52848">
            <w:pPr>
              <w:rPr>
                <w:rFonts w:ascii="Futura Medium" w:hAnsi="Futura Medium"/>
                <w:caps/>
                <w:sz w:val="18"/>
                <w:szCs w:val="18"/>
                <w:lang w:eastAsia="en-GB"/>
              </w:rPr>
            </w:pPr>
            <w:r>
              <w:rPr>
                <w:rFonts w:ascii="Futura Medium" w:hAnsi="Futura Medium"/>
                <w:b/>
                <w:caps/>
                <w:sz w:val="22"/>
                <w:szCs w:val="22"/>
                <w:lang w:eastAsia="en-GB"/>
              </w:rPr>
              <w:t>Global strategy fit (Current Strategy)</w:t>
            </w:r>
          </w:p>
        </w:tc>
      </w:tr>
      <w:tr w:rsidR="00B52848" w14:paraId="295E1347" w14:textId="77777777" w:rsidTr="00CD5805">
        <w:tc>
          <w:tcPr>
            <w:tcW w:w="10350" w:type="dxa"/>
            <w:tcBorders>
              <w:top w:val="single" w:sz="4" w:space="0" w:color="808080"/>
              <w:left w:val="single" w:sz="4" w:space="0" w:color="808080"/>
              <w:bottom w:val="single" w:sz="4" w:space="0" w:color="808080"/>
              <w:right w:val="single" w:sz="4" w:space="0" w:color="808080"/>
            </w:tcBorders>
            <w:shd w:val="clear" w:color="auto" w:fill="auto"/>
          </w:tcPr>
          <w:p w14:paraId="7B8955B2" w14:textId="77777777" w:rsidR="00B52848" w:rsidRDefault="00B52848">
            <w:pPr>
              <w:rPr>
                <w:rFonts w:ascii="Futura Medium" w:hAnsi="Futura Medium"/>
                <w:i/>
                <w:color w:val="7F7F7F"/>
                <w:sz w:val="18"/>
                <w:szCs w:val="18"/>
                <w:lang w:eastAsia="en-GB"/>
              </w:rPr>
            </w:pPr>
            <w:r>
              <w:rPr>
                <w:rFonts w:ascii="Futura Medium" w:hAnsi="Futura Medium"/>
                <w:i/>
                <w:color w:val="7F7F7F"/>
                <w:sz w:val="18"/>
                <w:szCs w:val="18"/>
                <w:lang w:eastAsia="en-GB"/>
              </w:rPr>
              <w:t>Explain the category strategy for this service and plan to utilise existing Enterprise Frame Agreement (EFA).</w:t>
            </w:r>
          </w:p>
          <w:p w14:paraId="5EA98B9E" w14:textId="22192144" w:rsidR="00B52848" w:rsidRDefault="00D31FF9">
            <w:pPr>
              <w:rPr>
                <w:rFonts w:ascii="Futura Medium" w:hAnsi="Futura Medium"/>
                <w:lang w:eastAsia="en-GB"/>
              </w:rPr>
            </w:pPr>
            <w:r>
              <w:rPr>
                <w:rFonts w:ascii="Futura Medium" w:hAnsi="Futura Medium"/>
                <w:lang w:eastAsia="en-GB"/>
              </w:rPr>
              <w:t xml:space="preserve">Category strategy which is in line with SEPCiN corporate offshore marine strategy is to increase local capacity in the offshore marine services. This </w:t>
            </w:r>
            <w:r w:rsidR="00B42903">
              <w:rPr>
                <w:rFonts w:ascii="Futura Medium" w:hAnsi="Futura Medium"/>
                <w:lang w:eastAsia="en-GB"/>
              </w:rPr>
              <w:t xml:space="preserve">also </w:t>
            </w:r>
            <w:r>
              <w:rPr>
                <w:rFonts w:ascii="Futura Medium" w:hAnsi="Futura Medium"/>
                <w:lang w:eastAsia="en-GB"/>
              </w:rPr>
              <w:t xml:space="preserve">aligns with </w:t>
            </w:r>
            <w:r w:rsidR="00B42903">
              <w:rPr>
                <w:rFonts w:ascii="Futura Medium" w:hAnsi="Futura Medium"/>
                <w:lang w:eastAsia="en-GB"/>
              </w:rPr>
              <w:t>government’s</w:t>
            </w:r>
            <w:r>
              <w:rPr>
                <w:rFonts w:ascii="Futura Medium" w:hAnsi="Futura Medium"/>
                <w:lang w:eastAsia="en-GB"/>
              </w:rPr>
              <w:t xml:space="preserve"> policy of local content development. </w:t>
            </w:r>
          </w:p>
        </w:tc>
      </w:tr>
      <w:tr w:rsidR="00B52848" w14:paraId="07A174BF" w14:textId="77777777" w:rsidTr="00CD5805">
        <w:tc>
          <w:tcPr>
            <w:tcW w:w="10350" w:type="dxa"/>
            <w:tcBorders>
              <w:top w:val="single" w:sz="4" w:space="0" w:color="808080"/>
              <w:left w:val="single" w:sz="4" w:space="0" w:color="808080"/>
              <w:bottom w:val="single" w:sz="4" w:space="0" w:color="808080"/>
              <w:right w:val="single" w:sz="4" w:space="0" w:color="808080"/>
            </w:tcBorders>
            <w:shd w:val="clear" w:color="auto" w:fill="FFF2B9"/>
            <w:hideMark/>
          </w:tcPr>
          <w:p w14:paraId="19164D55" w14:textId="77777777" w:rsidR="00B52848" w:rsidRDefault="00B52848">
            <w:pPr>
              <w:rPr>
                <w:rFonts w:ascii="Futura Medium" w:hAnsi="Futura Medium"/>
                <w:caps/>
                <w:sz w:val="18"/>
                <w:szCs w:val="18"/>
                <w:lang w:eastAsia="en-GB"/>
              </w:rPr>
            </w:pPr>
            <w:r>
              <w:rPr>
                <w:rFonts w:ascii="Futura Medium" w:hAnsi="Futura Medium"/>
                <w:b/>
                <w:caps/>
                <w:sz w:val="22"/>
                <w:szCs w:val="22"/>
                <w:lang w:eastAsia="en-GB"/>
              </w:rPr>
              <w:t xml:space="preserve">Red Threads </w:t>
            </w:r>
          </w:p>
        </w:tc>
      </w:tr>
      <w:tr w:rsidR="00B52848" w14:paraId="21A342AA" w14:textId="77777777" w:rsidTr="00CD5805">
        <w:trPr>
          <w:trHeight w:val="1440"/>
        </w:trPr>
        <w:tc>
          <w:tcPr>
            <w:tcW w:w="10350" w:type="dxa"/>
            <w:tcBorders>
              <w:top w:val="single" w:sz="4" w:space="0" w:color="808080"/>
              <w:left w:val="single" w:sz="4" w:space="0" w:color="808080"/>
              <w:bottom w:val="single" w:sz="4" w:space="0" w:color="808080"/>
              <w:right w:val="single" w:sz="4" w:space="0" w:color="808080"/>
            </w:tcBorders>
            <w:shd w:val="clear" w:color="auto" w:fill="auto"/>
          </w:tcPr>
          <w:p w14:paraId="5A0C53B4" w14:textId="77777777" w:rsidR="00B52848" w:rsidRDefault="00B52848">
            <w:pPr>
              <w:rPr>
                <w:rFonts w:ascii="Futura Medium" w:hAnsi="Futura Medium"/>
                <w:color w:val="7F7F7F"/>
                <w:sz w:val="18"/>
                <w:szCs w:val="18"/>
                <w:lang w:eastAsia="en-GB"/>
              </w:rPr>
            </w:pPr>
            <w:r>
              <w:rPr>
                <w:rFonts w:ascii="Futura Medium" w:hAnsi="Futura Medium"/>
                <w:i/>
                <w:color w:val="7F7F7F"/>
                <w:sz w:val="18"/>
                <w:szCs w:val="18"/>
                <w:lang w:eastAsia="en-GB"/>
              </w:rPr>
              <w:t xml:space="preserve">Utilizing the </w:t>
            </w:r>
            <w:hyperlink r:id="rId14" w:history="1">
              <w:r>
                <w:rPr>
                  <w:rStyle w:val="Hyperlink"/>
                  <w:rFonts w:ascii="Futura Medium" w:hAnsi="Futura Medium"/>
                  <w:b/>
                  <w:i/>
                  <w:color w:val="2A21DD"/>
                  <w:sz w:val="18"/>
                  <w:szCs w:val="18"/>
                  <w:lang w:eastAsia="en-GB"/>
                </w:rPr>
                <w:t>Red Threads Checklist</w:t>
              </w:r>
            </w:hyperlink>
            <w:r>
              <w:rPr>
                <w:rFonts w:ascii="Futura Medium" w:hAnsi="Futura Medium"/>
                <w:i/>
                <w:color w:val="7F7F7F"/>
                <w:sz w:val="18"/>
                <w:szCs w:val="18"/>
                <w:lang w:eastAsia="en-GB"/>
              </w:rPr>
              <w:t xml:space="preserve"> identify the Red threads relevant to you.</w:t>
            </w:r>
          </w:p>
          <w:tbl>
            <w:tblPr>
              <w:tblW w:w="10358" w:type="dxa"/>
              <w:tblInd w:w="58" w:type="dxa"/>
              <w:tblBorders>
                <w:top w:val="single" w:sz="4" w:space="0" w:color="FAE373"/>
                <w:left w:val="single" w:sz="4" w:space="0" w:color="FAE373"/>
                <w:bottom w:val="single" w:sz="4" w:space="0" w:color="FAE373"/>
                <w:right w:val="single" w:sz="4" w:space="0" w:color="FAE373"/>
                <w:insideH w:val="single" w:sz="4" w:space="0" w:color="FAE373"/>
                <w:insideV w:val="single" w:sz="4" w:space="0" w:color="FAE373"/>
              </w:tblBorders>
              <w:tblLayout w:type="fixed"/>
              <w:tblLook w:val="04A0" w:firstRow="1" w:lastRow="0" w:firstColumn="1" w:lastColumn="0" w:noHBand="0" w:noVBand="1"/>
            </w:tblPr>
            <w:tblGrid>
              <w:gridCol w:w="1898"/>
              <w:gridCol w:w="3960"/>
              <w:gridCol w:w="2880"/>
              <w:gridCol w:w="1620"/>
            </w:tblGrid>
            <w:tr w:rsidR="00B52848" w14:paraId="1B7F932F" w14:textId="77777777" w:rsidTr="00FC77E7">
              <w:tc>
                <w:tcPr>
                  <w:tcW w:w="1898" w:type="dxa"/>
                  <w:tcBorders>
                    <w:top w:val="single" w:sz="4" w:space="0" w:color="FAE373"/>
                    <w:left w:val="single" w:sz="4" w:space="0" w:color="FAE373"/>
                    <w:bottom w:val="single" w:sz="4" w:space="0" w:color="FAE373"/>
                    <w:right w:val="single" w:sz="4" w:space="0" w:color="FAE373"/>
                  </w:tcBorders>
                  <w:shd w:val="clear" w:color="auto" w:fill="FAE373"/>
                  <w:hideMark/>
                </w:tcPr>
                <w:p w14:paraId="25F40133" w14:textId="77777777" w:rsidR="00B52848" w:rsidRDefault="00B52848">
                  <w:pPr>
                    <w:rPr>
                      <w:rFonts w:ascii="Futura Medium" w:eastAsia="Calibri" w:hAnsi="Futura Medium"/>
                      <w:b/>
                      <w:lang w:val="en-US" w:eastAsia="en-GB"/>
                    </w:rPr>
                  </w:pPr>
                  <w:r>
                    <w:rPr>
                      <w:rFonts w:ascii="Futura Medium" w:eastAsia="Calibri" w:hAnsi="Futura Medium"/>
                      <w:b/>
                      <w:lang w:val="en-US" w:eastAsia="en-GB"/>
                    </w:rPr>
                    <w:t>Red Thread</w:t>
                  </w:r>
                </w:p>
              </w:tc>
              <w:tc>
                <w:tcPr>
                  <w:tcW w:w="3960" w:type="dxa"/>
                  <w:tcBorders>
                    <w:top w:val="single" w:sz="4" w:space="0" w:color="FAE373"/>
                    <w:left w:val="single" w:sz="4" w:space="0" w:color="FAE373"/>
                    <w:bottom w:val="single" w:sz="4" w:space="0" w:color="FAE373"/>
                    <w:right w:val="single" w:sz="4" w:space="0" w:color="FAE373"/>
                  </w:tcBorders>
                  <w:shd w:val="clear" w:color="auto" w:fill="FAE373"/>
                  <w:hideMark/>
                </w:tcPr>
                <w:p w14:paraId="1CDECF15" w14:textId="77777777" w:rsidR="00B52848" w:rsidRDefault="00B52848">
                  <w:pPr>
                    <w:rPr>
                      <w:rFonts w:ascii="Futura Medium" w:eastAsia="Calibri" w:hAnsi="Futura Medium"/>
                      <w:b/>
                      <w:lang w:val="en-US" w:eastAsia="en-GB"/>
                    </w:rPr>
                  </w:pPr>
                  <w:r>
                    <w:rPr>
                      <w:rFonts w:ascii="Futura Medium" w:eastAsia="Calibri" w:hAnsi="Futura Medium"/>
                      <w:b/>
                      <w:lang w:val="en-US" w:eastAsia="en-GB"/>
                    </w:rPr>
                    <w:t>Consideration</w:t>
                  </w:r>
                </w:p>
              </w:tc>
              <w:tc>
                <w:tcPr>
                  <w:tcW w:w="2880" w:type="dxa"/>
                  <w:tcBorders>
                    <w:top w:val="single" w:sz="4" w:space="0" w:color="FAE373"/>
                    <w:left w:val="single" w:sz="4" w:space="0" w:color="FAE373"/>
                    <w:bottom w:val="single" w:sz="4" w:space="0" w:color="FAE373"/>
                    <w:right w:val="single" w:sz="4" w:space="0" w:color="FAE373"/>
                  </w:tcBorders>
                  <w:shd w:val="clear" w:color="auto" w:fill="FAE373"/>
                  <w:hideMark/>
                </w:tcPr>
                <w:p w14:paraId="2ABB0C08" w14:textId="77777777" w:rsidR="00B52848" w:rsidRDefault="00B52848">
                  <w:pPr>
                    <w:rPr>
                      <w:rFonts w:ascii="Futura Medium" w:eastAsia="Calibri" w:hAnsi="Futura Medium"/>
                      <w:b/>
                      <w:lang w:val="en-US" w:eastAsia="en-GB"/>
                    </w:rPr>
                  </w:pPr>
                  <w:r>
                    <w:rPr>
                      <w:rFonts w:ascii="Futura Medium" w:eastAsia="Calibri" w:hAnsi="Futura Medium"/>
                      <w:b/>
                      <w:lang w:val="en-US" w:eastAsia="en-GB"/>
                    </w:rPr>
                    <w:t>Mitigating Action</w:t>
                  </w:r>
                </w:p>
              </w:tc>
              <w:tc>
                <w:tcPr>
                  <w:tcW w:w="1620" w:type="dxa"/>
                  <w:tcBorders>
                    <w:top w:val="single" w:sz="4" w:space="0" w:color="FAE373"/>
                    <w:left w:val="single" w:sz="4" w:space="0" w:color="FAE373"/>
                    <w:bottom w:val="single" w:sz="4" w:space="0" w:color="FAE373"/>
                    <w:right w:val="single" w:sz="4" w:space="0" w:color="FAE373"/>
                  </w:tcBorders>
                  <w:shd w:val="clear" w:color="auto" w:fill="FAE373"/>
                  <w:hideMark/>
                </w:tcPr>
                <w:p w14:paraId="64C9599C" w14:textId="77777777" w:rsidR="00B52848" w:rsidRDefault="00B52848">
                  <w:pPr>
                    <w:rPr>
                      <w:rFonts w:ascii="Futura Medium" w:eastAsia="Calibri" w:hAnsi="Futura Medium"/>
                      <w:b/>
                      <w:lang w:val="en-US" w:eastAsia="en-GB"/>
                    </w:rPr>
                  </w:pPr>
                  <w:r>
                    <w:rPr>
                      <w:rFonts w:ascii="Futura Medium" w:eastAsia="Calibri" w:hAnsi="Futura Medium"/>
                      <w:b/>
                      <w:lang w:val="en-US" w:eastAsia="en-GB"/>
                    </w:rPr>
                    <w:t>Action Owner</w:t>
                  </w:r>
                </w:p>
              </w:tc>
            </w:tr>
            <w:tr w:rsidR="00B52848" w14:paraId="2974D3B3" w14:textId="77777777" w:rsidTr="00FC77E7">
              <w:tc>
                <w:tcPr>
                  <w:tcW w:w="1898" w:type="dxa"/>
                  <w:tcBorders>
                    <w:top w:val="single" w:sz="4" w:space="0" w:color="FAE373"/>
                    <w:left w:val="single" w:sz="4" w:space="0" w:color="FAE373"/>
                    <w:bottom w:val="single" w:sz="4" w:space="0" w:color="FAE373"/>
                    <w:right w:val="single" w:sz="4" w:space="0" w:color="FAE373"/>
                  </w:tcBorders>
                  <w:shd w:val="clear" w:color="auto" w:fill="FFFFFF"/>
                  <w:hideMark/>
                </w:tcPr>
                <w:p w14:paraId="083E3FEE" w14:textId="77777777" w:rsidR="00B52848" w:rsidRDefault="00B52848">
                  <w:pPr>
                    <w:tabs>
                      <w:tab w:val="left" w:pos="162"/>
                    </w:tabs>
                    <w:ind w:left="-18"/>
                    <w:rPr>
                      <w:rFonts w:ascii="Futura Medium" w:eastAsia="Calibri" w:hAnsi="Futura Medium"/>
                      <w:lang w:val="en-US" w:eastAsia="en-GB"/>
                    </w:rPr>
                  </w:pPr>
                  <w:r>
                    <w:rPr>
                      <w:rFonts w:ascii="Futura Medium" w:hAnsi="Futura Medium"/>
                      <w:lang w:val="en-US" w:eastAsia="en-GB"/>
                    </w:rPr>
                    <w:t>Ethics &amp; Compliance</w:t>
                  </w:r>
                </w:p>
              </w:tc>
              <w:tc>
                <w:tcPr>
                  <w:tcW w:w="3960" w:type="dxa"/>
                  <w:tcBorders>
                    <w:top w:val="single" w:sz="4" w:space="0" w:color="FAE373"/>
                    <w:left w:val="single" w:sz="4" w:space="0" w:color="FAE373"/>
                    <w:bottom w:val="single" w:sz="4" w:space="0" w:color="FAE373"/>
                    <w:right w:val="single" w:sz="4" w:space="0" w:color="FAE373"/>
                  </w:tcBorders>
                  <w:shd w:val="clear" w:color="auto" w:fill="FFFFFF"/>
                  <w:hideMark/>
                </w:tcPr>
                <w:p w14:paraId="5727365F" w14:textId="77777777" w:rsidR="00B52848" w:rsidRDefault="00B52848">
                  <w:pPr>
                    <w:spacing w:line="228" w:lineRule="auto"/>
                    <w:ind w:left="20"/>
                    <w:contextualSpacing/>
                    <w:jc w:val="left"/>
                    <w:textAlignment w:val="baseline"/>
                    <w:rPr>
                      <w:rFonts w:ascii="Futura Medium" w:eastAsia="Calibri" w:hAnsi="Futura Medium"/>
                      <w:lang w:val="en-US" w:eastAsia="en-GB"/>
                    </w:rPr>
                  </w:pPr>
                  <w:r>
                    <w:rPr>
                      <w:rFonts w:ascii="Futura Medium" w:hAnsi="Futura Medium"/>
                      <w:lang w:val="en-US" w:eastAsia="en-GB"/>
                    </w:rPr>
                    <w:t>Private interest or gifts &amp; hospitality could interfere with Shell's interest</w:t>
                  </w:r>
                </w:p>
              </w:tc>
              <w:tc>
                <w:tcPr>
                  <w:tcW w:w="2880" w:type="dxa"/>
                  <w:tcBorders>
                    <w:top w:val="single" w:sz="4" w:space="0" w:color="FAE373"/>
                    <w:left w:val="single" w:sz="4" w:space="0" w:color="FAE373"/>
                    <w:bottom w:val="single" w:sz="4" w:space="0" w:color="FAE373"/>
                    <w:right w:val="single" w:sz="4" w:space="0" w:color="FAE373"/>
                  </w:tcBorders>
                  <w:shd w:val="clear" w:color="auto" w:fill="FFFFFF"/>
                  <w:hideMark/>
                </w:tcPr>
                <w:p w14:paraId="165DBB19" w14:textId="77777777" w:rsidR="00B52848" w:rsidRDefault="00B52848">
                  <w:pPr>
                    <w:spacing w:line="228" w:lineRule="auto"/>
                    <w:ind w:left="20"/>
                    <w:contextualSpacing/>
                    <w:textAlignment w:val="baseline"/>
                    <w:rPr>
                      <w:rFonts w:ascii="Futura Medium" w:eastAsia="Calibri" w:hAnsi="Futura Medium"/>
                      <w:bCs/>
                      <w:lang w:val="en-US" w:eastAsia="en-GB"/>
                    </w:rPr>
                  </w:pPr>
                  <w:r>
                    <w:rPr>
                      <w:rFonts w:ascii="Futura Medium" w:hAnsi="Futura Medium"/>
                      <w:bCs/>
                      <w:lang w:val="en-US" w:eastAsia="en-GB"/>
                    </w:rPr>
                    <w:t>Fully disclosed COI and record in the Code of Conduct Register</w:t>
                  </w:r>
                </w:p>
              </w:tc>
              <w:tc>
                <w:tcPr>
                  <w:tcW w:w="1620" w:type="dxa"/>
                  <w:tcBorders>
                    <w:top w:val="single" w:sz="4" w:space="0" w:color="FAE373"/>
                    <w:left w:val="single" w:sz="4" w:space="0" w:color="FAE373"/>
                    <w:bottom w:val="single" w:sz="4" w:space="0" w:color="FAE373"/>
                    <w:right w:val="single" w:sz="4" w:space="0" w:color="FAE373"/>
                  </w:tcBorders>
                  <w:shd w:val="clear" w:color="auto" w:fill="FFFFFF"/>
                  <w:hideMark/>
                </w:tcPr>
                <w:p w14:paraId="24DF66BB" w14:textId="77777777" w:rsidR="00B52848" w:rsidRDefault="00B52848">
                  <w:pPr>
                    <w:spacing w:line="228" w:lineRule="auto"/>
                    <w:ind w:left="20"/>
                    <w:contextualSpacing/>
                    <w:textAlignment w:val="baseline"/>
                    <w:rPr>
                      <w:rFonts w:ascii="Futura Medium" w:eastAsia="Calibri" w:hAnsi="Futura Medium"/>
                      <w:bCs/>
                      <w:lang w:val="en-US" w:eastAsia="en-GB"/>
                    </w:rPr>
                  </w:pPr>
                  <w:r>
                    <w:rPr>
                      <w:rFonts w:ascii="Futura Medium" w:hAnsi="Futura Medium"/>
                      <w:bCs/>
                      <w:lang w:val="en-US" w:eastAsia="en-GB"/>
                    </w:rPr>
                    <w:t>All</w:t>
                  </w:r>
                </w:p>
              </w:tc>
            </w:tr>
            <w:tr w:rsidR="00B52848" w14:paraId="183D022B" w14:textId="77777777" w:rsidTr="00FC77E7">
              <w:tc>
                <w:tcPr>
                  <w:tcW w:w="1898" w:type="dxa"/>
                  <w:tcBorders>
                    <w:top w:val="single" w:sz="4" w:space="0" w:color="FAE373"/>
                    <w:left w:val="single" w:sz="4" w:space="0" w:color="FAE373"/>
                    <w:bottom w:val="single" w:sz="4" w:space="0" w:color="FAE373"/>
                    <w:right w:val="single" w:sz="4" w:space="0" w:color="FAE373"/>
                  </w:tcBorders>
                  <w:shd w:val="clear" w:color="auto" w:fill="FFFFFF"/>
                  <w:hideMark/>
                </w:tcPr>
                <w:p w14:paraId="01EA439C" w14:textId="77777777" w:rsidR="00B52848" w:rsidRDefault="00B52848">
                  <w:pPr>
                    <w:tabs>
                      <w:tab w:val="left" w:pos="162"/>
                    </w:tabs>
                    <w:ind w:left="-18"/>
                    <w:rPr>
                      <w:rFonts w:ascii="Futura Medium" w:hAnsi="Futura Medium"/>
                      <w:lang w:val="en-US" w:eastAsia="en-GB"/>
                    </w:rPr>
                  </w:pPr>
                  <w:r>
                    <w:rPr>
                      <w:rFonts w:ascii="Futura Medium" w:hAnsi="Futura Medium"/>
                      <w:lang w:val="en-US" w:eastAsia="en-GB"/>
                    </w:rPr>
                    <w:t>Finance</w:t>
                  </w:r>
                </w:p>
              </w:tc>
              <w:tc>
                <w:tcPr>
                  <w:tcW w:w="3960" w:type="dxa"/>
                  <w:tcBorders>
                    <w:top w:val="single" w:sz="4" w:space="0" w:color="FAE373"/>
                    <w:left w:val="single" w:sz="4" w:space="0" w:color="FAE373"/>
                    <w:bottom w:val="single" w:sz="4" w:space="0" w:color="FAE373"/>
                    <w:right w:val="single" w:sz="4" w:space="0" w:color="FAE373"/>
                  </w:tcBorders>
                  <w:shd w:val="clear" w:color="auto" w:fill="FFFFFF"/>
                  <w:hideMark/>
                </w:tcPr>
                <w:p w14:paraId="13307963" w14:textId="77777777" w:rsidR="00B52848" w:rsidRDefault="00B52848">
                  <w:pPr>
                    <w:spacing w:line="228" w:lineRule="auto"/>
                    <w:ind w:left="20"/>
                    <w:contextualSpacing/>
                    <w:jc w:val="left"/>
                    <w:textAlignment w:val="baseline"/>
                    <w:rPr>
                      <w:rFonts w:ascii="Futura Medium" w:hAnsi="Futura Medium"/>
                      <w:lang w:val="en-US" w:eastAsia="en-GB"/>
                    </w:rPr>
                  </w:pPr>
                  <w:r>
                    <w:rPr>
                      <w:rFonts w:ascii="Futura Medium" w:hAnsi="Futura Medium"/>
                      <w:lang w:val="en-US" w:eastAsia="en-GB"/>
                    </w:rPr>
                    <w:t>Supplier Financial Risk assessment indicates that financial risk requires mitigation</w:t>
                  </w:r>
                </w:p>
              </w:tc>
              <w:tc>
                <w:tcPr>
                  <w:tcW w:w="2880" w:type="dxa"/>
                  <w:tcBorders>
                    <w:top w:val="single" w:sz="4" w:space="0" w:color="FAE373"/>
                    <w:left w:val="single" w:sz="4" w:space="0" w:color="FAE373"/>
                    <w:bottom w:val="single" w:sz="4" w:space="0" w:color="FAE373"/>
                    <w:right w:val="single" w:sz="4" w:space="0" w:color="FAE373"/>
                  </w:tcBorders>
                  <w:shd w:val="clear" w:color="auto" w:fill="FFFFFF"/>
                  <w:hideMark/>
                </w:tcPr>
                <w:p w14:paraId="45AD89E8" w14:textId="77777777" w:rsidR="00B52848" w:rsidRDefault="00B52848">
                  <w:pPr>
                    <w:spacing w:line="228" w:lineRule="auto"/>
                    <w:ind w:left="20"/>
                    <w:contextualSpacing/>
                    <w:textAlignment w:val="baseline"/>
                    <w:rPr>
                      <w:rFonts w:ascii="Futura Medium" w:hAnsi="Futura Medium"/>
                      <w:bCs/>
                      <w:lang w:val="en-US" w:eastAsia="en-GB"/>
                    </w:rPr>
                  </w:pPr>
                  <w:r>
                    <w:rPr>
                      <w:rFonts w:ascii="Futura Medium" w:hAnsi="Futura Medium"/>
                      <w:bCs/>
                      <w:lang w:val="en-US" w:eastAsia="en-GB"/>
                    </w:rPr>
                    <w:t>Contractor to provide PCG or Bank guaranty</w:t>
                  </w:r>
                </w:p>
              </w:tc>
              <w:tc>
                <w:tcPr>
                  <w:tcW w:w="1620" w:type="dxa"/>
                  <w:tcBorders>
                    <w:top w:val="single" w:sz="4" w:space="0" w:color="FAE373"/>
                    <w:left w:val="single" w:sz="4" w:space="0" w:color="FAE373"/>
                    <w:bottom w:val="single" w:sz="4" w:space="0" w:color="FAE373"/>
                    <w:right w:val="single" w:sz="4" w:space="0" w:color="FAE373"/>
                  </w:tcBorders>
                  <w:shd w:val="clear" w:color="auto" w:fill="FFFFFF"/>
                  <w:hideMark/>
                </w:tcPr>
                <w:p w14:paraId="2D9069F1" w14:textId="77777777" w:rsidR="00B52848" w:rsidRDefault="00B52848">
                  <w:pPr>
                    <w:spacing w:line="228" w:lineRule="auto"/>
                    <w:ind w:left="20"/>
                    <w:contextualSpacing/>
                    <w:textAlignment w:val="baseline"/>
                    <w:rPr>
                      <w:rFonts w:ascii="Futura Medium" w:hAnsi="Futura Medium"/>
                      <w:bCs/>
                      <w:lang w:val="en-US" w:eastAsia="en-GB"/>
                    </w:rPr>
                  </w:pPr>
                  <w:r>
                    <w:rPr>
                      <w:rFonts w:ascii="Futura Medium" w:hAnsi="Futura Medium"/>
                      <w:bCs/>
                      <w:lang w:val="en-US" w:eastAsia="en-GB"/>
                    </w:rPr>
                    <w:t>Contract Holder</w:t>
                  </w:r>
                </w:p>
              </w:tc>
            </w:tr>
          </w:tbl>
          <w:p w14:paraId="5A1CE5A8" w14:textId="77777777" w:rsidR="00B52848" w:rsidRDefault="00B52848">
            <w:pPr>
              <w:rPr>
                <w:rFonts w:ascii="Futura Medium" w:hAnsi="Futura Medium"/>
                <w:lang w:eastAsia="en-GB"/>
              </w:rPr>
            </w:pPr>
          </w:p>
        </w:tc>
      </w:tr>
      <w:tr w:rsidR="00B52848" w14:paraId="51379E38" w14:textId="77777777" w:rsidTr="00CD5805">
        <w:tc>
          <w:tcPr>
            <w:tcW w:w="10350" w:type="dxa"/>
            <w:tcBorders>
              <w:top w:val="single" w:sz="4" w:space="0" w:color="808080"/>
              <w:left w:val="single" w:sz="4" w:space="0" w:color="808080"/>
              <w:bottom w:val="single" w:sz="4" w:space="0" w:color="808080"/>
              <w:right w:val="single" w:sz="4" w:space="0" w:color="808080"/>
            </w:tcBorders>
            <w:shd w:val="clear" w:color="auto" w:fill="FFF2B9"/>
            <w:hideMark/>
          </w:tcPr>
          <w:p w14:paraId="0F412510" w14:textId="77777777" w:rsidR="00B52848" w:rsidRDefault="00B52848">
            <w:pPr>
              <w:rPr>
                <w:rFonts w:ascii="Futura Medium" w:hAnsi="Futura Medium"/>
                <w:sz w:val="22"/>
                <w:szCs w:val="22"/>
                <w:lang w:eastAsia="en-GB"/>
              </w:rPr>
            </w:pPr>
            <w:r>
              <w:rPr>
                <w:rFonts w:ascii="Futura Medium" w:hAnsi="Futura Medium"/>
                <w:b/>
                <w:sz w:val="22"/>
                <w:szCs w:val="22"/>
                <w:lang w:eastAsia="en-GB"/>
              </w:rPr>
              <w:t>MARKET CONDITIONS</w:t>
            </w:r>
          </w:p>
        </w:tc>
      </w:tr>
      <w:tr w:rsidR="00B52848" w14:paraId="38E7F356" w14:textId="77777777" w:rsidTr="00CD5805">
        <w:trPr>
          <w:trHeight w:val="467"/>
        </w:trPr>
        <w:tc>
          <w:tcPr>
            <w:tcW w:w="10350" w:type="dxa"/>
            <w:tcBorders>
              <w:top w:val="single" w:sz="4" w:space="0" w:color="808080"/>
              <w:left w:val="single" w:sz="4" w:space="0" w:color="808080"/>
              <w:bottom w:val="single" w:sz="4" w:space="0" w:color="808080"/>
              <w:right w:val="single" w:sz="4" w:space="0" w:color="808080"/>
            </w:tcBorders>
            <w:shd w:val="clear" w:color="auto" w:fill="auto"/>
          </w:tcPr>
          <w:p w14:paraId="4FE8C9E4" w14:textId="77777777" w:rsidR="00B52848" w:rsidRDefault="00B52848">
            <w:pPr>
              <w:rPr>
                <w:rFonts w:ascii="Futura Medium" w:hAnsi="Futura Medium"/>
                <w:b/>
                <w:u w:val="single"/>
                <w:lang w:eastAsia="en-GB"/>
              </w:rPr>
            </w:pPr>
            <w:r>
              <w:rPr>
                <w:rFonts w:ascii="Futura Medium" w:hAnsi="Futura Medium"/>
                <w:b/>
                <w:u w:val="single"/>
                <w:lang w:eastAsia="en-GB"/>
              </w:rPr>
              <w:t xml:space="preserve">MARKET INSIGHTS: </w:t>
            </w:r>
          </w:p>
          <w:p w14:paraId="309614FC" w14:textId="77777777" w:rsidR="00B52848" w:rsidRDefault="00B52848">
            <w:pPr>
              <w:rPr>
                <w:rFonts w:ascii="Futura Medium" w:hAnsi="Futura Medium"/>
                <w:i/>
                <w:color w:val="7F7F7F"/>
                <w:sz w:val="18"/>
                <w:szCs w:val="18"/>
                <w:lang w:eastAsia="en-GB"/>
              </w:rPr>
            </w:pPr>
            <w:r>
              <w:rPr>
                <w:rFonts w:ascii="Futura Medium" w:hAnsi="Futura Medium"/>
                <w:i/>
                <w:color w:val="7F7F7F"/>
                <w:sz w:val="18"/>
                <w:szCs w:val="18"/>
                <w:lang w:eastAsia="en-GB"/>
              </w:rPr>
              <w:t>Analyse market conditions: How can current market dynamics affect this tender?  Indicate key market structures using tools such as Porters 5 forces, Force Field analysis, SWOT and price trend analysis?</w:t>
            </w:r>
          </w:p>
          <w:p w14:paraId="095558DC" w14:textId="3FCCADE1" w:rsidR="00391E5E" w:rsidRDefault="00C6649D">
            <w:pPr>
              <w:rPr>
                <w:rFonts w:ascii="Futura Medium" w:hAnsi="Futura Medium"/>
                <w:lang w:eastAsia="en-GB"/>
              </w:rPr>
            </w:pPr>
            <w:r w:rsidRPr="00CE3CF9">
              <w:rPr>
                <w:rFonts w:ascii="Futura Medium" w:hAnsi="Futura Medium"/>
                <w:lang w:eastAsia="en-GB"/>
              </w:rPr>
              <w:t>The</w:t>
            </w:r>
            <w:r w:rsidR="00436D06" w:rsidRPr="00CE3CF9">
              <w:rPr>
                <w:rFonts w:ascii="Futura Medium" w:hAnsi="Futura Medium"/>
                <w:lang w:eastAsia="en-GB"/>
              </w:rPr>
              <w:t xml:space="preserve"> </w:t>
            </w:r>
            <w:r w:rsidR="00E85214" w:rsidRPr="00CE3CF9">
              <w:rPr>
                <w:rFonts w:ascii="Futura Medium" w:hAnsi="Futura Medium"/>
                <w:lang w:eastAsia="en-GB"/>
              </w:rPr>
              <w:t xml:space="preserve">local </w:t>
            </w:r>
            <w:r w:rsidR="00436D06" w:rsidRPr="00CE3CF9">
              <w:rPr>
                <w:rFonts w:ascii="Futura Medium" w:hAnsi="Futura Medium"/>
                <w:lang w:eastAsia="en-GB"/>
              </w:rPr>
              <w:t xml:space="preserve">market is growing and there are </w:t>
            </w:r>
            <w:r w:rsidR="00E85214" w:rsidRPr="00CE3CF9">
              <w:rPr>
                <w:rFonts w:ascii="Futura Medium" w:hAnsi="Futura Medium"/>
                <w:lang w:eastAsia="en-GB"/>
              </w:rPr>
              <w:t>several</w:t>
            </w:r>
            <w:r w:rsidR="00436D06" w:rsidRPr="00CE3CF9">
              <w:rPr>
                <w:rFonts w:ascii="Futura Medium" w:hAnsi="Futura Medium"/>
                <w:lang w:eastAsia="en-GB"/>
              </w:rPr>
              <w:t xml:space="preserve"> local suppliers with vessels (cabotage law</w:t>
            </w:r>
            <w:r w:rsidR="00E85214" w:rsidRPr="00CE3CF9">
              <w:rPr>
                <w:rFonts w:ascii="Futura Medium" w:hAnsi="Futura Medium"/>
                <w:lang w:eastAsia="en-GB"/>
              </w:rPr>
              <w:t xml:space="preserve"> compl</w:t>
            </w:r>
            <w:r w:rsidR="00B012AD">
              <w:rPr>
                <w:rFonts w:ascii="Futura Medium" w:hAnsi="Futura Medium"/>
                <w:lang w:eastAsia="en-GB"/>
              </w:rPr>
              <w:t>ian</w:t>
            </w:r>
            <w:r w:rsidR="00E85214" w:rsidRPr="00CE3CF9">
              <w:rPr>
                <w:rFonts w:ascii="Futura Medium" w:hAnsi="Futura Medium"/>
                <w:lang w:eastAsia="en-GB"/>
              </w:rPr>
              <w:t>t</w:t>
            </w:r>
            <w:r w:rsidR="00436D06" w:rsidRPr="00CE3CF9">
              <w:rPr>
                <w:rFonts w:ascii="Futura Medium" w:hAnsi="Futura Medium"/>
                <w:lang w:eastAsia="en-GB"/>
              </w:rPr>
              <w:t xml:space="preserve">) </w:t>
            </w:r>
            <w:r w:rsidR="00E85214" w:rsidRPr="00CE3CF9">
              <w:rPr>
                <w:rFonts w:ascii="Futura Medium" w:hAnsi="Futura Medium"/>
                <w:lang w:eastAsia="en-GB"/>
              </w:rPr>
              <w:t xml:space="preserve">already </w:t>
            </w:r>
            <w:r w:rsidR="00436D06" w:rsidRPr="00CE3CF9">
              <w:rPr>
                <w:rFonts w:ascii="Futura Medium" w:hAnsi="Futura Medium"/>
                <w:lang w:eastAsia="en-GB"/>
              </w:rPr>
              <w:t xml:space="preserve">providing similar services. The market can be </w:t>
            </w:r>
            <w:r w:rsidR="009561BC">
              <w:rPr>
                <w:rFonts w:ascii="Futura Medium" w:hAnsi="Futura Medium"/>
                <w:lang w:eastAsia="en-GB"/>
              </w:rPr>
              <w:t>segment</w:t>
            </w:r>
            <w:r w:rsidR="00436D06" w:rsidRPr="00CE3CF9">
              <w:rPr>
                <w:rFonts w:ascii="Futura Medium" w:hAnsi="Futura Medium"/>
                <w:lang w:eastAsia="en-GB"/>
              </w:rPr>
              <w:t xml:space="preserve">ed as leverage </w:t>
            </w:r>
            <w:r w:rsidR="00E85214" w:rsidRPr="00CE3CF9">
              <w:rPr>
                <w:rFonts w:ascii="Futura Medium" w:hAnsi="Futura Medium"/>
                <w:lang w:eastAsia="en-GB"/>
              </w:rPr>
              <w:t xml:space="preserve">or </w:t>
            </w:r>
            <w:r w:rsidR="00391E5E" w:rsidRPr="00CE3CF9">
              <w:rPr>
                <w:rFonts w:ascii="Futura Medium" w:hAnsi="Futura Medium"/>
                <w:lang w:eastAsia="en-GB"/>
              </w:rPr>
              <w:t xml:space="preserve">buyer’s market with </w:t>
            </w:r>
            <w:r w:rsidR="00E85214" w:rsidRPr="00CE3CF9">
              <w:rPr>
                <w:rFonts w:ascii="Futura Medium" w:hAnsi="Futura Medium"/>
                <w:lang w:eastAsia="en-GB"/>
              </w:rPr>
              <w:t xml:space="preserve">a </w:t>
            </w:r>
            <w:r w:rsidR="00CE3CF9" w:rsidRPr="00CE3CF9">
              <w:rPr>
                <w:rFonts w:ascii="Futura Medium" w:hAnsi="Futura Medium"/>
                <w:lang w:eastAsia="en-GB"/>
              </w:rPr>
              <w:t>long-term</w:t>
            </w:r>
            <w:r w:rsidR="00436D06" w:rsidRPr="00CE3CF9">
              <w:rPr>
                <w:rFonts w:ascii="Futura Medium" w:hAnsi="Futura Medium"/>
                <w:lang w:eastAsia="en-GB"/>
              </w:rPr>
              <w:t xml:space="preserve"> service contract </w:t>
            </w:r>
            <w:r w:rsidR="00391E5E" w:rsidRPr="00CE3CF9">
              <w:rPr>
                <w:rFonts w:ascii="Futura Medium" w:hAnsi="Futura Medium"/>
                <w:lang w:eastAsia="en-GB"/>
              </w:rPr>
              <w:t xml:space="preserve">that </w:t>
            </w:r>
            <w:r w:rsidR="00436D06" w:rsidRPr="00CE3CF9">
              <w:rPr>
                <w:rFonts w:ascii="Futura Medium" w:hAnsi="Futura Medium"/>
                <w:lang w:eastAsia="en-GB"/>
              </w:rPr>
              <w:t>will encourage more participants</w:t>
            </w:r>
            <w:r w:rsidR="00391E5E" w:rsidRPr="00CE3CF9">
              <w:rPr>
                <w:rFonts w:ascii="Futura Medium" w:hAnsi="Futura Medium"/>
                <w:lang w:eastAsia="en-GB"/>
              </w:rPr>
              <w:t xml:space="preserve"> and invest</w:t>
            </w:r>
            <w:r w:rsidR="008F5C90">
              <w:rPr>
                <w:rFonts w:ascii="Futura Medium" w:hAnsi="Futura Medium"/>
                <w:lang w:eastAsia="en-GB"/>
              </w:rPr>
              <w:t>ment</w:t>
            </w:r>
            <w:r w:rsidR="00391E5E" w:rsidRPr="00CE3CF9">
              <w:rPr>
                <w:rFonts w:ascii="Futura Medium" w:hAnsi="Futura Medium"/>
                <w:lang w:eastAsia="en-GB"/>
              </w:rPr>
              <w:t xml:space="preserve"> in new vessels, hence the proposal for a </w:t>
            </w:r>
            <w:r w:rsidR="00E3132F">
              <w:rPr>
                <w:rFonts w:ascii="Futura Medium" w:hAnsi="Futura Medium"/>
                <w:lang w:eastAsia="en-GB"/>
              </w:rPr>
              <w:t>7</w:t>
            </w:r>
            <w:r w:rsidR="00391E5E" w:rsidRPr="00CE3CF9">
              <w:rPr>
                <w:rFonts w:ascii="Futura Medium" w:hAnsi="Futura Medium"/>
                <w:lang w:eastAsia="en-GB"/>
              </w:rPr>
              <w:t xml:space="preserve"> (5+</w:t>
            </w:r>
            <w:r w:rsidR="00B9422C" w:rsidRPr="00CE3CF9">
              <w:rPr>
                <w:rFonts w:ascii="Futura Medium" w:hAnsi="Futura Medium"/>
                <w:lang w:eastAsia="en-GB"/>
              </w:rPr>
              <w:t>2</w:t>
            </w:r>
            <w:r w:rsidR="00391E5E" w:rsidRPr="00CE3CF9">
              <w:rPr>
                <w:rFonts w:ascii="Futura Medium" w:hAnsi="Futura Medium"/>
                <w:lang w:eastAsia="en-GB"/>
              </w:rPr>
              <w:t>) year contract.</w:t>
            </w:r>
          </w:p>
          <w:p w14:paraId="59E2D8A0" w14:textId="55F73FBF" w:rsidR="00B52848" w:rsidRDefault="00B52848">
            <w:pPr>
              <w:rPr>
                <w:rFonts w:ascii="Futura Medium" w:hAnsi="Futura Medium"/>
                <w:b/>
                <w:u w:val="single"/>
                <w:lang w:eastAsia="en-GB"/>
              </w:rPr>
            </w:pPr>
            <w:r>
              <w:rPr>
                <w:rFonts w:ascii="Futura Medium" w:hAnsi="Futura Medium"/>
                <w:b/>
                <w:u w:val="single"/>
                <w:lang w:eastAsia="en-GB"/>
              </w:rPr>
              <w:t xml:space="preserve">PRICING STRUCTURE AND TRENDS: </w:t>
            </w:r>
          </w:p>
          <w:p w14:paraId="35B761AE" w14:textId="77777777" w:rsidR="00FC77E7" w:rsidRDefault="00B52848">
            <w:pPr>
              <w:rPr>
                <w:rFonts w:ascii="Futura Medium" w:hAnsi="Futura Medium"/>
                <w:i/>
                <w:color w:val="7F7F7F"/>
                <w:sz w:val="18"/>
                <w:szCs w:val="18"/>
                <w:lang w:eastAsia="en-GB"/>
              </w:rPr>
            </w:pPr>
            <w:r>
              <w:rPr>
                <w:rFonts w:ascii="Futura Medium" w:hAnsi="Futura Medium"/>
                <w:i/>
                <w:color w:val="7F7F7F"/>
                <w:sz w:val="18"/>
                <w:szCs w:val="18"/>
                <w:lang w:eastAsia="en-GB"/>
              </w:rPr>
              <w:t>Evaluate pricing structures and current and future price trends; this evaluation may include the impact of supply and demand balance, distribution channels, etc.</w:t>
            </w:r>
          </w:p>
          <w:p w14:paraId="24750906" w14:textId="3A9ED14E" w:rsidR="00B52848" w:rsidRPr="00A07F14" w:rsidRDefault="00267359">
            <w:pPr>
              <w:rPr>
                <w:rFonts w:ascii="Futura Medium" w:hAnsi="Futura Medium"/>
                <w:lang w:val="en-US" w:eastAsia="en-GB"/>
              </w:rPr>
            </w:pPr>
            <w:r w:rsidRPr="00267359">
              <w:rPr>
                <w:rFonts w:ascii="Futura Medium" w:hAnsi="Futura Medium"/>
                <w:lang w:val="en-US" w:eastAsia="en-GB"/>
              </w:rPr>
              <w:t>The pricing structure proposed for the contract consist</w:t>
            </w:r>
            <w:r w:rsidR="008068AC">
              <w:rPr>
                <w:rFonts w:ascii="Futura Medium" w:hAnsi="Futura Medium"/>
                <w:lang w:val="en-US" w:eastAsia="en-GB"/>
              </w:rPr>
              <w:t xml:space="preserve">s </w:t>
            </w:r>
            <w:r w:rsidRPr="00267359">
              <w:rPr>
                <w:rFonts w:ascii="Futura Medium" w:hAnsi="Futura Medium"/>
                <w:lang w:val="en-US" w:eastAsia="en-GB"/>
              </w:rPr>
              <w:t xml:space="preserve">of unit </w:t>
            </w:r>
            <w:r w:rsidR="008068AC">
              <w:rPr>
                <w:rFonts w:ascii="Futura Medium" w:hAnsi="Futura Medium"/>
                <w:lang w:val="en-US" w:eastAsia="en-GB"/>
              </w:rPr>
              <w:t xml:space="preserve">day </w:t>
            </w:r>
            <w:r w:rsidRPr="00267359">
              <w:rPr>
                <w:rFonts w:ascii="Futura Medium" w:hAnsi="Futura Medium"/>
                <w:lang w:val="en-US" w:eastAsia="en-GB"/>
              </w:rPr>
              <w:t xml:space="preserve">rate for the vessels </w:t>
            </w:r>
            <w:r w:rsidR="003C7B51">
              <w:rPr>
                <w:rFonts w:ascii="Futura Medium" w:hAnsi="Futura Medium"/>
                <w:lang w:val="en-US" w:eastAsia="en-GB"/>
              </w:rPr>
              <w:t>(</w:t>
            </w:r>
            <w:r w:rsidR="00391E5E">
              <w:rPr>
                <w:rFonts w:ascii="Futura Medium" w:hAnsi="Futura Medium"/>
                <w:lang w:val="en-US" w:eastAsia="en-GB"/>
              </w:rPr>
              <w:t>vessel</w:t>
            </w:r>
            <w:r w:rsidR="00520BA0">
              <w:rPr>
                <w:rFonts w:ascii="Futura Medium" w:hAnsi="Futura Medium"/>
                <w:lang w:val="en-US" w:eastAsia="en-GB"/>
              </w:rPr>
              <w:t>s on steady state</w:t>
            </w:r>
            <w:r w:rsidRPr="00267359">
              <w:rPr>
                <w:rFonts w:ascii="Futura Medium" w:hAnsi="Futura Medium"/>
                <w:lang w:val="en-US" w:eastAsia="en-GB"/>
              </w:rPr>
              <w:t xml:space="preserve"> and other call-off vessels), </w:t>
            </w:r>
            <w:r w:rsidR="008068AC">
              <w:rPr>
                <w:rFonts w:ascii="Futura Medium" w:hAnsi="Futura Medium"/>
                <w:lang w:val="en-US" w:eastAsia="en-GB"/>
              </w:rPr>
              <w:t>and unit rates for</w:t>
            </w:r>
            <w:r w:rsidRPr="00267359">
              <w:rPr>
                <w:rFonts w:ascii="Futura Medium" w:hAnsi="Futura Medium"/>
                <w:lang w:val="en-US" w:eastAsia="en-GB"/>
              </w:rPr>
              <w:t xml:space="preserve"> </w:t>
            </w:r>
            <w:r w:rsidR="00E85214">
              <w:rPr>
                <w:rFonts w:ascii="Futura Medium" w:hAnsi="Futura Medium"/>
                <w:lang w:val="en-US" w:eastAsia="en-GB"/>
              </w:rPr>
              <w:t xml:space="preserve">other </w:t>
            </w:r>
            <w:r w:rsidRPr="00267359">
              <w:rPr>
                <w:rFonts w:ascii="Futura Medium" w:hAnsi="Futura Medium"/>
                <w:lang w:val="en-US" w:eastAsia="en-GB"/>
              </w:rPr>
              <w:t xml:space="preserve">identified </w:t>
            </w:r>
            <w:r w:rsidR="00391E5E">
              <w:rPr>
                <w:rFonts w:ascii="Futura Medium" w:hAnsi="Futura Medium"/>
                <w:lang w:val="en-US" w:eastAsia="en-GB"/>
              </w:rPr>
              <w:t xml:space="preserve">call-out </w:t>
            </w:r>
            <w:r w:rsidRPr="00267359">
              <w:rPr>
                <w:rFonts w:ascii="Futura Medium" w:hAnsi="Futura Medium"/>
                <w:lang w:val="en-US" w:eastAsia="en-GB"/>
              </w:rPr>
              <w:t xml:space="preserve">services. Mobilisation and </w:t>
            </w:r>
            <w:r w:rsidR="00A07F14">
              <w:rPr>
                <w:rFonts w:ascii="Futura Medium" w:hAnsi="Futura Medium"/>
                <w:lang w:val="en-US" w:eastAsia="en-GB"/>
              </w:rPr>
              <w:t>de-mobilisation</w:t>
            </w:r>
            <w:r w:rsidRPr="00267359">
              <w:rPr>
                <w:rFonts w:ascii="Futura Medium" w:hAnsi="Futura Medium"/>
                <w:lang w:val="en-US" w:eastAsia="en-GB"/>
              </w:rPr>
              <w:t xml:space="preserve"> will be on lump sum </w:t>
            </w:r>
            <w:r w:rsidR="00A07F14">
              <w:rPr>
                <w:rFonts w:ascii="Futura Medium" w:hAnsi="Futura Medium"/>
                <w:lang w:val="en-US" w:eastAsia="en-GB"/>
              </w:rPr>
              <w:t xml:space="preserve">prices </w:t>
            </w:r>
            <w:r w:rsidR="00A07F14" w:rsidRPr="008068AC">
              <w:rPr>
                <w:rFonts w:ascii="Futura Medium" w:hAnsi="Futura Medium"/>
                <w:lang w:val="en-US" w:eastAsia="en-GB"/>
              </w:rPr>
              <w:t>while 3</w:t>
            </w:r>
            <w:r w:rsidR="00A07F14" w:rsidRPr="008068AC">
              <w:rPr>
                <w:rFonts w:ascii="Futura Medium" w:hAnsi="Futura Medium"/>
                <w:vertAlign w:val="superscript"/>
                <w:lang w:val="en-US" w:eastAsia="en-GB"/>
              </w:rPr>
              <w:t>rd</w:t>
            </w:r>
            <w:r w:rsidR="00A07F14" w:rsidRPr="008068AC">
              <w:rPr>
                <w:rFonts w:ascii="Futura Medium" w:hAnsi="Futura Medium"/>
                <w:lang w:val="en-US" w:eastAsia="en-GB"/>
              </w:rPr>
              <w:t xml:space="preserve"> party services will be on reimbursable basis.</w:t>
            </w:r>
          </w:p>
        </w:tc>
      </w:tr>
      <w:tr w:rsidR="00B52848" w14:paraId="7E86909A" w14:textId="77777777" w:rsidTr="00CD5805">
        <w:tc>
          <w:tcPr>
            <w:tcW w:w="10350" w:type="dxa"/>
            <w:tcBorders>
              <w:top w:val="single" w:sz="4" w:space="0" w:color="808080"/>
              <w:left w:val="single" w:sz="4" w:space="0" w:color="808080"/>
              <w:bottom w:val="single" w:sz="4" w:space="0" w:color="808080"/>
              <w:right w:val="single" w:sz="4" w:space="0" w:color="808080"/>
            </w:tcBorders>
            <w:shd w:val="clear" w:color="auto" w:fill="FFF2B9"/>
            <w:hideMark/>
          </w:tcPr>
          <w:p w14:paraId="356F0103" w14:textId="77777777" w:rsidR="00B52848" w:rsidRDefault="00B52848">
            <w:pPr>
              <w:rPr>
                <w:rFonts w:ascii="Futura Medium" w:hAnsi="Futura Medium"/>
                <w:i/>
                <w:color w:val="0000FF"/>
                <w:lang w:eastAsia="en-GB"/>
              </w:rPr>
            </w:pPr>
            <w:r>
              <w:rPr>
                <w:rFonts w:ascii="Futura Medium" w:hAnsi="Futura Medium"/>
                <w:b/>
                <w:sz w:val="22"/>
                <w:szCs w:val="22"/>
                <w:lang w:eastAsia="en-GB"/>
              </w:rPr>
              <w:t>CURRENT &amp; POTENTIAL SUPPLIERS</w:t>
            </w:r>
          </w:p>
        </w:tc>
      </w:tr>
      <w:tr w:rsidR="00B52848" w14:paraId="50D9E3B0" w14:textId="77777777" w:rsidTr="00CD5805">
        <w:tc>
          <w:tcPr>
            <w:tcW w:w="10350" w:type="dxa"/>
            <w:tcBorders>
              <w:top w:val="single" w:sz="4" w:space="0" w:color="808080"/>
              <w:left w:val="single" w:sz="4" w:space="0" w:color="808080"/>
              <w:bottom w:val="single" w:sz="4" w:space="0" w:color="808080"/>
              <w:right w:val="single" w:sz="4" w:space="0" w:color="808080"/>
            </w:tcBorders>
            <w:shd w:val="clear" w:color="auto" w:fill="auto"/>
          </w:tcPr>
          <w:p w14:paraId="0B664CD9" w14:textId="77777777" w:rsidR="00B52848" w:rsidRDefault="00B52848">
            <w:pPr>
              <w:rPr>
                <w:rFonts w:ascii="Futura Medium" w:hAnsi="Futura Medium"/>
                <w:b/>
                <w:u w:val="single"/>
                <w:lang w:eastAsia="en-GB"/>
              </w:rPr>
            </w:pPr>
            <w:r>
              <w:rPr>
                <w:rFonts w:ascii="Futura Medium" w:hAnsi="Futura Medium"/>
                <w:b/>
                <w:u w:val="single"/>
                <w:lang w:eastAsia="en-GB"/>
              </w:rPr>
              <w:t>POTENTIAL SUPPLIERS:</w:t>
            </w:r>
          </w:p>
          <w:p w14:paraId="16B1D833" w14:textId="456CCA58" w:rsidR="009561BC" w:rsidRPr="00846B73" w:rsidRDefault="00B52848" w:rsidP="00850E93">
            <w:pPr>
              <w:spacing w:after="0"/>
              <w:rPr>
                <w:rFonts w:ascii="Futura Medium" w:hAnsi="Futura Medium"/>
                <w:i/>
                <w:color w:val="7F7F7F"/>
                <w:sz w:val="18"/>
                <w:szCs w:val="18"/>
                <w:lang w:eastAsia="en-GB"/>
              </w:rPr>
            </w:pPr>
            <w:r>
              <w:rPr>
                <w:rFonts w:ascii="Futura Medium" w:hAnsi="Futura Medium"/>
                <w:i/>
                <w:color w:val="7F7F7F"/>
                <w:sz w:val="18"/>
                <w:szCs w:val="18"/>
                <w:lang w:eastAsia="en-GB"/>
              </w:rPr>
              <w:lastRenderedPageBreak/>
              <w:t>State source of suppliers list or if single source capable of meeting the business needs, logic for inclusion, and current contracts with Shell (if applicable), including scope and Contract Management Teams (Contract Owner, Contract Holder, CP Lead, HSSE Contract Advisor, Finance Focal Point).</w:t>
            </w:r>
          </w:p>
          <w:p w14:paraId="67C3F05B" w14:textId="3C22175F" w:rsidR="00A07F14" w:rsidRDefault="00D02938" w:rsidP="00850E93">
            <w:pPr>
              <w:spacing w:after="0"/>
              <w:rPr>
                <w:rFonts w:ascii="Futura Medium" w:hAnsi="Futura Medium"/>
                <w:lang w:val="en-US" w:eastAsia="en-GB"/>
              </w:rPr>
            </w:pPr>
            <w:r>
              <w:rPr>
                <w:rFonts w:ascii="Futura Medium" w:hAnsi="Futura Medium"/>
                <w:lang w:val="en-US" w:eastAsia="en-GB"/>
              </w:rPr>
              <w:t>Bidders</w:t>
            </w:r>
            <w:r w:rsidR="0000205A">
              <w:rPr>
                <w:rFonts w:ascii="Futura Medium" w:hAnsi="Futura Medium"/>
                <w:lang w:val="en-US" w:eastAsia="en-GB"/>
              </w:rPr>
              <w:t xml:space="preserve"> for the tender will be downloaded from</w:t>
            </w:r>
            <w:r>
              <w:rPr>
                <w:rFonts w:ascii="Futura Medium" w:hAnsi="Futura Medium"/>
                <w:lang w:val="en-US" w:eastAsia="en-GB"/>
              </w:rPr>
              <w:t xml:space="preserve"> the relevant product codes (marine logistics) in</w:t>
            </w:r>
            <w:r w:rsidR="0000205A">
              <w:rPr>
                <w:rFonts w:ascii="Futura Medium" w:hAnsi="Futura Medium"/>
                <w:lang w:val="en-US" w:eastAsia="en-GB"/>
              </w:rPr>
              <w:t xml:space="preserve"> the NJQS</w:t>
            </w:r>
            <w:r>
              <w:rPr>
                <w:rFonts w:ascii="Futura Medium" w:hAnsi="Futura Medium"/>
                <w:lang w:val="en-US" w:eastAsia="en-GB"/>
              </w:rPr>
              <w:t>.</w:t>
            </w:r>
            <w:r w:rsidR="00B012AD">
              <w:rPr>
                <w:rFonts w:ascii="Futura Medium" w:hAnsi="Futura Medium"/>
                <w:lang w:val="en-US" w:eastAsia="en-GB"/>
              </w:rPr>
              <w:t xml:space="preserve"> Relevant codes to be agreed with NAPIMS.</w:t>
            </w:r>
          </w:p>
          <w:p w14:paraId="0E71FC2D" w14:textId="77777777" w:rsidR="0000205A" w:rsidRDefault="0000205A" w:rsidP="00850E93">
            <w:pPr>
              <w:spacing w:after="0"/>
              <w:rPr>
                <w:rFonts w:ascii="Futura Medium" w:hAnsi="Futura Medium"/>
                <w:lang w:val="en-US" w:eastAsia="en-GB"/>
              </w:rPr>
            </w:pPr>
          </w:p>
          <w:p w14:paraId="5F07716E" w14:textId="77777777" w:rsidR="00B52848" w:rsidRDefault="00B52848">
            <w:pPr>
              <w:keepLines/>
              <w:rPr>
                <w:rFonts w:ascii="Futura Medium" w:hAnsi="Futura Medium" w:cs="Arial"/>
                <w:b/>
                <w:i/>
                <w:u w:val="single"/>
                <w:lang w:eastAsia="en-GB"/>
              </w:rPr>
            </w:pPr>
            <w:r>
              <w:rPr>
                <w:rFonts w:ascii="Futura Medium" w:hAnsi="Futura Medium" w:cs="Arial"/>
                <w:b/>
                <w:u w:val="single"/>
                <w:lang w:eastAsia="en-GB"/>
              </w:rPr>
              <w:t xml:space="preserve">BASIC INFORMATION APPLICABLE TO NON-NIPEX SUPPLIERS </w:t>
            </w:r>
            <w:r>
              <w:rPr>
                <w:rFonts w:ascii="Futura Medium" w:hAnsi="Futura Medium" w:cs="Arial"/>
                <w:i/>
                <w:u w:val="single"/>
                <w:lang w:eastAsia="en-GB"/>
              </w:rPr>
              <w:t>(if not NipeX)</w:t>
            </w:r>
          </w:p>
          <w:p w14:paraId="3B9777B5" w14:textId="77777777" w:rsidR="00B52848" w:rsidRDefault="00B52848">
            <w:pPr>
              <w:rPr>
                <w:rFonts w:ascii="Futura Medium" w:hAnsi="Futura Medium"/>
                <w:i/>
                <w:color w:val="7F7F7F"/>
                <w:sz w:val="18"/>
                <w:szCs w:val="18"/>
                <w:lang w:eastAsia="en-GB"/>
              </w:rPr>
            </w:pPr>
            <w:r>
              <w:rPr>
                <w:rFonts w:ascii="Futura Medium" w:hAnsi="Futura Medium"/>
                <w:i/>
                <w:color w:val="7F7F7F"/>
                <w:sz w:val="18"/>
                <w:szCs w:val="18"/>
                <w:lang w:eastAsia="en-GB"/>
              </w:rPr>
              <w:t>If not NipeX, provide logic for inclusion, current contracts etc.</w:t>
            </w:r>
          </w:p>
          <w:p w14:paraId="3CD82010" w14:textId="3E9B5EC2" w:rsidR="00B52848" w:rsidRDefault="008D2DD6">
            <w:pPr>
              <w:rPr>
                <w:rFonts w:ascii="Futura Medium" w:hAnsi="Futura Medium"/>
                <w:lang w:val="en-US" w:eastAsia="en-GB"/>
              </w:rPr>
            </w:pPr>
            <w:r w:rsidRPr="008D2DD6">
              <w:rPr>
                <w:rFonts w:ascii="Futura Medium" w:hAnsi="Futura Medium"/>
                <w:lang w:val="en-US" w:eastAsia="en-GB"/>
              </w:rPr>
              <w:t xml:space="preserve">Not </w:t>
            </w:r>
            <w:r w:rsidR="00436D06">
              <w:rPr>
                <w:rFonts w:ascii="Futura Medium" w:hAnsi="Futura Medium"/>
                <w:lang w:val="en-US" w:eastAsia="en-GB"/>
              </w:rPr>
              <w:t>information available yet.</w:t>
            </w:r>
          </w:p>
          <w:p w14:paraId="777A797C" w14:textId="77777777" w:rsidR="00850E93" w:rsidRPr="008D2DD6" w:rsidRDefault="00850E93">
            <w:pPr>
              <w:rPr>
                <w:rFonts w:ascii="Futura Medium" w:hAnsi="Futura Medium"/>
                <w:lang w:val="en-US" w:eastAsia="en-GB"/>
              </w:rPr>
            </w:pPr>
          </w:p>
          <w:p w14:paraId="4A52E053" w14:textId="77777777" w:rsidR="00B52848" w:rsidRDefault="00B52848">
            <w:pPr>
              <w:rPr>
                <w:rFonts w:ascii="Futura Medium" w:hAnsi="Futura Medium"/>
                <w:i/>
                <w:lang w:eastAsia="en-GB"/>
              </w:rPr>
            </w:pPr>
            <w:r>
              <w:rPr>
                <w:rFonts w:ascii="Futura Medium" w:hAnsi="Futura Medium"/>
                <w:b/>
                <w:u w:val="single"/>
                <w:lang w:eastAsia="en-GB"/>
              </w:rPr>
              <w:t xml:space="preserve">INDICATE ANY ISSUE OF CONCERN REGARDING EACH BIDDER </w:t>
            </w:r>
            <w:r>
              <w:rPr>
                <w:rFonts w:ascii="Futura Medium" w:hAnsi="Futura Medium"/>
                <w:i/>
                <w:lang w:eastAsia="en-GB"/>
              </w:rPr>
              <w:t xml:space="preserve">       </w:t>
            </w:r>
          </w:p>
          <w:p w14:paraId="6874BA2C" w14:textId="77777777" w:rsidR="00B52848" w:rsidRDefault="00B52848">
            <w:pPr>
              <w:rPr>
                <w:rFonts w:ascii="Futura Medium" w:hAnsi="Futura Medium"/>
                <w:i/>
                <w:lang w:eastAsia="en-GB"/>
              </w:rPr>
            </w:pPr>
            <w:r>
              <w:rPr>
                <w:rFonts w:ascii="Futura Medium" w:hAnsi="Futura Medium"/>
                <w:i/>
                <w:color w:val="7F7F7F"/>
                <w:sz w:val="18"/>
                <w:szCs w:val="18"/>
                <w:lang w:eastAsia="en-GB"/>
              </w:rPr>
              <w:t>E.g. Overloaded order book; new to industry and untested; weak balance sheet; etc….</w:t>
            </w:r>
          </w:p>
          <w:p w14:paraId="61172B02" w14:textId="76DF7752" w:rsidR="00B52848" w:rsidRPr="008D2DD6" w:rsidRDefault="00B52848">
            <w:pPr>
              <w:rPr>
                <w:rFonts w:ascii="Futura Medium" w:hAnsi="Futura Medium"/>
                <w:lang w:eastAsia="en-GB"/>
              </w:rPr>
            </w:pPr>
            <w:r>
              <w:rPr>
                <w:rFonts w:ascii="Futura Medium" w:hAnsi="Futura Medium"/>
                <w:i/>
                <w:lang w:eastAsia="en-GB"/>
              </w:rPr>
              <w:t xml:space="preserve"> </w:t>
            </w:r>
            <w:r w:rsidR="008D2DD6" w:rsidRPr="008D2DD6">
              <w:rPr>
                <w:rFonts w:ascii="Futura Medium" w:hAnsi="Futura Medium"/>
                <w:lang w:eastAsia="en-GB"/>
              </w:rPr>
              <w:t>Not issue yet.</w:t>
            </w:r>
          </w:p>
        </w:tc>
      </w:tr>
    </w:tbl>
    <w:p w14:paraId="5200A95C" w14:textId="77777777" w:rsidR="00B52848" w:rsidRDefault="00B52848" w:rsidP="00B52848">
      <w:pPr>
        <w:rPr>
          <w:rFonts w:ascii="Times New Roman" w:hAnsi="Times New Roman"/>
          <w:b/>
          <w:bCs/>
        </w:rPr>
      </w:pPr>
    </w:p>
    <w:tbl>
      <w:tblPr>
        <w:tblW w:w="1044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42E12"/>
        <w:tblLayout w:type="fixed"/>
        <w:tblLook w:val="04A0" w:firstRow="1" w:lastRow="0" w:firstColumn="1" w:lastColumn="0" w:noHBand="0" w:noVBand="1"/>
      </w:tblPr>
      <w:tblGrid>
        <w:gridCol w:w="10440"/>
      </w:tblGrid>
      <w:tr w:rsidR="00B52848" w14:paraId="5D2050F1" w14:textId="77777777" w:rsidTr="00CD5805">
        <w:tc>
          <w:tcPr>
            <w:tcW w:w="10440" w:type="dxa"/>
            <w:tcBorders>
              <w:top w:val="single" w:sz="4" w:space="0" w:color="808080"/>
              <w:left w:val="single" w:sz="4" w:space="0" w:color="808080"/>
              <w:bottom w:val="single" w:sz="4" w:space="0" w:color="808080"/>
              <w:right w:val="single" w:sz="4" w:space="0" w:color="808080"/>
            </w:tcBorders>
            <w:shd w:val="clear" w:color="auto" w:fill="FFE265"/>
            <w:hideMark/>
          </w:tcPr>
          <w:p w14:paraId="7E6E00C4" w14:textId="77777777" w:rsidR="00B52848" w:rsidRDefault="00B52848">
            <w:pPr>
              <w:rPr>
                <w:rFonts w:ascii="Futura Medium" w:hAnsi="Futura Medium"/>
                <w:caps/>
                <w:sz w:val="24"/>
                <w:szCs w:val="24"/>
                <w:lang w:eastAsia="en-GB"/>
              </w:rPr>
            </w:pPr>
            <w:r>
              <w:rPr>
                <w:rFonts w:ascii="Futura Medium" w:hAnsi="Futura Medium"/>
                <w:b/>
                <w:bCs/>
                <w:sz w:val="24"/>
                <w:szCs w:val="24"/>
                <w:lang w:eastAsia="en-GB"/>
              </w:rPr>
              <w:t>SECTION B:</w:t>
            </w:r>
            <w:r>
              <w:rPr>
                <w:rFonts w:ascii="Times New Roman" w:hAnsi="Times New Roman"/>
                <w:b/>
                <w:bCs/>
                <w:sz w:val="24"/>
                <w:szCs w:val="24"/>
                <w:lang w:eastAsia="en-GB"/>
              </w:rPr>
              <w:t xml:space="preserve"> </w:t>
            </w:r>
            <w:r>
              <w:rPr>
                <w:rFonts w:ascii="Futura Medium" w:hAnsi="Futura Medium"/>
                <w:b/>
                <w:caps/>
                <w:sz w:val="24"/>
                <w:szCs w:val="24"/>
                <w:lang w:eastAsia="en-GB"/>
              </w:rPr>
              <w:t>develop &amp; select strategy</w:t>
            </w:r>
          </w:p>
        </w:tc>
      </w:tr>
      <w:tr w:rsidR="00B52848" w14:paraId="6E37285F" w14:textId="77777777" w:rsidTr="00CD5805">
        <w:tc>
          <w:tcPr>
            <w:tcW w:w="10440" w:type="dxa"/>
            <w:tcBorders>
              <w:top w:val="single" w:sz="4" w:space="0" w:color="808080"/>
              <w:left w:val="nil"/>
              <w:bottom w:val="single" w:sz="4" w:space="0" w:color="808080"/>
              <w:right w:val="nil"/>
            </w:tcBorders>
            <w:shd w:val="clear" w:color="auto" w:fill="auto"/>
          </w:tcPr>
          <w:p w14:paraId="3BCE2390" w14:textId="77777777" w:rsidR="00B52848" w:rsidRDefault="00B52848">
            <w:pPr>
              <w:rPr>
                <w:rFonts w:ascii="Futura Medium" w:hAnsi="Futura Medium"/>
                <w:b/>
                <w:caps/>
                <w:sz w:val="6"/>
                <w:szCs w:val="6"/>
                <w:lang w:eastAsia="en-GB"/>
              </w:rPr>
            </w:pPr>
          </w:p>
        </w:tc>
      </w:tr>
      <w:tr w:rsidR="00B52848" w14:paraId="167B4CDF" w14:textId="77777777" w:rsidTr="00CD5805">
        <w:tc>
          <w:tcPr>
            <w:tcW w:w="10440" w:type="dxa"/>
            <w:tcBorders>
              <w:top w:val="single" w:sz="4" w:space="0" w:color="808080"/>
              <w:left w:val="single" w:sz="4" w:space="0" w:color="808080"/>
              <w:bottom w:val="single" w:sz="4" w:space="0" w:color="808080"/>
              <w:right w:val="single" w:sz="4" w:space="0" w:color="808080"/>
            </w:tcBorders>
            <w:shd w:val="clear" w:color="auto" w:fill="FFF2B9"/>
            <w:hideMark/>
          </w:tcPr>
          <w:p w14:paraId="5514B547" w14:textId="1F05909C" w:rsidR="00B52848" w:rsidRDefault="00855875">
            <w:pPr>
              <w:rPr>
                <w:rFonts w:ascii="Futura Medium" w:hAnsi="Futura Medium"/>
                <w:caps/>
                <w:lang w:eastAsia="en-GB"/>
              </w:rPr>
            </w:pPr>
            <w:r>
              <w:rPr>
                <w:rFonts w:ascii="Futura Medium" w:hAnsi="Futura Medium"/>
                <w:b/>
                <w:caps/>
                <w:sz w:val="22"/>
                <w:szCs w:val="22"/>
                <w:lang w:eastAsia="en-GB"/>
              </w:rPr>
              <w:t xml:space="preserve">1. </w:t>
            </w:r>
            <w:r w:rsidR="00B52848">
              <w:rPr>
                <w:rFonts w:ascii="Futura Medium" w:hAnsi="Futura Medium"/>
                <w:b/>
                <w:caps/>
                <w:sz w:val="22"/>
                <w:szCs w:val="22"/>
                <w:lang w:eastAsia="en-GB"/>
              </w:rPr>
              <w:t>Cost Modelling, Company Estimate, Benchmarking &amp; Value for Money</w:t>
            </w:r>
          </w:p>
        </w:tc>
      </w:tr>
      <w:tr w:rsidR="00B52848" w14:paraId="39AD8B4A" w14:textId="77777777" w:rsidTr="00CD5805">
        <w:trPr>
          <w:trHeight w:val="845"/>
        </w:trPr>
        <w:tc>
          <w:tcPr>
            <w:tcW w:w="10440" w:type="dxa"/>
            <w:tcBorders>
              <w:top w:val="single" w:sz="4" w:space="0" w:color="808080"/>
              <w:left w:val="single" w:sz="4" w:space="0" w:color="808080"/>
              <w:bottom w:val="single" w:sz="4" w:space="0" w:color="808080"/>
              <w:right w:val="single" w:sz="4" w:space="0" w:color="808080"/>
            </w:tcBorders>
            <w:shd w:val="clear" w:color="auto" w:fill="FFFFFF"/>
          </w:tcPr>
          <w:p w14:paraId="1340C5F4" w14:textId="77777777" w:rsidR="00B52848" w:rsidRDefault="00B52848">
            <w:pPr>
              <w:jc w:val="left"/>
              <w:rPr>
                <w:rFonts w:ascii="Futura Medium" w:hAnsi="Futura Medium"/>
                <w:i/>
                <w:color w:val="7F7F7F"/>
                <w:sz w:val="18"/>
                <w:szCs w:val="18"/>
                <w:lang w:eastAsia="en-GB"/>
              </w:rPr>
            </w:pPr>
            <w:r>
              <w:rPr>
                <w:rFonts w:ascii="Futura Medium" w:hAnsi="Futura Medium"/>
                <w:i/>
                <w:color w:val="7F7F7F"/>
                <w:sz w:val="18"/>
                <w:szCs w:val="18"/>
                <w:lang w:eastAsia="en-GB"/>
              </w:rPr>
              <w:t>State estimate? How was this estimate determined? What benchmark was used to arrive at estimate -e.g. - existing framework agreement, cross-estimate from Global Category Manager, Shell Estimating Team, Industry index, recent market research? Highlight any allowance for inflation or changes in market prices, where applicable.</w:t>
            </w:r>
          </w:p>
          <w:p w14:paraId="36F6EB4C" w14:textId="3C03ADEF" w:rsidR="00B9422C" w:rsidRPr="00436D06" w:rsidRDefault="00850E93">
            <w:pPr>
              <w:jc w:val="left"/>
              <w:rPr>
                <w:rFonts w:ascii="Futura Medium" w:hAnsi="Futura Medium"/>
                <w:color w:val="FF0000"/>
                <w:lang w:val="en-US" w:eastAsia="en-GB"/>
              </w:rPr>
            </w:pPr>
            <w:r w:rsidRPr="00D02938">
              <w:rPr>
                <w:rFonts w:ascii="Futura Medium" w:hAnsi="Futura Medium"/>
                <w:lang w:val="en-US" w:eastAsia="en-GB"/>
              </w:rPr>
              <w:t>Estimate</w:t>
            </w:r>
            <w:r w:rsidR="00B012AD">
              <w:rPr>
                <w:rFonts w:ascii="Futura Medium" w:hAnsi="Futura Medium"/>
                <w:lang w:val="en-US" w:eastAsia="en-GB"/>
              </w:rPr>
              <w:t xml:space="preserve">d value of the </w:t>
            </w:r>
            <w:r w:rsidRPr="00D02938">
              <w:rPr>
                <w:rFonts w:ascii="Futura Medium" w:hAnsi="Futura Medium"/>
                <w:lang w:val="en-US" w:eastAsia="en-GB"/>
              </w:rPr>
              <w:t>contract is $</w:t>
            </w:r>
            <w:r w:rsidR="003F78E7">
              <w:rPr>
                <w:rFonts w:ascii="Futura Medium" w:hAnsi="Futura Medium"/>
                <w:lang w:val="en-US" w:eastAsia="en-GB"/>
              </w:rPr>
              <w:t>138</w:t>
            </w:r>
            <w:r w:rsidR="00970533" w:rsidRPr="00D02938">
              <w:rPr>
                <w:rFonts w:ascii="Futura Medium" w:hAnsi="Futura Medium"/>
                <w:lang w:val="en-US" w:eastAsia="en-GB"/>
              </w:rPr>
              <w:t>mln</w:t>
            </w:r>
            <w:r w:rsidRPr="00D02938">
              <w:rPr>
                <w:rFonts w:ascii="Futura Medium" w:hAnsi="Futura Medium"/>
                <w:lang w:val="en-US" w:eastAsia="en-GB"/>
              </w:rPr>
              <w:t>. This is derived</w:t>
            </w:r>
            <w:r w:rsidR="00E85214" w:rsidRPr="00D02938">
              <w:rPr>
                <w:rFonts w:ascii="Futura Medium" w:hAnsi="Futura Medium"/>
                <w:lang w:val="en-US" w:eastAsia="en-GB"/>
              </w:rPr>
              <w:t xml:space="preserve"> </w:t>
            </w:r>
            <w:r w:rsidR="00AB436B">
              <w:rPr>
                <w:rFonts w:ascii="Futura Medium" w:hAnsi="Futura Medium"/>
                <w:lang w:val="en-US" w:eastAsia="en-GB"/>
              </w:rPr>
              <w:t xml:space="preserve">from </w:t>
            </w:r>
            <w:r w:rsidR="00E85214" w:rsidRPr="00D02938">
              <w:rPr>
                <w:rFonts w:ascii="Futura Medium" w:hAnsi="Futura Medium"/>
                <w:lang w:val="en-US" w:eastAsia="en-GB"/>
              </w:rPr>
              <w:t xml:space="preserve">benchmark prices </w:t>
            </w:r>
            <w:r w:rsidRPr="00D02938">
              <w:rPr>
                <w:rFonts w:ascii="Futura Medium" w:hAnsi="Futura Medium"/>
                <w:lang w:val="en-US" w:eastAsia="en-GB"/>
              </w:rPr>
              <w:t>for vessels with similar specifications</w:t>
            </w:r>
            <w:r w:rsidR="00E85214" w:rsidRPr="00D02938">
              <w:rPr>
                <w:rFonts w:ascii="Futura Medium" w:hAnsi="Futura Medium"/>
                <w:lang w:val="en-US" w:eastAsia="en-GB"/>
              </w:rPr>
              <w:t xml:space="preserve">, and estimated call-off </w:t>
            </w:r>
            <w:r w:rsidR="00846B73">
              <w:rPr>
                <w:rFonts w:ascii="Futura Medium" w:hAnsi="Futura Medium"/>
                <w:lang w:val="en-US" w:eastAsia="en-GB"/>
              </w:rPr>
              <w:t>quantities for the</w:t>
            </w:r>
            <w:r w:rsidR="00E85214" w:rsidRPr="00D02938">
              <w:rPr>
                <w:rFonts w:ascii="Futura Medium" w:hAnsi="Futura Medium"/>
                <w:lang w:val="en-US" w:eastAsia="en-GB"/>
              </w:rPr>
              <w:t xml:space="preserve"> services</w:t>
            </w:r>
            <w:r w:rsidR="007B6728">
              <w:rPr>
                <w:rFonts w:ascii="Futura Medium" w:hAnsi="Futura Medium"/>
                <w:lang w:val="en-US" w:eastAsia="en-GB"/>
              </w:rPr>
              <w:t xml:space="preserve"> </w:t>
            </w:r>
            <w:r w:rsidR="00E85214" w:rsidRPr="00D02938">
              <w:rPr>
                <w:rFonts w:ascii="Futura Medium" w:hAnsi="Futura Medium"/>
                <w:lang w:val="en-US" w:eastAsia="en-GB"/>
              </w:rPr>
              <w:t>(See attached breakdown</w:t>
            </w:r>
            <w:r w:rsidR="00A07F14" w:rsidRPr="00D02938">
              <w:rPr>
                <w:rFonts w:ascii="Futura Medium" w:hAnsi="Futura Medium"/>
                <w:lang w:val="en-US" w:eastAsia="en-GB"/>
              </w:rPr>
              <w:t>)</w:t>
            </w:r>
            <w:r w:rsidR="007B6728">
              <w:rPr>
                <w:rFonts w:ascii="Futura Medium" w:hAnsi="Futura Medium"/>
                <w:lang w:val="en-US" w:eastAsia="en-GB"/>
              </w:rPr>
              <w:t>.</w:t>
            </w:r>
          </w:p>
        </w:tc>
      </w:tr>
      <w:tr w:rsidR="00B52848" w14:paraId="1F759135" w14:textId="77777777" w:rsidTr="00CD5805">
        <w:tc>
          <w:tcPr>
            <w:tcW w:w="10440" w:type="dxa"/>
            <w:tcBorders>
              <w:top w:val="single" w:sz="4" w:space="0" w:color="808080"/>
              <w:left w:val="single" w:sz="4" w:space="0" w:color="808080"/>
              <w:bottom w:val="single" w:sz="4" w:space="0" w:color="808080"/>
              <w:right w:val="single" w:sz="4" w:space="0" w:color="808080"/>
            </w:tcBorders>
            <w:shd w:val="clear" w:color="auto" w:fill="FFF2B9"/>
            <w:hideMark/>
          </w:tcPr>
          <w:p w14:paraId="51C57710" w14:textId="77777777" w:rsidR="00B52848" w:rsidRDefault="00B52848">
            <w:pPr>
              <w:rPr>
                <w:rFonts w:ascii="Futura Medium" w:hAnsi="Futura Medium"/>
                <w:caps/>
                <w:sz w:val="18"/>
                <w:szCs w:val="18"/>
                <w:lang w:eastAsia="en-GB"/>
              </w:rPr>
            </w:pPr>
            <w:r>
              <w:rPr>
                <w:rFonts w:ascii="Futura Medium" w:hAnsi="Futura Medium"/>
              </w:rPr>
              <w:br w:type="page"/>
            </w:r>
            <w:r>
              <w:rPr>
                <w:rFonts w:ascii="Futura Medium" w:hAnsi="Futura Medium"/>
                <w:b/>
                <w:caps/>
                <w:sz w:val="22"/>
                <w:szCs w:val="22"/>
                <w:lang w:eastAsia="en-GB"/>
              </w:rPr>
              <w:t>Value Creation Opportunities</w:t>
            </w:r>
          </w:p>
        </w:tc>
      </w:tr>
      <w:tr w:rsidR="00B52848" w14:paraId="7B4FFD01" w14:textId="77777777" w:rsidTr="00CD5805">
        <w:trPr>
          <w:trHeight w:val="4301"/>
        </w:trPr>
        <w:tc>
          <w:tcPr>
            <w:tcW w:w="10440" w:type="dxa"/>
            <w:tcBorders>
              <w:top w:val="single" w:sz="4" w:space="0" w:color="808080"/>
              <w:left w:val="single" w:sz="4" w:space="0" w:color="808080"/>
              <w:bottom w:val="single" w:sz="4" w:space="0" w:color="808080"/>
              <w:right w:val="single" w:sz="4" w:space="0" w:color="808080"/>
            </w:tcBorders>
            <w:shd w:val="clear" w:color="auto" w:fill="auto"/>
          </w:tcPr>
          <w:p w14:paraId="7C506369" w14:textId="77777777" w:rsidR="00B52848" w:rsidRDefault="00B52848">
            <w:pPr>
              <w:rPr>
                <w:rFonts w:ascii="Futura Medium" w:hAnsi="Futura Medium"/>
                <w:i/>
                <w:sz w:val="6"/>
                <w:szCs w:val="6"/>
                <w:lang w:eastAsia="en-GB"/>
              </w:rPr>
            </w:pPr>
          </w:p>
          <w:p w14:paraId="3302A616" w14:textId="77777777" w:rsidR="00B52848" w:rsidRDefault="00B52848">
            <w:pPr>
              <w:rPr>
                <w:rFonts w:ascii="Futura Medium" w:hAnsi="Futura Medium"/>
                <w:i/>
                <w:lang w:eastAsia="en-GB"/>
              </w:rPr>
            </w:pPr>
            <w:r>
              <w:rPr>
                <w:rFonts w:ascii="Futura Medium" w:hAnsi="Futura Medium"/>
                <w:i/>
                <w:color w:val="7F7F7F"/>
                <w:sz w:val="18"/>
                <w:szCs w:val="18"/>
                <w:lang w:eastAsia="en-GB"/>
              </w:rPr>
              <w:t>Utilizing the</w:t>
            </w:r>
            <w:r>
              <w:rPr>
                <w:rFonts w:ascii="Futura Medium" w:hAnsi="Futura Medium"/>
                <w:i/>
                <w:lang w:eastAsia="en-GB"/>
              </w:rPr>
              <w:t xml:space="preserve"> </w:t>
            </w:r>
            <w:hyperlink r:id="rId15" w:history="1">
              <w:r>
                <w:rPr>
                  <w:rStyle w:val="Hyperlink"/>
                  <w:rFonts w:ascii="Futura Medium" w:hAnsi="Futura Medium"/>
                  <w:b/>
                  <w:i/>
                  <w:lang w:eastAsia="en-GB"/>
                </w:rPr>
                <w:t>Value Creation Guidance Note</w:t>
              </w:r>
            </w:hyperlink>
            <w:r>
              <w:rPr>
                <w:rFonts w:ascii="Futura Medium" w:hAnsi="Futura Medium"/>
                <w:i/>
                <w:lang w:eastAsia="en-GB"/>
              </w:rPr>
              <w:t xml:space="preserve">, </w:t>
            </w:r>
            <w:r>
              <w:rPr>
                <w:rFonts w:ascii="Futura Medium" w:hAnsi="Futura Medium"/>
                <w:i/>
                <w:color w:val="7F7F7F"/>
                <w:sz w:val="18"/>
                <w:lang w:eastAsia="en-GB"/>
              </w:rPr>
              <w:t>identify the potential value creation opportunities. Note: this table will be carried into the Contract Management Plan (CMP).</w:t>
            </w:r>
            <w:r>
              <w:rPr>
                <w:color w:val="7F7F7F"/>
                <w:sz w:val="18"/>
                <w:lang w:eastAsia="en-GB"/>
              </w:rPr>
              <w:t xml:space="preserve"> </w:t>
            </w:r>
            <w:r>
              <w:rPr>
                <w:rFonts w:ascii="Futura Medium" w:hAnsi="Futura Medium"/>
                <w:i/>
                <w:color w:val="7F7F7F"/>
                <w:sz w:val="18"/>
                <w:lang w:eastAsia="en-GB"/>
              </w:rPr>
              <w:t>Consolidate all opportunities that have been identified and determine those with the greatest potential value to the business (</w:t>
            </w:r>
            <w:r>
              <w:rPr>
                <w:rFonts w:ascii="Futura Medium" w:hAnsi="Futura Medium"/>
                <w:b/>
                <w:i/>
                <w:sz w:val="18"/>
                <w:lang w:eastAsia="en-GB"/>
              </w:rPr>
              <w:t>For Strategic Contracts Only</w:t>
            </w:r>
            <w:r>
              <w:rPr>
                <w:rFonts w:ascii="Futura Medium" w:hAnsi="Futura Medium"/>
                <w:b/>
                <w:i/>
                <w:color w:val="7F7F7F"/>
                <w:sz w:val="18"/>
                <w:lang w:eastAsia="en-GB"/>
              </w:rPr>
              <w:t>)</w:t>
            </w:r>
          </w:p>
          <w:p w14:paraId="07AA660C" w14:textId="1E785F44" w:rsidR="00B52848" w:rsidRDefault="00B52848">
            <w:pPr>
              <w:rPr>
                <w:rFonts w:ascii="Futura Medium" w:hAnsi="Futura Medium"/>
                <w:i/>
                <w:sz w:val="6"/>
                <w:szCs w:val="6"/>
                <w:lang w:eastAsia="en-GB"/>
              </w:rPr>
            </w:pPr>
          </w:p>
          <w:tbl>
            <w:tblPr>
              <w:tblW w:w="10061" w:type="dxa"/>
              <w:tblInd w:w="265" w:type="dxa"/>
              <w:tblBorders>
                <w:top w:val="single" w:sz="4" w:space="0" w:color="FAE373"/>
                <w:left w:val="single" w:sz="4" w:space="0" w:color="FAE373"/>
                <w:bottom w:val="single" w:sz="4" w:space="0" w:color="FAE373"/>
                <w:right w:val="single" w:sz="4" w:space="0" w:color="FAE373"/>
                <w:insideH w:val="single" w:sz="4" w:space="0" w:color="FAE373"/>
                <w:insideV w:val="single" w:sz="4" w:space="0" w:color="FAE373"/>
              </w:tblBorders>
              <w:tblLayout w:type="fixed"/>
              <w:tblLook w:val="04A0" w:firstRow="1" w:lastRow="0" w:firstColumn="1" w:lastColumn="0" w:noHBand="0" w:noVBand="1"/>
            </w:tblPr>
            <w:tblGrid>
              <w:gridCol w:w="1331"/>
              <w:gridCol w:w="1534"/>
              <w:gridCol w:w="4230"/>
              <w:gridCol w:w="1359"/>
              <w:gridCol w:w="1607"/>
            </w:tblGrid>
            <w:tr w:rsidR="00B52848" w14:paraId="1F412A95" w14:textId="77777777" w:rsidTr="00FC77E7">
              <w:trPr>
                <w:trHeight w:val="40"/>
              </w:trPr>
              <w:tc>
                <w:tcPr>
                  <w:tcW w:w="1331" w:type="dxa"/>
                  <w:tcBorders>
                    <w:top w:val="single" w:sz="4" w:space="0" w:color="FAE373"/>
                    <w:left w:val="single" w:sz="4" w:space="0" w:color="FAE373"/>
                    <w:bottom w:val="single" w:sz="4" w:space="0" w:color="FAE373"/>
                    <w:right w:val="single" w:sz="4" w:space="0" w:color="FAE373"/>
                  </w:tcBorders>
                  <w:shd w:val="clear" w:color="auto" w:fill="FAE373"/>
                  <w:noWrap/>
                  <w:hideMark/>
                </w:tcPr>
                <w:p w14:paraId="2F199BD9" w14:textId="77777777" w:rsidR="00B52848" w:rsidRDefault="00B52848">
                  <w:pPr>
                    <w:rPr>
                      <w:rFonts w:ascii="Futura Medium" w:eastAsia="Calibri" w:hAnsi="Futura Medium"/>
                      <w:b/>
                      <w:bCs/>
                      <w:lang w:val="en-US" w:eastAsia="en-GB"/>
                    </w:rPr>
                  </w:pPr>
                  <w:r>
                    <w:rPr>
                      <w:rFonts w:ascii="Futura Medium" w:eastAsia="Calibri" w:hAnsi="Futura Medium"/>
                      <w:b/>
                      <w:lang w:val="en-US" w:eastAsia="en-GB"/>
                    </w:rPr>
                    <w:t>40/40/20</w:t>
                  </w:r>
                </w:p>
                <w:p w14:paraId="047CA43C" w14:textId="77777777" w:rsidR="00B52848" w:rsidRDefault="00B52848">
                  <w:pPr>
                    <w:rPr>
                      <w:rFonts w:ascii="Futura Medium" w:eastAsia="Calibri" w:hAnsi="Futura Medium"/>
                      <w:b/>
                      <w:bCs/>
                      <w:lang w:val="en-US" w:eastAsia="en-GB"/>
                    </w:rPr>
                  </w:pPr>
                  <w:r>
                    <w:rPr>
                      <w:rFonts w:ascii="Futura Medium" w:eastAsia="Calibri" w:hAnsi="Futura Medium"/>
                      <w:b/>
                      <w:lang w:val="en-US" w:eastAsia="en-GB"/>
                    </w:rPr>
                    <w:t>Element</w:t>
                  </w:r>
                </w:p>
              </w:tc>
              <w:tc>
                <w:tcPr>
                  <w:tcW w:w="1534" w:type="dxa"/>
                  <w:tcBorders>
                    <w:top w:val="single" w:sz="4" w:space="0" w:color="FAE373"/>
                    <w:left w:val="single" w:sz="4" w:space="0" w:color="FAE373"/>
                    <w:bottom w:val="single" w:sz="4" w:space="0" w:color="FAE373"/>
                    <w:right w:val="single" w:sz="4" w:space="0" w:color="FAE373"/>
                  </w:tcBorders>
                  <w:shd w:val="clear" w:color="auto" w:fill="FAE373"/>
                  <w:noWrap/>
                  <w:hideMark/>
                </w:tcPr>
                <w:p w14:paraId="3CB54174" w14:textId="77777777" w:rsidR="00B52848" w:rsidRDefault="00B52848">
                  <w:pPr>
                    <w:rPr>
                      <w:rFonts w:ascii="Futura Medium" w:eastAsia="Calibri" w:hAnsi="Futura Medium"/>
                      <w:b/>
                      <w:bCs/>
                      <w:lang w:val="en-US" w:eastAsia="en-GB"/>
                    </w:rPr>
                  </w:pPr>
                  <w:r>
                    <w:rPr>
                      <w:rFonts w:ascii="Futura Medium" w:eastAsia="Calibri" w:hAnsi="Futura Medium"/>
                      <w:b/>
                      <w:lang w:val="en-US" w:eastAsia="en-GB"/>
                    </w:rPr>
                    <w:t>Lever</w:t>
                  </w:r>
                </w:p>
              </w:tc>
              <w:tc>
                <w:tcPr>
                  <w:tcW w:w="4230" w:type="dxa"/>
                  <w:tcBorders>
                    <w:top w:val="single" w:sz="4" w:space="0" w:color="FAE373"/>
                    <w:left w:val="single" w:sz="4" w:space="0" w:color="FAE373"/>
                    <w:bottom w:val="single" w:sz="4" w:space="0" w:color="FAE373"/>
                    <w:right w:val="single" w:sz="4" w:space="0" w:color="FAE373"/>
                  </w:tcBorders>
                  <w:shd w:val="clear" w:color="auto" w:fill="FAE373"/>
                  <w:noWrap/>
                  <w:hideMark/>
                </w:tcPr>
                <w:p w14:paraId="109CC6B3" w14:textId="77777777" w:rsidR="00B52848" w:rsidRDefault="00B52848">
                  <w:pPr>
                    <w:rPr>
                      <w:rFonts w:ascii="Futura Medium" w:eastAsia="Calibri" w:hAnsi="Futura Medium"/>
                      <w:b/>
                      <w:bCs/>
                      <w:lang w:val="en-US" w:eastAsia="en-GB"/>
                    </w:rPr>
                  </w:pPr>
                  <w:r>
                    <w:rPr>
                      <w:rFonts w:ascii="Futura Medium" w:eastAsia="Calibri" w:hAnsi="Futura Medium"/>
                      <w:b/>
                      <w:lang w:val="en-US" w:eastAsia="en-GB"/>
                    </w:rPr>
                    <w:t>Opportunity Description</w:t>
                  </w:r>
                </w:p>
              </w:tc>
              <w:tc>
                <w:tcPr>
                  <w:tcW w:w="1359" w:type="dxa"/>
                  <w:tcBorders>
                    <w:top w:val="single" w:sz="4" w:space="0" w:color="FAE373"/>
                    <w:left w:val="single" w:sz="4" w:space="0" w:color="FAE373"/>
                    <w:bottom w:val="single" w:sz="4" w:space="0" w:color="FAE373"/>
                    <w:right w:val="single" w:sz="4" w:space="0" w:color="FAE373"/>
                  </w:tcBorders>
                  <w:shd w:val="clear" w:color="auto" w:fill="FAE373"/>
                  <w:hideMark/>
                </w:tcPr>
                <w:p w14:paraId="697F8669" w14:textId="77777777" w:rsidR="00B52848" w:rsidRDefault="00B52848">
                  <w:pPr>
                    <w:rPr>
                      <w:rFonts w:ascii="Futura Medium" w:eastAsia="Calibri" w:hAnsi="Futura Medium"/>
                      <w:b/>
                      <w:lang w:val="en-US" w:eastAsia="en-GB"/>
                    </w:rPr>
                  </w:pPr>
                  <w:r>
                    <w:rPr>
                      <w:rFonts w:ascii="Futura Medium" w:eastAsia="Calibri" w:hAnsi="Futura Medium"/>
                      <w:b/>
                      <w:lang w:val="en-US" w:eastAsia="en-GB"/>
                    </w:rPr>
                    <w:t>VI Type</w:t>
                  </w:r>
                </w:p>
              </w:tc>
              <w:tc>
                <w:tcPr>
                  <w:tcW w:w="1607" w:type="dxa"/>
                  <w:tcBorders>
                    <w:top w:val="single" w:sz="4" w:space="0" w:color="FAE373"/>
                    <w:left w:val="single" w:sz="4" w:space="0" w:color="FAE373"/>
                    <w:bottom w:val="single" w:sz="4" w:space="0" w:color="FAE373"/>
                    <w:right w:val="single" w:sz="4" w:space="0" w:color="FAE373"/>
                  </w:tcBorders>
                  <w:shd w:val="clear" w:color="auto" w:fill="FAE373"/>
                  <w:hideMark/>
                </w:tcPr>
                <w:p w14:paraId="5C544BA0" w14:textId="77777777" w:rsidR="00B52848" w:rsidRDefault="00B52848">
                  <w:pPr>
                    <w:rPr>
                      <w:rFonts w:ascii="Futura Medium" w:eastAsia="Calibri" w:hAnsi="Futura Medium"/>
                      <w:b/>
                      <w:bCs/>
                      <w:lang w:val="en-US" w:eastAsia="en-GB"/>
                    </w:rPr>
                  </w:pPr>
                  <w:r>
                    <w:rPr>
                      <w:rFonts w:ascii="Futura Medium" w:eastAsia="Calibri" w:hAnsi="Futura Medium"/>
                      <w:b/>
                      <w:lang w:val="en-US" w:eastAsia="en-GB"/>
                    </w:rPr>
                    <w:t>Potential</w:t>
                  </w:r>
                </w:p>
                <w:p w14:paraId="28E61F07" w14:textId="77777777" w:rsidR="00B52848" w:rsidRDefault="00B52848">
                  <w:pPr>
                    <w:rPr>
                      <w:rFonts w:ascii="Futura Medium" w:eastAsia="Calibri" w:hAnsi="Futura Medium"/>
                      <w:b/>
                      <w:bCs/>
                      <w:lang w:val="en-US" w:eastAsia="en-GB"/>
                    </w:rPr>
                  </w:pPr>
                  <w:r>
                    <w:rPr>
                      <w:rFonts w:ascii="Futura Medium" w:eastAsia="Calibri" w:hAnsi="Futura Medium"/>
                      <w:b/>
                      <w:lang w:val="en-US" w:eastAsia="en-GB"/>
                    </w:rPr>
                    <w:t>Value (MM)</w:t>
                  </w:r>
                </w:p>
              </w:tc>
            </w:tr>
            <w:tr w:rsidR="00B52848" w14:paraId="7405B549" w14:textId="77777777" w:rsidTr="00FC77E7">
              <w:trPr>
                <w:trHeight w:val="40"/>
              </w:trPr>
              <w:tc>
                <w:tcPr>
                  <w:tcW w:w="1331" w:type="dxa"/>
                  <w:tcBorders>
                    <w:top w:val="single" w:sz="4" w:space="0" w:color="FAE373"/>
                    <w:left w:val="single" w:sz="4" w:space="0" w:color="FAE373"/>
                    <w:bottom w:val="single" w:sz="4" w:space="0" w:color="FAE373"/>
                    <w:right w:val="single" w:sz="4" w:space="0" w:color="FAE373"/>
                  </w:tcBorders>
                  <w:shd w:val="clear" w:color="auto" w:fill="FFFFFF"/>
                  <w:noWrap/>
                  <w:hideMark/>
                </w:tcPr>
                <w:p w14:paraId="220B6435" w14:textId="748E0475" w:rsidR="00B52848" w:rsidRDefault="00B52848">
                  <w:pPr>
                    <w:rPr>
                      <w:rFonts w:ascii="Futura Medium" w:eastAsia="Calibri" w:hAnsi="Futura Medium"/>
                      <w:b/>
                      <w:lang w:val="en-US" w:eastAsia="en-GB"/>
                    </w:rPr>
                  </w:pPr>
                  <w:r>
                    <w:rPr>
                      <w:rFonts w:ascii="Futura Medium" w:eastAsia="Calibri" w:hAnsi="Futura Medium"/>
                      <w:lang w:val="en-US" w:eastAsia="en-GB"/>
                    </w:rPr>
                    <w:t>Price</w:t>
                  </w:r>
                </w:p>
              </w:tc>
              <w:tc>
                <w:tcPr>
                  <w:tcW w:w="1534" w:type="dxa"/>
                  <w:tcBorders>
                    <w:top w:val="single" w:sz="4" w:space="0" w:color="FAE373"/>
                    <w:left w:val="single" w:sz="4" w:space="0" w:color="FAE373"/>
                    <w:bottom w:val="single" w:sz="4" w:space="0" w:color="FAE373"/>
                    <w:right w:val="single" w:sz="4" w:space="0" w:color="FAE373"/>
                  </w:tcBorders>
                  <w:shd w:val="clear" w:color="auto" w:fill="FFFFFF"/>
                  <w:noWrap/>
                  <w:hideMark/>
                </w:tcPr>
                <w:p w14:paraId="2A100312" w14:textId="77777777" w:rsidR="00B52848" w:rsidRDefault="00B52848">
                  <w:pPr>
                    <w:jc w:val="left"/>
                    <w:rPr>
                      <w:rFonts w:ascii="Futura Medium" w:eastAsia="Calibri" w:hAnsi="Futura Medium"/>
                      <w:lang w:val="en-US" w:eastAsia="en-GB"/>
                    </w:rPr>
                  </w:pPr>
                  <w:r>
                    <w:rPr>
                      <w:rFonts w:ascii="Futura Medium" w:eastAsia="Calibri" w:hAnsi="Futura Medium"/>
                      <w:lang w:val="en-US" w:eastAsia="en-GB"/>
                    </w:rPr>
                    <w:t>Tender with Best of Benchmarking</w:t>
                  </w:r>
                </w:p>
              </w:tc>
              <w:tc>
                <w:tcPr>
                  <w:tcW w:w="4230" w:type="dxa"/>
                  <w:tcBorders>
                    <w:top w:val="single" w:sz="4" w:space="0" w:color="FAE373"/>
                    <w:left w:val="single" w:sz="4" w:space="0" w:color="FAE373"/>
                    <w:bottom w:val="single" w:sz="4" w:space="0" w:color="FAE373"/>
                    <w:right w:val="single" w:sz="4" w:space="0" w:color="FAE373"/>
                  </w:tcBorders>
                  <w:shd w:val="clear" w:color="auto" w:fill="FFFFFF"/>
                  <w:noWrap/>
                  <w:hideMark/>
                </w:tcPr>
                <w:p w14:paraId="43529DC2" w14:textId="2988DAC7" w:rsidR="00B52848" w:rsidRDefault="00B52848">
                  <w:pPr>
                    <w:jc w:val="left"/>
                    <w:rPr>
                      <w:rFonts w:ascii="Futura Medium" w:eastAsia="Calibri" w:hAnsi="Futura Medium"/>
                      <w:lang w:val="en-US" w:eastAsia="en-GB"/>
                    </w:rPr>
                  </w:pPr>
                  <w:r>
                    <w:rPr>
                      <w:rFonts w:ascii="Futura Medium" w:eastAsia="Calibri" w:hAnsi="Futura Medium"/>
                      <w:lang w:val="en-US" w:eastAsia="en-GB"/>
                    </w:rPr>
                    <w:t xml:space="preserve">Utilize cost </w:t>
                  </w:r>
                  <w:r w:rsidR="00FC77E7">
                    <w:rPr>
                      <w:rFonts w:ascii="Futura Medium" w:eastAsia="Calibri" w:hAnsi="Futura Medium"/>
                      <w:lang w:val="en-US" w:eastAsia="en-GB"/>
                    </w:rPr>
                    <w:t>model-based</w:t>
                  </w:r>
                  <w:r>
                    <w:rPr>
                      <w:rFonts w:ascii="Futura Medium" w:eastAsia="Calibri" w:hAnsi="Futura Medium"/>
                      <w:lang w:val="en-US" w:eastAsia="en-GB"/>
                    </w:rPr>
                    <w:t xml:space="preserve"> approach to RFP and multi-round tendering to increase competitive tension</w:t>
                  </w:r>
                </w:p>
              </w:tc>
              <w:tc>
                <w:tcPr>
                  <w:tcW w:w="1359" w:type="dxa"/>
                  <w:tcBorders>
                    <w:top w:val="single" w:sz="4" w:space="0" w:color="FAE373"/>
                    <w:left w:val="single" w:sz="4" w:space="0" w:color="FAE373"/>
                    <w:bottom w:val="single" w:sz="4" w:space="0" w:color="FAE373"/>
                    <w:right w:val="single" w:sz="4" w:space="0" w:color="FAE373"/>
                  </w:tcBorders>
                  <w:shd w:val="clear" w:color="auto" w:fill="FFFFFF"/>
                  <w:hideMark/>
                </w:tcPr>
                <w:p w14:paraId="537AFB9C" w14:textId="77777777" w:rsidR="00B52848" w:rsidRDefault="00B52848">
                  <w:pPr>
                    <w:jc w:val="left"/>
                    <w:rPr>
                      <w:rFonts w:ascii="Futura Medium" w:eastAsia="Calibri" w:hAnsi="Futura Medium"/>
                      <w:lang w:val="it-IT" w:eastAsia="en-GB"/>
                    </w:rPr>
                  </w:pPr>
                  <w:r>
                    <w:rPr>
                      <w:rFonts w:ascii="Futura Medium" w:eastAsia="Calibri" w:hAnsi="Futura Medium"/>
                      <w:lang w:val="it-IT" w:eastAsia="en-GB"/>
                    </w:rPr>
                    <w:t>TPSS, VI-CAR, VI-RI, VI-WC</w:t>
                  </w:r>
                </w:p>
              </w:tc>
              <w:tc>
                <w:tcPr>
                  <w:tcW w:w="1607" w:type="dxa"/>
                  <w:tcBorders>
                    <w:top w:val="single" w:sz="4" w:space="0" w:color="FAE373"/>
                    <w:left w:val="single" w:sz="4" w:space="0" w:color="FAE373"/>
                    <w:bottom w:val="single" w:sz="4" w:space="0" w:color="FAE373"/>
                    <w:right w:val="single" w:sz="4" w:space="0" w:color="FAE373"/>
                  </w:tcBorders>
                  <w:shd w:val="clear" w:color="auto" w:fill="FFFFFF"/>
                  <w:hideMark/>
                </w:tcPr>
                <w:p w14:paraId="30136B3C" w14:textId="3F809D4F" w:rsidR="00B52848" w:rsidRDefault="00B52848">
                  <w:pPr>
                    <w:jc w:val="left"/>
                    <w:rPr>
                      <w:rFonts w:ascii="Futura Medium" w:eastAsia="Calibri" w:hAnsi="Futura Medium"/>
                      <w:lang w:val="en-US" w:eastAsia="en-GB"/>
                    </w:rPr>
                  </w:pPr>
                  <w:r>
                    <w:rPr>
                      <w:rFonts w:ascii="Futura Medium" w:eastAsia="Calibri" w:hAnsi="Futura Medium"/>
                      <w:lang w:val="en-US" w:eastAsia="en-GB"/>
                    </w:rPr>
                    <w:t>$10-15</w:t>
                  </w:r>
                  <w:r w:rsidR="009035AF">
                    <w:rPr>
                      <w:rFonts w:ascii="Futura Medium" w:eastAsia="Calibri" w:hAnsi="Futura Medium"/>
                      <w:lang w:val="en-US" w:eastAsia="en-GB"/>
                    </w:rPr>
                    <w:t>mm</w:t>
                  </w:r>
                </w:p>
              </w:tc>
            </w:tr>
            <w:tr w:rsidR="00B52848" w14:paraId="43FFE263" w14:textId="77777777" w:rsidTr="00FC77E7">
              <w:trPr>
                <w:trHeight w:val="60"/>
              </w:trPr>
              <w:tc>
                <w:tcPr>
                  <w:tcW w:w="1331" w:type="dxa"/>
                  <w:tcBorders>
                    <w:top w:val="single" w:sz="4" w:space="0" w:color="FAE373"/>
                    <w:left w:val="single" w:sz="4" w:space="0" w:color="FAE373"/>
                    <w:bottom w:val="single" w:sz="4" w:space="0" w:color="FAE373"/>
                    <w:right w:val="single" w:sz="4" w:space="0" w:color="FAE373"/>
                  </w:tcBorders>
                  <w:shd w:val="clear" w:color="auto" w:fill="FDF5D0"/>
                  <w:noWrap/>
                  <w:hideMark/>
                </w:tcPr>
                <w:p w14:paraId="1A089F38" w14:textId="10C40470" w:rsidR="00B52848" w:rsidRDefault="00BF3EF3">
                  <w:pPr>
                    <w:rPr>
                      <w:rFonts w:ascii="Futura Medium" w:eastAsia="Calibri" w:hAnsi="Futura Medium"/>
                      <w:lang w:val="en-US" w:eastAsia="en-GB"/>
                    </w:rPr>
                  </w:pPr>
                  <w:r>
                    <w:rPr>
                      <w:rFonts w:ascii="Futura Medium" w:eastAsia="Calibri" w:hAnsi="Futura Medium"/>
                      <w:lang w:val="en-US" w:eastAsia="en-GB"/>
                    </w:rPr>
                    <w:t>Performance</w:t>
                  </w:r>
                </w:p>
              </w:tc>
              <w:tc>
                <w:tcPr>
                  <w:tcW w:w="1534" w:type="dxa"/>
                  <w:tcBorders>
                    <w:top w:val="single" w:sz="4" w:space="0" w:color="FAE373"/>
                    <w:left w:val="single" w:sz="4" w:space="0" w:color="FAE373"/>
                    <w:bottom w:val="single" w:sz="4" w:space="0" w:color="FAE373"/>
                    <w:right w:val="single" w:sz="4" w:space="0" w:color="FAE373"/>
                  </w:tcBorders>
                  <w:shd w:val="clear" w:color="auto" w:fill="FDF5D0"/>
                  <w:noWrap/>
                  <w:hideMark/>
                </w:tcPr>
                <w:p w14:paraId="57D0D7D2" w14:textId="623A1F8A" w:rsidR="00B52848" w:rsidRDefault="00B52848">
                  <w:pPr>
                    <w:rPr>
                      <w:rFonts w:ascii="Futura Medium" w:eastAsia="Calibri" w:hAnsi="Futura Medium"/>
                      <w:lang w:val="en-US" w:eastAsia="en-GB"/>
                    </w:rPr>
                  </w:pPr>
                  <w:r w:rsidRPr="00D824D6">
                    <w:rPr>
                      <w:rFonts w:ascii="Cambria" w:eastAsia="Calibri" w:hAnsi="Cambria" w:cs="Cambria"/>
                      <w:lang w:val="en-US" w:eastAsia="en-GB"/>
                    </w:rPr>
                    <w:t> </w:t>
                  </w:r>
                  <w:r w:rsidR="00BF3EF3" w:rsidRPr="00D824D6">
                    <w:rPr>
                      <w:rFonts w:ascii="Futura Medium" w:eastAsia="Calibri" w:hAnsi="Futura Medium"/>
                      <w:lang w:val="en-US" w:eastAsia="en-GB"/>
                    </w:rPr>
                    <w:t>Contract incentives</w:t>
                  </w:r>
                </w:p>
              </w:tc>
              <w:tc>
                <w:tcPr>
                  <w:tcW w:w="4230" w:type="dxa"/>
                  <w:tcBorders>
                    <w:top w:val="single" w:sz="4" w:space="0" w:color="FAE373"/>
                    <w:left w:val="single" w:sz="4" w:space="0" w:color="FAE373"/>
                    <w:bottom w:val="single" w:sz="4" w:space="0" w:color="FAE373"/>
                    <w:right w:val="single" w:sz="4" w:space="0" w:color="FAE373"/>
                  </w:tcBorders>
                  <w:shd w:val="clear" w:color="auto" w:fill="FDF5D0"/>
                  <w:noWrap/>
                  <w:hideMark/>
                </w:tcPr>
                <w:p w14:paraId="01F48123" w14:textId="6BB26BC5" w:rsidR="00B52848" w:rsidRDefault="00B52848">
                  <w:pPr>
                    <w:rPr>
                      <w:rFonts w:ascii="Futura Medium" w:eastAsia="Calibri" w:hAnsi="Futura Medium"/>
                      <w:lang w:val="en-US" w:eastAsia="en-GB"/>
                    </w:rPr>
                  </w:pPr>
                  <w:r w:rsidRPr="00D824D6">
                    <w:rPr>
                      <w:rFonts w:ascii="Cambria" w:eastAsia="Calibri" w:hAnsi="Cambria" w:cs="Cambria"/>
                      <w:lang w:val="en-US" w:eastAsia="en-GB"/>
                    </w:rPr>
                    <w:t> </w:t>
                  </w:r>
                  <w:r w:rsidR="008F2DA5" w:rsidRPr="00D824D6">
                    <w:rPr>
                      <w:rFonts w:ascii="Futura Medium" w:eastAsia="Calibri" w:hAnsi="Futura Medium"/>
                      <w:lang w:val="en-US" w:eastAsia="en-GB"/>
                    </w:rPr>
                    <w:t>Elements in the contract (can be linked to KPI</w:t>
                  </w:r>
                  <w:r w:rsidR="00AB436B">
                    <w:rPr>
                      <w:rFonts w:ascii="Futura Medium" w:eastAsia="Calibri" w:hAnsi="Futura Medium"/>
                      <w:lang w:val="en-US" w:eastAsia="en-GB"/>
                    </w:rPr>
                    <w:t>’</w:t>
                  </w:r>
                  <w:r w:rsidR="008F2DA5" w:rsidRPr="00D824D6">
                    <w:rPr>
                      <w:rFonts w:ascii="Futura Medium" w:eastAsia="Calibri" w:hAnsi="Futura Medium"/>
                      <w:lang w:val="en-US" w:eastAsia="en-GB"/>
                    </w:rPr>
                    <w:t>s) that are an incentive for the supplier to improve performance</w:t>
                  </w:r>
                </w:p>
              </w:tc>
              <w:tc>
                <w:tcPr>
                  <w:tcW w:w="1359" w:type="dxa"/>
                  <w:tcBorders>
                    <w:top w:val="single" w:sz="4" w:space="0" w:color="FAE373"/>
                    <w:left w:val="single" w:sz="4" w:space="0" w:color="FAE373"/>
                    <w:bottom w:val="single" w:sz="4" w:space="0" w:color="FAE373"/>
                    <w:right w:val="single" w:sz="4" w:space="0" w:color="FAE373"/>
                  </w:tcBorders>
                  <w:shd w:val="clear" w:color="auto" w:fill="FDF5D0"/>
                </w:tcPr>
                <w:p w14:paraId="1C0ADA22" w14:textId="01DBF548" w:rsidR="00B52848" w:rsidRDefault="00BF3EF3">
                  <w:pPr>
                    <w:jc w:val="center"/>
                    <w:rPr>
                      <w:rFonts w:ascii="Futura Medium" w:eastAsia="Calibri" w:hAnsi="Futura Medium"/>
                      <w:lang w:val="en-US" w:eastAsia="en-GB"/>
                    </w:rPr>
                  </w:pPr>
                  <w:r>
                    <w:rPr>
                      <w:rFonts w:ascii="Futura Medium" w:eastAsia="Calibri" w:hAnsi="Futura Medium"/>
                      <w:lang w:val="en-US" w:eastAsia="en-GB"/>
                    </w:rPr>
                    <w:t>NA</w:t>
                  </w:r>
                </w:p>
              </w:tc>
              <w:tc>
                <w:tcPr>
                  <w:tcW w:w="1607" w:type="dxa"/>
                  <w:tcBorders>
                    <w:top w:val="single" w:sz="4" w:space="0" w:color="FAE373"/>
                    <w:left w:val="single" w:sz="4" w:space="0" w:color="FAE373"/>
                    <w:bottom w:val="single" w:sz="4" w:space="0" w:color="FAE373"/>
                    <w:right w:val="single" w:sz="4" w:space="0" w:color="FAE373"/>
                  </w:tcBorders>
                  <w:shd w:val="clear" w:color="auto" w:fill="FDF5D0"/>
                </w:tcPr>
                <w:p w14:paraId="675F0997" w14:textId="1F84CA5D" w:rsidR="00B52848" w:rsidRDefault="00BF3EF3">
                  <w:pPr>
                    <w:jc w:val="center"/>
                    <w:rPr>
                      <w:rFonts w:ascii="Futura Medium" w:eastAsia="Calibri" w:hAnsi="Futura Medium"/>
                      <w:lang w:val="en-US" w:eastAsia="en-GB"/>
                    </w:rPr>
                  </w:pPr>
                  <w:r>
                    <w:rPr>
                      <w:rFonts w:ascii="Futura Medium" w:eastAsia="Calibri" w:hAnsi="Futura Medium"/>
                      <w:lang w:val="en-US" w:eastAsia="en-GB"/>
                    </w:rPr>
                    <w:t>Availability</w:t>
                  </w:r>
                </w:p>
              </w:tc>
            </w:tr>
            <w:tr w:rsidR="00BF3EF3" w14:paraId="55F1E328" w14:textId="77777777" w:rsidTr="00FC77E7">
              <w:trPr>
                <w:trHeight w:val="60"/>
              </w:trPr>
              <w:tc>
                <w:tcPr>
                  <w:tcW w:w="1331" w:type="dxa"/>
                  <w:tcBorders>
                    <w:top w:val="single" w:sz="4" w:space="0" w:color="FAE373"/>
                    <w:left w:val="single" w:sz="4" w:space="0" w:color="FAE373"/>
                    <w:bottom w:val="single" w:sz="4" w:space="0" w:color="FAE373"/>
                    <w:right w:val="single" w:sz="4" w:space="0" w:color="FAE373"/>
                  </w:tcBorders>
                  <w:shd w:val="clear" w:color="auto" w:fill="FDF5D0"/>
                  <w:noWrap/>
                </w:tcPr>
                <w:p w14:paraId="730B23D3" w14:textId="4A662203" w:rsidR="00BF3EF3" w:rsidRDefault="00E3231A">
                  <w:pPr>
                    <w:rPr>
                      <w:rFonts w:ascii="Futura Medium" w:eastAsia="Calibri" w:hAnsi="Futura Medium"/>
                      <w:lang w:val="en-US" w:eastAsia="en-GB"/>
                    </w:rPr>
                  </w:pPr>
                  <w:r>
                    <w:rPr>
                      <w:rFonts w:ascii="Futura Medium" w:eastAsia="Calibri" w:hAnsi="Futura Medium"/>
                      <w:lang w:val="en-US" w:eastAsia="en-GB"/>
                    </w:rPr>
                    <w:t>Price</w:t>
                  </w:r>
                </w:p>
              </w:tc>
              <w:tc>
                <w:tcPr>
                  <w:tcW w:w="1534" w:type="dxa"/>
                  <w:tcBorders>
                    <w:top w:val="single" w:sz="4" w:space="0" w:color="FAE373"/>
                    <w:left w:val="single" w:sz="4" w:space="0" w:color="FAE373"/>
                    <w:bottom w:val="single" w:sz="4" w:space="0" w:color="FAE373"/>
                    <w:right w:val="single" w:sz="4" w:space="0" w:color="FAE373"/>
                  </w:tcBorders>
                  <w:shd w:val="clear" w:color="auto" w:fill="FDF5D0"/>
                  <w:noWrap/>
                </w:tcPr>
                <w:p w14:paraId="0D6A46B9" w14:textId="77777777" w:rsidR="00BF3EF3" w:rsidRPr="00D824D6" w:rsidRDefault="00BF3EF3">
                  <w:pPr>
                    <w:rPr>
                      <w:rFonts w:ascii="Futura Medium" w:eastAsia="Calibri" w:hAnsi="Futura Medium"/>
                      <w:lang w:val="en-US" w:eastAsia="en-GB"/>
                    </w:rPr>
                  </w:pPr>
                </w:p>
              </w:tc>
              <w:tc>
                <w:tcPr>
                  <w:tcW w:w="4230" w:type="dxa"/>
                  <w:tcBorders>
                    <w:top w:val="single" w:sz="4" w:space="0" w:color="FAE373"/>
                    <w:left w:val="single" w:sz="4" w:space="0" w:color="FAE373"/>
                    <w:bottom w:val="single" w:sz="4" w:space="0" w:color="FAE373"/>
                    <w:right w:val="single" w:sz="4" w:space="0" w:color="FAE373"/>
                  </w:tcBorders>
                  <w:shd w:val="clear" w:color="auto" w:fill="FDF5D0"/>
                  <w:noWrap/>
                </w:tcPr>
                <w:p w14:paraId="4127DE6E" w14:textId="66CD77E2" w:rsidR="00BF3EF3" w:rsidRPr="00D824D6" w:rsidRDefault="00BF3EF3">
                  <w:pPr>
                    <w:rPr>
                      <w:rFonts w:ascii="Futura Medium" w:eastAsia="Calibri" w:hAnsi="Futura Medium"/>
                      <w:lang w:val="en-US" w:eastAsia="en-GB"/>
                    </w:rPr>
                  </w:pPr>
                  <w:r w:rsidRPr="00D824D6">
                    <w:rPr>
                      <w:rFonts w:ascii="Futura Medium" w:eastAsia="Calibri" w:hAnsi="Futura Medium"/>
                      <w:lang w:val="en-US" w:eastAsia="en-GB"/>
                    </w:rPr>
                    <w:t>Mechanism in contract for price de-escalation based on volume of spend</w:t>
                  </w:r>
                </w:p>
              </w:tc>
              <w:tc>
                <w:tcPr>
                  <w:tcW w:w="1359" w:type="dxa"/>
                  <w:tcBorders>
                    <w:top w:val="single" w:sz="4" w:space="0" w:color="FAE373"/>
                    <w:left w:val="single" w:sz="4" w:space="0" w:color="FAE373"/>
                    <w:bottom w:val="single" w:sz="4" w:space="0" w:color="FAE373"/>
                    <w:right w:val="single" w:sz="4" w:space="0" w:color="FAE373"/>
                  </w:tcBorders>
                  <w:shd w:val="clear" w:color="auto" w:fill="FDF5D0"/>
                </w:tcPr>
                <w:p w14:paraId="318CF6C8" w14:textId="121AF230" w:rsidR="00BF3EF3" w:rsidRDefault="00BF3EF3">
                  <w:pPr>
                    <w:jc w:val="center"/>
                    <w:rPr>
                      <w:rFonts w:ascii="Futura Medium" w:eastAsia="Calibri" w:hAnsi="Futura Medium"/>
                      <w:lang w:val="en-US" w:eastAsia="en-GB"/>
                    </w:rPr>
                  </w:pPr>
                  <w:r>
                    <w:rPr>
                      <w:rFonts w:ascii="Futura Medium" w:eastAsia="Calibri" w:hAnsi="Futura Medium"/>
                      <w:lang w:val="en-US" w:eastAsia="en-GB"/>
                    </w:rPr>
                    <w:t>NA</w:t>
                  </w:r>
                </w:p>
              </w:tc>
              <w:tc>
                <w:tcPr>
                  <w:tcW w:w="1607" w:type="dxa"/>
                  <w:tcBorders>
                    <w:top w:val="single" w:sz="4" w:space="0" w:color="FAE373"/>
                    <w:left w:val="single" w:sz="4" w:space="0" w:color="FAE373"/>
                    <w:bottom w:val="single" w:sz="4" w:space="0" w:color="FAE373"/>
                    <w:right w:val="single" w:sz="4" w:space="0" w:color="FAE373"/>
                  </w:tcBorders>
                  <w:shd w:val="clear" w:color="auto" w:fill="FDF5D0"/>
                </w:tcPr>
                <w:p w14:paraId="07E421D0" w14:textId="185FF512" w:rsidR="00BF3EF3" w:rsidRDefault="00BF3EF3">
                  <w:pPr>
                    <w:jc w:val="center"/>
                    <w:rPr>
                      <w:rFonts w:ascii="Futura Medium" w:eastAsia="Calibri" w:hAnsi="Futura Medium"/>
                      <w:lang w:val="en-US" w:eastAsia="en-GB"/>
                    </w:rPr>
                  </w:pPr>
                  <w:r>
                    <w:rPr>
                      <w:rFonts w:ascii="Futura Medium" w:eastAsia="Calibri" w:hAnsi="Futura Medium"/>
                      <w:lang w:val="en-US" w:eastAsia="en-GB"/>
                    </w:rPr>
                    <w:t>$2-5mln</w:t>
                  </w:r>
                </w:p>
              </w:tc>
            </w:tr>
          </w:tbl>
          <w:p w14:paraId="4A9CC575" w14:textId="673CB1A8" w:rsidR="00B52848" w:rsidRDefault="00B52848">
            <w:pPr>
              <w:rPr>
                <w:rFonts w:ascii="Futura Medium" w:hAnsi="Futura Medium"/>
                <w:lang w:eastAsia="en-GB"/>
              </w:rPr>
            </w:pPr>
          </w:p>
        </w:tc>
      </w:tr>
      <w:tr w:rsidR="00B52848" w14:paraId="0665F0F1" w14:textId="77777777" w:rsidTr="00CD5805">
        <w:tc>
          <w:tcPr>
            <w:tcW w:w="10440" w:type="dxa"/>
            <w:tcBorders>
              <w:top w:val="single" w:sz="4" w:space="0" w:color="808080"/>
              <w:left w:val="single" w:sz="4" w:space="0" w:color="808080"/>
              <w:bottom w:val="single" w:sz="4" w:space="0" w:color="808080"/>
              <w:right w:val="single" w:sz="4" w:space="0" w:color="808080"/>
            </w:tcBorders>
            <w:shd w:val="clear" w:color="auto" w:fill="FFF2B9"/>
            <w:hideMark/>
          </w:tcPr>
          <w:p w14:paraId="46AA17F5" w14:textId="77777777" w:rsidR="00B52848" w:rsidRDefault="00B52848">
            <w:pPr>
              <w:rPr>
                <w:rFonts w:ascii="Futura Medium" w:hAnsi="Futura Medium"/>
                <w:caps/>
                <w:sz w:val="22"/>
                <w:szCs w:val="22"/>
                <w:lang w:eastAsia="en-GB"/>
              </w:rPr>
            </w:pPr>
            <w:r>
              <w:rPr>
                <w:rFonts w:ascii="Futura Medium" w:hAnsi="Futura Medium"/>
                <w:b/>
                <w:caps/>
                <w:sz w:val="22"/>
                <w:szCs w:val="22"/>
                <w:lang w:eastAsia="en-GB"/>
              </w:rPr>
              <w:t xml:space="preserve">Initiatives </w:t>
            </w:r>
          </w:p>
        </w:tc>
      </w:tr>
      <w:tr w:rsidR="00B52848" w14:paraId="18DBD0A6" w14:textId="77777777" w:rsidTr="00CD5805">
        <w:trPr>
          <w:trHeight w:val="902"/>
        </w:trPr>
        <w:tc>
          <w:tcPr>
            <w:tcW w:w="10440" w:type="dxa"/>
            <w:tcBorders>
              <w:top w:val="single" w:sz="4" w:space="0" w:color="808080"/>
              <w:left w:val="single" w:sz="4" w:space="0" w:color="808080"/>
              <w:bottom w:val="single" w:sz="4" w:space="0" w:color="A6A6A6"/>
              <w:right w:val="single" w:sz="4" w:space="0" w:color="808080"/>
            </w:tcBorders>
            <w:shd w:val="clear" w:color="auto" w:fill="auto"/>
          </w:tcPr>
          <w:p w14:paraId="719F718D" w14:textId="77777777" w:rsidR="00FC77E7" w:rsidRDefault="00B52848">
            <w:pPr>
              <w:rPr>
                <w:rFonts w:ascii="Futura Medium" w:hAnsi="Futura Medium"/>
                <w:i/>
                <w:color w:val="7F7F7F"/>
                <w:sz w:val="18"/>
                <w:szCs w:val="18"/>
                <w:lang w:eastAsia="en-GB"/>
              </w:rPr>
            </w:pPr>
            <w:r>
              <w:rPr>
                <w:rFonts w:ascii="Futura Medium" w:hAnsi="Futura Medium"/>
                <w:i/>
                <w:color w:val="7F7F7F"/>
                <w:sz w:val="18"/>
                <w:lang w:eastAsia="en-GB"/>
              </w:rPr>
              <w:t>Reflecting on the analysis of the</w:t>
            </w:r>
            <w:r>
              <w:rPr>
                <w:rFonts w:ascii="Futura Medium" w:hAnsi="Futura Medium"/>
                <w:i/>
                <w:sz w:val="18"/>
                <w:lang w:eastAsia="en-GB"/>
              </w:rPr>
              <w:t xml:space="preserve"> </w:t>
            </w:r>
            <w:hyperlink r:id="rId16" w:history="1">
              <w:r>
                <w:rPr>
                  <w:rStyle w:val="Hyperlink"/>
                  <w:rFonts w:ascii="Futura Medium" w:hAnsi="Futura Medium"/>
                  <w:b/>
                  <w:i/>
                  <w:lang w:eastAsia="en-GB"/>
                </w:rPr>
                <w:t>Value Creation Guidance Note</w:t>
              </w:r>
            </w:hyperlink>
            <w:r>
              <w:rPr>
                <w:rFonts w:ascii="Futura Medium" w:hAnsi="Futura Medium"/>
                <w:i/>
                <w:lang w:eastAsia="en-GB"/>
              </w:rPr>
              <w:t xml:space="preserve"> </w:t>
            </w:r>
            <w:r>
              <w:rPr>
                <w:rFonts w:ascii="Futura Medium" w:hAnsi="Futura Medium"/>
                <w:i/>
                <w:color w:val="7F7F7F"/>
                <w:sz w:val="18"/>
                <w:szCs w:val="18"/>
                <w:lang w:eastAsia="en-GB"/>
              </w:rPr>
              <w:t>and the Value Creation Opportunities, develop the Initiatives that will be actioned in the Category Strategy. Initiative-specific risks should be added to the Critical Risks and Mitigations table.</w:t>
            </w:r>
          </w:p>
          <w:p w14:paraId="79B8E49B" w14:textId="77FE4B66" w:rsidR="00B52848" w:rsidRPr="00FC77E7" w:rsidRDefault="00B52848">
            <w:pPr>
              <w:rPr>
                <w:rFonts w:ascii="Futura Medium" w:hAnsi="Futura Medium"/>
                <w:i/>
                <w:color w:val="7F7F7F"/>
                <w:sz w:val="18"/>
                <w:szCs w:val="18"/>
                <w:lang w:eastAsia="en-GB"/>
              </w:rPr>
            </w:pPr>
            <w:r>
              <w:rPr>
                <w:rFonts w:ascii="Futura Medium" w:hAnsi="Futura Medium"/>
                <w:b/>
                <w:i/>
                <w:sz w:val="18"/>
                <w:lang w:eastAsia="en-GB"/>
              </w:rPr>
              <w:t>(For Strategic Contracts Only)</w:t>
            </w:r>
          </w:p>
          <w:p w14:paraId="4526F722" w14:textId="77777777" w:rsidR="00B52848" w:rsidRDefault="00B52848">
            <w:pPr>
              <w:rPr>
                <w:rFonts w:ascii="Futura Medium" w:hAnsi="Futura Medium"/>
                <w:b/>
                <w:i/>
                <w:sz w:val="18"/>
                <w:u w:val="single"/>
                <w:lang w:eastAsia="en-GB"/>
              </w:rPr>
            </w:pPr>
          </w:p>
          <w:tbl>
            <w:tblPr>
              <w:tblW w:w="9750" w:type="dxa"/>
              <w:tblInd w:w="160" w:type="dxa"/>
              <w:tblBorders>
                <w:top w:val="single" w:sz="4" w:space="0" w:color="FAE373"/>
                <w:left w:val="single" w:sz="4" w:space="0" w:color="FAE373"/>
                <w:bottom w:val="single" w:sz="4" w:space="0" w:color="FAE373"/>
                <w:right w:val="single" w:sz="4" w:space="0" w:color="FAE373"/>
                <w:insideH w:val="single" w:sz="4" w:space="0" w:color="FAE373"/>
                <w:insideV w:val="single" w:sz="4" w:space="0" w:color="FAE373"/>
              </w:tblBorders>
              <w:tblLayout w:type="fixed"/>
              <w:tblLook w:val="04A0" w:firstRow="1" w:lastRow="0" w:firstColumn="1" w:lastColumn="0" w:noHBand="0" w:noVBand="1"/>
            </w:tblPr>
            <w:tblGrid>
              <w:gridCol w:w="1530"/>
              <w:gridCol w:w="2520"/>
              <w:gridCol w:w="2109"/>
              <w:gridCol w:w="1491"/>
              <w:gridCol w:w="2100"/>
            </w:tblGrid>
            <w:tr w:rsidR="00B52848" w14:paraId="55212EF7" w14:textId="77777777" w:rsidTr="00E3231A">
              <w:trPr>
                <w:trHeight w:val="50"/>
              </w:trPr>
              <w:tc>
                <w:tcPr>
                  <w:tcW w:w="1530" w:type="dxa"/>
                  <w:tcBorders>
                    <w:top w:val="single" w:sz="4" w:space="0" w:color="FAE373"/>
                    <w:left w:val="single" w:sz="4" w:space="0" w:color="FAE373"/>
                    <w:bottom w:val="single" w:sz="4" w:space="0" w:color="FAE373"/>
                    <w:right w:val="single" w:sz="4" w:space="0" w:color="FAE373"/>
                  </w:tcBorders>
                  <w:shd w:val="clear" w:color="auto" w:fill="FAE373"/>
                  <w:hideMark/>
                </w:tcPr>
                <w:p w14:paraId="02E3B1B1" w14:textId="77777777" w:rsidR="00B52848" w:rsidRDefault="00B52848">
                  <w:pPr>
                    <w:spacing w:before="77" w:line="228" w:lineRule="auto"/>
                    <w:ind w:left="86"/>
                    <w:textAlignment w:val="baseline"/>
                    <w:rPr>
                      <w:rFonts w:ascii="Futura Medium" w:eastAsia="Calibri" w:hAnsi="Futura Medium" w:cs="Arial"/>
                      <w:b/>
                      <w:lang w:val="en-US" w:eastAsia="en-GB"/>
                    </w:rPr>
                  </w:pPr>
                  <w:r>
                    <w:rPr>
                      <w:rFonts w:ascii="Futura Medium" w:eastAsia="Calibri" w:hAnsi="Futura Medium"/>
                      <w:b/>
                      <w:kern w:val="24"/>
                      <w:lang w:val="en-US" w:eastAsia="en-GB"/>
                    </w:rPr>
                    <w:t>Initiative Title</w:t>
                  </w:r>
                </w:p>
              </w:tc>
              <w:tc>
                <w:tcPr>
                  <w:tcW w:w="2520" w:type="dxa"/>
                  <w:tcBorders>
                    <w:top w:val="single" w:sz="4" w:space="0" w:color="FAE373"/>
                    <w:left w:val="single" w:sz="4" w:space="0" w:color="FAE373"/>
                    <w:bottom w:val="single" w:sz="4" w:space="0" w:color="FAE373"/>
                    <w:right w:val="single" w:sz="4" w:space="0" w:color="FAE373"/>
                  </w:tcBorders>
                  <w:shd w:val="clear" w:color="auto" w:fill="FAE373"/>
                  <w:hideMark/>
                </w:tcPr>
                <w:p w14:paraId="74247AB6" w14:textId="77777777" w:rsidR="00B52848" w:rsidRDefault="00B52848">
                  <w:pPr>
                    <w:spacing w:before="77" w:line="228" w:lineRule="auto"/>
                    <w:ind w:left="86"/>
                    <w:textAlignment w:val="baseline"/>
                    <w:rPr>
                      <w:rFonts w:ascii="Futura Medium" w:eastAsia="Calibri" w:hAnsi="Futura Medium" w:cs="Arial"/>
                      <w:b/>
                      <w:lang w:val="en-US" w:eastAsia="en-GB"/>
                    </w:rPr>
                  </w:pPr>
                  <w:r>
                    <w:rPr>
                      <w:rFonts w:ascii="Futura Medium" w:eastAsia="Calibri" w:hAnsi="Futura Medium"/>
                      <w:b/>
                      <w:kern w:val="24"/>
                      <w:lang w:val="en-US" w:eastAsia="en-GB"/>
                    </w:rPr>
                    <w:t>Description</w:t>
                  </w:r>
                </w:p>
              </w:tc>
              <w:tc>
                <w:tcPr>
                  <w:tcW w:w="2109" w:type="dxa"/>
                  <w:tcBorders>
                    <w:top w:val="single" w:sz="4" w:space="0" w:color="FAE373"/>
                    <w:left w:val="single" w:sz="4" w:space="0" w:color="FAE373"/>
                    <w:bottom w:val="single" w:sz="4" w:space="0" w:color="FAE373"/>
                    <w:right w:val="single" w:sz="4" w:space="0" w:color="FAE373"/>
                  </w:tcBorders>
                  <w:shd w:val="clear" w:color="auto" w:fill="FAE373"/>
                  <w:hideMark/>
                </w:tcPr>
                <w:p w14:paraId="368486CA" w14:textId="77777777" w:rsidR="00B52848" w:rsidRDefault="00B52848">
                  <w:pPr>
                    <w:spacing w:before="77" w:line="228" w:lineRule="auto"/>
                    <w:ind w:left="86"/>
                    <w:textAlignment w:val="baseline"/>
                    <w:rPr>
                      <w:rFonts w:ascii="Futura Medium" w:eastAsia="Calibri" w:hAnsi="Futura Medium" w:cs="Arial"/>
                      <w:b/>
                      <w:lang w:val="en-US" w:eastAsia="en-GB"/>
                    </w:rPr>
                  </w:pPr>
                  <w:r>
                    <w:rPr>
                      <w:rFonts w:ascii="Futura Medium" w:eastAsia="Calibri" w:hAnsi="Futura Medium"/>
                      <w:b/>
                      <w:kern w:val="24"/>
                      <w:lang w:val="en-US" w:eastAsia="en-GB"/>
                    </w:rPr>
                    <w:t>Value / Benefits</w:t>
                  </w:r>
                </w:p>
              </w:tc>
              <w:tc>
                <w:tcPr>
                  <w:tcW w:w="1491" w:type="dxa"/>
                  <w:tcBorders>
                    <w:top w:val="single" w:sz="4" w:space="0" w:color="FAE373"/>
                    <w:left w:val="single" w:sz="4" w:space="0" w:color="FAE373"/>
                    <w:bottom w:val="single" w:sz="4" w:space="0" w:color="FAE373"/>
                    <w:right w:val="single" w:sz="4" w:space="0" w:color="FAE373"/>
                  </w:tcBorders>
                  <w:shd w:val="clear" w:color="auto" w:fill="FAE373"/>
                  <w:hideMark/>
                </w:tcPr>
                <w:p w14:paraId="1533C8BB" w14:textId="77777777" w:rsidR="00B52848" w:rsidRDefault="00B52848">
                  <w:pPr>
                    <w:rPr>
                      <w:rFonts w:ascii="Futura Medium" w:eastAsia="Calibri" w:hAnsi="Futura Medium"/>
                      <w:b/>
                      <w:bCs/>
                      <w:lang w:val="en-US" w:eastAsia="en-GB"/>
                    </w:rPr>
                  </w:pPr>
                  <w:r>
                    <w:rPr>
                      <w:rFonts w:ascii="Futura Medium" w:eastAsia="Calibri" w:hAnsi="Futura Medium"/>
                      <w:b/>
                      <w:lang w:val="en-US" w:eastAsia="en-GB"/>
                    </w:rPr>
                    <w:t>Delivery</w:t>
                  </w:r>
                </w:p>
                <w:p w14:paraId="7EA85D23" w14:textId="77777777" w:rsidR="00B52848" w:rsidRDefault="00B52848">
                  <w:pPr>
                    <w:rPr>
                      <w:rFonts w:ascii="Futura Medium" w:eastAsia="Calibri" w:hAnsi="Futura Medium"/>
                      <w:b/>
                      <w:bCs/>
                      <w:lang w:val="en-US" w:eastAsia="en-GB"/>
                    </w:rPr>
                  </w:pPr>
                  <w:r>
                    <w:rPr>
                      <w:rFonts w:ascii="Futura Medium" w:eastAsia="Calibri" w:hAnsi="Futura Medium"/>
                      <w:b/>
                      <w:lang w:val="en-US" w:eastAsia="en-GB"/>
                    </w:rPr>
                    <w:t>Timeframe</w:t>
                  </w:r>
                </w:p>
              </w:tc>
              <w:tc>
                <w:tcPr>
                  <w:tcW w:w="2100" w:type="dxa"/>
                  <w:tcBorders>
                    <w:top w:val="single" w:sz="4" w:space="0" w:color="FAE373"/>
                    <w:left w:val="single" w:sz="4" w:space="0" w:color="FAE373"/>
                    <w:bottom w:val="single" w:sz="4" w:space="0" w:color="FAE373"/>
                    <w:right w:val="single" w:sz="4" w:space="0" w:color="FAE373"/>
                  </w:tcBorders>
                  <w:shd w:val="clear" w:color="auto" w:fill="FAE373"/>
                  <w:hideMark/>
                </w:tcPr>
                <w:p w14:paraId="1C09F231" w14:textId="77777777" w:rsidR="00B52848" w:rsidRDefault="00B52848">
                  <w:pPr>
                    <w:rPr>
                      <w:rFonts w:ascii="Futura Medium" w:eastAsia="Calibri" w:hAnsi="Futura Medium"/>
                      <w:b/>
                      <w:bCs/>
                      <w:lang w:val="en-US" w:eastAsia="en-GB"/>
                    </w:rPr>
                  </w:pPr>
                  <w:r>
                    <w:rPr>
                      <w:rFonts w:ascii="Futura Medium" w:eastAsia="Calibri" w:hAnsi="Futura Medium"/>
                      <w:b/>
                      <w:lang w:val="en-US" w:eastAsia="en-GB"/>
                    </w:rPr>
                    <w:t>Resources</w:t>
                  </w:r>
                </w:p>
                <w:p w14:paraId="449CF99F" w14:textId="77777777" w:rsidR="00B52848" w:rsidRDefault="00B52848">
                  <w:pPr>
                    <w:rPr>
                      <w:rFonts w:ascii="Futura Medium" w:eastAsia="Calibri" w:hAnsi="Futura Medium"/>
                      <w:b/>
                      <w:bCs/>
                      <w:lang w:val="en-US" w:eastAsia="en-GB"/>
                    </w:rPr>
                  </w:pPr>
                  <w:r>
                    <w:rPr>
                      <w:rFonts w:ascii="Futura Medium" w:eastAsia="Calibri" w:hAnsi="Futura Medium"/>
                      <w:b/>
                      <w:lang w:val="en-US" w:eastAsia="en-GB"/>
                    </w:rPr>
                    <w:t>Required</w:t>
                  </w:r>
                </w:p>
              </w:tc>
            </w:tr>
            <w:tr w:rsidR="00B52848" w14:paraId="74B1AD16" w14:textId="77777777" w:rsidTr="00E3231A">
              <w:trPr>
                <w:trHeight w:val="60"/>
              </w:trPr>
              <w:tc>
                <w:tcPr>
                  <w:tcW w:w="1530" w:type="dxa"/>
                  <w:tcBorders>
                    <w:top w:val="single" w:sz="4" w:space="0" w:color="FAE373"/>
                    <w:left w:val="single" w:sz="4" w:space="0" w:color="FAE373"/>
                    <w:bottom w:val="single" w:sz="4" w:space="0" w:color="FAE373"/>
                    <w:right w:val="single" w:sz="4" w:space="0" w:color="FAE373"/>
                  </w:tcBorders>
                  <w:shd w:val="clear" w:color="auto" w:fill="FFFFFF"/>
                </w:tcPr>
                <w:p w14:paraId="75138A47" w14:textId="37ACF8BB" w:rsidR="00B52848" w:rsidRPr="00BF3EF3" w:rsidRDefault="00BF3EF3" w:rsidP="00BF3EF3">
                  <w:pPr>
                    <w:tabs>
                      <w:tab w:val="left" w:pos="162"/>
                    </w:tabs>
                    <w:spacing w:before="58" w:after="0" w:line="228" w:lineRule="auto"/>
                    <w:jc w:val="left"/>
                    <w:textAlignment w:val="baseline"/>
                    <w:rPr>
                      <w:rFonts w:ascii="Futura Medium" w:eastAsia="Calibri" w:hAnsi="Futura Medium" w:cs="Arial"/>
                      <w:lang w:val="en-US" w:eastAsia="en-GB"/>
                    </w:rPr>
                  </w:pPr>
                  <w:r>
                    <w:rPr>
                      <w:rFonts w:ascii="Futura Medium" w:eastAsia="Calibri" w:hAnsi="Futura Medium" w:cs="Arial"/>
                      <w:lang w:val="en-US" w:eastAsia="en-GB"/>
                    </w:rPr>
                    <w:t>Incentive</w:t>
                  </w:r>
                </w:p>
              </w:tc>
              <w:tc>
                <w:tcPr>
                  <w:tcW w:w="2520" w:type="dxa"/>
                  <w:tcBorders>
                    <w:top w:val="single" w:sz="4" w:space="0" w:color="FAE373"/>
                    <w:left w:val="single" w:sz="4" w:space="0" w:color="FAE373"/>
                    <w:bottom w:val="single" w:sz="4" w:space="0" w:color="FAE373"/>
                    <w:right w:val="single" w:sz="4" w:space="0" w:color="FAE373"/>
                  </w:tcBorders>
                  <w:shd w:val="clear" w:color="auto" w:fill="FFFFFF"/>
                </w:tcPr>
                <w:p w14:paraId="3FF8EA37" w14:textId="547F5B87" w:rsidR="00B52848" w:rsidRDefault="00BF3EF3" w:rsidP="00BF3EF3">
                  <w:pPr>
                    <w:spacing w:after="0" w:line="228" w:lineRule="auto"/>
                    <w:contextualSpacing/>
                    <w:jc w:val="left"/>
                    <w:textAlignment w:val="baseline"/>
                    <w:rPr>
                      <w:rFonts w:ascii="Futura Medium" w:eastAsia="Calibri" w:hAnsi="Futura Medium" w:cs="Arial"/>
                      <w:lang w:val="en-US" w:eastAsia="en-GB"/>
                    </w:rPr>
                  </w:pPr>
                  <w:r>
                    <w:rPr>
                      <w:rFonts w:ascii="Futura Medium" w:eastAsia="Calibri" w:hAnsi="Futura Medium" w:cs="Arial"/>
                      <w:lang w:val="en-US" w:eastAsia="en-GB"/>
                    </w:rPr>
                    <w:t>Performance incentive linked to vessel availability</w:t>
                  </w:r>
                </w:p>
              </w:tc>
              <w:tc>
                <w:tcPr>
                  <w:tcW w:w="2109" w:type="dxa"/>
                  <w:tcBorders>
                    <w:top w:val="single" w:sz="4" w:space="0" w:color="FAE373"/>
                    <w:left w:val="single" w:sz="4" w:space="0" w:color="FAE373"/>
                    <w:bottom w:val="single" w:sz="4" w:space="0" w:color="FAE373"/>
                    <w:right w:val="single" w:sz="4" w:space="0" w:color="FAE373"/>
                  </w:tcBorders>
                  <w:shd w:val="clear" w:color="auto" w:fill="FFFFFF"/>
                </w:tcPr>
                <w:p w14:paraId="4B3E140D" w14:textId="7ED4AB29" w:rsidR="00B52848" w:rsidRDefault="00BF3EF3" w:rsidP="00E3231A">
                  <w:pPr>
                    <w:spacing w:after="0" w:line="228" w:lineRule="auto"/>
                    <w:contextualSpacing/>
                    <w:jc w:val="left"/>
                    <w:textAlignment w:val="baseline"/>
                    <w:rPr>
                      <w:rFonts w:ascii="Futura Medium" w:eastAsia="Calibri" w:hAnsi="Futura Medium" w:cs="Arial"/>
                      <w:lang w:val="en-US" w:eastAsia="en-GB"/>
                    </w:rPr>
                  </w:pPr>
                  <w:r>
                    <w:rPr>
                      <w:rFonts w:ascii="Futura Medium" w:eastAsia="Calibri" w:hAnsi="Futura Medium" w:cs="Arial"/>
                      <w:lang w:val="en-US" w:eastAsia="en-GB"/>
                    </w:rPr>
                    <w:t>Increases</w:t>
                  </w:r>
                  <w:r w:rsidR="00E3231A">
                    <w:rPr>
                      <w:rFonts w:ascii="Futura Medium" w:eastAsia="Calibri" w:hAnsi="Futura Medium" w:cs="Arial"/>
                      <w:lang w:val="en-US" w:eastAsia="en-GB"/>
                    </w:rPr>
                    <w:t xml:space="preserve"> vessel availability for service</w:t>
                  </w:r>
                </w:p>
              </w:tc>
              <w:tc>
                <w:tcPr>
                  <w:tcW w:w="1491" w:type="dxa"/>
                  <w:tcBorders>
                    <w:top w:val="single" w:sz="4" w:space="0" w:color="FAE373"/>
                    <w:left w:val="single" w:sz="4" w:space="0" w:color="FAE373"/>
                    <w:bottom w:val="single" w:sz="4" w:space="0" w:color="FAE373"/>
                    <w:right w:val="single" w:sz="4" w:space="0" w:color="FAE373"/>
                  </w:tcBorders>
                  <w:shd w:val="clear" w:color="auto" w:fill="FFFFFF"/>
                </w:tcPr>
                <w:p w14:paraId="279408EC" w14:textId="0C860619" w:rsidR="00B52848" w:rsidRDefault="00E3231A" w:rsidP="00E3231A">
                  <w:pPr>
                    <w:spacing w:after="0" w:line="228" w:lineRule="auto"/>
                    <w:contextualSpacing/>
                    <w:jc w:val="left"/>
                    <w:textAlignment w:val="baseline"/>
                    <w:rPr>
                      <w:rFonts w:ascii="Futura Medium" w:eastAsia="Calibri" w:hAnsi="Futura Medium" w:cs="Arial"/>
                      <w:lang w:val="en-US" w:eastAsia="en-GB"/>
                    </w:rPr>
                  </w:pPr>
                  <w:r>
                    <w:rPr>
                      <w:rFonts w:ascii="Futura Medium" w:eastAsia="Calibri" w:hAnsi="Futura Medium" w:cs="Arial"/>
                      <w:lang w:val="en-US" w:eastAsia="en-GB"/>
                    </w:rPr>
                    <w:t>Monthly</w:t>
                  </w:r>
                </w:p>
              </w:tc>
              <w:tc>
                <w:tcPr>
                  <w:tcW w:w="2100" w:type="dxa"/>
                  <w:tcBorders>
                    <w:top w:val="single" w:sz="4" w:space="0" w:color="FAE373"/>
                    <w:left w:val="single" w:sz="4" w:space="0" w:color="FAE373"/>
                    <w:bottom w:val="single" w:sz="4" w:space="0" w:color="FAE373"/>
                    <w:right w:val="single" w:sz="4" w:space="0" w:color="FAE373"/>
                  </w:tcBorders>
                  <w:shd w:val="clear" w:color="auto" w:fill="FFFFFF"/>
                </w:tcPr>
                <w:p w14:paraId="7527032C" w14:textId="7C0AC8D1" w:rsidR="00B52848" w:rsidRDefault="00E3231A" w:rsidP="00E3231A">
                  <w:pPr>
                    <w:spacing w:after="0" w:line="228" w:lineRule="auto"/>
                    <w:contextualSpacing/>
                    <w:jc w:val="left"/>
                    <w:textAlignment w:val="baseline"/>
                    <w:rPr>
                      <w:rFonts w:ascii="Futura Medium" w:eastAsia="Calibri" w:hAnsi="Futura Medium" w:cs="Arial"/>
                      <w:lang w:val="en-US" w:eastAsia="en-GB"/>
                    </w:rPr>
                  </w:pPr>
                  <w:r>
                    <w:rPr>
                      <w:rFonts w:ascii="Futura Medium" w:eastAsia="Calibri" w:hAnsi="Futura Medium" w:cs="Arial"/>
                      <w:lang w:val="en-US" w:eastAsia="en-GB"/>
                    </w:rPr>
                    <w:t>Vessel &amp; maintenance personnel</w:t>
                  </w:r>
                </w:p>
              </w:tc>
            </w:tr>
            <w:tr w:rsidR="00E3231A" w14:paraId="5A5EC589" w14:textId="77777777" w:rsidTr="00E3231A">
              <w:trPr>
                <w:trHeight w:val="60"/>
              </w:trPr>
              <w:tc>
                <w:tcPr>
                  <w:tcW w:w="1530" w:type="dxa"/>
                  <w:tcBorders>
                    <w:top w:val="single" w:sz="4" w:space="0" w:color="FAE373"/>
                    <w:left w:val="single" w:sz="4" w:space="0" w:color="FAE373"/>
                    <w:bottom w:val="single" w:sz="4" w:space="0" w:color="FAE373"/>
                    <w:right w:val="single" w:sz="4" w:space="0" w:color="FAE373"/>
                  </w:tcBorders>
                  <w:shd w:val="clear" w:color="auto" w:fill="FFFFFF"/>
                </w:tcPr>
                <w:p w14:paraId="7BCD7221" w14:textId="41814DF3" w:rsidR="00E3231A" w:rsidRDefault="00E3231A" w:rsidP="00BF3EF3">
                  <w:pPr>
                    <w:tabs>
                      <w:tab w:val="left" w:pos="162"/>
                    </w:tabs>
                    <w:spacing w:before="58" w:after="0" w:line="228" w:lineRule="auto"/>
                    <w:jc w:val="left"/>
                    <w:textAlignment w:val="baseline"/>
                    <w:rPr>
                      <w:rFonts w:ascii="Futura Medium" w:eastAsia="Calibri" w:hAnsi="Futura Medium" w:cs="Arial"/>
                      <w:lang w:val="en-US" w:eastAsia="en-GB"/>
                    </w:rPr>
                  </w:pPr>
                  <w:r>
                    <w:rPr>
                      <w:rFonts w:ascii="Futura Medium" w:eastAsia="Calibri" w:hAnsi="Futura Medium" w:cs="Arial"/>
                      <w:lang w:val="en-US" w:eastAsia="en-GB"/>
                    </w:rPr>
                    <w:t>Price De-escalation</w:t>
                  </w:r>
                </w:p>
              </w:tc>
              <w:tc>
                <w:tcPr>
                  <w:tcW w:w="2520" w:type="dxa"/>
                  <w:tcBorders>
                    <w:top w:val="single" w:sz="4" w:space="0" w:color="FAE373"/>
                    <w:left w:val="single" w:sz="4" w:space="0" w:color="FAE373"/>
                    <w:bottom w:val="single" w:sz="4" w:space="0" w:color="FAE373"/>
                    <w:right w:val="single" w:sz="4" w:space="0" w:color="FAE373"/>
                  </w:tcBorders>
                  <w:shd w:val="clear" w:color="auto" w:fill="FFFFFF"/>
                </w:tcPr>
                <w:p w14:paraId="13A047D0" w14:textId="3C248496" w:rsidR="00E3231A" w:rsidRDefault="00E3231A" w:rsidP="00BF3EF3">
                  <w:pPr>
                    <w:spacing w:after="0" w:line="228" w:lineRule="auto"/>
                    <w:contextualSpacing/>
                    <w:jc w:val="left"/>
                    <w:textAlignment w:val="baseline"/>
                    <w:rPr>
                      <w:rFonts w:ascii="Futura Medium" w:eastAsia="Calibri" w:hAnsi="Futura Medium" w:cs="Arial"/>
                      <w:lang w:val="en-US" w:eastAsia="en-GB"/>
                    </w:rPr>
                  </w:pPr>
                  <w:r>
                    <w:rPr>
                      <w:rFonts w:ascii="Futura Medium" w:eastAsia="Calibri" w:hAnsi="Futura Medium" w:cs="Arial"/>
                      <w:lang w:val="en-US" w:eastAsia="en-GB"/>
                    </w:rPr>
                    <w:t xml:space="preserve">Introduce formula for rate reduction based </w:t>
                  </w:r>
                  <w:r>
                    <w:rPr>
                      <w:rFonts w:ascii="Futura Medium" w:eastAsia="Calibri" w:hAnsi="Futura Medium" w:cs="Arial"/>
                      <w:lang w:val="en-US" w:eastAsia="en-GB"/>
                    </w:rPr>
                    <w:lastRenderedPageBreak/>
                    <w:t xml:space="preserve">on volume of service </w:t>
                  </w:r>
                  <w:r w:rsidR="0000205A">
                    <w:rPr>
                      <w:rFonts w:ascii="Futura Medium" w:eastAsia="Calibri" w:hAnsi="Futura Medium" w:cs="Arial"/>
                      <w:lang w:val="en-US" w:eastAsia="en-GB"/>
                    </w:rPr>
                    <w:t>provided.</w:t>
                  </w:r>
                </w:p>
              </w:tc>
              <w:tc>
                <w:tcPr>
                  <w:tcW w:w="2109" w:type="dxa"/>
                  <w:tcBorders>
                    <w:top w:val="single" w:sz="4" w:space="0" w:color="FAE373"/>
                    <w:left w:val="single" w:sz="4" w:space="0" w:color="FAE373"/>
                    <w:bottom w:val="single" w:sz="4" w:space="0" w:color="FAE373"/>
                    <w:right w:val="single" w:sz="4" w:space="0" w:color="FAE373"/>
                  </w:tcBorders>
                  <w:shd w:val="clear" w:color="auto" w:fill="FFFFFF"/>
                </w:tcPr>
                <w:p w14:paraId="06EFB8BA" w14:textId="01368692" w:rsidR="00E3231A" w:rsidRDefault="00E3231A" w:rsidP="00E3231A">
                  <w:pPr>
                    <w:spacing w:after="0" w:line="228" w:lineRule="auto"/>
                    <w:contextualSpacing/>
                    <w:jc w:val="left"/>
                    <w:textAlignment w:val="baseline"/>
                    <w:rPr>
                      <w:rFonts w:ascii="Futura Medium" w:eastAsia="Calibri" w:hAnsi="Futura Medium" w:cs="Arial"/>
                      <w:lang w:val="en-US" w:eastAsia="en-GB"/>
                    </w:rPr>
                  </w:pPr>
                  <w:r>
                    <w:rPr>
                      <w:rFonts w:ascii="Futura Medium" w:eastAsia="Calibri" w:hAnsi="Futura Medium" w:cs="Arial"/>
                      <w:lang w:val="en-US" w:eastAsia="en-GB"/>
                    </w:rPr>
                    <w:lastRenderedPageBreak/>
                    <w:t>Price reduction</w:t>
                  </w:r>
                </w:p>
              </w:tc>
              <w:tc>
                <w:tcPr>
                  <w:tcW w:w="1491" w:type="dxa"/>
                  <w:tcBorders>
                    <w:top w:val="single" w:sz="4" w:space="0" w:color="FAE373"/>
                    <w:left w:val="single" w:sz="4" w:space="0" w:color="FAE373"/>
                    <w:bottom w:val="single" w:sz="4" w:space="0" w:color="FAE373"/>
                    <w:right w:val="single" w:sz="4" w:space="0" w:color="FAE373"/>
                  </w:tcBorders>
                  <w:shd w:val="clear" w:color="auto" w:fill="FFFFFF"/>
                </w:tcPr>
                <w:p w14:paraId="358E79F5" w14:textId="65440C60" w:rsidR="00E3231A" w:rsidRDefault="00E3231A" w:rsidP="00E3231A">
                  <w:pPr>
                    <w:spacing w:after="0" w:line="228" w:lineRule="auto"/>
                    <w:contextualSpacing/>
                    <w:jc w:val="left"/>
                    <w:textAlignment w:val="baseline"/>
                    <w:rPr>
                      <w:rFonts w:ascii="Futura Medium" w:eastAsia="Calibri" w:hAnsi="Futura Medium" w:cs="Arial"/>
                      <w:lang w:val="en-US" w:eastAsia="en-GB"/>
                    </w:rPr>
                  </w:pPr>
                  <w:r>
                    <w:rPr>
                      <w:rFonts w:ascii="Futura Medium" w:eastAsia="Calibri" w:hAnsi="Futura Medium" w:cs="Arial"/>
                      <w:lang w:val="en-US" w:eastAsia="en-GB"/>
                    </w:rPr>
                    <w:t>Yearly</w:t>
                  </w:r>
                </w:p>
              </w:tc>
              <w:tc>
                <w:tcPr>
                  <w:tcW w:w="2100" w:type="dxa"/>
                  <w:tcBorders>
                    <w:top w:val="single" w:sz="4" w:space="0" w:color="FAE373"/>
                    <w:left w:val="single" w:sz="4" w:space="0" w:color="FAE373"/>
                    <w:bottom w:val="single" w:sz="4" w:space="0" w:color="FAE373"/>
                    <w:right w:val="single" w:sz="4" w:space="0" w:color="FAE373"/>
                  </w:tcBorders>
                  <w:shd w:val="clear" w:color="auto" w:fill="FFFFFF"/>
                </w:tcPr>
                <w:p w14:paraId="35E9834C" w14:textId="4E7B6A75" w:rsidR="00E3231A" w:rsidRDefault="00E3231A" w:rsidP="00E3231A">
                  <w:pPr>
                    <w:spacing w:after="0" w:line="228" w:lineRule="auto"/>
                    <w:contextualSpacing/>
                    <w:jc w:val="left"/>
                    <w:textAlignment w:val="baseline"/>
                    <w:rPr>
                      <w:rFonts w:ascii="Futura Medium" w:eastAsia="Calibri" w:hAnsi="Futura Medium" w:cs="Arial"/>
                      <w:lang w:val="en-US" w:eastAsia="en-GB"/>
                    </w:rPr>
                  </w:pPr>
                  <w:r>
                    <w:rPr>
                      <w:rFonts w:ascii="Futura Medium" w:eastAsia="Calibri" w:hAnsi="Futura Medium" w:cs="Arial"/>
                      <w:lang w:val="en-US" w:eastAsia="en-GB"/>
                    </w:rPr>
                    <w:t>CMT</w:t>
                  </w:r>
                </w:p>
              </w:tc>
            </w:tr>
          </w:tbl>
          <w:p w14:paraId="38CCD492" w14:textId="58CCB801" w:rsidR="00B52848" w:rsidRDefault="00B52848">
            <w:pPr>
              <w:rPr>
                <w:rFonts w:ascii="Futura Medium" w:hAnsi="Futura Medium"/>
                <w:lang w:eastAsia="en-GB"/>
              </w:rPr>
            </w:pPr>
            <w:r>
              <w:rPr>
                <w:rFonts w:ascii="Futura Medium" w:hAnsi="Futura Medium"/>
                <w:lang w:eastAsia="en-GB"/>
              </w:rPr>
              <w:t xml:space="preserve"> </w:t>
            </w:r>
          </w:p>
          <w:p w14:paraId="2503ABA0" w14:textId="77777777" w:rsidR="00B52848" w:rsidRDefault="00B52848">
            <w:pPr>
              <w:rPr>
                <w:rFonts w:ascii="Futura Medium" w:hAnsi="Futura Medium"/>
                <w:i/>
                <w:sz w:val="6"/>
                <w:szCs w:val="6"/>
                <w:lang w:eastAsia="en-GB"/>
              </w:rPr>
            </w:pPr>
          </w:p>
        </w:tc>
      </w:tr>
      <w:tr w:rsidR="00B52848" w14:paraId="0C3639E3" w14:textId="77777777" w:rsidTr="00CD5805">
        <w:tc>
          <w:tcPr>
            <w:tcW w:w="10440" w:type="dxa"/>
            <w:tcBorders>
              <w:top w:val="single" w:sz="4" w:space="0" w:color="808080"/>
              <w:left w:val="single" w:sz="4" w:space="0" w:color="808080"/>
              <w:bottom w:val="single" w:sz="4" w:space="0" w:color="808080"/>
              <w:right w:val="single" w:sz="4" w:space="0" w:color="808080"/>
            </w:tcBorders>
            <w:shd w:val="clear" w:color="auto" w:fill="FFF2B9"/>
            <w:hideMark/>
          </w:tcPr>
          <w:p w14:paraId="43E03AA2" w14:textId="77777777" w:rsidR="00B52848" w:rsidRDefault="00B52848">
            <w:pPr>
              <w:rPr>
                <w:rFonts w:ascii="Futura Medium" w:hAnsi="Futura Medium"/>
                <w:caps/>
                <w:sz w:val="22"/>
                <w:szCs w:val="22"/>
                <w:lang w:eastAsia="en-GB"/>
              </w:rPr>
            </w:pPr>
            <w:r>
              <w:rPr>
                <w:rFonts w:ascii="Futura Medium" w:hAnsi="Futura Medium"/>
                <w:b/>
                <w:caps/>
                <w:sz w:val="22"/>
                <w:szCs w:val="22"/>
                <w:lang w:eastAsia="en-GB"/>
              </w:rPr>
              <w:lastRenderedPageBreak/>
              <w:t xml:space="preserve">Risk Assessment </w:t>
            </w:r>
          </w:p>
        </w:tc>
      </w:tr>
      <w:tr w:rsidR="00B52848" w14:paraId="373D5101" w14:textId="77777777" w:rsidTr="00CD5805">
        <w:tc>
          <w:tcPr>
            <w:tcW w:w="10440" w:type="dxa"/>
            <w:tcBorders>
              <w:top w:val="single" w:sz="4" w:space="0" w:color="808080"/>
              <w:left w:val="single" w:sz="4" w:space="0" w:color="808080"/>
              <w:bottom w:val="single" w:sz="4" w:space="0" w:color="808080"/>
              <w:right w:val="single" w:sz="4" w:space="0" w:color="808080"/>
            </w:tcBorders>
            <w:shd w:val="clear" w:color="auto" w:fill="auto"/>
          </w:tcPr>
          <w:p w14:paraId="1757758F" w14:textId="77777777" w:rsidR="00B52848" w:rsidRDefault="00B52848">
            <w:pPr>
              <w:rPr>
                <w:rFonts w:ascii="Futura Medium" w:hAnsi="Futura Medium"/>
                <w:b/>
                <w:sz w:val="6"/>
                <w:szCs w:val="6"/>
                <w:u w:val="single"/>
                <w:lang w:eastAsia="en-GB"/>
              </w:rPr>
            </w:pPr>
          </w:p>
          <w:tbl>
            <w:tblPr>
              <w:tblW w:w="9524" w:type="dxa"/>
              <w:tblInd w:w="265" w:type="dxa"/>
              <w:tblBorders>
                <w:top w:val="single" w:sz="4" w:space="0" w:color="FAE373"/>
                <w:left w:val="single" w:sz="4" w:space="0" w:color="FAE373"/>
                <w:bottom w:val="single" w:sz="4" w:space="0" w:color="FAE373"/>
                <w:right w:val="single" w:sz="4" w:space="0" w:color="FAE373"/>
                <w:insideH w:val="single" w:sz="4" w:space="0" w:color="FAE373"/>
                <w:insideV w:val="single" w:sz="4" w:space="0" w:color="FAE373"/>
              </w:tblBorders>
              <w:tblLayout w:type="fixed"/>
              <w:tblLook w:val="04A0" w:firstRow="1" w:lastRow="0" w:firstColumn="1" w:lastColumn="0" w:noHBand="0" w:noVBand="1"/>
            </w:tblPr>
            <w:tblGrid>
              <w:gridCol w:w="2414"/>
              <w:gridCol w:w="1170"/>
              <w:gridCol w:w="1170"/>
              <w:gridCol w:w="3687"/>
              <w:gridCol w:w="1083"/>
            </w:tblGrid>
            <w:tr w:rsidR="00B52848" w14:paraId="6075DAD0" w14:textId="77777777" w:rsidTr="00CD5805">
              <w:trPr>
                <w:trHeight w:val="40"/>
              </w:trPr>
              <w:tc>
                <w:tcPr>
                  <w:tcW w:w="2414" w:type="dxa"/>
                  <w:tcBorders>
                    <w:top w:val="single" w:sz="4" w:space="0" w:color="FAE373"/>
                    <w:left w:val="single" w:sz="4" w:space="0" w:color="FAE373"/>
                    <w:bottom w:val="single" w:sz="4" w:space="0" w:color="FAE373"/>
                    <w:right w:val="single" w:sz="4" w:space="0" w:color="FAE373"/>
                  </w:tcBorders>
                  <w:shd w:val="clear" w:color="auto" w:fill="FAE373"/>
                  <w:noWrap/>
                  <w:hideMark/>
                </w:tcPr>
                <w:p w14:paraId="1145BC5A" w14:textId="77777777" w:rsidR="00B52848" w:rsidRDefault="00B52848">
                  <w:pPr>
                    <w:rPr>
                      <w:rFonts w:ascii="Futura Medium" w:eastAsia="Calibri" w:hAnsi="Futura Medium"/>
                      <w:b/>
                      <w:bCs/>
                      <w:lang w:val="en-US" w:eastAsia="en-GB"/>
                    </w:rPr>
                  </w:pPr>
                  <w:r>
                    <w:rPr>
                      <w:rFonts w:ascii="Futura Medium" w:eastAsia="Calibri" w:hAnsi="Futura Medium"/>
                      <w:b/>
                      <w:lang w:val="en-US" w:eastAsia="en-GB"/>
                    </w:rPr>
                    <w:t>Risk Description</w:t>
                  </w:r>
                </w:p>
              </w:tc>
              <w:tc>
                <w:tcPr>
                  <w:tcW w:w="1170" w:type="dxa"/>
                  <w:tcBorders>
                    <w:top w:val="single" w:sz="4" w:space="0" w:color="FAE373"/>
                    <w:left w:val="single" w:sz="4" w:space="0" w:color="FAE373"/>
                    <w:bottom w:val="single" w:sz="4" w:space="0" w:color="FAE373"/>
                    <w:right w:val="single" w:sz="4" w:space="0" w:color="FAE373"/>
                  </w:tcBorders>
                  <w:shd w:val="clear" w:color="auto" w:fill="FAE373"/>
                  <w:noWrap/>
                  <w:hideMark/>
                </w:tcPr>
                <w:p w14:paraId="3B579486" w14:textId="77777777" w:rsidR="00B52848" w:rsidRDefault="00B52848">
                  <w:pPr>
                    <w:rPr>
                      <w:rFonts w:ascii="Futura Medium" w:eastAsia="Calibri" w:hAnsi="Futura Medium"/>
                      <w:b/>
                      <w:bCs/>
                      <w:lang w:val="en-US" w:eastAsia="en-GB"/>
                    </w:rPr>
                  </w:pPr>
                  <w:r>
                    <w:rPr>
                      <w:rFonts w:ascii="Futura Medium" w:eastAsia="Calibri" w:hAnsi="Futura Medium"/>
                      <w:b/>
                      <w:lang w:val="en-US" w:eastAsia="en-GB"/>
                    </w:rPr>
                    <w:t>Likelihood</w:t>
                  </w:r>
                </w:p>
                <w:p w14:paraId="29E9ABA1" w14:textId="77777777" w:rsidR="00B52848" w:rsidRDefault="00B52848">
                  <w:pPr>
                    <w:rPr>
                      <w:rFonts w:ascii="Futura Medium" w:eastAsia="Calibri" w:hAnsi="Futura Medium"/>
                      <w:b/>
                      <w:bCs/>
                      <w:lang w:val="en-US" w:eastAsia="en-GB"/>
                    </w:rPr>
                  </w:pPr>
                  <w:r>
                    <w:rPr>
                      <w:rFonts w:ascii="Futura Medium" w:eastAsia="Calibri" w:hAnsi="Futura Medium"/>
                      <w:b/>
                      <w:lang w:val="en-US" w:eastAsia="en-GB"/>
                    </w:rPr>
                    <w:t>(H / M / L)</w:t>
                  </w:r>
                </w:p>
              </w:tc>
              <w:tc>
                <w:tcPr>
                  <w:tcW w:w="1170" w:type="dxa"/>
                  <w:tcBorders>
                    <w:top w:val="single" w:sz="4" w:space="0" w:color="FAE373"/>
                    <w:left w:val="single" w:sz="4" w:space="0" w:color="FAE373"/>
                    <w:bottom w:val="single" w:sz="4" w:space="0" w:color="FAE373"/>
                    <w:right w:val="single" w:sz="4" w:space="0" w:color="FAE373"/>
                  </w:tcBorders>
                  <w:shd w:val="clear" w:color="auto" w:fill="FAE373"/>
                  <w:noWrap/>
                  <w:hideMark/>
                </w:tcPr>
                <w:p w14:paraId="0469F5E4" w14:textId="77777777" w:rsidR="00B52848" w:rsidRDefault="00B52848">
                  <w:pPr>
                    <w:rPr>
                      <w:rFonts w:ascii="Futura Medium" w:eastAsia="Calibri" w:hAnsi="Futura Medium"/>
                      <w:b/>
                      <w:bCs/>
                      <w:lang w:val="en-US" w:eastAsia="en-GB"/>
                    </w:rPr>
                  </w:pPr>
                  <w:r>
                    <w:rPr>
                      <w:rFonts w:ascii="Futura Medium" w:eastAsia="Calibri" w:hAnsi="Futura Medium"/>
                      <w:b/>
                      <w:lang w:val="en-US" w:eastAsia="en-GB"/>
                    </w:rPr>
                    <w:t>Impact</w:t>
                  </w:r>
                </w:p>
                <w:p w14:paraId="700ADA5B" w14:textId="77777777" w:rsidR="00B52848" w:rsidRDefault="00B52848">
                  <w:pPr>
                    <w:rPr>
                      <w:rFonts w:ascii="Futura Medium" w:eastAsia="Calibri" w:hAnsi="Futura Medium"/>
                      <w:b/>
                      <w:bCs/>
                      <w:lang w:val="en-US" w:eastAsia="en-GB"/>
                    </w:rPr>
                  </w:pPr>
                  <w:r>
                    <w:rPr>
                      <w:rFonts w:ascii="Futura Medium" w:eastAsia="Calibri" w:hAnsi="Futura Medium"/>
                      <w:b/>
                      <w:lang w:val="en-US" w:eastAsia="en-GB"/>
                    </w:rPr>
                    <w:t>(H / M / L)</w:t>
                  </w:r>
                </w:p>
              </w:tc>
              <w:tc>
                <w:tcPr>
                  <w:tcW w:w="3687" w:type="dxa"/>
                  <w:tcBorders>
                    <w:top w:val="single" w:sz="4" w:space="0" w:color="FAE373"/>
                    <w:left w:val="single" w:sz="4" w:space="0" w:color="FAE373"/>
                    <w:bottom w:val="single" w:sz="4" w:space="0" w:color="FAE373"/>
                    <w:right w:val="single" w:sz="4" w:space="0" w:color="FAE373"/>
                  </w:tcBorders>
                  <w:shd w:val="clear" w:color="auto" w:fill="FAE373"/>
                  <w:noWrap/>
                  <w:hideMark/>
                </w:tcPr>
                <w:p w14:paraId="6B67CD8A" w14:textId="77777777" w:rsidR="00B52848" w:rsidRDefault="00B52848">
                  <w:pPr>
                    <w:rPr>
                      <w:rFonts w:ascii="Futura Medium" w:eastAsia="Calibri" w:hAnsi="Futura Medium"/>
                      <w:b/>
                      <w:bCs/>
                      <w:lang w:val="en-US" w:eastAsia="en-GB"/>
                    </w:rPr>
                  </w:pPr>
                  <w:r>
                    <w:rPr>
                      <w:rFonts w:ascii="Futura Medium" w:eastAsia="Calibri" w:hAnsi="Futura Medium"/>
                      <w:b/>
                      <w:lang w:val="en-US" w:eastAsia="en-GB"/>
                    </w:rPr>
                    <w:t>Mitigating Actions</w:t>
                  </w:r>
                </w:p>
              </w:tc>
              <w:tc>
                <w:tcPr>
                  <w:tcW w:w="1083" w:type="dxa"/>
                  <w:tcBorders>
                    <w:top w:val="single" w:sz="4" w:space="0" w:color="FAE373"/>
                    <w:left w:val="single" w:sz="4" w:space="0" w:color="FAE373"/>
                    <w:bottom w:val="single" w:sz="4" w:space="0" w:color="FAE373"/>
                    <w:right w:val="single" w:sz="4" w:space="0" w:color="FAE373"/>
                  </w:tcBorders>
                  <w:shd w:val="clear" w:color="auto" w:fill="FAE373"/>
                  <w:hideMark/>
                </w:tcPr>
                <w:p w14:paraId="08452A56" w14:textId="77777777" w:rsidR="00B52848" w:rsidRDefault="00B52848" w:rsidP="00CD5805">
                  <w:pPr>
                    <w:jc w:val="right"/>
                    <w:rPr>
                      <w:rFonts w:ascii="Futura Medium" w:eastAsia="Calibri" w:hAnsi="Futura Medium"/>
                      <w:b/>
                      <w:lang w:val="en-US" w:eastAsia="en-GB"/>
                    </w:rPr>
                  </w:pPr>
                  <w:r>
                    <w:rPr>
                      <w:rFonts w:ascii="Futura Medium" w:eastAsia="Calibri" w:hAnsi="Futura Medium"/>
                      <w:b/>
                      <w:lang w:val="en-US" w:eastAsia="en-GB"/>
                    </w:rPr>
                    <w:t>Action Owner</w:t>
                  </w:r>
                </w:p>
              </w:tc>
            </w:tr>
            <w:tr w:rsidR="00B52848" w14:paraId="0547B68B" w14:textId="77777777" w:rsidTr="00CD5805">
              <w:trPr>
                <w:trHeight w:val="40"/>
              </w:trPr>
              <w:tc>
                <w:tcPr>
                  <w:tcW w:w="2414" w:type="dxa"/>
                  <w:tcBorders>
                    <w:top w:val="single" w:sz="4" w:space="0" w:color="FAE373"/>
                    <w:left w:val="single" w:sz="4" w:space="0" w:color="FAE373"/>
                    <w:bottom w:val="single" w:sz="4" w:space="0" w:color="FAE373"/>
                    <w:right w:val="single" w:sz="4" w:space="0" w:color="FAE373"/>
                  </w:tcBorders>
                  <w:shd w:val="clear" w:color="auto" w:fill="FFFFFF"/>
                  <w:noWrap/>
                  <w:hideMark/>
                </w:tcPr>
                <w:p w14:paraId="245858E5" w14:textId="0361B645" w:rsidR="00B52848" w:rsidRDefault="00B52848">
                  <w:pPr>
                    <w:rPr>
                      <w:rFonts w:ascii="Futura Medium" w:eastAsia="Calibri" w:hAnsi="Futura Medium"/>
                      <w:b/>
                      <w:lang w:val="en-US" w:eastAsia="en-GB"/>
                    </w:rPr>
                  </w:pPr>
                  <w:r>
                    <w:rPr>
                      <w:rFonts w:ascii="Futura Medium" w:hAnsi="Futura Medium"/>
                      <w:lang w:eastAsia="en-GB"/>
                    </w:rPr>
                    <w:t xml:space="preserve">Project team reluctant to use the new </w:t>
                  </w:r>
                  <w:r w:rsidR="00850E93">
                    <w:rPr>
                      <w:rFonts w:ascii="Futura Medium" w:hAnsi="Futura Medium"/>
                      <w:lang w:eastAsia="en-GB"/>
                    </w:rPr>
                    <w:t>FAs and</w:t>
                  </w:r>
                  <w:r>
                    <w:rPr>
                      <w:rFonts w:ascii="Futura Medium" w:hAnsi="Futura Medium"/>
                      <w:lang w:eastAsia="en-GB"/>
                    </w:rPr>
                    <w:t xml:space="preserve"> are opting out from the strategy</w:t>
                  </w:r>
                </w:p>
              </w:tc>
              <w:tc>
                <w:tcPr>
                  <w:tcW w:w="1170" w:type="dxa"/>
                  <w:tcBorders>
                    <w:top w:val="single" w:sz="4" w:space="0" w:color="FAE373"/>
                    <w:left w:val="single" w:sz="4" w:space="0" w:color="FAE373"/>
                    <w:bottom w:val="single" w:sz="4" w:space="0" w:color="FAE373"/>
                    <w:right w:val="single" w:sz="4" w:space="0" w:color="FAE373"/>
                  </w:tcBorders>
                  <w:shd w:val="clear" w:color="auto" w:fill="FFFFFF"/>
                  <w:noWrap/>
                  <w:hideMark/>
                </w:tcPr>
                <w:p w14:paraId="6C572247" w14:textId="77777777" w:rsidR="00B52848" w:rsidRDefault="00B52848">
                  <w:pPr>
                    <w:jc w:val="center"/>
                    <w:rPr>
                      <w:rFonts w:ascii="Futura Medium" w:eastAsia="Calibri" w:hAnsi="Futura Medium"/>
                      <w:lang w:val="en-US" w:eastAsia="en-GB"/>
                    </w:rPr>
                  </w:pPr>
                  <w:r>
                    <w:rPr>
                      <w:rFonts w:ascii="Futura Medium" w:eastAsia="Calibri" w:hAnsi="Futura Medium"/>
                      <w:lang w:val="en-US" w:eastAsia="en-GB"/>
                    </w:rPr>
                    <w:t>M</w:t>
                  </w:r>
                  <w:r>
                    <w:rPr>
                      <w:rFonts w:ascii="Times New Roman" w:eastAsia="Calibri" w:hAnsi="Times New Roman"/>
                      <w:lang w:val="en-US" w:eastAsia="en-GB"/>
                    </w:rPr>
                    <w:t> </w:t>
                  </w:r>
                </w:p>
              </w:tc>
              <w:tc>
                <w:tcPr>
                  <w:tcW w:w="1170" w:type="dxa"/>
                  <w:tcBorders>
                    <w:top w:val="single" w:sz="4" w:space="0" w:color="FAE373"/>
                    <w:left w:val="single" w:sz="4" w:space="0" w:color="FAE373"/>
                    <w:bottom w:val="single" w:sz="4" w:space="0" w:color="FAE373"/>
                    <w:right w:val="single" w:sz="4" w:space="0" w:color="FAE373"/>
                  </w:tcBorders>
                  <w:shd w:val="clear" w:color="auto" w:fill="FFFFFF"/>
                  <w:noWrap/>
                  <w:hideMark/>
                </w:tcPr>
                <w:p w14:paraId="65CAFCDF" w14:textId="77777777" w:rsidR="00B52848" w:rsidRDefault="00B52848">
                  <w:pPr>
                    <w:jc w:val="center"/>
                    <w:rPr>
                      <w:rFonts w:ascii="Futura Medium" w:eastAsia="Calibri" w:hAnsi="Futura Medium"/>
                      <w:lang w:val="en-US" w:eastAsia="en-GB"/>
                    </w:rPr>
                  </w:pPr>
                  <w:r>
                    <w:rPr>
                      <w:rFonts w:ascii="Futura Medium" w:eastAsia="Calibri" w:hAnsi="Futura Medium"/>
                      <w:lang w:val="en-US" w:eastAsia="en-GB"/>
                    </w:rPr>
                    <w:t>H</w:t>
                  </w:r>
                  <w:r>
                    <w:rPr>
                      <w:rFonts w:ascii="Times New Roman" w:eastAsia="Calibri" w:hAnsi="Times New Roman"/>
                      <w:lang w:val="en-US" w:eastAsia="en-GB"/>
                    </w:rPr>
                    <w:t> </w:t>
                  </w:r>
                </w:p>
              </w:tc>
              <w:tc>
                <w:tcPr>
                  <w:tcW w:w="3687" w:type="dxa"/>
                  <w:tcBorders>
                    <w:top w:val="single" w:sz="4" w:space="0" w:color="FAE373"/>
                    <w:left w:val="single" w:sz="4" w:space="0" w:color="FAE373"/>
                    <w:bottom w:val="single" w:sz="4" w:space="0" w:color="FAE373"/>
                    <w:right w:val="single" w:sz="4" w:space="0" w:color="FAE373"/>
                  </w:tcBorders>
                  <w:shd w:val="clear" w:color="auto" w:fill="FFFFFF"/>
                  <w:hideMark/>
                </w:tcPr>
                <w:p w14:paraId="3753D340" w14:textId="77777777" w:rsidR="00B52848" w:rsidRDefault="00B52848">
                  <w:pPr>
                    <w:jc w:val="left"/>
                    <w:rPr>
                      <w:rFonts w:ascii="Futura Medium" w:eastAsia="Calibri" w:hAnsi="Futura Medium"/>
                      <w:lang w:val="en-US" w:eastAsia="en-GB"/>
                    </w:rPr>
                  </w:pPr>
                  <w:r>
                    <w:rPr>
                      <w:rFonts w:ascii="Futura Medium" w:hAnsi="Futura Medium"/>
                      <w:lang w:eastAsia="en-GB"/>
                    </w:rPr>
                    <w:t>Strong and compelling Project Value Proposition in multiple areas:  Lead time reduction, security of supply, technical support and cost Engagement with design team to develop proper technical solution fit for purpose for project needs</w:t>
                  </w:r>
                </w:p>
              </w:tc>
              <w:tc>
                <w:tcPr>
                  <w:tcW w:w="1083" w:type="dxa"/>
                  <w:tcBorders>
                    <w:top w:val="single" w:sz="4" w:space="0" w:color="FAE373"/>
                    <w:left w:val="single" w:sz="4" w:space="0" w:color="FAE373"/>
                    <w:bottom w:val="single" w:sz="4" w:space="0" w:color="FAE373"/>
                    <w:right w:val="single" w:sz="4" w:space="0" w:color="FAE373"/>
                  </w:tcBorders>
                  <w:shd w:val="clear" w:color="auto" w:fill="FFFFFF"/>
                  <w:hideMark/>
                </w:tcPr>
                <w:p w14:paraId="25DC08BB" w14:textId="77777777" w:rsidR="00B52848" w:rsidRDefault="00B52848">
                  <w:pPr>
                    <w:rPr>
                      <w:rFonts w:ascii="Calibri" w:eastAsia="Calibri" w:hAnsi="Calibri"/>
                      <w:lang w:val="en-US" w:eastAsia="en-GB"/>
                    </w:rPr>
                  </w:pPr>
                  <w:r>
                    <w:rPr>
                      <w:rFonts w:ascii="Futura Medium" w:hAnsi="Futura Medium"/>
                      <w:lang w:eastAsia="en-GB"/>
                    </w:rPr>
                    <w:t>Category Manager</w:t>
                  </w:r>
                </w:p>
              </w:tc>
            </w:tr>
            <w:tr w:rsidR="00B52848" w14:paraId="7F62A6EC" w14:textId="77777777" w:rsidTr="00CD5805">
              <w:trPr>
                <w:trHeight w:val="40"/>
              </w:trPr>
              <w:tc>
                <w:tcPr>
                  <w:tcW w:w="2414" w:type="dxa"/>
                  <w:tcBorders>
                    <w:top w:val="single" w:sz="4" w:space="0" w:color="FAE373"/>
                    <w:left w:val="single" w:sz="4" w:space="0" w:color="FAE373"/>
                    <w:bottom w:val="single" w:sz="4" w:space="0" w:color="FAE373"/>
                    <w:right w:val="single" w:sz="4" w:space="0" w:color="FAE373"/>
                  </w:tcBorders>
                  <w:shd w:val="clear" w:color="auto" w:fill="FFFFFF"/>
                  <w:noWrap/>
                  <w:hideMark/>
                </w:tcPr>
                <w:p w14:paraId="2B32A659" w14:textId="77777777" w:rsidR="00B52848" w:rsidRDefault="00B52848">
                  <w:pPr>
                    <w:rPr>
                      <w:rFonts w:ascii="Futura Medium" w:hAnsi="Futura Medium"/>
                      <w:lang w:eastAsia="en-GB"/>
                    </w:rPr>
                  </w:pPr>
                  <w:r>
                    <w:rPr>
                      <w:rFonts w:ascii="Futura Medium" w:hAnsi="Futura Medium"/>
                      <w:lang w:eastAsia="en-GB"/>
                    </w:rPr>
                    <w:t>Alternatives are not viable</w:t>
                  </w:r>
                </w:p>
              </w:tc>
              <w:tc>
                <w:tcPr>
                  <w:tcW w:w="1170" w:type="dxa"/>
                  <w:tcBorders>
                    <w:top w:val="single" w:sz="4" w:space="0" w:color="FAE373"/>
                    <w:left w:val="single" w:sz="4" w:space="0" w:color="FAE373"/>
                    <w:bottom w:val="single" w:sz="4" w:space="0" w:color="FAE373"/>
                    <w:right w:val="single" w:sz="4" w:space="0" w:color="FAE373"/>
                  </w:tcBorders>
                  <w:shd w:val="clear" w:color="auto" w:fill="FFFFFF"/>
                  <w:noWrap/>
                  <w:hideMark/>
                </w:tcPr>
                <w:p w14:paraId="5124727B" w14:textId="77777777" w:rsidR="00B52848" w:rsidRDefault="00B52848">
                  <w:pPr>
                    <w:jc w:val="center"/>
                    <w:rPr>
                      <w:rFonts w:ascii="Futura Medium" w:eastAsia="Calibri" w:hAnsi="Futura Medium"/>
                      <w:color w:val="0000CC"/>
                      <w:u w:val="single"/>
                      <w:lang w:val="en-US" w:eastAsia="en-GB"/>
                    </w:rPr>
                  </w:pPr>
                  <w:r>
                    <w:rPr>
                      <w:rFonts w:ascii="Futura Medium" w:eastAsia="Calibri" w:hAnsi="Futura Medium"/>
                      <w:color w:val="0000CC"/>
                      <w:u w:val="single"/>
                      <w:lang w:val="en-US" w:eastAsia="en-GB"/>
                    </w:rPr>
                    <w:t>H</w:t>
                  </w:r>
                  <w:r>
                    <w:rPr>
                      <w:rFonts w:ascii="Times New Roman" w:eastAsia="Calibri" w:hAnsi="Times New Roman"/>
                      <w:color w:val="0000CC"/>
                      <w:u w:val="single"/>
                      <w:lang w:val="en-US" w:eastAsia="en-GB"/>
                    </w:rPr>
                    <w:t> </w:t>
                  </w:r>
                </w:p>
              </w:tc>
              <w:tc>
                <w:tcPr>
                  <w:tcW w:w="1170" w:type="dxa"/>
                  <w:tcBorders>
                    <w:top w:val="single" w:sz="4" w:space="0" w:color="FAE373"/>
                    <w:left w:val="single" w:sz="4" w:space="0" w:color="FAE373"/>
                    <w:bottom w:val="single" w:sz="4" w:space="0" w:color="FAE373"/>
                    <w:right w:val="single" w:sz="4" w:space="0" w:color="FAE373"/>
                  </w:tcBorders>
                  <w:shd w:val="clear" w:color="auto" w:fill="FFFFFF"/>
                  <w:noWrap/>
                  <w:hideMark/>
                </w:tcPr>
                <w:p w14:paraId="7E48C3D4" w14:textId="77777777" w:rsidR="00B52848" w:rsidRDefault="00B52848">
                  <w:pPr>
                    <w:jc w:val="center"/>
                    <w:rPr>
                      <w:rFonts w:ascii="Futura Medium" w:eastAsia="Calibri" w:hAnsi="Futura Medium"/>
                      <w:color w:val="0000CC"/>
                      <w:u w:val="single"/>
                      <w:lang w:val="en-US" w:eastAsia="en-GB"/>
                    </w:rPr>
                  </w:pPr>
                  <w:r>
                    <w:rPr>
                      <w:rFonts w:ascii="Futura Medium" w:eastAsia="Calibri" w:hAnsi="Futura Medium"/>
                      <w:color w:val="0000CC"/>
                      <w:u w:val="single"/>
                      <w:lang w:val="en-US" w:eastAsia="en-GB"/>
                    </w:rPr>
                    <w:t>M</w:t>
                  </w:r>
                </w:p>
              </w:tc>
              <w:tc>
                <w:tcPr>
                  <w:tcW w:w="3687" w:type="dxa"/>
                  <w:tcBorders>
                    <w:top w:val="single" w:sz="4" w:space="0" w:color="FAE373"/>
                    <w:left w:val="single" w:sz="4" w:space="0" w:color="FAE373"/>
                    <w:bottom w:val="single" w:sz="4" w:space="0" w:color="FAE373"/>
                    <w:right w:val="single" w:sz="4" w:space="0" w:color="FAE373"/>
                  </w:tcBorders>
                  <w:shd w:val="clear" w:color="auto" w:fill="FFFFFF"/>
                  <w:hideMark/>
                </w:tcPr>
                <w:p w14:paraId="488D927A" w14:textId="77777777" w:rsidR="00B52848" w:rsidRDefault="00B52848">
                  <w:pPr>
                    <w:jc w:val="left"/>
                    <w:rPr>
                      <w:rFonts w:ascii="Futura Medium" w:hAnsi="Futura Medium"/>
                      <w:lang w:eastAsia="en-GB"/>
                    </w:rPr>
                  </w:pPr>
                  <w:r>
                    <w:rPr>
                      <w:rFonts w:ascii="Futura Medium" w:hAnsi="Futura Medium"/>
                      <w:lang w:eastAsia="en-GB"/>
                    </w:rPr>
                    <w:t xml:space="preserve">Ensure diversity of supply through multiple arrangements in the market.  </w:t>
                  </w:r>
                </w:p>
              </w:tc>
              <w:tc>
                <w:tcPr>
                  <w:tcW w:w="1083" w:type="dxa"/>
                  <w:tcBorders>
                    <w:top w:val="single" w:sz="4" w:space="0" w:color="FAE373"/>
                    <w:left w:val="single" w:sz="4" w:space="0" w:color="FAE373"/>
                    <w:bottom w:val="single" w:sz="4" w:space="0" w:color="FAE373"/>
                    <w:right w:val="single" w:sz="4" w:space="0" w:color="FAE373"/>
                  </w:tcBorders>
                  <w:shd w:val="clear" w:color="auto" w:fill="FFFFFF"/>
                  <w:hideMark/>
                </w:tcPr>
                <w:p w14:paraId="7A3932E6" w14:textId="77777777" w:rsidR="00B52848" w:rsidRDefault="00B52848">
                  <w:pPr>
                    <w:rPr>
                      <w:rFonts w:ascii="Futura Medium" w:hAnsi="Futura Medium"/>
                      <w:lang w:eastAsia="en-GB"/>
                    </w:rPr>
                  </w:pPr>
                  <w:r>
                    <w:rPr>
                      <w:rFonts w:ascii="Futura Medium" w:hAnsi="Futura Medium"/>
                      <w:lang w:val="en-US" w:eastAsia="en-GB"/>
                    </w:rPr>
                    <w:t>TBN</w:t>
                  </w:r>
                </w:p>
              </w:tc>
            </w:tr>
          </w:tbl>
          <w:p w14:paraId="6A721FDD" w14:textId="177BF462" w:rsidR="00B52848" w:rsidRDefault="00B52848">
            <w:pPr>
              <w:rPr>
                <w:rFonts w:ascii="Futura Medium" w:hAnsi="Futura Medium"/>
                <w:lang w:eastAsia="en-GB"/>
              </w:rPr>
            </w:pPr>
            <w:r>
              <w:rPr>
                <w:rFonts w:ascii="Futura Medium" w:hAnsi="Futura Medium"/>
                <w:lang w:eastAsia="en-GB"/>
              </w:rPr>
              <w:t xml:space="preserve">    </w:t>
            </w:r>
          </w:p>
        </w:tc>
      </w:tr>
      <w:tr w:rsidR="00B52848" w14:paraId="6EBF6112" w14:textId="77777777" w:rsidTr="00CD5805">
        <w:tc>
          <w:tcPr>
            <w:tcW w:w="10440" w:type="dxa"/>
            <w:tcBorders>
              <w:top w:val="single" w:sz="4" w:space="0" w:color="808080"/>
              <w:left w:val="single" w:sz="4" w:space="0" w:color="808080"/>
              <w:bottom w:val="single" w:sz="4" w:space="0" w:color="808080"/>
              <w:right w:val="single" w:sz="4" w:space="0" w:color="808080"/>
            </w:tcBorders>
            <w:shd w:val="clear" w:color="auto" w:fill="FFF2B9"/>
            <w:hideMark/>
          </w:tcPr>
          <w:p w14:paraId="46596689" w14:textId="77777777" w:rsidR="00B52848" w:rsidRDefault="00B52848">
            <w:pPr>
              <w:rPr>
                <w:rFonts w:ascii="Futura Medium" w:hAnsi="Futura Medium"/>
                <w:caps/>
                <w:sz w:val="22"/>
                <w:szCs w:val="22"/>
                <w:lang w:eastAsia="en-GB"/>
              </w:rPr>
            </w:pPr>
            <w:r>
              <w:rPr>
                <w:rFonts w:ascii="Futura Medium" w:hAnsi="Futura Medium"/>
                <w:b/>
                <w:caps/>
                <w:sz w:val="22"/>
                <w:szCs w:val="22"/>
                <w:lang w:eastAsia="en-GB"/>
              </w:rPr>
              <w:t xml:space="preserve">Sourcing Strategy </w:t>
            </w:r>
          </w:p>
        </w:tc>
      </w:tr>
      <w:tr w:rsidR="00B52848" w14:paraId="4D22E7DC" w14:textId="77777777" w:rsidTr="00CD5805">
        <w:tc>
          <w:tcPr>
            <w:tcW w:w="10440" w:type="dxa"/>
            <w:tcBorders>
              <w:top w:val="single" w:sz="4" w:space="0" w:color="808080"/>
              <w:left w:val="single" w:sz="4" w:space="0" w:color="808080"/>
              <w:bottom w:val="single" w:sz="4" w:space="0" w:color="808080"/>
              <w:right w:val="single" w:sz="4" w:space="0" w:color="808080"/>
            </w:tcBorders>
            <w:shd w:val="clear" w:color="auto" w:fill="auto"/>
          </w:tcPr>
          <w:p w14:paraId="5F911B91" w14:textId="77777777" w:rsidR="00B52848" w:rsidRDefault="00B52848">
            <w:pPr>
              <w:rPr>
                <w:rFonts w:ascii="Futura Medium" w:hAnsi="Futura Medium"/>
                <w:b/>
                <w:sz w:val="22"/>
                <w:szCs w:val="22"/>
                <w:u w:val="single"/>
                <w:lang w:eastAsia="en-GB"/>
              </w:rPr>
            </w:pPr>
            <w:r>
              <w:rPr>
                <w:rFonts w:ascii="Futura Medium" w:hAnsi="Futura Medium"/>
                <w:b/>
                <w:sz w:val="22"/>
                <w:szCs w:val="22"/>
                <w:u w:val="single"/>
                <w:lang w:eastAsia="en-GB"/>
              </w:rPr>
              <w:t>Nigerian Content Development (NCD)</w:t>
            </w:r>
          </w:p>
          <w:p w14:paraId="5CDB824F" w14:textId="77777777" w:rsidR="00B52848" w:rsidRDefault="00B52848">
            <w:pPr>
              <w:rPr>
                <w:rFonts w:ascii="Futura Medium" w:hAnsi="Futura Medium"/>
                <w:i/>
                <w:color w:val="7F7F7F"/>
                <w:lang w:eastAsia="en-GB"/>
              </w:rPr>
            </w:pPr>
            <w:r>
              <w:rPr>
                <w:rFonts w:ascii="Futura Medium" w:hAnsi="Futura Medium"/>
                <w:i/>
                <w:color w:val="7F7F7F"/>
                <w:sz w:val="18"/>
                <w:lang w:eastAsia="en-GB"/>
              </w:rPr>
              <w:t>Applicable Schedule A targets, actions required to close target gaps and Nigeria Content Plan including training plan.</w:t>
            </w:r>
          </w:p>
          <w:p w14:paraId="6C22FB78" w14:textId="2BDDA553" w:rsidR="00B52848" w:rsidRPr="003C7B51" w:rsidRDefault="00B52848" w:rsidP="003C7B51">
            <w:pPr>
              <w:pStyle w:val="ListParagraph"/>
              <w:numPr>
                <w:ilvl w:val="0"/>
                <w:numId w:val="32"/>
              </w:numPr>
              <w:rPr>
                <w:rFonts w:ascii="Futura Medium" w:hAnsi="Futura Medium"/>
                <w:b/>
                <w:i/>
                <w:sz w:val="18"/>
                <w:lang w:eastAsia="en-GB"/>
              </w:rPr>
            </w:pPr>
            <w:r w:rsidRPr="003C7B51">
              <w:rPr>
                <w:rFonts w:ascii="Futura Medium" w:hAnsi="Futura Medium"/>
                <w:b/>
                <w:i/>
                <w:sz w:val="18"/>
                <w:lang w:eastAsia="en-GB"/>
              </w:rPr>
              <w:t xml:space="preserve">Applicable NOGICD Act </w:t>
            </w:r>
            <w:r w:rsidR="00AB436B">
              <w:rPr>
                <w:rFonts w:ascii="Futura Medium" w:hAnsi="Futura Medium"/>
                <w:b/>
                <w:i/>
                <w:sz w:val="18"/>
                <w:lang w:eastAsia="en-GB"/>
              </w:rPr>
              <w:t>–</w:t>
            </w:r>
            <w:r w:rsidRPr="003C7B51">
              <w:rPr>
                <w:rFonts w:ascii="Futura Medium" w:hAnsi="Futura Medium"/>
                <w:b/>
                <w:i/>
                <w:sz w:val="18"/>
                <w:lang w:eastAsia="en-GB"/>
              </w:rPr>
              <w:t xml:space="preserve"> Schedule target(s), current in country capacity and plan to close gap if any. </w:t>
            </w:r>
          </w:p>
          <w:p w14:paraId="15162494" w14:textId="77777777" w:rsidR="00B52848" w:rsidRDefault="00B52848">
            <w:pPr>
              <w:rPr>
                <w:rFonts w:ascii="Futura Medium" w:hAnsi="Futura Medium"/>
                <w:sz w:val="18"/>
                <w:lang w:eastAsia="en-GB"/>
              </w:rPr>
            </w:pPr>
          </w:p>
          <w:p w14:paraId="0D861085" w14:textId="77777777" w:rsidR="00B52848" w:rsidRDefault="00B52848">
            <w:pPr>
              <w:rPr>
                <w:rFonts w:ascii="Futura Medium" w:hAnsi="Futura Medium"/>
                <w:b/>
                <w:i/>
                <w:sz w:val="18"/>
                <w:lang w:eastAsia="en-GB"/>
              </w:rPr>
            </w:pPr>
            <w:r>
              <w:rPr>
                <w:rFonts w:ascii="Futura Medium" w:hAnsi="Futura Medium"/>
                <w:b/>
                <w:i/>
                <w:sz w:val="18"/>
                <w:lang w:eastAsia="en-GB"/>
              </w:rPr>
              <w:t>Table below illustrates required information for this section.</w:t>
            </w:r>
          </w:p>
          <w:tbl>
            <w:tblPr>
              <w:tblW w:w="0" w:type="auto"/>
              <w:tblInd w:w="95" w:type="dxa"/>
              <w:tblBorders>
                <w:top w:val="single" w:sz="4" w:space="0" w:color="FFD85B"/>
                <w:left w:val="single" w:sz="4" w:space="0" w:color="FFD85B"/>
                <w:bottom w:val="single" w:sz="4" w:space="0" w:color="FFD85B"/>
                <w:right w:val="single" w:sz="4" w:space="0" w:color="FFD85B"/>
                <w:insideH w:val="single" w:sz="4" w:space="0" w:color="FFD85B"/>
                <w:insideV w:val="single" w:sz="4" w:space="0" w:color="FFD85B"/>
              </w:tblBorders>
              <w:tblLayout w:type="fixed"/>
              <w:tblLook w:val="04A0" w:firstRow="1" w:lastRow="0" w:firstColumn="1" w:lastColumn="0" w:noHBand="0" w:noVBand="1"/>
            </w:tblPr>
            <w:tblGrid>
              <w:gridCol w:w="2221"/>
              <w:gridCol w:w="1800"/>
              <w:gridCol w:w="1710"/>
              <w:gridCol w:w="1980"/>
              <w:gridCol w:w="2249"/>
            </w:tblGrid>
            <w:tr w:rsidR="00B52848" w14:paraId="1A8624DF" w14:textId="77777777" w:rsidTr="00C15E88">
              <w:trPr>
                <w:trHeight w:val="485"/>
              </w:trPr>
              <w:tc>
                <w:tcPr>
                  <w:tcW w:w="2221" w:type="dxa"/>
                  <w:tcBorders>
                    <w:top w:val="single" w:sz="4" w:space="0" w:color="FFD85B"/>
                    <w:left w:val="single" w:sz="4" w:space="0" w:color="FFD85B"/>
                    <w:bottom w:val="single" w:sz="4" w:space="0" w:color="FFD85B"/>
                    <w:right w:val="single" w:sz="4" w:space="0" w:color="FFD85B"/>
                  </w:tcBorders>
                  <w:hideMark/>
                </w:tcPr>
                <w:p w14:paraId="6B346E1E" w14:textId="1D33915D" w:rsidR="00B52848" w:rsidRDefault="00B52848" w:rsidP="00C15E88">
                  <w:pPr>
                    <w:jc w:val="center"/>
                    <w:rPr>
                      <w:rFonts w:ascii="Futura Medium" w:hAnsi="Futura Medium"/>
                      <w:lang w:eastAsia="en-GB"/>
                    </w:rPr>
                  </w:pPr>
                  <w:r>
                    <w:rPr>
                      <w:rFonts w:ascii="Futura Medium" w:hAnsi="Futura Medium"/>
                      <w:lang w:eastAsia="en-GB"/>
                    </w:rPr>
                    <w:t>*Work Category</w:t>
                  </w:r>
                </w:p>
              </w:tc>
              <w:tc>
                <w:tcPr>
                  <w:tcW w:w="1800" w:type="dxa"/>
                  <w:tcBorders>
                    <w:top w:val="single" w:sz="4" w:space="0" w:color="FFD85B"/>
                    <w:left w:val="single" w:sz="4" w:space="0" w:color="FFD85B"/>
                    <w:bottom w:val="single" w:sz="4" w:space="0" w:color="FFD85B"/>
                    <w:right w:val="single" w:sz="4" w:space="0" w:color="FFD85B"/>
                  </w:tcBorders>
                  <w:hideMark/>
                </w:tcPr>
                <w:p w14:paraId="557170C1" w14:textId="77777777" w:rsidR="00B52848" w:rsidRDefault="00B52848" w:rsidP="00C15E88">
                  <w:pPr>
                    <w:jc w:val="center"/>
                    <w:rPr>
                      <w:rFonts w:ascii="Futura Medium" w:hAnsi="Futura Medium"/>
                      <w:lang w:eastAsia="en-GB"/>
                    </w:rPr>
                  </w:pPr>
                  <w:r>
                    <w:rPr>
                      <w:rFonts w:ascii="Futura Medium" w:hAnsi="Futura Medium"/>
                      <w:lang w:eastAsia="en-GB"/>
                    </w:rPr>
                    <w:t>Schedule Target</w:t>
                  </w:r>
                </w:p>
              </w:tc>
              <w:tc>
                <w:tcPr>
                  <w:tcW w:w="1710" w:type="dxa"/>
                  <w:tcBorders>
                    <w:top w:val="single" w:sz="4" w:space="0" w:color="FFD85B"/>
                    <w:left w:val="single" w:sz="4" w:space="0" w:color="FFD85B"/>
                    <w:bottom w:val="single" w:sz="4" w:space="0" w:color="FFD85B"/>
                    <w:right w:val="single" w:sz="4" w:space="0" w:color="FFD85B"/>
                  </w:tcBorders>
                  <w:hideMark/>
                </w:tcPr>
                <w:p w14:paraId="7BFF7FB1" w14:textId="45890CEE" w:rsidR="00B52848" w:rsidRDefault="007B3034" w:rsidP="00C15E88">
                  <w:pPr>
                    <w:jc w:val="center"/>
                    <w:rPr>
                      <w:rFonts w:ascii="Futura Medium" w:hAnsi="Futura Medium"/>
                      <w:lang w:eastAsia="en-GB"/>
                    </w:rPr>
                  </w:pPr>
                  <w:r>
                    <w:rPr>
                      <w:rFonts w:ascii="Futura Medium" w:hAnsi="Futura Medium"/>
                      <w:lang w:eastAsia="en-GB"/>
                    </w:rPr>
                    <w:t>Current In</w:t>
                  </w:r>
                  <w:r w:rsidR="00B52848">
                    <w:rPr>
                      <w:rFonts w:ascii="Futura Medium" w:hAnsi="Futura Medium"/>
                      <w:lang w:eastAsia="en-GB"/>
                    </w:rPr>
                    <w:t>- Country Capacity</w:t>
                  </w:r>
                </w:p>
              </w:tc>
              <w:tc>
                <w:tcPr>
                  <w:tcW w:w="1980" w:type="dxa"/>
                  <w:tcBorders>
                    <w:top w:val="single" w:sz="4" w:space="0" w:color="FFD85B"/>
                    <w:left w:val="single" w:sz="4" w:space="0" w:color="FFD85B"/>
                    <w:bottom w:val="single" w:sz="4" w:space="0" w:color="FFD85B"/>
                    <w:right w:val="single" w:sz="4" w:space="0" w:color="FFD85B"/>
                  </w:tcBorders>
                  <w:hideMark/>
                </w:tcPr>
                <w:p w14:paraId="13D29281" w14:textId="77777777" w:rsidR="00B52848" w:rsidRDefault="00B52848" w:rsidP="00C15E88">
                  <w:pPr>
                    <w:jc w:val="center"/>
                    <w:rPr>
                      <w:rFonts w:ascii="Futura Medium" w:hAnsi="Futura Medium"/>
                      <w:lang w:eastAsia="en-GB"/>
                    </w:rPr>
                  </w:pPr>
                  <w:r>
                    <w:rPr>
                      <w:rFonts w:ascii="Futura Medium" w:hAnsi="Futura Medium"/>
                      <w:lang w:eastAsia="en-GB"/>
                    </w:rPr>
                    <w:t>Measurement Metrics</w:t>
                  </w:r>
                </w:p>
              </w:tc>
              <w:tc>
                <w:tcPr>
                  <w:tcW w:w="2249" w:type="dxa"/>
                  <w:tcBorders>
                    <w:top w:val="single" w:sz="4" w:space="0" w:color="FFD85B"/>
                    <w:left w:val="single" w:sz="4" w:space="0" w:color="FFD85B"/>
                    <w:bottom w:val="single" w:sz="4" w:space="0" w:color="FFD85B"/>
                    <w:right w:val="single" w:sz="4" w:space="0" w:color="FFD85B"/>
                  </w:tcBorders>
                </w:tcPr>
                <w:p w14:paraId="2B2DE3BA" w14:textId="19E5BA94" w:rsidR="00B52848" w:rsidRDefault="00B52848" w:rsidP="00C15E88">
                  <w:pPr>
                    <w:jc w:val="center"/>
                    <w:rPr>
                      <w:rFonts w:ascii="Futura Medium" w:hAnsi="Futura Medium"/>
                      <w:lang w:eastAsia="en-GB"/>
                    </w:rPr>
                  </w:pPr>
                  <w:r>
                    <w:rPr>
                      <w:rFonts w:ascii="Futura Medium" w:hAnsi="Futura Medium"/>
                      <w:lang w:eastAsia="en-GB"/>
                    </w:rPr>
                    <w:t xml:space="preserve">Proposed Action to close </w:t>
                  </w:r>
                  <w:r w:rsidR="00C15E88">
                    <w:rPr>
                      <w:rFonts w:ascii="Futura Medium" w:hAnsi="Futura Medium"/>
                      <w:lang w:eastAsia="en-GB"/>
                    </w:rPr>
                    <w:t>G</w:t>
                  </w:r>
                  <w:r>
                    <w:rPr>
                      <w:rFonts w:ascii="Futura Medium" w:hAnsi="Futura Medium"/>
                      <w:lang w:eastAsia="en-GB"/>
                    </w:rPr>
                    <w:t>aps</w:t>
                  </w:r>
                </w:p>
              </w:tc>
            </w:tr>
            <w:tr w:rsidR="00B52848" w14:paraId="4DF486F0" w14:textId="77777777" w:rsidTr="00C15E88">
              <w:tc>
                <w:tcPr>
                  <w:tcW w:w="2221" w:type="dxa"/>
                  <w:tcBorders>
                    <w:top w:val="single" w:sz="4" w:space="0" w:color="FFD85B"/>
                    <w:left w:val="single" w:sz="4" w:space="0" w:color="FFD85B"/>
                    <w:bottom w:val="single" w:sz="4" w:space="0" w:color="FFD85B"/>
                    <w:right w:val="single" w:sz="4" w:space="0" w:color="FFD85B"/>
                  </w:tcBorders>
                </w:tcPr>
                <w:p w14:paraId="274151BC" w14:textId="49DC42B4" w:rsidR="00B52848" w:rsidRDefault="002E4B1C">
                  <w:pPr>
                    <w:jc w:val="center"/>
                    <w:rPr>
                      <w:rFonts w:ascii="Futura Medium" w:hAnsi="Futura Medium"/>
                      <w:lang w:eastAsia="en-GB"/>
                    </w:rPr>
                  </w:pPr>
                  <w:r>
                    <w:rPr>
                      <w:rFonts w:ascii="Futura Medium" w:hAnsi="Futura Medium"/>
                      <w:lang w:eastAsia="en-GB"/>
                    </w:rPr>
                    <w:t>Standby</w:t>
                  </w:r>
                  <w:r w:rsidR="007A282E">
                    <w:rPr>
                      <w:rFonts w:ascii="Futura Medium" w:hAnsi="Futura Medium"/>
                      <w:lang w:eastAsia="en-GB"/>
                    </w:rPr>
                    <w:t xml:space="preserve"> Vessel</w:t>
                  </w:r>
                </w:p>
              </w:tc>
              <w:tc>
                <w:tcPr>
                  <w:tcW w:w="1800" w:type="dxa"/>
                  <w:tcBorders>
                    <w:top w:val="single" w:sz="4" w:space="0" w:color="FFD85B"/>
                    <w:left w:val="single" w:sz="4" w:space="0" w:color="FFD85B"/>
                    <w:bottom w:val="single" w:sz="4" w:space="0" w:color="FFD85B"/>
                    <w:right w:val="single" w:sz="4" w:space="0" w:color="FFD85B"/>
                  </w:tcBorders>
                </w:tcPr>
                <w:p w14:paraId="0FE96128" w14:textId="117257FC" w:rsidR="00B52848" w:rsidRDefault="002E4B1C">
                  <w:pPr>
                    <w:jc w:val="center"/>
                    <w:rPr>
                      <w:rFonts w:ascii="Futura Medium" w:hAnsi="Futura Medium"/>
                      <w:lang w:eastAsia="en-GB"/>
                    </w:rPr>
                  </w:pPr>
                  <w:r>
                    <w:rPr>
                      <w:rFonts w:ascii="Futura Medium" w:hAnsi="Futura Medium"/>
                      <w:lang w:eastAsia="en-GB"/>
                    </w:rPr>
                    <w:t>55%</w:t>
                  </w:r>
                </w:p>
              </w:tc>
              <w:tc>
                <w:tcPr>
                  <w:tcW w:w="1710" w:type="dxa"/>
                  <w:tcBorders>
                    <w:top w:val="single" w:sz="4" w:space="0" w:color="FFD85B"/>
                    <w:left w:val="single" w:sz="4" w:space="0" w:color="FFD85B"/>
                    <w:bottom w:val="single" w:sz="4" w:space="0" w:color="FFD85B"/>
                    <w:right w:val="single" w:sz="4" w:space="0" w:color="FFD85B"/>
                  </w:tcBorders>
                </w:tcPr>
                <w:p w14:paraId="0740F66E" w14:textId="087027E5" w:rsidR="00B52848" w:rsidRDefault="002E4B1C">
                  <w:pPr>
                    <w:jc w:val="center"/>
                    <w:rPr>
                      <w:rFonts w:ascii="Futura Medium" w:hAnsi="Futura Medium"/>
                      <w:lang w:eastAsia="en-GB"/>
                    </w:rPr>
                  </w:pPr>
                  <w:r>
                    <w:rPr>
                      <w:rFonts w:ascii="Futura Medium" w:hAnsi="Futura Medium"/>
                      <w:lang w:eastAsia="en-GB"/>
                    </w:rPr>
                    <w:t>55%</w:t>
                  </w:r>
                </w:p>
              </w:tc>
              <w:tc>
                <w:tcPr>
                  <w:tcW w:w="1980" w:type="dxa"/>
                  <w:tcBorders>
                    <w:top w:val="single" w:sz="4" w:space="0" w:color="FFD85B"/>
                    <w:left w:val="single" w:sz="4" w:space="0" w:color="FFD85B"/>
                    <w:bottom w:val="single" w:sz="4" w:space="0" w:color="FFD85B"/>
                    <w:right w:val="single" w:sz="4" w:space="0" w:color="FFD85B"/>
                  </w:tcBorders>
                </w:tcPr>
                <w:p w14:paraId="623A8498" w14:textId="74B95F78" w:rsidR="00B52848" w:rsidRDefault="002E4B1C">
                  <w:pPr>
                    <w:jc w:val="center"/>
                    <w:rPr>
                      <w:rFonts w:ascii="Futura Medium" w:hAnsi="Futura Medium"/>
                      <w:lang w:eastAsia="en-GB"/>
                    </w:rPr>
                  </w:pPr>
                  <w:r>
                    <w:rPr>
                      <w:rFonts w:ascii="Futura Medium" w:hAnsi="Futura Medium"/>
                      <w:lang w:eastAsia="en-GB"/>
                    </w:rPr>
                    <w:t>Spen</w:t>
                  </w:r>
                  <w:r w:rsidR="008B51F9">
                    <w:rPr>
                      <w:rFonts w:ascii="Futura Medium" w:hAnsi="Futura Medium"/>
                      <w:lang w:eastAsia="en-GB"/>
                    </w:rPr>
                    <w:t>d</w:t>
                  </w:r>
                </w:p>
              </w:tc>
              <w:tc>
                <w:tcPr>
                  <w:tcW w:w="2249" w:type="dxa"/>
                  <w:tcBorders>
                    <w:top w:val="single" w:sz="4" w:space="0" w:color="FFD85B"/>
                    <w:left w:val="single" w:sz="4" w:space="0" w:color="FFD85B"/>
                    <w:bottom w:val="single" w:sz="4" w:space="0" w:color="FFD85B"/>
                    <w:right w:val="single" w:sz="4" w:space="0" w:color="FFD85B"/>
                  </w:tcBorders>
                </w:tcPr>
                <w:p w14:paraId="12547AB7" w14:textId="0A413AD7" w:rsidR="00B52848" w:rsidRDefault="002E4B1C" w:rsidP="002E4B1C">
                  <w:pPr>
                    <w:jc w:val="left"/>
                    <w:rPr>
                      <w:rFonts w:ascii="Futura Medium" w:hAnsi="Futura Medium"/>
                      <w:lang w:eastAsia="en-GB"/>
                    </w:rPr>
                  </w:pPr>
                  <w:r>
                    <w:rPr>
                      <w:rFonts w:ascii="Futura Medium" w:hAnsi="Futura Medium"/>
                      <w:lang w:eastAsia="en-GB"/>
                    </w:rPr>
                    <w:t>Not Applicable</w:t>
                  </w:r>
                </w:p>
              </w:tc>
            </w:tr>
          </w:tbl>
          <w:p w14:paraId="38E97177" w14:textId="77777777" w:rsidR="00B52848" w:rsidRDefault="00B52848">
            <w:pPr>
              <w:rPr>
                <w:rFonts w:ascii="Futura Medium" w:hAnsi="Futura Medium"/>
                <w:b/>
                <w:i/>
                <w:sz w:val="18"/>
                <w:lang w:eastAsia="en-GB"/>
              </w:rPr>
            </w:pPr>
            <w:r>
              <w:rPr>
                <w:rFonts w:ascii="Futura Medium" w:hAnsi="Futura Medium"/>
                <w:b/>
                <w:lang w:eastAsia="en-GB"/>
              </w:rPr>
              <w:t>*</w:t>
            </w:r>
            <w:r>
              <w:rPr>
                <w:rFonts w:ascii="Futura Medium" w:hAnsi="Futura Medium"/>
                <w:b/>
                <w:i/>
                <w:sz w:val="18"/>
                <w:lang w:eastAsia="en-GB"/>
              </w:rPr>
              <w:t>List relevant Work Category/Categories to the contract as defined in NOGICD Act</w:t>
            </w:r>
          </w:p>
          <w:p w14:paraId="6EB2B89F" w14:textId="7EDCB636" w:rsidR="00B52848" w:rsidRDefault="00B52848">
            <w:pPr>
              <w:rPr>
                <w:rFonts w:ascii="Futura Medium" w:hAnsi="Futura Medium"/>
                <w:i/>
                <w:color w:val="7F7F7F"/>
                <w:sz w:val="18"/>
                <w:lang w:eastAsia="en-GB"/>
              </w:rPr>
            </w:pPr>
            <w:r>
              <w:rPr>
                <w:rFonts w:ascii="Futura Medium" w:hAnsi="Futura Medium"/>
                <w:b/>
                <w:i/>
                <w:sz w:val="18"/>
                <w:lang w:eastAsia="en-GB"/>
              </w:rPr>
              <w:t xml:space="preserve">   </w:t>
            </w:r>
            <w:r w:rsidR="00D824D6">
              <w:rPr>
                <w:rFonts w:ascii="Futura Medium" w:hAnsi="Futura Medium"/>
                <w:b/>
                <w:i/>
                <w:sz w:val="18"/>
                <w:lang w:eastAsia="en-GB"/>
              </w:rPr>
              <w:t>NOGICD Act</w:t>
            </w:r>
            <w:r>
              <w:rPr>
                <w:rFonts w:ascii="Futura Medium" w:hAnsi="Futura Medium"/>
                <w:b/>
                <w:i/>
                <w:sz w:val="18"/>
                <w:lang w:eastAsia="en-GB"/>
              </w:rPr>
              <w:t xml:space="preserve"> </w:t>
            </w:r>
            <w:r>
              <w:rPr>
                <w:rFonts w:ascii="Futura Medium" w:hAnsi="Futura Medium"/>
                <w:i/>
                <w:sz w:val="18"/>
                <w:lang w:eastAsia="en-GB"/>
              </w:rPr>
              <w:t xml:space="preserve">= </w:t>
            </w:r>
            <w:r>
              <w:rPr>
                <w:rFonts w:ascii="Futura Medium" w:hAnsi="Futura Medium"/>
                <w:i/>
                <w:color w:val="7F7F7F"/>
                <w:sz w:val="18"/>
                <w:lang w:eastAsia="en-GB"/>
              </w:rPr>
              <w:t>Nigeria Oil &amp; Gas Industry Content Development Act</w:t>
            </w:r>
          </w:p>
          <w:p w14:paraId="59619629" w14:textId="77777777" w:rsidR="00B52848" w:rsidRDefault="00B52848">
            <w:pPr>
              <w:rPr>
                <w:rFonts w:ascii="Futura Medium" w:hAnsi="Futura Medium"/>
                <w:lang w:eastAsia="en-GB"/>
              </w:rPr>
            </w:pPr>
          </w:p>
          <w:p w14:paraId="0FCA7A0A" w14:textId="77777777" w:rsidR="00B52848" w:rsidRDefault="00B52848">
            <w:pPr>
              <w:jc w:val="left"/>
              <w:rPr>
                <w:rFonts w:ascii="Futura Medium" w:hAnsi="Futura Medium"/>
                <w:i/>
                <w:color w:val="7F7F7F"/>
                <w:sz w:val="18"/>
                <w:lang w:eastAsia="en-GB"/>
              </w:rPr>
            </w:pPr>
            <w:r>
              <w:rPr>
                <w:rFonts w:ascii="Futura Medium" w:hAnsi="Futura Medium"/>
                <w:b/>
                <w:i/>
                <w:lang w:eastAsia="en-GB"/>
              </w:rPr>
              <w:t xml:space="preserve">b.  Nigeria Content Plan </w:t>
            </w:r>
            <w:r>
              <w:rPr>
                <w:rFonts w:ascii="Futura Medium" w:hAnsi="Futura Medium"/>
                <w:i/>
                <w:color w:val="7F7F7F"/>
                <w:sz w:val="18"/>
                <w:lang w:eastAsia="en-GB"/>
              </w:rPr>
              <w:t>(This is for ALL contracts &gt;$1m)</w:t>
            </w:r>
          </w:p>
          <w:p w14:paraId="65B88E9F" w14:textId="77777777" w:rsidR="00B52848" w:rsidRDefault="00B52848">
            <w:pPr>
              <w:rPr>
                <w:rFonts w:ascii="Futura Medium" w:hAnsi="Futura Medium"/>
                <w:i/>
                <w:color w:val="7F7F7F"/>
                <w:sz w:val="18"/>
                <w:lang w:eastAsia="en-GB"/>
              </w:rPr>
            </w:pPr>
            <w:r>
              <w:rPr>
                <w:rFonts w:ascii="Futura Medium" w:hAnsi="Futura Medium"/>
                <w:b/>
                <w:i/>
                <w:color w:val="7F7F7F"/>
                <w:sz w:val="18"/>
                <w:lang w:eastAsia="en-GB"/>
              </w:rPr>
              <w:t xml:space="preserve">i.       </w:t>
            </w:r>
            <w:r>
              <w:rPr>
                <w:rFonts w:ascii="Futura Medium" w:hAnsi="Futura Medium"/>
                <w:i/>
                <w:color w:val="7F7F7F"/>
                <w:sz w:val="18"/>
                <w:lang w:eastAsia="en-GB"/>
              </w:rPr>
              <w:t xml:space="preserve">Research &amp; Development Plan </w:t>
            </w:r>
          </w:p>
          <w:p w14:paraId="7444646B" w14:textId="77777777" w:rsidR="00B52848" w:rsidRDefault="00B52848">
            <w:pPr>
              <w:rPr>
                <w:rFonts w:ascii="Futura Medium" w:hAnsi="Futura Medium"/>
                <w:i/>
                <w:color w:val="7F7F7F"/>
                <w:sz w:val="18"/>
                <w:lang w:eastAsia="en-GB"/>
              </w:rPr>
            </w:pPr>
            <w:r>
              <w:rPr>
                <w:rFonts w:ascii="Futura Medium" w:hAnsi="Futura Medium"/>
                <w:i/>
                <w:color w:val="7F7F7F"/>
                <w:sz w:val="18"/>
                <w:lang w:eastAsia="en-GB"/>
              </w:rPr>
              <w:t>ii.      Technology Transfer Plan (Strategic contracts only)</w:t>
            </w:r>
          </w:p>
          <w:p w14:paraId="7ECD43F8" w14:textId="77777777" w:rsidR="00B52848" w:rsidRDefault="00B52848">
            <w:pPr>
              <w:jc w:val="left"/>
              <w:rPr>
                <w:rFonts w:ascii="Futura Medium" w:hAnsi="Futura Medium"/>
                <w:i/>
                <w:color w:val="7F7F7F"/>
                <w:sz w:val="18"/>
                <w:lang w:eastAsia="en-GB"/>
              </w:rPr>
            </w:pPr>
            <w:r>
              <w:rPr>
                <w:rFonts w:ascii="Futura Medium" w:hAnsi="Futura Medium"/>
                <w:i/>
                <w:color w:val="7F7F7F"/>
                <w:sz w:val="18"/>
                <w:lang w:eastAsia="en-GB"/>
              </w:rPr>
              <w:t xml:space="preserve">iii.     Training Plan (Mandatory for all contracts)   </w:t>
            </w:r>
            <w:r>
              <w:rPr>
                <w:rFonts w:ascii="Futura Medium" w:hAnsi="Futura Medium"/>
                <w:i/>
                <w:lang w:eastAsia="en-GB"/>
              </w:rPr>
              <w:t xml:space="preserve">                                                                                                                                                                                             </w:t>
            </w:r>
          </w:p>
          <w:p w14:paraId="23B57EE7" w14:textId="1B23169A" w:rsidR="00B52848" w:rsidRDefault="00B52848">
            <w:pPr>
              <w:pStyle w:val="CommentText"/>
              <w:rPr>
                <w:rFonts w:ascii="Futura Medium" w:hAnsi="Futura Medium"/>
                <w:b/>
                <w:i/>
                <w:sz w:val="18"/>
              </w:rPr>
            </w:pPr>
            <w:r>
              <w:rPr>
                <w:rFonts w:ascii="Futura Medium" w:hAnsi="Futura Medium"/>
                <w:i/>
              </w:rPr>
              <w:t xml:space="preserve">  </w:t>
            </w:r>
            <w:r>
              <w:rPr>
                <w:rFonts w:ascii="Futura Medium" w:hAnsi="Futura Medium"/>
                <w:b/>
                <w:i/>
                <w:sz w:val="18"/>
              </w:rPr>
              <w:t xml:space="preserve">(Training Plan must be aligned with the pre-approved Nigeria </w:t>
            </w:r>
            <w:r w:rsidR="00C15E88">
              <w:rPr>
                <w:rFonts w:ascii="Futura Medium" w:hAnsi="Futura Medium"/>
                <w:b/>
                <w:i/>
                <w:sz w:val="18"/>
              </w:rPr>
              <w:t>Content Plan</w:t>
            </w:r>
            <w:r>
              <w:rPr>
                <w:rFonts w:ascii="Futura Medium" w:hAnsi="Futura Medium"/>
                <w:b/>
                <w:i/>
                <w:sz w:val="18"/>
              </w:rPr>
              <w:t xml:space="preserve"> for the Project if any and also in line with the human capacity development guidelines)</w:t>
            </w:r>
          </w:p>
          <w:tbl>
            <w:tblPr>
              <w:tblW w:w="0" w:type="auto"/>
              <w:tblBorders>
                <w:top w:val="single" w:sz="4" w:space="0" w:color="FFD85B"/>
                <w:left w:val="single" w:sz="4" w:space="0" w:color="FFD85B"/>
                <w:bottom w:val="single" w:sz="4" w:space="0" w:color="FFD85B"/>
                <w:right w:val="single" w:sz="4" w:space="0" w:color="FFD85B"/>
                <w:insideH w:val="single" w:sz="4" w:space="0" w:color="FFD85B"/>
                <w:insideV w:val="single" w:sz="4" w:space="0" w:color="FFD85B"/>
              </w:tblBorders>
              <w:tblLayout w:type="fixed"/>
              <w:tblLook w:val="04A0" w:firstRow="1" w:lastRow="0" w:firstColumn="1" w:lastColumn="0" w:noHBand="0" w:noVBand="1"/>
            </w:tblPr>
            <w:tblGrid>
              <w:gridCol w:w="1688"/>
              <w:gridCol w:w="2068"/>
              <w:gridCol w:w="3690"/>
              <w:gridCol w:w="2700"/>
            </w:tblGrid>
            <w:tr w:rsidR="00B52848" w14:paraId="5ED8F2BA" w14:textId="77777777" w:rsidTr="00D824D6">
              <w:tc>
                <w:tcPr>
                  <w:tcW w:w="1688" w:type="dxa"/>
                  <w:tcBorders>
                    <w:top w:val="single" w:sz="4" w:space="0" w:color="FFD85B"/>
                    <w:left w:val="single" w:sz="4" w:space="0" w:color="FFD85B"/>
                    <w:bottom w:val="single" w:sz="4" w:space="0" w:color="FFD85B"/>
                    <w:right w:val="single" w:sz="4" w:space="0" w:color="FFD85B"/>
                  </w:tcBorders>
                  <w:hideMark/>
                </w:tcPr>
                <w:p w14:paraId="04D21680" w14:textId="77777777" w:rsidR="00B52848" w:rsidRDefault="00B52848">
                  <w:pPr>
                    <w:rPr>
                      <w:rFonts w:ascii="Futura Medium" w:hAnsi="Futura Medium"/>
                      <w:lang w:eastAsia="en-GB"/>
                    </w:rPr>
                  </w:pPr>
                  <w:r>
                    <w:rPr>
                      <w:rFonts w:ascii="Futura Medium" w:hAnsi="Futura Medium"/>
                      <w:lang w:eastAsia="en-GB"/>
                    </w:rPr>
                    <w:t>Training Type</w:t>
                  </w:r>
                </w:p>
              </w:tc>
              <w:tc>
                <w:tcPr>
                  <w:tcW w:w="2068" w:type="dxa"/>
                  <w:tcBorders>
                    <w:top w:val="single" w:sz="4" w:space="0" w:color="FFD85B"/>
                    <w:left w:val="single" w:sz="4" w:space="0" w:color="FFD85B"/>
                    <w:bottom w:val="single" w:sz="4" w:space="0" w:color="FFD85B"/>
                    <w:right w:val="single" w:sz="4" w:space="0" w:color="FFD85B"/>
                  </w:tcBorders>
                  <w:hideMark/>
                </w:tcPr>
                <w:p w14:paraId="0AB5D0EB" w14:textId="77777777" w:rsidR="00B52848" w:rsidRDefault="00B52848">
                  <w:pPr>
                    <w:rPr>
                      <w:rFonts w:ascii="Futura Medium" w:hAnsi="Futura Medium"/>
                      <w:lang w:eastAsia="en-GB"/>
                    </w:rPr>
                  </w:pPr>
                  <w:r>
                    <w:rPr>
                      <w:rFonts w:ascii="Futura Medium" w:hAnsi="Futura Medium"/>
                      <w:lang w:eastAsia="en-GB"/>
                    </w:rPr>
                    <w:t>No of Trainees</w:t>
                  </w:r>
                </w:p>
              </w:tc>
              <w:tc>
                <w:tcPr>
                  <w:tcW w:w="3690" w:type="dxa"/>
                  <w:tcBorders>
                    <w:top w:val="single" w:sz="4" w:space="0" w:color="FFD85B"/>
                    <w:left w:val="single" w:sz="4" w:space="0" w:color="FFD85B"/>
                    <w:bottom w:val="single" w:sz="4" w:space="0" w:color="FFD85B"/>
                    <w:right w:val="single" w:sz="4" w:space="0" w:color="FFD85B"/>
                  </w:tcBorders>
                  <w:hideMark/>
                </w:tcPr>
                <w:p w14:paraId="7C1C857C" w14:textId="77777777" w:rsidR="00B52848" w:rsidRDefault="00B52848">
                  <w:pPr>
                    <w:jc w:val="center"/>
                    <w:rPr>
                      <w:rFonts w:ascii="Futura Medium" w:hAnsi="Futura Medium"/>
                      <w:lang w:eastAsia="en-GB"/>
                    </w:rPr>
                  </w:pPr>
                  <w:r>
                    <w:rPr>
                      <w:rFonts w:ascii="Futura Medium" w:hAnsi="Futura Medium"/>
                      <w:lang w:eastAsia="en-GB"/>
                    </w:rPr>
                    <w:t>Total Man-hours</w:t>
                  </w:r>
                </w:p>
              </w:tc>
              <w:tc>
                <w:tcPr>
                  <w:tcW w:w="2700" w:type="dxa"/>
                  <w:tcBorders>
                    <w:top w:val="single" w:sz="4" w:space="0" w:color="FFD85B"/>
                    <w:left w:val="single" w:sz="4" w:space="0" w:color="FFD85B"/>
                    <w:bottom w:val="single" w:sz="4" w:space="0" w:color="FFD85B"/>
                    <w:right w:val="single" w:sz="4" w:space="0" w:color="FFD85B"/>
                  </w:tcBorders>
                  <w:hideMark/>
                </w:tcPr>
                <w:p w14:paraId="6D39D623" w14:textId="77777777" w:rsidR="00B52848" w:rsidRDefault="00B52848">
                  <w:pPr>
                    <w:jc w:val="center"/>
                    <w:rPr>
                      <w:rFonts w:ascii="Futura Medium" w:hAnsi="Futura Medium"/>
                      <w:lang w:eastAsia="en-GB"/>
                    </w:rPr>
                  </w:pPr>
                  <w:r>
                    <w:rPr>
                      <w:rFonts w:ascii="Futura Medium" w:hAnsi="Futura Medium"/>
                      <w:lang w:eastAsia="en-GB"/>
                    </w:rPr>
                    <w:t>Name / Level of Certification</w:t>
                  </w:r>
                </w:p>
              </w:tc>
            </w:tr>
            <w:tr w:rsidR="00B52848" w14:paraId="2901FAA8" w14:textId="77777777" w:rsidTr="00D824D6">
              <w:trPr>
                <w:trHeight w:val="508"/>
              </w:trPr>
              <w:tc>
                <w:tcPr>
                  <w:tcW w:w="1688" w:type="dxa"/>
                  <w:tcBorders>
                    <w:top w:val="single" w:sz="4" w:space="0" w:color="FFD85B"/>
                    <w:left w:val="single" w:sz="4" w:space="0" w:color="FFD85B"/>
                    <w:bottom w:val="single" w:sz="4" w:space="0" w:color="FFD85B"/>
                    <w:right w:val="single" w:sz="4" w:space="0" w:color="FFD85B"/>
                  </w:tcBorders>
                </w:tcPr>
                <w:p w14:paraId="43E4A6B5" w14:textId="45C17CCC" w:rsidR="00B52848" w:rsidRDefault="002E4B1C" w:rsidP="008068AC">
                  <w:pPr>
                    <w:jc w:val="center"/>
                    <w:rPr>
                      <w:rFonts w:ascii="Futura Medium" w:hAnsi="Futura Medium"/>
                      <w:lang w:eastAsia="en-GB"/>
                    </w:rPr>
                  </w:pPr>
                  <w:r>
                    <w:rPr>
                      <w:rFonts w:ascii="Futura Medium" w:hAnsi="Futura Medium"/>
                      <w:lang w:eastAsia="en-GB"/>
                    </w:rPr>
                    <w:t>STCW-95</w:t>
                  </w:r>
                </w:p>
              </w:tc>
              <w:tc>
                <w:tcPr>
                  <w:tcW w:w="2068" w:type="dxa"/>
                  <w:tcBorders>
                    <w:top w:val="single" w:sz="4" w:space="0" w:color="FFD85B"/>
                    <w:left w:val="single" w:sz="4" w:space="0" w:color="FFD85B"/>
                    <w:bottom w:val="single" w:sz="4" w:space="0" w:color="FFD85B"/>
                    <w:right w:val="single" w:sz="4" w:space="0" w:color="FFD85B"/>
                  </w:tcBorders>
                </w:tcPr>
                <w:p w14:paraId="35DC3F21" w14:textId="01EDE140" w:rsidR="00B52848" w:rsidRDefault="002E4B1C" w:rsidP="008068AC">
                  <w:pPr>
                    <w:jc w:val="center"/>
                    <w:rPr>
                      <w:rFonts w:ascii="Futura Medium" w:hAnsi="Futura Medium"/>
                      <w:lang w:eastAsia="en-GB"/>
                    </w:rPr>
                  </w:pPr>
                  <w:r>
                    <w:rPr>
                      <w:rFonts w:ascii="Futura Medium" w:hAnsi="Futura Medium"/>
                      <w:lang w:eastAsia="en-GB"/>
                    </w:rPr>
                    <w:t>4 Trainees</w:t>
                  </w:r>
                </w:p>
              </w:tc>
              <w:tc>
                <w:tcPr>
                  <w:tcW w:w="3690" w:type="dxa"/>
                  <w:tcBorders>
                    <w:top w:val="single" w:sz="4" w:space="0" w:color="FFD85B"/>
                    <w:left w:val="single" w:sz="4" w:space="0" w:color="FFD85B"/>
                    <w:bottom w:val="single" w:sz="4" w:space="0" w:color="FFD85B"/>
                    <w:right w:val="single" w:sz="4" w:space="0" w:color="FFD85B"/>
                  </w:tcBorders>
                </w:tcPr>
                <w:p w14:paraId="5D6E9281" w14:textId="4A66858A" w:rsidR="00B52848" w:rsidRDefault="002E4B1C">
                  <w:pPr>
                    <w:rPr>
                      <w:rFonts w:ascii="Futura Medium" w:hAnsi="Futura Medium"/>
                      <w:lang w:eastAsia="en-GB"/>
                    </w:rPr>
                  </w:pPr>
                  <w:r>
                    <w:rPr>
                      <w:rFonts w:ascii="Futura Medium" w:hAnsi="Futura Medium"/>
                      <w:lang w:eastAsia="en-GB"/>
                    </w:rPr>
                    <w:t>Training takes about 3 years which is 9000 manhours per trainee</w:t>
                  </w:r>
                </w:p>
              </w:tc>
              <w:tc>
                <w:tcPr>
                  <w:tcW w:w="2700" w:type="dxa"/>
                  <w:tcBorders>
                    <w:top w:val="single" w:sz="4" w:space="0" w:color="FFD85B"/>
                    <w:left w:val="single" w:sz="4" w:space="0" w:color="FFD85B"/>
                    <w:bottom w:val="single" w:sz="4" w:space="0" w:color="FFD85B"/>
                    <w:right w:val="single" w:sz="4" w:space="0" w:color="FFD85B"/>
                  </w:tcBorders>
                </w:tcPr>
                <w:p w14:paraId="75F73D92" w14:textId="69D8548E" w:rsidR="00B52848" w:rsidRDefault="00D824D6" w:rsidP="008068AC">
                  <w:pPr>
                    <w:jc w:val="center"/>
                    <w:rPr>
                      <w:rFonts w:ascii="Futura Medium" w:hAnsi="Futura Medium"/>
                      <w:lang w:eastAsia="en-GB"/>
                    </w:rPr>
                  </w:pPr>
                  <w:r>
                    <w:rPr>
                      <w:rFonts w:ascii="Futura Medium" w:hAnsi="Futura Medium"/>
                      <w:lang w:eastAsia="en-GB"/>
                    </w:rPr>
                    <w:t>N/A</w:t>
                  </w:r>
                </w:p>
              </w:tc>
            </w:tr>
          </w:tbl>
          <w:p w14:paraId="4BF9D92B" w14:textId="77777777" w:rsidR="00B52848" w:rsidRDefault="00B52848">
            <w:pPr>
              <w:rPr>
                <w:rFonts w:ascii="Futura Medium" w:hAnsi="Futura Medium"/>
                <w:i/>
                <w:color w:val="7F7F7F"/>
                <w:sz w:val="18"/>
                <w:lang w:eastAsia="en-GB"/>
              </w:rPr>
            </w:pPr>
            <w:r>
              <w:rPr>
                <w:rFonts w:ascii="Futura Medium" w:hAnsi="Futura Medium"/>
                <w:i/>
                <w:color w:val="7F7F7F"/>
                <w:sz w:val="18"/>
                <w:lang w:eastAsia="en-GB"/>
              </w:rPr>
              <w:t>Training is for National Skill pool per NCDMB database.</w:t>
            </w:r>
          </w:p>
          <w:p w14:paraId="4B0D342A" w14:textId="77777777" w:rsidR="00B52848" w:rsidRDefault="00B52848">
            <w:pPr>
              <w:rPr>
                <w:rFonts w:ascii="Futura Medium" w:hAnsi="Futura Medium"/>
                <w:i/>
                <w:color w:val="7F7F7F"/>
                <w:sz w:val="18"/>
                <w:lang w:eastAsia="en-GB"/>
              </w:rPr>
            </w:pPr>
            <w:r>
              <w:rPr>
                <w:rFonts w:ascii="Futura Medium" w:hAnsi="Futura Medium"/>
                <w:i/>
                <w:color w:val="7F7F7F"/>
                <w:sz w:val="18"/>
                <w:lang w:eastAsia="en-GB"/>
              </w:rPr>
              <w:t>All training must be certifiable by statutory or industry recognised professional body and in line with NCDMB training guidelines.</w:t>
            </w:r>
          </w:p>
          <w:p w14:paraId="54971E87" w14:textId="4947F783" w:rsidR="00B52848" w:rsidRDefault="00B52848">
            <w:pPr>
              <w:rPr>
                <w:rFonts w:ascii="Futura Medium" w:hAnsi="Futura Medium"/>
                <w:b/>
                <w:i/>
                <w:sz w:val="18"/>
                <w:lang w:eastAsia="en-GB"/>
              </w:rPr>
            </w:pPr>
            <w:r>
              <w:rPr>
                <w:rFonts w:ascii="Futura Medium" w:hAnsi="Futura Medium"/>
                <w:b/>
                <w:i/>
                <w:lang w:eastAsia="en-GB"/>
              </w:rPr>
              <w:t xml:space="preserve">c.  </w:t>
            </w:r>
            <w:r>
              <w:rPr>
                <w:rFonts w:ascii="Futura Medium" w:hAnsi="Futura Medium"/>
                <w:b/>
                <w:i/>
                <w:sz w:val="18"/>
                <w:lang w:eastAsia="en-GB"/>
              </w:rPr>
              <w:t xml:space="preserve">Global Sustainable Sourcing plan (outline plan to </w:t>
            </w:r>
            <w:r w:rsidR="002E4B1C">
              <w:rPr>
                <w:rFonts w:ascii="Futura Medium" w:hAnsi="Futura Medium"/>
                <w:b/>
                <w:i/>
                <w:sz w:val="18"/>
                <w:lang w:eastAsia="en-GB"/>
              </w:rPr>
              <w:t>utilise global</w:t>
            </w:r>
            <w:r>
              <w:rPr>
                <w:rFonts w:ascii="Futura Medium" w:hAnsi="Futura Medium"/>
                <w:b/>
                <w:i/>
                <w:sz w:val="18"/>
                <w:lang w:eastAsia="en-GB"/>
              </w:rPr>
              <w:t xml:space="preserve"> sourcing opportunity to support attainment of Nigerian Content targets)</w:t>
            </w:r>
          </w:p>
          <w:p w14:paraId="1445734E" w14:textId="71E9E078" w:rsidR="002E4B1C" w:rsidRPr="002E4B1C" w:rsidRDefault="00B52848">
            <w:pPr>
              <w:rPr>
                <w:rFonts w:ascii="Futura Medium" w:hAnsi="Futura Medium"/>
                <w:b/>
                <w:i/>
                <w:lang w:eastAsia="en-GB"/>
              </w:rPr>
            </w:pPr>
            <w:r>
              <w:rPr>
                <w:rFonts w:ascii="Futura Medium" w:hAnsi="Futura Medium"/>
                <w:b/>
                <w:i/>
                <w:sz w:val="18"/>
                <w:lang w:eastAsia="en-GB"/>
              </w:rPr>
              <w:t xml:space="preserve">**Where the Nigeria Content in-country capacity falls short of set minimum targets by law an authorisation to </w:t>
            </w:r>
            <w:r>
              <w:rPr>
                <w:rFonts w:ascii="Futura Medium" w:hAnsi="Futura Medium"/>
                <w:b/>
                <w:i/>
                <w:lang w:eastAsia="en-GB"/>
              </w:rPr>
              <w:t xml:space="preserve">import may be </w:t>
            </w:r>
            <w:r>
              <w:rPr>
                <w:rFonts w:ascii="Futura Medium" w:hAnsi="Futura Medium"/>
                <w:b/>
                <w:i/>
                <w:sz w:val="18"/>
                <w:lang w:eastAsia="en-GB"/>
              </w:rPr>
              <w:t>required for these categories.</w:t>
            </w:r>
          </w:p>
          <w:p w14:paraId="57188B14" w14:textId="77777777" w:rsidR="00B52848" w:rsidRDefault="00B52848">
            <w:pPr>
              <w:rPr>
                <w:rFonts w:ascii="Futura Medium" w:hAnsi="Futura Medium"/>
                <w:b/>
                <w:u w:val="single"/>
                <w:lang w:eastAsia="en-GB"/>
              </w:rPr>
            </w:pPr>
            <w:r>
              <w:rPr>
                <w:rFonts w:ascii="Futura Medium" w:hAnsi="Futura Medium"/>
                <w:b/>
                <w:u w:val="single"/>
                <w:lang w:eastAsia="en-GB"/>
              </w:rPr>
              <w:t>COMMUNITY CONTENT DEVELOPMENT</w:t>
            </w:r>
          </w:p>
          <w:p w14:paraId="639C66A4" w14:textId="77777777" w:rsidR="00B52848" w:rsidRDefault="00B52848">
            <w:pPr>
              <w:rPr>
                <w:rFonts w:ascii="Futura Medium" w:hAnsi="Futura Medium"/>
                <w:i/>
                <w:color w:val="7F7F7F"/>
                <w:sz w:val="18"/>
                <w:lang w:eastAsia="en-GB"/>
              </w:rPr>
            </w:pPr>
            <w:r>
              <w:rPr>
                <w:rFonts w:ascii="Futura Medium" w:hAnsi="Futura Medium"/>
                <w:i/>
                <w:color w:val="7F7F7F"/>
                <w:sz w:val="18"/>
                <w:lang w:eastAsia="en-GB"/>
              </w:rPr>
              <w:lastRenderedPageBreak/>
              <w:t>Applicable directives/targets for this category. List opportunities and actions required to make this CCD opportunity happen.</w:t>
            </w:r>
          </w:p>
          <w:p w14:paraId="021A7C65" w14:textId="4984335B" w:rsidR="00B52848" w:rsidRDefault="002E4B1C">
            <w:pPr>
              <w:rPr>
                <w:rFonts w:ascii="Futura Medium" w:hAnsi="Futura Medium"/>
                <w:caps/>
                <w:sz w:val="22"/>
                <w:szCs w:val="22"/>
                <w:lang w:eastAsia="en-GB"/>
              </w:rPr>
            </w:pPr>
            <w:r w:rsidRPr="00B65270">
              <w:rPr>
                <w:rFonts w:ascii="Futura Medium" w:eastAsia="Calibri" w:hAnsi="Futura Medium"/>
                <w:sz w:val="22"/>
                <w:szCs w:val="22"/>
                <w:lang w:val="en-US" w:eastAsia="en-GB"/>
              </w:rPr>
              <w:t>The contractor will be advised and monitored to adhere to the Community content guideline</w:t>
            </w:r>
            <w:r>
              <w:rPr>
                <w:rFonts w:ascii="Futura Medium" w:eastAsia="Calibri" w:hAnsi="Futura Medium"/>
                <w:sz w:val="22"/>
                <w:szCs w:val="22"/>
                <w:lang w:val="en-US" w:eastAsia="en-GB"/>
              </w:rPr>
              <w:t>s</w:t>
            </w:r>
            <w:r w:rsidRPr="00B65270">
              <w:rPr>
                <w:rFonts w:ascii="Futura Medium" w:eastAsia="Calibri" w:hAnsi="Futura Medium"/>
                <w:sz w:val="22"/>
                <w:szCs w:val="22"/>
                <w:lang w:val="en-US" w:eastAsia="en-GB"/>
              </w:rPr>
              <w:t xml:space="preserve"> regarding employment and </w:t>
            </w:r>
            <w:r>
              <w:rPr>
                <w:rFonts w:ascii="Futura Medium" w:eastAsia="Calibri" w:hAnsi="Futura Medium"/>
                <w:sz w:val="22"/>
                <w:szCs w:val="22"/>
                <w:lang w:val="en-US" w:eastAsia="en-GB"/>
              </w:rPr>
              <w:t xml:space="preserve">other </w:t>
            </w:r>
            <w:r w:rsidRPr="00B65270">
              <w:rPr>
                <w:rFonts w:ascii="Futura Medium" w:eastAsia="Calibri" w:hAnsi="Futura Medium"/>
                <w:sz w:val="22"/>
                <w:szCs w:val="22"/>
                <w:lang w:val="en-US" w:eastAsia="en-GB"/>
              </w:rPr>
              <w:t>personnel issues.</w:t>
            </w:r>
          </w:p>
        </w:tc>
      </w:tr>
      <w:tr w:rsidR="00B52848" w14:paraId="792E6653" w14:textId="77777777" w:rsidTr="00CD5805">
        <w:tc>
          <w:tcPr>
            <w:tcW w:w="10440" w:type="dxa"/>
            <w:tcBorders>
              <w:top w:val="single" w:sz="4" w:space="0" w:color="808080"/>
              <w:left w:val="single" w:sz="4" w:space="0" w:color="808080"/>
              <w:bottom w:val="single" w:sz="4" w:space="0" w:color="808080"/>
              <w:right w:val="single" w:sz="4" w:space="0" w:color="808080"/>
            </w:tcBorders>
            <w:shd w:val="clear" w:color="auto" w:fill="FFF2B9"/>
            <w:hideMark/>
          </w:tcPr>
          <w:p w14:paraId="4F25D377" w14:textId="77777777" w:rsidR="00B52848" w:rsidRDefault="00B52848">
            <w:pPr>
              <w:rPr>
                <w:rFonts w:ascii="Futura Medium" w:hAnsi="Futura Medium"/>
                <w:caps/>
                <w:sz w:val="22"/>
                <w:szCs w:val="22"/>
                <w:lang w:eastAsia="en-GB"/>
              </w:rPr>
            </w:pPr>
            <w:r>
              <w:rPr>
                <w:rFonts w:ascii="Futura Medium" w:hAnsi="Futura Medium"/>
                <w:b/>
                <w:caps/>
                <w:sz w:val="22"/>
                <w:szCs w:val="22"/>
                <w:lang w:eastAsia="en-GB"/>
              </w:rPr>
              <w:lastRenderedPageBreak/>
              <w:t>PRICING STRUCTURE &amp; INCENTIVES</w:t>
            </w:r>
          </w:p>
        </w:tc>
      </w:tr>
      <w:tr w:rsidR="00B52848" w14:paraId="7BDBD5D2" w14:textId="77777777" w:rsidTr="00CD5805">
        <w:tc>
          <w:tcPr>
            <w:tcW w:w="10440" w:type="dxa"/>
            <w:tcBorders>
              <w:top w:val="single" w:sz="4" w:space="0" w:color="808080"/>
              <w:left w:val="single" w:sz="4" w:space="0" w:color="808080"/>
              <w:bottom w:val="single" w:sz="4" w:space="0" w:color="808080"/>
              <w:right w:val="single" w:sz="4" w:space="0" w:color="808080"/>
            </w:tcBorders>
            <w:shd w:val="clear" w:color="auto" w:fill="auto"/>
          </w:tcPr>
          <w:p w14:paraId="04188627" w14:textId="30E9004C" w:rsidR="00B52848" w:rsidRDefault="004310E2">
            <w:pPr>
              <w:rPr>
                <w:rFonts w:ascii="Futura Medium" w:hAnsi="Futura Medium"/>
                <w:i/>
                <w:color w:val="7F7F7F"/>
                <w:sz w:val="18"/>
                <w:lang w:eastAsia="en-GB"/>
              </w:rPr>
            </w:pPr>
            <w:r>
              <w:rPr>
                <w:rFonts w:ascii="Futura Medium" w:hAnsi="Futura Medium"/>
                <w:i/>
                <w:color w:val="7F7F7F"/>
                <w:sz w:val="18"/>
                <w:lang w:eastAsia="en-GB"/>
              </w:rPr>
              <w:t xml:space="preserve">describe which work element is lump sum, unit rate, reimbursable. </w:t>
            </w:r>
            <w:r w:rsidR="00AB436B">
              <w:rPr>
                <w:rFonts w:ascii="Futura Medium" w:hAnsi="Futura Medium"/>
                <w:i/>
                <w:color w:val="7F7F7F"/>
                <w:sz w:val="18"/>
                <w:lang w:eastAsia="en-GB"/>
              </w:rPr>
              <w:t>P</w:t>
            </w:r>
            <w:r>
              <w:rPr>
                <w:rFonts w:ascii="Futura Medium" w:hAnsi="Futura Medium"/>
                <w:i/>
                <w:color w:val="7F7F7F"/>
                <w:sz w:val="18"/>
                <w:lang w:eastAsia="en-GB"/>
              </w:rPr>
              <w:t>otential payment discounts?</w:t>
            </w:r>
          </w:p>
          <w:p w14:paraId="3BDF2D5B" w14:textId="7AB633C0" w:rsidR="00B52848" w:rsidRPr="004310E2" w:rsidRDefault="004310E2" w:rsidP="004310E2">
            <w:pPr>
              <w:rPr>
                <w:rFonts w:ascii="Futura Medium" w:hAnsi="Futura Medium"/>
                <w:caps/>
                <w:sz w:val="22"/>
                <w:szCs w:val="22"/>
                <w:lang w:eastAsia="en-GB"/>
              </w:rPr>
            </w:pPr>
            <w:r>
              <w:rPr>
                <w:rFonts w:ascii="Futura Medium" w:hAnsi="Futura Medium"/>
                <w:sz w:val="22"/>
                <w:szCs w:val="22"/>
                <w:lang w:eastAsia="en-GB"/>
              </w:rPr>
              <w:t xml:space="preserve">Pricing structure will be unit rate for vessel, personnel and </w:t>
            </w:r>
            <w:r w:rsidR="00A07F14">
              <w:rPr>
                <w:rFonts w:ascii="Futura Medium" w:hAnsi="Futura Medium"/>
                <w:sz w:val="22"/>
                <w:szCs w:val="22"/>
                <w:lang w:eastAsia="en-GB"/>
              </w:rPr>
              <w:t xml:space="preserve">other identified </w:t>
            </w:r>
            <w:r>
              <w:rPr>
                <w:rFonts w:ascii="Futura Medium" w:hAnsi="Futura Medium"/>
                <w:sz w:val="22"/>
                <w:szCs w:val="22"/>
                <w:lang w:eastAsia="en-GB"/>
              </w:rPr>
              <w:t>call-off service</w:t>
            </w:r>
            <w:r w:rsidR="00A07F14">
              <w:rPr>
                <w:rFonts w:ascii="Futura Medium" w:hAnsi="Futura Medium"/>
                <w:sz w:val="22"/>
                <w:szCs w:val="22"/>
                <w:lang w:eastAsia="en-GB"/>
              </w:rPr>
              <w:t xml:space="preserve">s; </w:t>
            </w:r>
            <w:r>
              <w:rPr>
                <w:rFonts w:ascii="Futura Medium" w:hAnsi="Futura Medium"/>
                <w:sz w:val="22"/>
                <w:szCs w:val="22"/>
                <w:lang w:eastAsia="en-GB"/>
              </w:rPr>
              <w:t xml:space="preserve">lump sum </w:t>
            </w:r>
            <w:r w:rsidR="00A07F14">
              <w:rPr>
                <w:rFonts w:ascii="Futura Medium" w:hAnsi="Futura Medium"/>
                <w:sz w:val="22"/>
                <w:szCs w:val="22"/>
                <w:lang w:eastAsia="en-GB"/>
              </w:rPr>
              <w:t xml:space="preserve">prices will be used </w:t>
            </w:r>
            <w:r>
              <w:rPr>
                <w:rFonts w:ascii="Futura Medium" w:hAnsi="Futura Medium"/>
                <w:sz w:val="22"/>
                <w:szCs w:val="22"/>
                <w:lang w:eastAsia="en-GB"/>
              </w:rPr>
              <w:t>for mobilisation/demobilisation</w:t>
            </w:r>
            <w:r w:rsidR="00A07F14">
              <w:rPr>
                <w:rFonts w:ascii="Futura Medium" w:hAnsi="Futura Medium"/>
                <w:sz w:val="22"/>
                <w:szCs w:val="22"/>
                <w:lang w:eastAsia="en-GB"/>
              </w:rPr>
              <w:t xml:space="preserve">. Provision of </w:t>
            </w:r>
            <w:r w:rsidR="00A66A1F">
              <w:rPr>
                <w:rFonts w:ascii="Futura Medium" w:hAnsi="Futura Medium"/>
                <w:sz w:val="22"/>
                <w:szCs w:val="22"/>
                <w:lang w:eastAsia="en-GB"/>
              </w:rPr>
              <w:t>third-party</w:t>
            </w:r>
            <w:r w:rsidR="00A07F14">
              <w:rPr>
                <w:rFonts w:ascii="Futura Medium" w:hAnsi="Futura Medium"/>
                <w:sz w:val="22"/>
                <w:szCs w:val="22"/>
                <w:lang w:eastAsia="en-GB"/>
              </w:rPr>
              <w:t xml:space="preserve"> services will be on</w:t>
            </w:r>
            <w:r>
              <w:rPr>
                <w:rFonts w:ascii="Futura Medium" w:hAnsi="Futura Medium"/>
                <w:sz w:val="22"/>
                <w:szCs w:val="22"/>
                <w:lang w:eastAsia="en-GB"/>
              </w:rPr>
              <w:t xml:space="preserve"> reimbursable</w:t>
            </w:r>
            <w:r w:rsidR="00A07F14">
              <w:rPr>
                <w:rFonts w:ascii="Futura Medium" w:hAnsi="Futura Medium"/>
                <w:sz w:val="22"/>
                <w:szCs w:val="22"/>
                <w:lang w:eastAsia="en-GB"/>
              </w:rPr>
              <w:t xml:space="preserve"> basis</w:t>
            </w:r>
            <w:r w:rsidR="00846B73">
              <w:rPr>
                <w:rFonts w:ascii="Futura Medium" w:hAnsi="Futura Medium"/>
                <w:sz w:val="22"/>
                <w:szCs w:val="22"/>
                <w:lang w:eastAsia="en-GB"/>
              </w:rPr>
              <w:t xml:space="preserve"> plus applicable mark-up</w:t>
            </w:r>
          </w:p>
        </w:tc>
      </w:tr>
      <w:tr w:rsidR="00B52848" w14:paraId="08ADE2A6" w14:textId="77777777" w:rsidTr="00CD5805">
        <w:tc>
          <w:tcPr>
            <w:tcW w:w="10440" w:type="dxa"/>
            <w:tcBorders>
              <w:top w:val="single" w:sz="4" w:space="0" w:color="808080"/>
              <w:left w:val="single" w:sz="4" w:space="0" w:color="808080"/>
              <w:bottom w:val="single" w:sz="4" w:space="0" w:color="808080"/>
              <w:right w:val="single" w:sz="4" w:space="0" w:color="808080"/>
            </w:tcBorders>
            <w:shd w:val="clear" w:color="auto" w:fill="FFF2B9"/>
            <w:hideMark/>
          </w:tcPr>
          <w:p w14:paraId="3BA6CA5B" w14:textId="77777777" w:rsidR="00B52848" w:rsidRDefault="00B52848">
            <w:pPr>
              <w:rPr>
                <w:rFonts w:ascii="Futura Medium" w:hAnsi="Futura Medium"/>
                <w:caps/>
                <w:sz w:val="22"/>
                <w:szCs w:val="22"/>
                <w:lang w:eastAsia="en-GB"/>
              </w:rPr>
            </w:pPr>
            <w:r>
              <w:rPr>
                <w:rFonts w:ascii="Futura Medium" w:hAnsi="Futura Medium"/>
                <w:b/>
                <w:caps/>
                <w:sz w:val="22"/>
                <w:szCs w:val="22"/>
                <w:lang w:eastAsia="en-GB"/>
              </w:rPr>
              <w:t>MARKET APPROACH</w:t>
            </w:r>
          </w:p>
        </w:tc>
      </w:tr>
      <w:tr w:rsidR="00B52848" w14:paraId="7C2FF03A" w14:textId="77777777" w:rsidTr="00CD5805">
        <w:tc>
          <w:tcPr>
            <w:tcW w:w="10440" w:type="dxa"/>
            <w:tcBorders>
              <w:top w:val="single" w:sz="4" w:space="0" w:color="808080"/>
              <w:left w:val="single" w:sz="4" w:space="0" w:color="808080"/>
              <w:bottom w:val="single" w:sz="4" w:space="0" w:color="808080"/>
              <w:right w:val="single" w:sz="4" w:space="0" w:color="808080"/>
            </w:tcBorders>
            <w:shd w:val="clear" w:color="auto" w:fill="auto"/>
          </w:tcPr>
          <w:p w14:paraId="11DCA8C3" w14:textId="77777777" w:rsidR="00B52848" w:rsidRDefault="00B52848">
            <w:pPr>
              <w:rPr>
                <w:rFonts w:ascii="Futura Medium" w:hAnsi="Futura Medium"/>
                <w:i/>
                <w:color w:val="7F7F7F"/>
                <w:sz w:val="18"/>
                <w:lang w:eastAsia="en-GB"/>
              </w:rPr>
            </w:pPr>
            <w:r>
              <w:rPr>
                <w:rFonts w:ascii="Futura Medium" w:hAnsi="Futura Medium"/>
                <w:i/>
                <w:color w:val="7F7F7F"/>
                <w:sz w:val="18"/>
                <w:lang w:eastAsia="en-GB"/>
              </w:rPr>
              <w:t>Open Tender/Closed Tender/Negotiation/ Single Source/OLB. Explain choice of strategy.</w:t>
            </w:r>
          </w:p>
          <w:p w14:paraId="59430BFE" w14:textId="45F3B021" w:rsidR="000722C8" w:rsidRPr="00267359" w:rsidRDefault="004310E2">
            <w:pPr>
              <w:rPr>
                <w:rFonts w:ascii="Futura Medium" w:hAnsi="Futura Medium"/>
                <w:sz w:val="22"/>
                <w:szCs w:val="22"/>
                <w:lang w:eastAsia="en-GB"/>
              </w:rPr>
            </w:pPr>
            <w:r>
              <w:rPr>
                <w:rFonts w:ascii="Futura Medium" w:hAnsi="Futura Medium"/>
                <w:sz w:val="22"/>
                <w:szCs w:val="22"/>
                <w:lang w:eastAsia="en-GB"/>
              </w:rPr>
              <w:t>Market approach is open tender through the NJQS portal.</w:t>
            </w:r>
            <w:r w:rsidR="00267359">
              <w:rPr>
                <w:rFonts w:ascii="Futura Medium" w:hAnsi="Futura Medium"/>
                <w:sz w:val="22"/>
                <w:szCs w:val="22"/>
                <w:lang w:eastAsia="en-GB"/>
              </w:rPr>
              <w:t xml:space="preserve"> This is in line with NAPIMS directive on major contracts without proprietary restriction. The contract will be for a base period of 5 years to promote local ownership of vessels.</w:t>
            </w:r>
            <w:r w:rsidR="00D57FCC">
              <w:rPr>
                <w:rFonts w:ascii="Futura Medium" w:hAnsi="Futura Medium"/>
                <w:sz w:val="22"/>
                <w:szCs w:val="22"/>
                <w:lang w:eastAsia="en-GB"/>
              </w:rPr>
              <w:t xml:space="preserve"> </w:t>
            </w:r>
            <w:r>
              <w:rPr>
                <w:rFonts w:ascii="Futura Medium" w:hAnsi="Futura Medium"/>
                <w:sz w:val="22"/>
                <w:szCs w:val="22"/>
                <w:lang w:eastAsia="en-GB"/>
              </w:rPr>
              <w:t>The tender will be in two stages</w:t>
            </w:r>
            <w:r w:rsidR="008068AC">
              <w:rPr>
                <w:rFonts w:ascii="Futura Medium" w:hAnsi="Futura Medium"/>
                <w:sz w:val="22"/>
                <w:szCs w:val="22"/>
                <w:lang w:eastAsia="en-GB"/>
              </w:rPr>
              <w:t>:</w:t>
            </w:r>
            <w:r>
              <w:rPr>
                <w:rFonts w:ascii="Futura Medium" w:hAnsi="Futura Medium"/>
                <w:sz w:val="22"/>
                <w:szCs w:val="22"/>
                <w:lang w:eastAsia="en-GB"/>
              </w:rPr>
              <w:t xml:space="preserve"> technical </w:t>
            </w:r>
            <w:r w:rsidR="00267359">
              <w:rPr>
                <w:rFonts w:ascii="Futura Medium" w:hAnsi="Futura Medium"/>
                <w:sz w:val="22"/>
                <w:szCs w:val="22"/>
                <w:lang w:eastAsia="en-GB"/>
              </w:rPr>
              <w:t xml:space="preserve">tender followed by </w:t>
            </w:r>
            <w:r>
              <w:rPr>
                <w:rFonts w:ascii="Futura Medium" w:hAnsi="Futura Medium"/>
                <w:sz w:val="22"/>
                <w:szCs w:val="22"/>
                <w:lang w:eastAsia="en-GB"/>
              </w:rPr>
              <w:t>commercial tender</w:t>
            </w:r>
            <w:r w:rsidR="00267359">
              <w:rPr>
                <w:rFonts w:ascii="Futura Medium" w:hAnsi="Futura Medium"/>
                <w:sz w:val="22"/>
                <w:szCs w:val="22"/>
                <w:lang w:eastAsia="en-GB"/>
              </w:rPr>
              <w:t xml:space="preserve"> for technically qualified bidders.</w:t>
            </w:r>
          </w:p>
        </w:tc>
      </w:tr>
      <w:tr w:rsidR="00B52848" w14:paraId="20514955" w14:textId="77777777" w:rsidTr="00CD5805">
        <w:tc>
          <w:tcPr>
            <w:tcW w:w="10440" w:type="dxa"/>
            <w:tcBorders>
              <w:top w:val="single" w:sz="4" w:space="0" w:color="808080"/>
              <w:left w:val="single" w:sz="4" w:space="0" w:color="808080"/>
              <w:bottom w:val="single" w:sz="4" w:space="0" w:color="808080"/>
              <w:right w:val="single" w:sz="4" w:space="0" w:color="808080"/>
            </w:tcBorders>
            <w:shd w:val="clear" w:color="auto" w:fill="FFF2B9"/>
            <w:hideMark/>
          </w:tcPr>
          <w:p w14:paraId="561FE2EC" w14:textId="77777777" w:rsidR="00B52848" w:rsidRDefault="00B52848">
            <w:pPr>
              <w:rPr>
                <w:rFonts w:ascii="Futura Medium" w:hAnsi="Futura Medium"/>
                <w:caps/>
                <w:sz w:val="22"/>
                <w:szCs w:val="22"/>
                <w:lang w:eastAsia="en-GB"/>
              </w:rPr>
            </w:pPr>
            <w:r>
              <w:rPr>
                <w:rFonts w:ascii="Futura Medium" w:hAnsi="Futura Medium"/>
                <w:b/>
                <w:caps/>
                <w:sz w:val="22"/>
                <w:szCs w:val="22"/>
                <w:lang w:eastAsia="en-GB"/>
              </w:rPr>
              <w:t>BASIS OF AWARD / BIDDING STRATEGY</w:t>
            </w:r>
          </w:p>
        </w:tc>
      </w:tr>
      <w:tr w:rsidR="00B52848" w14:paraId="34DD352B" w14:textId="77777777" w:rsidTr="00CD5805">
        <w:tc>
          <w:tcPr>
            <w:tcW w:w="10440" w:type="dxa"/>
            <w:tcBorders>
              <w:top w:val="single" w:sz="4" w:space="0" w:color="808080"/>
              <w:left w:val="single" w:sz="4" w:space="0" w:color="808080"/>
              <w:bottom w:val="single" w:sz="4" w:space="0" w:color="808080"/>
              <w:right w:val="single" w:sz="4" w:space="0" w:color="808080"/>
            </w:tcBorders>
            <w:shd w:val="clear" w:color="auto" w:fill="auto"/>
          </w:tcPr>
          <w:p w14:paraId="6977144C" w14:textId="77777777" w:rsidR="00B52848" w:rsidRPr="00556E88" w:rsidRDefault="00B52848">
            <w:pPr>
              <w:rPr>
                <w:rFonts w:ascii="Futura Medium" w:hAnsi="Futura Medium"/>
                <w:i/>
                <w:color w:val="7F7F7F"/>
                <w:sz w:val="18"/>
                <w:lang w:eastAsia="en-GB"/>
              </w:rPr>
            </w:pPr>
            <w:r w:rsidRPr="00556E88">
              <w:rPr>
                <w:rFonts w:ascii="Futura Medium" w:hAnsi="Futura Medium"/>
                <w:i/>
                <w:color w:val="7F7F7F"/>
                <w:sz w:val="18"/>
                <w:lang w:eastAsia="en-GB"/>
              </w:rPr>
              <w:t xml:space="preserve">Technically acceptable and commercially lowest/OEM/Nigerian Content initiative, single or multiple awards? State envisaged commercial risk(s) associated with award and mitigation plan. </w:t>
            </w:r>
          </w:p>
          <w:p w14:paraId="268E2642" w14:textId="77777777" w:rsidR="00556E88" w:rsidRPr="00556E88" w:rsidRDefault="00556E88" w:rsidP="00556E88">
            <w:pPr>
              <w:rPr>
                <w:rFonts w:ascii="Futura Medium" w:hAnsi="Futura Medium"/>
                <w:b/>
                <w:bCs/>
                <w:i/>
                <w:iCs/>
                <w:lang w:eastAsia="en-GB"/>
              </w:rPr>
            </w:pPr>
            <w:r w:rsidRPr="00556E88">
              <w:rPr>
                <w:rFonts w:ascii="Futura Medium" w:hAnsi="Futura Medium"/>
                <w:b/>
                <w:bCs/>
                <w:i/>
                <w:iCs/>
              </w:rPr>
              <w:t>Tender Process</w:t>
            </w:r>
          </w:p>
          <w:p w14:paraId="365E7257" w14:textId="16712E05" w:rsidR="00556E88" w:rsidRPr="00556E88" w:rsidRDefault="00556E88" w:rsidP="00556E88">
            <w:pPr>
              <w:rPr>
                <w:rFonts w:ascii="Futura Medium" w:hAnsi="Futura Medium"/>
              </w:rPr>
            </w:pPr>
            <w:r w:rsidRPr="00556E88">
              <w:rPr>
                <w:rFonts w:ascii="Futura Medium" w:hAnsi="Futura Medium"/>
              </w:rPr>
              <w:t>A joint technical tender will be conducted for field Operation</w:t>
            </w:r>
            <w:r w:rsidR="00BB352F">
              <w:rPr>
                <w:rFonts w:ascii="Futura Medium" w:hAnsi="Futura Medium"/>
              </w:rPr>
              <w:t>s</w:t>
            </w:r>
            <w:r w:rsidRPr="00556E88">
              <w:rPr>
                <w:rFonts w:ascii="Futura Medium" w:hAnsi="Futura Medium"/>
              </w:rPr>
              <w:t xml:space="preserve"> vessels for both Bonga and EA FPSO contracts. </w:t>
            </w:r>
            <w:r w:rsidR="009264CB">
              <w:rPr>
                <w:rFonts w:ascii="Futura Medium" w:hAnsi="Futura Medium"/>
                <w:bCs/>
                <w:lang w:eastAsia="en-GB"/>
              </w:rPr>
              <w:t>From the commercial tender exercise, two vendors will</w:t>
            </w:r>
            <w:r w:rsidR="00B136AA">
              <w:rPr>
                <w:rFonts w:ascii="Futura Medium" w:hAnsi="Futura Medium"/>
                <w:bCs/>
                <w:lang w:eastAsia="en-GB"/>
              </w:rPr>
              <w:t xml:space="preserve"> be</w:t>
            </w:r>
            <w:r w:rsidR="009264CB">
              <w:rPr>
                <w:rFonts w:ascii="Futura Medium" w:hAnsi="Futura Medium"/>
                <w:bCs/>
                <w:lang w:eastAsia="en-GB"/>
              </w:rPr>
              <w:t xml:space="preserve"> identified for the two assets - </w:t>
            </w:r>
            <w:r w:rsidR="009264CB" w:rsidRPr="00556E88">
              <w:rPr>
                <w:rFonts w:ascii="Futura Medium" w:hAnsi="Futura Medium"/>
              </w:rPr>
              <w:t>Bonga and EA FPSO</w:t>
            </w:r>
            <w:r w:rsidR="009264CB">
              <w:rPr>
                <w:rFonts w:ascii="Futura Medium" w:hAnsi="Futura Medium"/>
              </w:rPr>
              <w:t xml:space="preserve">, with the lowest technically compliant bidder being offered Bonga and the next commercially acceptable bidder being offered </w:t>
            </w:r>
            <w:r w:rsidR="009264CB" w:rsidRPr="00556E88">
              <w:rPr>
                <w:rFonts w:ascii="Futura Medium" w:hAnsi="Futura Medium"/>
              </w:rPr>
              <w:t>EA FPSO</w:t>
            </w:r>
            <w:r w:rsidR="009264CB">
              <w:rPr>
                <w:rFonts w:ascii="Futura Medium" w:hAnsi="Futura Medium"/>
              </w:rPr>
              <w:t>.</w:t>
            </w:r>
            <w:r w:rsidRPr="00556E88">
              <w:rPr>
                <w:rFonts w:ascii="Futura Medium" w:hAnsi="Futura Medium"/>
              </w:rPr>
              <w:t xml:space="preserve"> The</w:t>
            </w:r>
            <w:r w:rsidR="00D13857">
              <w:rPr>
                <w:rFonts w:ascii="Futura Medium" w:hAnsi="Futura Medium"/>
              </w:rPr>
              <w:t xml:space="preserve"> </w:t>
            </w:r>
            <w:r w:rsidRPr="00556E88">
              <w:rPr>
                <w:rFonts w:ascii="Futura Medium" w:hAnsi="Futura Medium"/>
              </w:rPr>
              <w:t>most competitive bid</w:t>
            </w:r>
            <w:r w:rsidR="00F555B0">
              <w:rPr>
                <w:rFonts w:ascii="Futura Medium" w:hAnsi="Futura Medium"/>
              </w:rPr>
              <w:t xml:space="preserve"> </w:t>
            </w:r>
            <w:r w:rsidRPr="00556E88">
              <w:rPr>
                <w:rFonts w:ascii="Futura Medium" w:hAnsi="Futura Medium"/>
              </w:rPr>
              <w:t xml:space="preserve">for each of the asset will be awarded the steady state vessel contract in a consortium with 4 other prequalified vessel owners. The prequalified vessels owners are the 4 most technically qualified bidders excluding the 2 steady state vessels contractors. The consortium contractors will provide additional vessels for the assets through mini tenders. </w:t>
            </w:r>
            <w:r w:rsidR="00BB352F">
              <w:rPr>
                <w:rFonts w:ascii="Futura Medium" w:hAnsi="Futura Medium"/>
              </w:rPr>
              <w:t>The a</w:t>
            </w:r>
            <w:r w:rsidRPr="00556E88">
              <w:rPr>
                <w:rFonts w:ascii="Futura Medium" w:hAnsi="Futura Medium"/>
              </w:rPr>
              <w:t xml:space="preserve">dditional vessel requirements may come from planned vessel requirements for projects and Turnaround </w:t>
            </w:r>
            <w:r w:rsidR="00BB352F">
              <w:rPr>
                <w:rFonts w:ascii="Futura Medium" w:hAnsi="Futura Medium"/>
              </w:rPr>
              <w:t>M</w:t>
            </w:r>
            <w:r w:rsidRPr="00556E88">
              <w:rPr>
                <w:rFonts w:ascii="Futura Medium" w:hAnsi="Futura Medium"/>
              </w:rPr>
              <w:t xml:space="preserve">aintenance (TAM) or vessel requirements from emerging business needs. </w:t>
            </w:r>
          </w:p>
          <w:p w14:paraId="042F2A1A" w14:textId="01FD0CF4" w:rsidR="00556E88" w:rsidRPr="00BB352F" w:rsidRDefault="00556E88" w:rsidP="00556E88">
            <w:pPr>
              <w:rPr>
                <w:rFonts w:ascii="Futura Medium" w:hAnsi="Futura Medium"/>
                <w:b/>
                <w:bCs/>
                <w:i/>
                <w:iCs/>
              </w:rPr>
            </w:pPr>
            <w:r w:rsidRPr="00BB352F">
              <w:rPr>
                <w:rFonts w:ascii="Futura Medium" w:hAnsi="Futura Medium"/>
                <w:b/>
                <w:bCs/>
                <w:i/>
                <w:iCs/>
              </w:rPr>
              <w:t xml:space="preserve">NB: See attached flowchart of the tender, award and mini-tender process in attachment </w:t>
            </w:r>
            <w:r w:rsidR="00DD159C">
              <w:rPr>
                <w:rFonts w:ascii="Futura Medium" w:hAnsi="Futura Medium"/>
                <w:b/>
                <w:bCs/>
                <w:i/>
                <w:iCs/>
              </w:rPr>
              <w:t>1</w:t>
            </w:r>
          </w:p>
          <w:p w14:paraId="3AC781DE" w14:textId="77777777" w:rsidR="00556E88" w:rsidRPr="00556E88" w:rsidRDefault="00556E88" w:rsidP="00556E88">
            <w:pPr>
              <w:rPr>
                <w:rFonts w:ascii="Futura Medium" w:hAnsi="Futura Medium"/>
              </w:rPr>
            </w:pPr>
          </w:p>
          <w:p w14:paraId="12CE0562" w14:textId="77777777" w:rsidR="00556E88" w:rsidRPr="00556E88" w:rsidRDefault="00556E88" w:rsidP="00556E88">
            <w:pPr>
              <w:rPr>
                <w:rFonts w:ascii="Futura Medium" w:hAnsi="Futura Medium"/>
                <w:b/>
                <w:bCs/>
                <w:i/>
                <w:iCs/>
              </w:rPr>
            </w:pPr>
            <w:r w:rsidRPr="00556E88">
              <w:rPr>
                <w:rFonts w:ascii="Futura Medium" w:hAnsi="Futura Medium"/>
                <w:b/>
                <w:bCs/>
                <w:i/>
                <w:iCs/>
              </w:rPr>
              <w:t>Award Strategy</w:t>
            </w:r>
          </w:p>
          <w:p w14:paraId="04B12B04" w14:textId="5EDF1D80" w:rsidR="00556E88" w:rsidRPr="00556E88" w:rsidRDefault="00556E88" w:rsidP="00556E88">
            <w:pPr>
              <w:rPr>
                <w:rFonts w:ascii="Futura Medium" w:hAnsi="Futura Medium"/>
              </w:rPr>
            </w:pPr>
            <w:r w:rsidRPr="00556E88">
              <w:rPr>
                <w:rFonts w:ascii="Futura Medium" w:hAnsi="Futura Medium"/>
              </w:rPr>
              <w:t xml:space="preserve">A consortium contract comprising of a main contractor for provision of steady state vessel (365 days/year) and 4 prequalified vessel owners to provide additional required vessels on call-off basis will be awarded for each of the assets. The </w:t>
            </w:r>
            <w:r w:rsidR="00BB352F">
              <w:rPr>
                <w:rFonts w:ascii="Futura Medium" w:hAnsi="Futura Medium"/>
              </w:rPr>
              <w:t xml:space="preserve">same </w:t>
            </w:r>
            <w:r w:rsidRPr="00556E88">
              <w:rPr>
                <w:rFonts w:ascii="Futura Medium" w:hAnsi="Futura Medium"/>
              </w:rPr>
              <w:t>4 prequalified vessel suppliers will feature in the two consortium contracts.</w:t>
            </w:r>
          </w:p>
          <w:p w14:paraId="1BCBE497" w14:textId="77777777" w:rsidR="00556E88" w:rsidRPr="00556E88" w:rsidRDefault="00556E88" w:rsidP="00556E88">
            <w:pPr>
              <w:rPr>
                <w:rFonts w:ascii="Futura Medium" w:hAnsi="Futura Medium"/>
              </w:rPr>
            </w:pPr>
            <w:r w:rsidRPr="00556E88">
              <w:rPr>
                <w:rFonts w:ascii="Futura Medium" w:hAnsi="Futura Medium"/>
              </w:rPr>
              <w:t>Proposed awards for SNEPCo/Bonga and SPDC/EA FPSOs are proposed as follows.</w:t>
            </w:r>
          </w:p>
          <w:p w14:paraId="780D27CE" w14:textId="77777777" w:rsidR="00556E88" w:rsidRPr="00556E88" w:rsidRDefault="00556E88" w:rsidP="00556E88">
            <w:pPr>
              <w:pStyle w:val="ListParagraph"/>
              <w:numPr>
                <w:ilvl w:val="0"/>
                <w:numId w:val="36"/>
              </w:numPr>
              <w:rPr>
                <w:rFonts w:ascii="Futura Medium" w:hAnsi="Futura Medium" w:cs="Calibri"/>
                <w:sz w:val="22"/>
                <w:szCs w:val="22"/>
              </w:rPr>
            </w:pPr>
            <w:r w:rsidRPr="00556E88">
              <w:rPr>
                <w:rFonts w:ascii="Futura Medium" w:hAnsi="Futura Medium" w:cs="Calibri"/>
                <w:sz w:val="22"/>
                <w:szCs w:val="22"/>
              </w:rPr>
              <w:t>SPDC/EA FPSO</w:t>
            </w:r>
          </w:p>
          <w:p w14:paraId="2BBCF775" w14:textId="77777777" w:rsidR="00556E88" w:rsidRPr="00556E88" w:rsidRDefault="00556E88" w:rsidP="00556E88">
            <w:pPr>
              <w:pStyle w:val="ListParagraph"/>
              <w:numPr>
                <w:ilvl w:val="0"/>
                <w:numId w:val="37"/>
              </w:numPr>
              <w:rPr>
                <w:rFonts w:ascii="Futura Medium" w:hAnsi="Futura Medium" w:cs="Calibri"/>
                <w:sz w:val="22"/>
                <w:szCs w:val="22"/>
              </w:rPr>
            </w:pPr>
            <w:r w:rsidRPr="00556E88">
              <w:rPr>
                <w:rFonts w:ascii="Futura Medium" w:hAnsi="Futura Medium" w:cs="Calibri"/>
                <w:sz w:val="22"/>
                <w:szCs w:val="22"/>
              </w:rPr>
              <w:t>Award for provision of steady state (365 days/year) standby vessel</w:t>
            </w:r>
          </w:p>
          <w:p w14:paraId="0B6E1375" w14:textId="0248CB78" w:rsidR="00556E88" w:rsidRPr="00556E88" w:rsidRDefault="00556E88" w:rsidP="00BD38FF">
            <w:pPr>
              <w:pStyle w:val="ListParagraph"/>
              <w:numPr>
                <w:ilvl w:val="0"/>
                <w:numId w:val="37"/>
              </w:numPr>
              <w:spacing w:after="120"/>
              <w:contextualSpacing w:val="0"/>
              <w:rPr>
                <w:rFonts w:ascii="Futura Medium" w:hAnsi="Futura Medium" w:cs="Calibri"/>
                <w:b/>
                <w:bCs/>
                <w:i/>
                <w:iCs/>
                <w:sz w:val="22"/>
                <w:szCs w:val="22"/>
              </w:rPr>
            </w:pPr>
            <w:r w:rsidRPr="00556E88">
              <w:rPr>
                <w:rFonts w:ascii="Futura Medium" w:hAnsi="Futura Medium" w:cs="Calibri"/>
                <w:sz w:val="22"/>
                <w:szCs w:val="22"/>
              </w:rPr>
              <w:t xml:space="preserve">Plus 4 Prequalified vessel owners </w:t>
            </w:r>
            <w:r w:rsidR="008F098F">
              <w:rPr>
                <w:rFonts w:ascii="Futura Medium" w:hAnsi="Futura Medium" w:cs="Calibri"/>
                <w:sz w:val="22"/>
                <w:szCs w:val="22"/>
              </w:rPr>
              <w:t>as members of the consortium</w:t>
            </w:r>
            <w:r w:rsidRPr="00556E88">
              <w:rPr>
                <w:rFonts w:ascii="Futura Medium" w:hAnsi="Futura Medium" w:cs="Calibri"/>
                <w:sz w:val="22"/>
                <w:szCs w:val="22"/>
              </w:rPr>
              <w:t xml:space="preserve"> to the contract to provide other required vessels on call-off basis through </w:t>
            </w:r>
            <w:r w:rsidR="008F098F">
              <w:rPr>
                <w:rFonts w:ascii="Futura Medium" w:hAnsi="Futura Medium" w:cs="Calibri"/>
                <w:sz w:val="22"/>
                <w:szCs w:val="22"/>
              </w:rPr>
              <w:t xml:space="preserve">a </w:t>
            </w:r>
            <w:r w:rsidRPr="00556E88">
              <w:rPr>
                <w:rFonts w:ascii="Futura Medium" w:hAnsi="Futura Medium" w:cs="Calibri"/>
                <w:sz w:val="22"/>
                <w:szCs w:val="22"/>
              </w:rPr>
              <w:t>mini-tender</w:t>
            </w:r>
            <w:r w:rsidR="008F098F">
              <w:rPr>
                <w:rFonts w:ascii="Futura Medium" w:hAnsi="Futura Medium" w:cs="Calibri"/>
                <w:sz w:val="22"/>
                <w:szCs w:val="22"/>
              </w:rPr>
              <w:t>.</w:t>
            </w:r>
          </w:p>
          <w:p w14:paraId="5B4CF566" w14:textId="77777777" w:rsidR="00556E88" w:rsidRPr="00556E88" w:rsidRDefault="00556E88" w:rsidP="00556E88">
            <w:pPr>
              <w:pStyle w:val="ListParagraph"/>
              <w:numPr>
                <w:ilvl w:val="0"/>
                <w:numId w:val="36"/>
              </w:numPr>
              <w:rPr>
                <w:rFonts w:ascii="Futura Medium" w:hAnsi="Futura Medium" w:cs="Calibri"/>
                <w:sz w:val="22"/>
                <w:szCs w:val="22"/>
              </w:rPr>
            </w:pPr>
            <w:r w:rsidRPr="00556E88">
              <w:rPr>
                <w:rFonts w:ascii="Futura Medium" w:hAnsi="Futura Medium" w:cs="Calibri"/>
                <w:sz w:val="22"/>
                <w:szCs w:val="22"/>
              </w:rPr>
              <w:t>SNEPCo/Bonga FPSO</w:t>
            </w:r>
          </w:p>
          <w:p w14:paraId="326F338E" w14:textId="77777777" w:rsidR="00556E88" w:rsidRPr="00556E88" w:rsidRDefault="00556E88" w:rsidP="00556E88">
            <w:pPr>
              <w:pStyle w:val="ListParagraph"/>
              <w:numPr>
                <w:ilvl w:val="0"/>
                <w:numId w:val="37"/>
              </w:numPr>
              <w:rPr>
                <w:rFonts w:ascii="Futura Medium" w:hAnsi="Futura Medium" w:cs="Calibri"/>
                <w:sz w:val="22"/>
                <w:szCs w:val="22"/>
              </w:rPr>
            </w:pPr>
            <w:r w:rsidRPr="00556E88">
              <w:rPr>
                <w:rFonts w:ascii="Futura Medium" w:hAnsi="Futura Medium" w:cs="Calibri"/>
                <w:sz w:val="22"/>
                <w:szCs w:val="22"/>
              </w:rPr>
              <w:t>Award for provision of Steady State (365 days/year) Standby Vessel</w:t>
            </w:r>
          </w:p>
          <w:p w14:paraId="455134F2" w14:textId="00DE86BD" w:rsidR="008F098F" w:rsidRPr="00DD159C" w:rsidRDefault="008F098F" w:rsidP="00DD159C">
            <w:pPr>
              <w:pStyle w:val="ListParagraph"/>
              <w:numPr>
                <w:ilvl w:val="0"/>
                <w:numId w:val="37"/>
              </w:numPr>
              <w:rPr>
                <w:rFonts w:ascii="Futura Medium" w:hAnsi="Futura Medium" w:cs="Calibri"/>
                <w:sz w:val="22"/>
                <w:szCs w:val="22"/>
              </w:rPr>
            </w:pPr>
            <w:r w:rsidRPr="00556E88">
              <w:rPr>
                <w:rFonts w:ascii="Futura Medium" w:hAnsi="Futura Medium" w:cs="Calibri"/>
                <w:sz w:val="22"/>
                <w:szCs w:val="22"/>
              </w:rPr>
              <w:t xml:space="preserve">Plus 4 Prequalified vessel owners </w:t>
            </w:r>
            <w:r>
              <w:rPr>
                <w:rFonts w:ascii="Futura Medium" w:hAnsi="Futura Medium" w:cs="Calibri"/>
                <w:sz w:val="22"/>
                <w:szCs w:val="22"/>
              </w:rPr>
              <w:t xml:space="preserve"> as members of the consortium</w:t>
            </w:r>
            <w:r w:rsidRPr="00556E88">
              <w:rPr>
                <w:rFonts w:ascii="Futura Medium" w:hAnsi="Futura Medium" w:cs="Calibri"/>
                <w:sz w:val="22"/>
                <w:szCs w:val="22"/>
              </w:rPr>
              <w:t xml:space="preserve"> to the contract to provide other required vessels on call-off basis through </w:t>
            </w:r>
            <w:r>
              <w:rPr>
                <w:rFonts w:ascii="Futura Medium" w:hAnsi="Futura Medium" w:cs="Calibri"/>
                <w:sz w:val="22"/>
                <w:szCs w:val="22"/>
              </w:rPr>
              <w:t xml:space="preserve">a </w:t>
            </w:r>
            <w:r w:rsidRPr="00556E88">
              <w:rPr>
                <w:rFonts w:ascii="Futura Medium" w:hAnsi="Futura Medium" w:cs="Calibri"/>
                <w:sz w:val="22"/>
                <w:szCs w:val="22"/>
              </w:rPr>
              <w:t>mini-tender</w:t>
            </w:r>
            <w:r>
              <w:rPr>
                <w:rFonts w:ascii="Futura Medium" w:hAnsi="Futura Medium" w:cs="Calibri"/>
                <w:sz w:val="22"/>
                <w:szCs w:val="22"/>
              </w:rPr>
              <w:t>.</w:t>
            </w:r>
          </w:p>
          <w:p w14:paraId="44EF3FD3" w14:textId="77777777" w:rsidR="00556E88" w:rsidRPr="00556E88" w:rsidRDefault="00556E88" w:rsidP="00556E88">
            <w:pPr>
              <w:rPr>
                <w:rFonts w:ascii="Futura Medium" w:hAnsi="Futura Medium" w:cs="Calibri"/>
                <w:b/>
                <w:bCs/>
                <w:i/>
                <w:iCs/>
                <w:sz w:val="22"/>
                <w:szCs w:val="22"/>
              </w:rPr>
            </w:pPr>
            <w:r w:rsidRPr="00556E88">
              <w:rPr>
                <w:rFonts w:ascii="Futura Medium" w:hAnsi="Futura Medium"/>
                <w:b/>
                <w:bCs/>
                <w:i/>
                <w:iCs/>
              </w:rPr>
              <w:t>Mini-tender Strategy for secondary vessels</w:t>
            </w:r>
          </w:p>
          <w:p w14:paraId="1852A052" w14:textId="347BBA30" w:rsidR="00556E88" w:rsidRPr="00556E88" w:rsidRDefault="00556E88" w:rsidP="00556E88">
            <w:pPr>
              <w:rPr>
                <w:rFonts w:ascii="Futura Medium" w:hAnsi="Futura Medium"/>
              </w:rPr>
            </w:pPr>
            <w:bookmarkStart w:id="1" w:name="_Hlk54003351"/>
            <w:r w:rsidRPr="00556E88">
              <w:rPr>
                <w:rFonts w:ascii="Futura Medium" w:hAnsi="Futura Medium"/>
              </w:rPr>
              <w:t xml:space="preserve">Sourcing of additional vessels based on emerging business requirements will be through mini tenders between the main contractor </w:t>
            </w:r>
            <w:r w:rsidR="00BB352F">
              <w:rPr>
                <w:rFonts w:ascii="Futura Medium" w:hAnsi="Futura Medium"/>
              </w:rPr>
              <w:t>and</w:t>
            </w:r>
            <w:r w:rsidRPr="00556E88">
              <w:rPr>
                <w:rFonts w:ascii="Futura Medium" w:hAnsi="Futura Medium"/>
              </w:rPr>
              <w:t xml:space="preserve"> the 4 prequalified vessel owners </w:t>
            </w:r>
            <w:r w:rsidR="00084DDE">
              <w:rPr>
                <w:rFonts w:ascii="Futura Medium" w:hAnsi="Futura Medium"/>
              </w:rPr>
              <w:t>in the consortium contract</w:t>
            </w:r>
            <w:r w:rsidRPr="00556E88">
              <w:rPr>
                <w:rFonts w:ascii="Futura Medium" w:hAnsi="Futura Medium"/>
              </w:rPr>
              <w:t xml:space="preserve">. The most competitive bidder will be issued a PO to provide required vessel through the contract. Results of mini tenders for additional vessels with VO value </w:t>
            </w:r>
            <w:r w:rsidRPr="00556E88">
              <w:rPr>
                <w:rFonts w:ascii="Times New Roman" w:hAnsi="Times New Roman"/>
              </w:rPr>
              <w:t>≤</w:t>
            </w:r>
            <w:r w:rsidRPr="00556E88">
              <w:rPr>
                <w:rFonts w:ascii="Futura Medium" w:hAnsi="Futura Medium"/>
              </w:rPr>
              <w:t xml:space="preserve"> $500k</w:t>
            </w:r>
            <w:r w:rsidR="008F098F">
              <w:rPr>
                <w:rFonts w:ascii="Futura Medium" w:hAnsi="Futura Medium"/>
              </w:rPr>
              <w:t xml:space="preserve"> (</w:t>
            </w:r>
            <w:r w:rsidR="008F098F" w:rsidRPr="00556E88">
              <w:rPr>
                <w:rFonts w:ascii="Times New Roman" w:hAnsi="Times New Roman"/>
              </w:rPr>
              <w:t>≤</w:t>
            </w:r>
            <w:r w:rsidR="008F098F" w:rsidRPr="00556E88">
              <w:rPr>
                <w:rFonts w:ascii="Futura Medium" w:hAnsi="Futura Medium"/>
              </w:rPr>
              <w:t xml:space="preserve"> $</w:t>
            </w:r>
            <w:r w:rsidR="008F098F">
              <w:rPr>
                <w:rFonts w:ascii="Futura Medium" w:hAnsi="Futura Medium"/>
              </w:rPr>
              <w:t>250k</w:t>
            </w:r>
            <w:r w:rsidR="00BB4CE0">
              <w:rPr>
                <w:rFonts w:ascii="Futura Medium" w:hAnsi="Futura Medium"/>
              </w:rPr>
              <w:t xml:space="preserve"> for SNEPCo</w:t>
            </w:r>
            <w:r w:rsidR="008F098F">
              <w:rPr>
                <w:rFonts w:ascii="Futura Medium" w:hAnsi="Futura Medium"/>
              </w:rPr>
              <w:t>)</w:t>
            </w:r>
            <w:r w:rsidRPr="00556E88">
              <w:rPr>
                <w:rFonts w:ascii="Futura Medium" w:hAnsi="Futura Medium"/>
              </w:rPr>
              <w:t xml:space="preserve"> will be subject to Line (CO) and CP (PM) approval; mini tenders for VO </w:t>
            </w:r>
            <w:r w:rsidR="00BB4CE0">
              <w:rPr>
                <w:rFonts w:ascii="Futura Medium" w:hAnsi="Futura Medium"/>
              </w:rPr>
              <w:t xml:space="preserve">of higher </w:t>
            </w:r>
            <w:r w:rsidRPr="00556E88">
              <w:rPr>
                <w:rFonts w:ascii="Futura Medium" w:hAnsi="Futura Medium"/>
              </w:rPr>
              <w:t>values or</w:t>
            </w:r>
            <w:r w:rsidR="00084DDE">
              <w:rPr>
                <w:rFonts w:ascii="Futura Medium" w:hAnsi="Futura Medium"/>
              </w:rPr>
              <w:t xml:space="preserve"> for</w:t>
            </w:r>
            <w:r w:rsidRPr="00556E88">
              <w:rPr>
                <w:rFonts w:ascii="Futura Medium" w:hAnsi="Futura Medium"/>
              </w:rPr>
              <w:t xml:space="preserve"> those requiring additional ACV will be subject to MCB approval.</w:t>
            </w:r>
            <w:bookmarkEnd w:id="1"/>
          </w:p>
        </w:tc>
      </w:tr>
      <w:tr w:rsidR="00B52848" w14:paraId="2985AE63" w14:textId="77777777" w:rsidTr="00CD5805">
        <w:tc>
          <w:tcPr>
            <w:tcW w:w="10440" w:type="dxa"/>
            <w:tcBorders>
              <w:top w:val="single" w:sz="4" w:space="0" w:color="808080"/>
              <w:left w:val="single" w:sz="4" w:space="0" w:color="808080"/>
              <w:bottom w:val="single" w:sz="4" w:space="0" w:color="808080"/>
              <w:right w:val="single" w:sz="4" w:space="0" w:color="808080"/>
            </w:tcBorders>
            <w:shd w:val="clear" w:color="auto" w:fill="FFF2B9"/>
            <w:hideMark/>
          </w:tcPr>
          <w:p w14:paraId="254D821F" w14:textId="091E6FB9" w:rsidR="00B52848" w:rsidRDefault="00B52848">
            <w:pPr>
              <w:rPr>
                <w:rFonts w:ascii="Futura Medium" w:hAnsi="Futura Medium"/>
                <w:caps/>
                <w:sz w:val="22"/>
                <w:szCs w:val="22"/>
                <w:lang w:eastAsia="en-GB"/>
              </w:rPr>
            </w:pPr>
            <w:r>
              <w:rPr>
                <w:rFonts w:ascii="Futura Medium" w:hAnsi="Futura Medium"/>
                <w:b/>
                <w:caps/>
                <w:sz w:val="22"/>
                <w:szCs w:val="22"/>
                <w:lang w:eastAsia="en-GB"/>
              </w:rPr>
              <w:t xml:space="preserve">TECHNICAL / COMMERCIAL EVALUATION CRITERIA &amp; NEGOTIATION </w:t>
            </w:r>
            <w:r w:rsidR="00BB4CE0">
              <w:rPr>
                <w:rFonts w:ascii="Futura Medium" w:hAnsi="Futura Medium"/>
                <w:b/>
                <w:caps/>
                <w:sz w:val="22"/>
                <w:szCs w:val="22"/>
                <w:lang w:eastAsia="en-GB"/>
              </w:rPr>
              <w:t>PARAMETERS</w:t>
            </w:r>
          </w:p>
        </w:tc>
      </w:tr>
      <w:tr w:rsidR="00B52848" w14:paraId="3B8F432C" w14:textId="77777777" w:rsidTr="00CD5805">
        <w:tc>
          <w:tcPr>
            <w:tcW w:w="10440" w:type="dxa"/>
            <w:tcBorders>
              <w:top w:val="single" w:sz="4" w:space="0" w:color="808080"/>
              <w:left w:val="single" w:sz="4" w:space="0" w:color="808080"/>
              <w:bottom w:val="single" w:sz="4" w:space="0" w:color="808080"/>
              <w:right w:val="single" w:sz="4" w:space="0" w:color="808080"/>
            </w:tcBorders>
            <w:shd w:val="clear" w:color="auto" w:fill="auto"/>
          </w:tcPr>
          <w:p w14:paraId="087FDE9D" w14:textId="77777777" w:rsidR="00B52848" w:rsidRPr="00D658CC" w:rsidRDefault="00B52848">
            <w:pPr>
              <w:rPr>
                <w:rFonts w:ascii="Futura Medium" w:hAnsi="Futura Medium"/>
                <w:i/>
                <w:color w:val="7F7F7F"/>
                <w:sz w:val="18"/>
                <w:lang w:eastAsia="en-GB"/>
              </w:rPr>
            </w:pPr>
            <w:r w:rsidRPr="00D658CC">
              <w:rPr>
                <w:rFonts w:ascii="Futura Medium" w:hAnsi="Futura Medium"/>
                <w:i/>
                <w:color w:val="7F7F7F"/>
                <w:sz w:val="18"/>
                <w:lang w:eastAsia="en-GB"/>
              </w:rPr>
              <w:lastRenderedPageBreak/>
              <w:t>State all technical considerations driving evaluation criteria. Which are the “Go/No Go” areas (fatal flaws)? Indicate high-level weightings. Attach Commercial evaluation criteria, with distribution of Notional Quantities, milestones, re-imbursables, or book-rates as applicable. For negotiation, show key objectives, and where applicable state the aspiration, fall back and walk-away positions.</w:t>
            </w:r>
          </w:p>
          <w:p w14:paraId="0F335C1E" w14:textId="77777777" w:rsidR="00B52848" w:rsidRPr="00D658CC" w:rsidRDefault="00B52848">
            <w:pPr>
              <w:rPr>
                <w:rFonts w:ascii="Futura Medium" w:hAnsi="Futura Medium"/>
                <w:b/>
                <w:u w:val="single"/>
                <w:lang w:eastAsia="en-GB"/>
              </w:rPr>
            </w:pPr>
            <w:r w:rsidRPr="00D658CC">
              <w:rPr>
                <w:rFonts w:ascii="Futura Medium" w:hAnsi="Futura Medium"/>
                <w:b/>
                <w:u w:val="single"/>
                <w:lang w:eastAsia="en-GB"/>
              </w:rPr>
              <w:t>NEGOTIATION POINTS (where applicable):</w:t>
            </w:r>
          </w:p>
          <w:tbl>
            <w:tblPr>
              <w:tblW w:w="9540" w:type="dxa"/>
              <w:tblInd w:w="58" w:type="dxa"/>
              <w:tblBorders>
                <w:top w:val="single" w:sz="4" w:space="0" w:color="FAE373"/>
                <w:left w:val="single" w:sz="4" w:space="0" w:color="FAE373"/>
                <w:bottom w:val="single" w:sz="4" w:space="0" w:color="FAE373"/>
                <w:right w:val="single" w:sz="4" w:space="0" w:color="FAE373"/>
                <w:insideH w:val="single" w:sz="4" w:space="0" w:color="FAE373"/>
                <w:insideV w:val="single" w:sz="4" w:space="0" w:color="FAE373"/>
              </w:tblBorders>
              <w:tblLayout w:type="fixed"/>
              <w:tblLook w:val="04A0" w:firstRow="1" w:lastRow="0" w:firstColumn="1" w:lastColumn="0" w:noHBand="0" w:noVBand="1"/>
            </w:tblPr>
            <w:tblGrid>
              <w:gridCol w:w="2250"/>
              <w:gridCol w:w="2250"/>
              <w:gridCol w:w="2520"/>
              <w:gridCol w:w="2520"/>
            </w:tblGrid>
            <w:tr w:rsidR="00B52848" w:rsidRPr="00D658CC" w14:paraId="437D806E" w14:textId="77777777" w:rsidTr="00603058">
              <w:trPr>
                <w:trHeight w:val="64"/>
              </w:trPr>
              <w:tc>
                <w:tcPr>
                  <w:tcW w:w="2250" w:type="dxa"/>
                  <w:tcBorders>
                    <w:top w:val="single" w:sz="4" w:space="0" w:color="FAE373"/>
                    <w:left w:val="single" w:sz="4" w:space="0" w:color="FAE373"/>
                    <w:bottom w:val="single" w:sz="4" w:space="0" w:color="FAE373"/>
                    <w:right w:val="single" w:sz="4" w:space="0" w:color="FAE373"/>
                  </w:tcBorders>
                  <w:shd w:val="clear" w:color="auto" w:fill="FAE373"/>
                  <w:hideMark/>
                </w:tcPr>
                <w:p w14:paraId="40619529" w14:textId="77777777" w:rsidR="00B52848" w:rsidRPr="00D658CC" w:rsidRDefault="00B52848">
                  <w:pPr>
                    <w:rPr>
                      <w:rFonts w:ascii="Futura Medium" w:eastAsia="Calibri" w:hAnsi="Futura Medium"/>
                      <w:b/>
                      <w:lang w:eastAsia="en-GB"/>
                    </w:rPr>
                  </w:pPr>
                  <w:r w:rsidRPr="00D658CC">
                    <w:rPr>
                      <w:rFonts w:ascii="Futura Medium" w:eastAsia="Calibri" w:hAnsi="Futura Medium"/>
                      <w:b/>
                      <w:lang w:eastAsia="en-GB"/>
                    </w:rPr>
                    <w:t>Starting Position</w:t>
                  </w:r>
                </w:p>
              </w:tc>
              <w:tc>
                <w:tcPr>
                  <w:tcW w:w="2250" w:type="dxa"/>
                  <w:tcBorders>
                    <w:top w:val="single" w:sz="4" w:space="0" w:color="FAE373"/>
                    <w:left w:val="single" w:sz="4" w:space="0" w:color="FAE373"/>
                    <w:bottom w:val="single" w:sz="4" w:space="0" w:color="FAE373"/>
                    <w:right w:val="single" w:sz="4" w:space="0" w:color="FAE373"/>
                  </w:tcBorders>
                  <w:shd w:val="clear" w:color="auto" w:fill="FAE373"/>
                  <w:hideMark/>
                </w:tcPr>
                <w:p w14:paraId="7AA40A73" w14:textId="77777777" w:rsidR="00B52848" w:rsidRPr="00D658CC" w:rsidRDefault="00B52848">
                  <w:pPr>
                    <w:rPr>
                      <w:rFonts w:ascii="Futura Medium" w:eastAsia="Calibri" w:hAnsi="Futura Medium"/>
                      <w:b/>
                      <w:lang w:eastAsia="en-GB"/>
                    </w:rPr>
                  </w:pPr>
                  <w:r w:rsidRPr="00D658CC">
                    <w:rPr>
                      <w:rFonts w:ascii="Futura Medium" w:eastAsia="Calibri" w:hAnsi="Futura Medium"/>
                      <w:b/>
                      <w:lang w:eastAsia="en-GB"/>
                    </w:rPr>
                    <w:t>Benchmark Position / Company Estimate</w:t>
                  </w:r>
                </w:p>
              </w:tc>
              <w:tc>
                <w:tcPr>
                  <w:tcW w:w="2520" w:type="dxa"/>
                  <w:tcBorders>
                    <w:top w:val="single" w:sz="4" w:space="0" w:color="FAE373"/>
                    <w:left w:val="single" w:sz="4" w:space="0" w:color="FAE373"/>
                    <w:bottom w:val="single" w:sz="4" w:space="0" w:color="FAE373"/>
                    <w:right w:val="single" w:sz="4" w:space="0" w:color="FAE373"/>
                  </w:tcBorders>
                  <w:shd w:val="clear" w:color="auto" w:fill="FAE373"/>
                  <w:hideMark/>
                </w:tcPr>
                <w:p w14:paraId="0231E5B4" w14:textId="77777777" w:rsidR="00B52848" w:rsidRPr="00D658CC" w:rsidRDefault="00B52848">
                  <w:pPr>
                    <w:rPr>
                      <w:rFonts w:ascii="Futura Medium" w:eastAsia="Calibri" w:hAnsi="Futura Medium"/>
                      <w:b/>
                      <w:lang w:eastAsia="en-GB"/>
                    </w:rPr>
                  </w:pPr>
                  <w:r w:rsidRPr="00D658CC">
                    <w:rPr>
                      <w:rFonts w:ascii="Futura Medium" w:eastAsia="Calibri" w:hAnsi="Futura Medium"/>
                      <w:b/>
                      <w:lang w:eastAsia="en-GB"/>
                    </w:rPr>
                    <w:t>Target Position and Associated Logic</w:t>
                  </w:r>
                </w:p>
              </w:tc>
              <w:tc>
                <w:tcPr>
                  <w:tcW w:w="2520" w:type="dxa"/>
                  <w:tcBorders>
                    <w:top w:val="single" w:sz="4" w:space="0" w:color="FAE373"/>
                    <w:left w:val="single" w:sz="4" w:space="0" w:color="FAE373"/>
                    <w:bottom w:val="single" w:sz="4" w:space="0" w:color="FAE373"/>
                    <w:right w:val="single" w:sz="4" w:space="0" w:color="FAE373"/>
                  </w:tcBorders>
                  <w:shd w:val="clear" w:color="auto" w:fill="FAE373"/>
                  <w:hideMark/>
                </w:tcPr>
                <w:p w14:paraId="4F45CAAF" w14:textId="77777777" w:rsidR="00B52848" w:rsidRPr="00D658CC" w:rsidRDefault="00B52848">
                  <w:pPr>
                    <w:rPr>
                      <w:rFonts w:ascii="Futura Medium" w:eastAsia="Calibri" w:hAnsi="Futura Medium"/>
                      <w:b/>
                      <w:lang w:eastAsia="en-GB"/>
                    </w:rPr>
                  </w:pPr>
                  <w:r w:rsidRPr="00D658CC">
                    <w:rPr>
                      <w:rFonts w:ascii="Futura Medium" w:eastAsia="Calibri" w:hAnsi="Futura Medium"/>
                      <w:b/>
                      <w:lang w:eastAsia="en-GB"/>
                    </w:rPr>
                    <w:t>Walk-away Position and Associated Logic</w:t>
                  </w:r>
                </w:p>
              </w:tc>
            </w:tr>
            <w:tr w:rsidR="00B52848" w:rsidRPr="00D658CC" w14:paraId="3867F168" w14:textId="77777777" w:rsidTr="00603058">
              <w:tc>
                <w:tcPr>
                  <w:tcW w:w="2250" w:type="dxa"/>
                  <w:tcBorders>
                    <w:top w:val="single" w:sz="4" w:space="0" w:color="FAE373"/>
                    <w:left w:val="single" w:sz="4" w:space="0" w:color="FAE373"/>
                    <w:bottom w:val="single" w:sz="4" w:space="0" w:color="FAE373"/>
                    <w:right w:val="single" w:sz="4" w:space="0" w:color="FAE373"/>
                  </w:tcBorders>
                  <w:shd w:val="clear" w:color="auto" w:fill="FFFFFF"/>
                </w:tcPr>
                <w:p w14:paraId="40B4D92C" w14:textId="493CC0AB" w:rsidR="00B52848" w:rsidRPr="00D658CC" w:rsidRDefault="00970533">
                  <w:pPr>
                    <w:rPr>
                      <w:rFonts w:ascii="Futura Medium" w:eastAsia="Calibri" w:hAnsi="Futura Medium"/>
                      <w:lang w:eastAsia="en-GB"/>
                    </w:rPr>
                  </w:pPr>
                  <w:r w:rsidRPr="00D658CC">
                    <w:rPr>
                      <w:rFonts w:ascii="Futura Medium" w:eastAsia="Calibri" w:hAnsi="Futura Medium"/>
                      <w:lang w:eastAsia="en-GB"/>
                    </w:rPr>
                    <w:t>Not applicable</w:t>
                  </w:r>
                </w:p>
              </w:tc>
              <w:tc>
                <w:tcPr>
                  <w:tcW w:w="2250" w:type="dxa"/>
                  <w:tcBorders>
                    <w:top w:val="single" w:sz="4" w:space="0" w:color="FAE373"/>
                    <w:left w:val="single" w:sz="4" w:space="0" w:color="FAE373"/>
                    <w:bottom w:val="single" w:sz="4" w:space="0" w:color="FAE373"/>
                    <w:right w:val="single" w:sz="4" w:space="0" w:color="FAE373"/>
                  </w:tcBorders>
                  <w:shd w:val="clear" w:color="auto" w:fill="FFFFFF"/>
                </w:tcPr>
                <w:p w14:paraId="74FC4552" w14:textId="77777777" w:rsidR="00B52848" w:rsidRPr="00D658CC" w:rsidRDefault="00B52848">
                  <w:pPr>
                    <w:rPr>
                      <w:rFonts w:ascii="Futura Medium" w:eastAsia="Calibri" w:hAnsi="Futura Medium"/>
                      <w:lang w:eastAsia="en-GB"/>
                    </w:rPr>
                  </w:pPr>
                </w:p>
              </w:tc>
              <w:tc>
                <w:tcPr>
                  <w:tcW w:w="2520" w:type="dxa"/>
                  <w:tcBorders>
                    <w:top w:val="single" w:sz="4" w:space="0" w:color="FAE373"/>
                    <w:left w:val="single" w:sz="4" w:space="0" w:color="FAE373"/>
                    <w:bottom w:val="single" w:sz="4" w:space="0" w:color="FAE373"/>
                    <w:right w:val="single" w:sz="4" w:space="0" w:color="FAE373"/>
                  </w:tcBorders>
                  <w:shd w:val="clear" w:color="auto" w:fill="FFFFFF"/>
                </w:tcPr>
                <w:p w14:paraId="0CFC60EA" w14:textId="77777777" w:rsidR="00B52848" w:rsidRPr="00D658CC" w:rsidRDefault="00B52848">
                  <w:pPr>
                    <w:rPr>
                      <w:rFonts w:ascii="Futura Medium" w:eastAsia="Calibri" w:hAnsi="Futura Medium"/>
                      <w:lang w:eastAsia="en-GB"/>
                    </w:rPr>
                  </w:pPr>
                </w:p>
              </w:tc>
              <w:tc>
                <w:tcPr>
                  <w:tcW w:w="2520" w:type="dxa"/>
                  <w:tcBorders>
                    <w:top w:val="single" w:sz="4" w:space="0" w:color="FAE373"/>
                    <w:left w:val="single" w:sz="4" w:space="0" w:color="FAE373"/>
                    <w:bottom w:val="single" w:sz="4" w:space="0" w:color="FAE373"/>
                    <w:right w:val="single" w:sz="4" w:space="0" w:color="FAE373"/>
                  </w:tcBorders>
                  <w:shd w:val="clear" w:color="auto" w:fill="FFFFFF"/>
                </w:tcPr>
                <w:p w14:paraId="491EA9E1" w14:textId="77777777" w:rsidR="00B52848" w:rsidRPr="00D658CC" w:rsidRDefault="00B52848">
                  <w:pPr>
                    <w:rPr>
                      <w:rFonts w:ascii="Futura Medium" w:eastAsia="Calibri" w:hAnsi="Futura Medium"/>
                      <w:lang w:eastAsia="en-GB"/>
                    </w:rPr>
                  </w:pPr>
                </w:p>
              </w:tc>
            </w:tr>
          </w:tbl>
          <w:p w14:paraId="237A586D" w14:textId="372F968D" w:rsidR="00B52848" w:rsidRDefault="00B52848" w:rsidP="005E26E6">
            <w:pPr>
              <w:spacing w:before="120"/>
              <w:rPr>
                <w:rFonts w:ascii="Futura Medium" w:hAnsi="Futura Medium"/>
                <w:b/>
                <w:u w:val="single"/>
                <w:lang w:eastAsia="en-GB"/>
              </w:rPr>
            </w:pPr>
            <w:r w:rsidRPr="00D658CC">
              <w:rPr>
                <w:rFonts w:ascii="Futura Medium" w:hAnsi="Futura Medium"/>
                <w:b/>
                <w:u w:val="single"/>
                <w:lang w:eastAsia="en-GB"/>
              </w:rPr>
              <w:t>ALTERNATIVE STRATEGIES CONSIDERED:</w:t>
            </w:r>
          </w:p>
          <w:p w14:paraId="0CEB0ED8" w14:textId="49302F6C" w:rsidR="00556E88" w:rsidRPr="00556E88" w:rsidRDefault="00556E88" w:rsidP="00556E88">
            <w:pPr>
              <w:rPr>
                <w:rFonts w:ascii="Futura Medium" w:hAnsi="Futura Medium"/>
                <w:bCs/>
                <w:lang w:eastAsia="en-GB"/>
              </w:rPr>
            </w:pPr>
            <w:r w:rsidRPr="00556E88">
              <w:rPr>
                <w:rFonts w:ascii="Futura Medium" w:hAnsi="Futura Medium"/>
                <w:bCs/>
                <w:lang w:eastAsia="en-GB"/>
              </w:rPr>
              <w:t xml:space="preserve">The following </w:t>
            </w:r>
            <w:r w:rsidR="00BB4CE0">
              <w:rPr>
                <w:rFonts w:ascii="Futura Medium" w:hAnsi="Futura Medium"/>
                <w:bCs/>
                <w:lang w:eastAsia="en-GB"/>
              </w:rPr>
              <w:t>is the</w:t>
            </w:r>
            <w:r w:rsidR="00BB4CE0" w:rsidRPr="00556E88">
              <w:rPr>
                <w:rFonts w:ascii="Futura Medium" w:hAnsi="Futura Medium"/>
                <w:bCs/>
                <w:lang w:eastAsia="en-GB"/>
              </w:rPr>
              <w:t xml:space="preserve"> </w:t>
            </w:r>
            <w:r w:rsidRPr="00556E88">
              <w:rPr>
                <w:rFonts w:ascii="Futura Medium" w:hAnsi="Futura Medium"/>
                <w:bCs/>
                <w:lang w:eastAsia="en-GB"/>
              </w:rPr>
              <w:t>alternative Strategies considered for the tender.</w:t>
            </w:r>
          </w:p>
          <w:p w14:paraId="658C3EAD" w14:textId="432DA56D" w:rsidR="00021B9F" w:rsidRPr="005E26E6" w:rsidRDefault="00556E88" w:rsidP="005E26E6">
            <w:pPr>
              <w:pStyle w:val="ListParagraph"/>
              <w:numPr>
                <w:ilvl w:val="0"/>
                <w:numId w:val="38"/>
              </w:numPr>
              <w:spacing w:after="120"/>
              <w:contextualSpacing w:val="0"/>
              <w:rPr>
                <w:rFonts w:ascii="Futura Medium" w:hAnsi="Futura Medium"/>
                <w:bCs/>
                <w:lang w:eastAsia="en-GB"/>
              </w:rPr>
            </w:pPr>
            <w:r w:rsidRPr="00556E88">
              <w:rPr>
                <w:rFonts w:ascii="Futura Medium" w:hAnsi="Futura Medium"/>
                <w:bCs/>
                <w:lang w:eastAsia="en-GB"/>
              </w:rPr>
              <w:t>Award of contract</w:t>
            </w:r>
            <w:r w:rsidR="00BB4CE0">
              <w:rPr>
                <w:rFonts w:ascii="Futura Medium" w:hAnsi="Futura Medium"/>
                <w:bCs/>
                <w:lang w:eastAsia="en-GB"/>
              </w:rPr>
              <w:t>s</w:t>
            </w:r>
            <w:r w:rsidRPr="00556E88">
              <w:rPr>
                <w:rFonts w:ascii="Futura Medium" w:hAnsi="Futura Medium"/>
                <w:bCs/>
                <w:lang w:eastAsia="en-GB"/>
              </w:rPr>
              <w:t xml:space="preserve"> for steady state vessel for each of the assets (Bonga &amp; EA) with provision for sourcing additional vessels </w:t>
            </w:r>
            <w:r w:rsidR="00BB4CE0">
              <w:rPr>
                <w:rFonts w:ascii="Futura Medium" w:hAnsi="Futura Medium"/>
                <w:bCs/>
                <w:lang w:eastAsia="en-GB"/>
              </w:rPr>
              <w:t>from 3</w:t>
            </w:r>
            <w:r w:rsidR="00BB4CE0" w:rsidRPr="00BB4CE0">
              <w:rPr>
                <w:rFonts w:ascii="Futura Medium" w:hAnsi="Futura Medium"/>
                <w:bCs/>
                <w:vertAlign w:val="superscript"/>
                <w:lang w:eastAsia="en-GB"/>
              </w:rPr>
              <w:t>rd</w:t>
            </w:r>
            <w:r w:rsidR="00BB4CE0">
              <w:rPr>
                <w:rFonts w:ascii="Futura Medium" w:hAnsi="Futura Medium"/>
                <w:bCs/>
                <w:lang w:eastAsia="en-GB"/>
              </w:rPr>
              <w:t xml:space="preserve"> party vessels owners </w:t>
            </w:r>
            <w:r w:rsidRPr="00556E88">
              <w:rPr>
                <w:rFonts w:ascii="Futura Medium" w:hAnsi="Futura Medium"/>
                <w:bCs/>
                <w:lang w:eastAsia="en-GB"/>
              </w:rPr>
              <w:t>through the main contractor on net cost to vessel owners and mark-up (5 – 7%) to the main contractor. A mini-tender will be used to select the vessel to be used. This approach gives visibility to the company on the cost of 3rd party vessel and allows for competitiveness in the sourcing of additional vessels. The drawback to this approach is additional cost (mark-up) to the main contractor which the main strategy avoided.</w:t>
            </w:r>
          </w:p>
          <w:p w14:paraId="1A83015F" w14:textId="7E8BBB08" w:rsidR="00B52848" w:rsidRPr="00D658CC" w:rsidRDefault="00B52848">
            <w:pPr>
              <w:rPr>
                <w:rFonts w:ascii="Futura Medium" w:hAnsi="Futura Medium"/>
                <w:i/>
                <w:color w:val="7F7F7F"/>
                <w:sz w:val="18"/>
                <w:lang w:eastAsia="en-GB"/>
              </w:rPr>
            </w:pPr>
            <w:r w:rsidRPr="00D658CC">
              <w:rPr>
                <w:rFonts w:ascii="Futura Medium" w:hAnsi="Futura Medium"/>
                <w:i/>
                <w:color w:val="7F7F7F"/>
                <w:sz w:val="18"/>
                <w:lang w:eastAsia="en-GB"/>
              </w:rPr>
              <w:t>Has alternative strategy been considered? Give brief overview of alternative(s) considered and reason for not choosing alternative(s). If no alternative considered, why not?</w:t>
            </w:r>
          </w:p>
          <w:p w14:paraId="2ED8468C" w14:textId="77777777" w:rsidR="00B52848" w:rsidRPr="00D658CC" w:rsidRDefault="00B52848">
            <w:pPr>
              <w:rPr>
                <w:rFonts w:ascii="Futura Medium" w:hAnsi="Futura Medium"/>
                <w:b/>
                <w:u w:val="single"/>
                <w:lang w:eastAsia="en-GB"/>
              </w:rPr>
            </w:pPr>
            <w:r w:rsidRPr="00D658CC">
              <w:rPr>
                <w:rFonts w:ascii="Futura Medium" w:hAnsi="Futura Medium"/>
                <w:b/>
                <w:u w:val="single"/>
                <w:lang w:eastAsia="en-GB"/>
              </w:rPr>
              <w:t>COMMERCIAL TIMELINE:</w:t>
            </w:r>
          </w:p>
          <w:tbl>
            <w:tblPr>
              <w:tblW w:w="8613" w:type="dxa"/>
              <w:tblInd w:w="265" w:type="dxa"/>
              <w:tblBorders>
                <w:top w:val="single" w:sz="4" w:space="0" w:color="FAE373"/>
                <w:left w:val="single" w:sz="4" w:space="0" w:color="FAE373"/>
                <w:bottom w:val="single" w:sz="4" w:space="0" w:color="FAE373"/>
                <w:right w:val="single" w:sz="4" w:space="0" w:color="FAE373"/>
                <w:insideH w:val="single" w:sz="4" w:space="0" w:color="FAE373"/>
                <w:insideV w:val="single" w:sz="4" w:space="0" w:color="FAE373"/>
              </w:tblBorders>
              <w:tblLayout w:type="fixed"/>
              <w:tblLook w:val="04A0" w:firstRow="1" w:lastRow="0" w:firstColumn="1" w:lastColumn="0" w:noHBand="0" w:noVBand="1"/>
            </w:tblPr>
            <w:tblGrid>
              <w:gridCol w:w="4383"/>
              <w:gridCol w:w="4230"/>
            </w:tblGrid>
            <w:tr w:rsidR="00B52848" w:rsidRPr="00D658CC" w14:paraId="7170731A" w14:textId="77777777" w:rsidTr="00603058">
              <w:tc>
                <w:tcPr>
                  <w:tcW w:w="4383" w:type="dxa"/>
                  <w:tcBorders>
                    <w:top w:val="single" w:sz="4" w:space="0" w:color="FAE373"/>
                    <w:left w:val="single" w:sz="4" w:space="0" w:color="FAE373"/>
                    <w:bottom w:val="single" w:sz="4" w:space="0" w:color="FAE373"/>
                    <w:right w:val="single" w:sz="4" w:space="0" w:color="FAE373"/>
                  </w:tcBorders>
                  <w:shd w:val="clear" w:color="auto" w:fill="FAE373"/>
                  <w:hideMark/>
                </w:tcPr>
                <w:p w14:paraId="3A1722B4" w14:textId="77777777" w:rsidR="00B52848" w:rsidRPr="00D658CC" w:rsidRDefault="00B52848">
                  <w:pPr>
                    <w:rPr>
                      <w:rFonts w:ascii="Futura Medium" w:eastAsia="Calibri" w:hAnsi="Futura Medium"/>
                      <w:b/>
                      <w:lang w:val="en-US" w:eastAsia="en-GB"/>
                    </w:rPr>
                  </w:pPr>
                  <w:r w:rsidRPr="00D658CC">
                    <w:rPr>
                      <w:rFonts w:ascii="Futura Medium" w:eastAsia="Calibri" w:hAnsi="Futura Medium"/>
                      <w:b/>
                      <w:lang w:val="en-US" w:eastAsia="en-GB"/>
                    </w:rPr>
                    <w:t>Activity</w:t>
                  </w:r>
                </w:p>
              </w:tc>
              <w:tc>
                <w:tcPr>
                  <w:tcW w:w="4230" w:type="dxa"/>
                  <w:tcBorders>
                    <w:top w:val="single" w:sz="4" w:space="0" w:color="FAE373"/>
                    <w:left w:val="single" w:sz="4" w:space="0" w:color="FAE373"/>
                    <w:bottom w:val="single" w:sz="4" w:space="0" w:color="FAE373"/>
                    <w:right w:val="single" w:sz="4" w:space="0" w:color="FAE373"/>
                  </w:tcBorders>
                  <w:shd w:val="clear" w:color="auto" w:fill="FAE373"/>
                  <w:hideMark/>
                </w:tcPr>
                <w:p w14:paraId="249B35EC" w14:textId="77777777" w:rsidR="00B52848" w:rsidRPr="00D658CC" w:rsidRDefault="00B52848">
                  <w:pPr>
                    <w:rPr>
                      <w:rFonts w:ascii="Futura Medium" w:eastAsia="Calibri" w:hAnsi="Futura Medium"/>
                      <w:b/>
                      <w:lang w:val="en-US" w:eastAsia="en-GB"/>
                    </w:rPr>
                  </w:pPr>
                  <w:r w:rsidRPr="00D658CC">
                    <w:rPr>
                      <w:rFonts w:ascii="Futura Medium" w:eastAsia="Calibri" w:hAnsi="Futura Medium"/>
                      <w:b/>
                      <w:lang w:val="en-US" w:eastAsia="en-GB"/>
                    </w:rPr>
                    <w:t>Target Completion Date</w:t>
                  </w:r>
                </w:p>
              </w:tc>
            </w:tr>
            <w:tr w:rsidR="00B52848" w:rsidRPr="00D658CC" w14:paraId="3FFB6F8B" w14:textId="77777777" w:rsidTr="00603058">
              <w:tc>
                <w:tcPr>
                  <w:tcW w:w="4383" w:type="dxa"/>
                  <w:tcBorders>
                    <w:top w:val="single" w:sz="4" w:space="0" w:color="FAE373"/>
                    <w:left w:val="single" w:sz="4" w:space="0" w:color="FAE373"/>
                    <w:bottom w:val="single" w:sz="4" w:space="0" w:color="FAE373"/>
                    <w:right w:val="single" w:sz="4" w:space="0" w:color="FAE373"/>
                  </w:tcBorders>
                  <w:shd w:val="clear" w:color="auto" w:fill="FFFFFF"/>
                  <w:hideMark/>
                </w:tcPr>
                <w:p w14:paraId="01FC9A85" w14:textId="77777777" w:rsidR="00B52848" w:rsidRPr="00D658CC" w:rsidRDefault="00B52848">
                  <w:pPr>
                    <w:rPr>
                      <w:rFonts w:ascii="Times New Roman" w:eastAsia="Calibri" w:hAnsi="Times New Roman"/>
                      <w:lang w:eastAsia="en-GB"/>
                    </w:rPr>
                  </w:pPr>
                  <w:r w:rsidRPr="00D658CC">
                    <w:rPr>
                      <w:rFonts w:ascii="Times New Roman" w:eastAsia="Calibri" w:hAnsi="Times New Roman"/>
                      <w:lang w:eastAsia="en-GB"/>
                    </w:rPr>
                    <w:t>Tender and Award Schedule</w:t>
                  </w:r>
                </w:p>
              </w:tc>
              <w:tc>
                <w:tcPr>
                  <w:tcW w:w="4230" w:type="dxa"/>
                  <w:tcBorders>
                    <w:top w:val="single" w:sz="4" w:space="0" w:color="FAE373"/>
                    <w:left w:val="single" w:sz="4" w:space="0" w:color="FAE373"/>
                    <w:bottom w:val="single" w:sz="4" w:space="0" w:color="FAE373"/>
                    <w:right w:val="single" w:sz="4" w:space="0" w:color="FAE373"/>
                  </w:tcBorders>
                  <w:shd w:val="clear" w:color="auto" w:fill="FFFFFF"/>
                </w:tcPr>
                <w:p w14:paraId="52C08D59" w14:textId="139E9E34" w:rsidR="00B52848" w:rsidRPr="00D658CC" w:rsidRDefault="00B52848">
                  <w:pPr>
                    <w:rPr>
                      <w:rFonts w:ascii="Futura Medium" w:eastAsia="Calibri" w:hAnsi="Futura Medium"/>
                      <w:lang w:val="en-US" w:eastAsia="en-GB"/>
                    </w:rPr>
                  </w:pPr>
                </w:p>
              </w:tc>
            </w:tr>
            <w:tr w:rsidR="00B52848" w:rsidRPr="00D658CC" w14:paraId="164C4722" w14:textId="77777777" w:rsidTr="00603058">
              <w:tc>
                <w:tcPr>
                  <w:tcW w:w="4383" w:type="dxa"/>
                  <w:tcBorders>
                    <w:top w:val="single" w:sz="4" w:space="0" w:color="FAE373"/>
                    <w:left w:val="single" w:sz="4" w:space="0" w:color="FAE373"/>
                    <w:bottom w:val="single" w:sz="4" w:space="0" w:color="FAE373"/>
                    <w:right w:val="single" w:sz="4" w:space="0" w:color="FAE373"/>
                  </w:tcBorders>
                  <w:shd w:val="clear" w:color="auto" w:fill="FDF5D0"/>
                  <w:hideMark/>
                </w:tcPr>
                <w:p w14:paraId="2BF2FAAB" w14:textId="77777777" w:rsidR="00B52848" w:rsidRPr="00D658CC" w:rsidRDefault="00B52848">
                  <w:pPr>
                    <w:rPr>
                      <w:rFonts w:ascii="Times New Roman" w:eastAsia="Calibri" w:hAnsi="Times New Roman"/>
                      <w:lang w:eastAsia="en-GB"/>
                    </w:rPr>
                  </w:pPr>
                  <w:r w:rsidRPr="00D658CC">
                    <w:rPr>
                      <w:rFonts w:ascii="Times New Roman" w:eastAsia="Calibri" w:hAnsi="Times New Roman"/>
                      <w:lang w:eastAsia="en-GB"/>
                    </w:rPr>
                    <w:t>Issue Technical ITT</w:t>
                  </w:r>
                </w:p>
              </w:tc>
              <w:tc>
                <w:tcPr>
                  <w:tcW w:w="4230" w:type="dxa"/>
                  <w:tcBorders>
                    <w:top w:val="single" w:sz="4" w:space="0" w:color="FAE373"/>
                    <w:left w:val="single" w:sz="4" w:space="0" w:color="FAE373"/>
                    <w:bottom w:val="single" w:sz="4" w:space="0" w:color="FAE373"/>
                    <w:right w:val="single" w:sz="4" w:space="0" w:color="FAE373"/>
                  </w:tcBorders>
                  <w:shd w:val="clear" w:color="auto" w:fill="FDF5D0"/>
                </w:tcPr>
                <w:p w14:paraId="23873D6D" w14:textId="5DBA8DA4" w:rsidR="00B52848" w:rsidRPr="00D658CC" w:rsidRDefault="004E2077">
                  <w:pPr>
                    <w:rPr>
                      <w:rFonts w:ascii="Futura Medium" w:eastAsia="Calibri" w:hAnsi="Futura Medium"/>
                      <w:lang w:val="en-US" w:eastAsia="en-GB"/>
                    </w:rPr>
                  </w:pPr>
                  <w:r w:rsidRPr="00D658CC">
                    <w:rPr>
                      <w:rFonts w:ascii="Futura Medium" w:eastAsia="Calibri" w:hAnsi="Futura Medium"/>
                      <w:lang w:val="en-US" w:eastAsia="en-GB"/>
                    </w:rPr>
                    <w:t>December 2020</w:t>
                  </w:r>
                </w:p>
              </w:tc>
            </w:tr>
            <w:tr w:rsidR="00B52848" w:rsidRPr="00D658CC" w14:paraId="153616F4" w14:textId="77777777" w:rsidTr="00603058">
              <w:tc>
                <w:tcPr>
                  <w:tcW w:w="4383" w:type="dxa"/>
                  <w:tcBorders>
                    <w:top w:val="single" w:sz="4" w:space="0" w:color="FAE373"/>
                    <w:left w:val="single" w:sz="4" w:space="0" w:color="FAE373"/>
                    <w:bottom w:val="single" w:sz="4" w:space="0" w:color="FAE373"/>
                    <w:right w:val="single" w:sz="4" w:space="0" w:color="FAE373"/>
                  </w:tcBorders>
                  <w:shd w:val="clear" w:color="auto" w:fill="FFFFFF"/>
                  <w:hideMark/>
                </w:tcPr>
                <w:p w14:paraId="0751903D" w14:textId="77777777" w:rsidR="00B52848" w:rsidRPr="00D658CC" w:rsidRDefault="00B52848">
                  <w:pPr>
                    <w:rPr>
                      <w:rFonts w:ascii="Times New Roman" w:eastAsia="Calibri" w:hAnsi="Times New Roman"/>
                      <w:lang w:eastAsia="en-GB"/>
                    </w:rPr>
                  </w:pPr>
                  <w:r w:rsidRPr="00D658CC">
                    <w:rPr>
                      <w:rFonts w:ascii="Times New Roman" w:eastAsia="Calibri" w:hAnsi="Times New Roman"/>
                      <w:lang w:eastAsia="en-GB"/>
                    </w:rPr>
                    <w:t>Technical Evaluation</w:t>
                  </w:r>
                </w:p>
              </w:tc>
              <w:tc>
                <w:tcPr>
                  <w:tcW w:w="4230" w:type="dxa"/>
                  <w:tcBorders>
                    <w:top w:val="single" w:sz="4" w:space="0" w:color="FAE373"/>
                    <w:left w:val="single" w:sz="4" w:space="0" w:color="FAE373"/>
                    <w:bottom w:val="single" w:sz="4" w:space="0" w:color="FAE373"/>
                    <w:right w:val="single" w:sz="4" w:space="0" w:color="FAE373"/>
                  </w:tcBorders>
                  <w:shd w:val="clear" w:color="auto" w:fill="FFFFFF"/>
                </w:tcPr>
                <w:p w14:paraId="5F172011" w14:textId="2695FC96" w:rsidR="00B52848" w:rsidRPr="00D658CC" w:rsidRDefault="004E2077">
                  <w:pPr>
                    <w:rPr>
                      <w:rFonts w:ascii="Futura Medium" w:eastAsia="Calibri" w:hAnsi="Futura Medium"/>
                      <w:lang w:val="en-US" w:eastAsia="en-GB"/>
                    </w:rPr>
                  </w:pPr>
                  <w:r w:rsidRPr="00D658CC">
                    <w:rPr>
                      <w:rFonts w:ascii="Futura Medium" w:eastAsia="Calibri" w:hAnsi="Futura Medium"/>
                      <w:lang w:val="en-US" w:eastAsia="en-GB"/>
                    </w:rPr>
                    <w:t>February 2021</w:t>
                  </w:r>
                </w:p>
              </w:tc>
            </w:tr>
            <w:tr w:rsidR="00B52848" w:rsidRPr="00D658CC" w14:paraId="03994782" w14:textId="77777777" w:rsidTr="00603058">
              <w:tc>
                <w:tcPr>
                  <w:tcW w:w="4383" w:type="dxa"/>
                  <w:tcBorders>
                    <w:top w:val="single" w:sz="4" w:space="0" w:color="FAE373"/>
                    <w:left w:val="single" w:sz="4" w:space="0" w:color="FAE373"/>
                    <w:bottom w:val="single" w:sz="4" w:space="0" w:color="FAE373"/>
                    <w:right w:val="single" w:sz="4" w:space="0" w:color="FAE373"/>
                  </w:tcBorders>
                  <w:shd w:val="clear" w:color="auto" w:fill="FDF5D0"/>
                  <w:hideMark/>
                </w:tcPr>
                <w:p w14:paraId="571B3BE5" w14:textId="77777777" w:rsidR="00B52848" w:rsidRPr="00D658CC" w:rsidRDefault="00B52848">
                  <w:pPr>
                    <w:rPr>
                      <w:rFonts w:ascii="Times New Roman" w:eastAsia="Calibri" w:hAnsi="Times New Roman"/>
                      <w:lang w:eastAsia="en-GB"/>
                    </w:rPr>
                  </w:pPr>
                  <w:r w:rsidRPr="00D658CC">
                    <w:rPr>
                      <w:rFonts w:ascii="Times New Roman" w:eastAsia="Calibri" w:hAnsi="Times New Roman"/>
                      <w:lang w:eastAsia="en-GB"/>
                    </w:rPr>
                    <w:t>Issue Commercial ITT</w:t>
                  </w:r>
                </w:p>
              </w:tc>
              <w:tc>
                <w:tcPr>
                  <w:tcW w:w="4230" w:type="dxa"/>
                  <w:tcBorders>
                    <w:top w:val="single" w:sz="4" w:space="0" w:color="FAE373"/>
                    <w:left w:val="single" w:sz="4" w:space="0" w:color="FAE373"/>
                    <w:bottom w:val="single" w:sz="4" w:space="0" w:color="FAE373"/>
                    <w:right w:val="single" w:sz="4" w:space="0" w:color="FAE373"/>
                  </w:tcBorders>
                  <w:shd w:val="clear" w:color="auto" w:fill="FDF5D0"/>
                </w:tcPr>
                <w:p w14:paraId="4AD5B54E" w14:textId="695B526A" w:rsidR="00B52848" w:rsidRPr="00D658CC" w:rsidRDefault="004E2077">
                  <w:pPr>
                    <w:rPr>
                      <w:rFonts w:ascii="Futura Medium" w:eastAsia="Calibri" w:hAnsi="Futura Medium"/>
                      <w:lang w:val="en-US" w:eastAsia="en-GB"/>
                    </w:rPr>
                  </w:pPr>
                  <w:r w:rsidRPr="00D658CC">
                    <w:rPr>
                      <w:rFonts w:ascii="Futura Medium" w:eastAsia="Calibri" w:hAnsi="Futura Medium"/>
                      <w:lang w:val="en-US" w:eastAsia="en-GB"/>
                    </w:rPr>
                    <w:t>March 2021</w:t>
                  </w:r>
                </w:p>
              </w:tc>
            </w:tr>
            <w:tr w:rsidR="00B52848" w:rsidRPr="00D658CC" w14:paraId="1B62818C" w14:textId="77777777" w:rsidTr="00603058">
              <w:tc>
                <w:tcPr>
                  <w:tcW w:w="4383" w:type="dxa"/>
                  <w:tcBorders>
                    <w:top w:val="single" w:sz="4" w:space="0" w:color="FAE373"/>
                    <w:left w:val="single" w:sz="4" w:space="0" w:color="FAE373"/>
                    <w:bottom w:val="single" w:sz="4" w:space="0" w:color="FAE373"/>
                    <w:right w:val="single" w:sz="4" w:space="0" w:color="FAE373"/>
                  </w:tcBorders>
                  <w:shd w:val="clear" w:color="auto" w:fill="FFFFFF"/>
                  <w:hideMark/>
                </w:tcPr>
                <w:p w14:paraId="2A58F55C" w14:textId="77777777" w:rsidR="00B52848" w:rsidRPr="00D658CC" w:rsidRDefault="00B52848">
                  <w:pPr>
                    <w:rPr>
                      <w:rFonts w:ascii="Times New Roman" w:eastAsia="Calibri" w:hAnsi="Times New Roman"/>
                      <w:lang w:eastAsia="en-GB"/>
                    </w:rPr>
                  </w:pPr>
                  <w:r w:rsidRPr="00D658CC">
                    <w:rPr>
                      <w:rFonts w:ascii="Times New Roman" w:eastAsia="Calibri" w:hAnsi="Times New Roman"/>
                      <w:lang w:eastAsia="en-GB"/>
                    </w:rPr>
                    <w:t>Commercial Evaluation</w:t>
                  </w:r>
                </w:p>
              </w:tc>
              <w:tc>
                <w:tcPr>
                  <w:tcW w:w="4230" w:type="dxa"/>
                  <w:tcBorders>
                    <w:top w:val="single" w:sz="4" w:space="0" w:color="FAE373"/>
                    <w:left w:val="single" w:sz="4" w:space="0" w:color="FAE373"/>
                    <w:bottom w:val="single" w:sz="4" w:space="0" w:color="FAE373"/>
                    <w:right w:val="single" w:sz="4" w:space="0" w:color="FAE373"/>
                  </w:tcBorders>
                  <w:shd w:val="clear" w:color="auto" w:fill="FFFFFF"/>
                </w:tcPr>
                <w:p w14:paraId="31C98791" w14:textId="08ABBFC1" w:rsidR="00B52848" w:rsidRPr="00D658CC" w:rsidRDefault="004E2077">
                  <w:pPr>
                    <w:rPr>
                      <w:rFonts w:ascii="Futura Medium" w:eastAsia="Calibri" w:hAnsi="Futura Medium"/>
                      <w:lang w:val="en-US" w:eastAsia="en-GB"/>
                    </w:rPr>
                  </w:pPr>
                  <w:r w:rsidRPr="00D658CC">
                    <w:rPr>
                      <w:rFonts w:ascii="Futura Medium" w:eastAsia="Calibri" w:hAnsi="Futura Medium"/>
                      <w:lang w:val="en-US" w:eastAsia="en-GB"/>
                    </w:rPr>
                    <w:t>April 2021</w:t>
                  </w:r>
                </w:p>
              </w:tc>
            </w:tr>
            <w:tr w:rsidR="00B52848" w:rsidRPr="00D658CC" w14:paraId="6E482812" w14:textId="77777777" w:rsidTr="00603058">
              <w:tc>
                <w:tcPr>
                  <w:tcW w:w="4383" w:type="dxa"/>
                  <w:tcBorders>
                    <w:top w:val="single" w:sz="4" w:space="0" w:color="FAE373"/>
                    <w:left w:val="single" w:sz="4" w:space="0" w:color="FAE373"/>
                    <w:bottom w:val="single" w:sz="4" w:space="0" w:color="FAE373"/>
                    <w:right w:val="single" w:sz="4" w:space="0" w:color="FAE373"/>
                  </w:tcBorders>
                  <w:shd w:val="clear" w:color="auto" w:fill="FDF5D0"/>
                  <w:hideMark/>
                </w:tcPr>
                <w:p w14:paraId="2D10905B" w14:textId="60B4D00E" w:rsidR="00B52848" w:rsidRPr="00D658CC" w:rsidRDefault="00976D30">
                  <w:pPr>
                    <w:rPr>
                      <w:rFonts w:ascii="Times New Roman" w:eastAsia="Calibri" w:hAnsi="Times New Roman"/>
                      <w:lang w:eastAsia="en-GB"/>
                    </w:rPr>
                  </w:pPr>
                  <w:r w:rsidRPr="00D658CC">
                    <w:rPr>
                      <w:rFonts w:ascii="Times New Roman" w:eastAsia="Calibri" w:hAnsi="Times New Roman"/>
                      <w:lang w:eastAsia="en-GB"/>
                    </w:rPr>
                    <w:t>MCB</w:t>
                  </w:r>
                  <w:r w:rsidR="00603058" w:rsidRPr="00D658CC">
                    <w:rPr>
                      <w:rFonts w:ascii="Times New Roman" w:eastAsia="Calibri" w:hAnsi="Times New Roman"/>
                      <w:lang w:eastAsia="en-GB"/>
                    </w:rPr>
                    <w:t xml:space="preserve"> S</w:t>
                  </w:r>
                  <w:r w:rsidR="00B52848" w:rsidRPr="00D658CC">
                    <w:rPr>
                      <w:rFonts w:ascii="Times New Roman" w:eastAsia="Calibri" w:hAnsi="Times New Roman"/>
                      <w:lang w:eastAsia="en-GB"/>
                    </w:rPr>
                    <w:t>ubmission</w:t>
                  </w:r>
                </w:p>
              </w:tc>
              <w:tc>
                <w:tcPr>
                  <w:tcW w:w="4230" w:type="dxa"/>
                  <w:tcBorders>
                    <w:top w:val="single" w:sz="4" w:space="0" w:color="FAE373"/>
                    <w:left w:val="single" w:sz="4" w:space="0" w:color="FAE373"/>
                    <w:bottom w:val="single" w:sz="4" w:space="0" w:color="FAE373"/>
                    <w:right w:val="single" w:sz="4" w:space="0" w:color="FAE373"/>
                  </w:tcBorders>
                  <w:shd w:val="clear" w:color="auto" w:fill="FDF5D0"/>
                </w:tcPr>
                <w:p w14:paraId="6F7ECB3F" w14:textId="3DAA3721" w:rsidR="00B52848" w:rsidRPr="00D658CC" w:rsidRDefault="004E2077">
                  <w:pPr>
                    <w:rPr>
                      <w:rFonts w:ascii="Futura Medium" w:eastAsia="Calibri" w:hAnsi="Futura Medium"/>
                      <w:lang w:val="en-US" w:eastAsia="en-GB"/>
                    </w:rPr>
                  </w:pPr>
                  <w:r w:rsidRPr="00D658CC">
                    <w:rPr>
                      <w:rFonts w:ascii="Futura Medium" w:eastAsia="Calibri" w:hAnsi="Futura Medium"/>
                      <w:lang w:val="en-US" w:eastAsia="en-GB"/>
                    </w:rPr>
                    <w:t>May 2021</w:t>
                  </w:r>
                </w:p>
              </w:tc>
            </w:tr>
            <w:tr w:rsidR="00B52848" w:rsidRPr="00D658CC" w14:paraId="393A7E3A" w14:textId="77777777" w:rsidTr="00603058">
              <w:tc>
                <w:tcPr>
                  <w:tcW w:w="4383" w:type="dxa"/>
                  <w:tcBorders>
                    <w:top w:val="single" w:sz="4" w:space="0" w:color="FAE373"/>
                    <w:left w:val="single" w:sz="4" w:space="0" w:color="FAE373"/>
                    <w:bottom w:val="single" w:sz="4" w:space="0" w:color="FAE373"/>
                    <w:right w:val="single" w:sz="4" w:space="0" w:color="FAE373"/>
                  </w:tcBorders>
                  <w:shd w:val="clear" w:color="auto" w:fill="FFFFFF"/>
                  <w:hideMark/>
                </w:tcPr>
                <w:p w14:paraId="613621DD" w14:textId="77777777" w:rsidR="00B52848" w:rsidRPr="00D658CC" w:rsidRDefault="00B52848">
                  <w:pPr>
                    <w:jc w:val="left"/>
                    <w:rPr>
                      <w:rFonts w:ascii="Times New Roman" w:eastAsia="Calibri" w:hAnsi="Times New Roman"/>
                      <w:lang w:eastAsia="en-GB"/>
                    </w:rPr>
                  </w:pPr>
                  <w:r w:rsidRPr="00D658CC">
                    <w:rPr>
                      <w:rFonts w:ascii="Times New Roman" w:eastAsia="Calibri" w:hAnsi="Times New Roman"/>
                      <w:lang w:eastAsia="en-GB"/>
                    </w:rPr>
                    <w:t>Nigerian Content Compliance Certification</w:t>
                  </w:r>
                </w:p>
              </w:tc>
              <w:tc>
                <w:tcPr>
                  <w:tcW w:w="4230" w:type="dxa"/>
                  <w:tcBorders>
                    <w:top w:val="single" w:sz="4" w:space="0" w:color="FAE373"/>
                    <w:left w:val="single" w:sz="4" w:space="0" w:color="FAE373"/>
                    <w:bottom w:val="single" w:sz="4" w:space="0" w:color="FAE373"/>
                    <w:right w:val="single" w:sz="4" w:space="0" w:color="FAE373"/>
                  </w:tcBorders>
                  <w:shd w:val="clear" w:color="auto" w:fill="FFFFFF"/>
                </w:tcPr>
                <w:p w14:paraId="74BE07B4" w14:textId="3CF15D9D" w:rsidR="00B52848" w:rsidRPr="00D658CC" w:rsidRDefault="004E2077">
                  <w:pPr>
                    <w:rPr>
                      <w:rFonts w:ascii="Futura Medium" w:eastAsia="Calibri" w:hAnsi="Futura Medium"/>
                      <w:lang w:val="en-US" w:eastAsia="en-GB"/>
                    </w:rPr>
                  </w:pPr>
                  <w:r w:rsidRPr="00D658CC">
                    <w:rPr>
                      <w:rFonts w:ascii="Futura Medium" w:eastAsia="Calibri" w:hAnsi="Futura Medium"/>
                      <w:lang w:val="en-US" w:eastAsia="en-GB"/>
                    </w:rPr>
                    <w:t>June 2021</w:t>
                  </w:r>
                </w:p>
              </w:tc>
            </w:tr>
            <w:tr w:rsidR="00B52848" w:rsidRPr="00D658CC" w14:paraId="5966C51D" w14:textId="77777777" w:rsidTr="00603058">
              <w:tc>
                <w:tcPr>
                  <w:tcW w:w="4383" w:type="dxa"/>
                  <w:tcBorders>
                    <w:top w:val="single" w:sz="4" w:space="0" w:color="FAE373"/>
                    <w:left w:val="single" w:sz="4" w:space="0" w:color="FAE373"/>
                    <w:bottom w:val="single" w:sz="4" w:space="0" w:color="FAE373"/>
                    <w:right w:val="single" w:sz="4" w:space="0" w:color="FAE373"/>
                  </w:tcBorders>
                  <w:shd w:val="clear" w:color="auto" w:fill="FDF5D0"/>
                  <w:hideMark/>
                </w:tcPr>
                <w:p w14:paraId="14093809" w14:textId="77777777" w:rsidR="00B52848" w:rsidRPr="00D658CC" w:rsidRDefault="00B52848">
                  <w:pPr>
                    <w:rPr>
                      <w:rFonts w:ascii="Times New Roman" w:eastAsia="Calibri" w:hAnsi="Times New Roman"/>
                      <w:lang w:eastAsia="en-GB"/>
                    </w:rPr>
                  </w:pPr>
                  <w:r w:rsidRPr="00D658CC">
                    <w:rPr>
                      <w:rFonts w:ascii="Times New Roman" w:eastAsia="Calibri" w:hAnsi="Times New Roman"/>
                      <w:lang w:eastAsia="en-GB"/>
                    </w:rPr>
                    <w:t>NAPIMS submission</w:t>
                  </w:r>
                </w:p>
              </w:tc>
              <w:tc>
                <w:tcPr>
                  <w:tcW w:w="4230" w:type="dxa"/>
                  <w:tcBorders>
                    <w:top w:val="single" w:sz="4" w:space="0" w:color="FAE373"/>
                    <w:left w:val="single" w:sz="4" w:space="0" w:color="FAE373"/>
                    <w:bottom w:val="single" w:sz="4" w:space="0" w:color="FAE373"/>
                    <w:right w:val="single" w:sz="4" w:space="0" w:color="FAE373"/>
                  </w:tcBorders>
                  <w:shd w:val="clear" w:color="auto" w:fill="FDF5D0"/>
                </w:tcPr>
                <w:p w14:paraId="40B77741" w14:textId="7C6C486E" w:rsidR="00B52848" w:rsidRPr="00D658CC" w:rsidRDefault="004E2077">
                  <w:pPr>
                    <w:rPr>
                      <w:rFonts w:ascii="Futura Medium" w:eastAsia="Calibri" w:hAnsi="Futura Medium"/>
                      <w:lang w:val="en-US" w:eastAsia="en-GB"/>
                    </w:rPr>
                  </w:pPr>
                  <w:r w:rsidRPr="00D658CC">
                    <w:rPr>
                      <w:rFonts w:ascii="Futura Medium" w:eastAsia="Calibri" w:hAnsi="Futura Medium"/>
                      <w:lang w:val="en-US" w:eastAsia="en-GB"/>
                    </w:rPr>
                    <w:t>June 2021</w:t>
                  </w:r>
                </w:p>
              </w:tc>
            </w:tr>
            <w:tr w:rsidR="00B52848" w:rsidRPr="00D658CC" w14:paraId="042633C7" w14:textId="77777777" w:rsidTr="00603058">
              <w:tc>
                <w:tcPr>
                  <w:tcW w:w="4383" w:type="dxa"/>
                  <w:tcBorders>
                    <w:top w:val="single" w:sz="4" w:space="0" w:color="FAE373"/>
                    <w:left w:val="single" w:sz="4" w:space="0" w:color="FAE373"/>
                    <w:bottom w:val="single" w:sz="4" w:space="0" w:color="FAE373"/>
                    <w:right w:val="single" w:sz="4" w:space="0" w:color="FAE373"/>
                  </w:tcBorders>
                  <w:shd w:val="clear" w:color="auto" w:fill="FFFFFF"/>
                  <w:hideMark/>
                </w:tcPr>
                <w:p w14:paraId="56A4D4D5" w14:textId="77777777" w:rsidR="00B52848" w:rsidRPr="00D658CC" w:rsidRDefault="00B52848">
                  <w:pPr>
                    <w:rPr>
                      <w:rFonts w:ascii="Times New Roman" w:eastAsia="Calibri" w:hAnsi="Times New Roman"/>
                      <w:lang w:eastAsia="en-GB"/>
                    </w:rPr>
                  </w:pPr>
                  <w:r w:rsidRPr="00D658CC">
                    <w:rPr>
                      <w:rFonts w:ascii="Times New Roman" w:eastAsia="Calibri" w:hAnsi="Times New Roman"/>
                      <w:lang w:eastAsia="en-GB"/>
                    </w:rPr>
                    <w:t>Contract Award</w:t>
                  </w:r>
                </w:p>
              </w:tc>
              <w:tc>
                <w:tcPr>
                  <w:tcW w:w="4230" w:type="dxa"/>
                  <w:tcBorders>
                    <w:top w:val="single" w:sz="4" w:space="0" w:color="FAE373"/>
                    <w:left w:val="single" w:sz="4" w:space="0" w:color="FAE373"/>
                    <w:bottom w:val="single" w:sz="4" w:space="0" w:color="FAE373"/>
                    <w:right w:val="single" w:sz="4" w:space="0" w:color="FAE373"/>
                  </w:tcBorders>
                  <w:shd w:val="clear" w:color="auto" w:fill="FFFFFF"/>
                </w:tcPr>
                <w:p w14:paraId="0C85CD6B" w14:textId="2338A28B" w:rsidR="00B52848" w:rsidRPr="00D658CC" w:rsidRDefault="004E2077">
                  <w:pPr>
                    <w:rPr>
                      <w:rFonts w:ascii="Futura Medium" w:eastAsia="Calibri" w:hAnsi="Futura Medium"/>
                      <w:lang w:val="en-US" w:eastAsia="en-GB"/>
                    </w:rPr>
                  </w:pPr>
                  <w:r w:rsidRPr="00D658CC">
                    <w:rPr>
                      <w:rFonts w:ascii="Futura Medium" w:eastAsia="Calibri" w:hAnsi="Futura Medium"/>
                      <w:lang w:val="en-US" w:eastAsia="en-GB"/>
                    </w:rPr>
                    <w:t>01 July 2021</w:t>
                  </w:r>
                </w:p>
              </w:tc>
            </w:tr>
          </w:tbl>
          <w:p w14:paraId="489D0BB8" w14:textId="77777777" w:rsidR="00B52848" w:rsidRPr="00D658CC" w:rsidRDefault="00B52848">
            <w:pPr>
              <w:rPr>
                <w:rFonts w:ascii="Futura Medium" w:hAnsi="Futura Medium"/>
                <w:lang w:eastAsia="en-GB"/>
              </w:rPr>
            </w:pPr>
          </w:p>
          <w:p w14:paraId="076B009D" w14:textId="77777777" w:rsidR="00B52848" w:rsidRPr="00D658CC" w:rsidRDefault="00B52848">
            <w:pPr>
              <w:rPr>
                <w:rFonts w:ascii="Futura Medium" w:hAnsi="Futura Medium"/>
                <w:b/>
                <w:u w:val="single"/>
                <w:lang w:eastAsia="en-GB"/>
              </w:rPr>
            </w:pPr>
            <w:r w:rsidRPr="00D658CC">
              <w:rPr>
                <w:rFonts w:ascii="Futura Medium" w:hAnsi="Futura Medium"/>
                <w:b/>
                <w:u w:val="single"/>
                <w:lang w:eastAsia="en-GB"/>
              </w:rPr>
              <w:t>KEY PERFORMANCE INDICATORS:</w:t>
            </w:r>
          </w:p>
          <w:p w14:paraId="2F03375E" w14:textId="77777777" w:rsidR="00B52848" w:rsidRPr="00D658CC" w:rsidRDefault="00B52848">
            <w:pPr>
              <w:rPr>
                <w:rFonts w:ascii="Futura Medium" w:hAnsi="Futura Medium"/>
                <w:i/>
                <w:sz w:val="6"/>
                <w:szCs w:val="6"/>
                <w:lang w:eastAsia="en-GB"/>
              </w:rPr>
            </w:pPr>
          </w:p>
          <w:tbl>
            <w:tblPr>
              <w:tblW w:w="9645" w:type="dxa"/>
              <w:tblInd w:w="265" w:type="dxa"/>
              <w:tblBorders>
                <w:top w:val="single" w:sz="4" w:space="0" w:color="FAE373"/>
                <w:left w:val="single" w:sz="4" w:space="0" w:color="FAE373"/>
                <w:bottom w:val="single" w:sz="4" w:space="0" w:color="FAE373"/>
                <w:right w:val="single" w:sz="4" w:space="0" w:color="FAE373"/>
                <w:insideH w:val="single" w:sz="4" w:space="0" w:color="FAE373"/>
                <w:insideV w:val="single" w:sz="4" w:space="0" w:color="FAE373"/>
              </w:tblBorders>
              <w:tblLayout w:type="fixed"/>
              <w:tblLook w:val="04A0" w:firstRow="1" w:lastRow="0" w:firstColumn="1" w:lastColumn="0" w:noHBand="0" w:noVBand="1"/>
            </w:tblPr>
            <w:tblGrid>
              <w:gridCol w:w="1794"/>
              <w:gridCol w:w="2192"/>
              <w:gridCol w:w="2114"/>
              <w:gridCol w:w="1494"/>
              <w:gridCol w:w="2051"/>
            </w:tblGrid>
            <w:tr w:rsidR="00B52848" w:rsidRPr="00D658CC" w14:paraId="7B55A88C" w14:textId="77777777" w:rsidTr="002D0748">
              <w:tc>
                <w:tcPr>
                  <w:tcW w:w="1794" w:type="dxa"/>
                  <w:tcBorders>
                    <w:top w:val="single" w:sz="4" w:space="0" w:color="FAE373"/>
                    <w:left w:val="single" w:sz="4" w:space="0" w:color="FAE373"/>
                    <w:bottom w:val="single" w:sz="4" w:space="0" w:color="FAE373"/>
                    <w:right w:val="single" w:sz="4" w:space="0" w:color="FAE373"/>
                  </w:tcBorders>
                  <w:shd w:val="clear" w:color="auto" w:fill="FAE373"/>
                  <w:hideMark/>
                </w:tcPr>
                <w:p w14:paraId="296FCAB2" w14:textId="77777777" w:rsidR="00B52848" w:rsidRPr="00D658CC" w:rsidRDefault="00B52848">
                  <w:pPr>
                    <w:rPr>
                      <w:rFonts w:ascii="Futura Medium" w:eastAsia="Calibri" w:hAnsi="Futura Medium"/>
                      <w:b/>
                      <w:lang w:eastAsia="en-GB"/>
                    </w:rPr>
                  </w:pPr>
                  <w:r w:rsidRPr="00D658CC">
                    <w:rPr>
                      <w:rFonts w:ascii="Futura Medium" w:eastAsia="Calibri" w:hAnsi="Futura Medium"/>
                      <w:b/>
                      <w:lang w:eastAsia="en-GB"/>
                    </w:rPr>
                    <w:t>Business Objective</w:t>
                  </w:r>
                </w:p>
              </w:tc>
              <w:tc>
                <w:tcPr>
                  <w:tcW w:w="2192" w:type="dxa"/>
                  <w:tcBorders>
                    <w:top w:val="single" w:sz="4" w:space="0" w:color="FAE373"/>
                    <w:left w:val="single" w:sz="4" w:space="0" w:color="FAE373"/>
                    <w:bottom w:val="single" w:sz="4" w:space="0" w:color="FAE373"/>
                    <w:right w:val="single" w:sz="4" w:space="0" w:color="FAE373"/>
                  </w:tcBorders>
                  <w:shd w:val="clear" w:color="auto" w:fill="FAE373"/>
                  <w:hideMark/>
                </w:tcPr>
                <w:p w14:paraId="40BFD552" w14:textId="77777777" w:rsidR="00B52848" w:rsidRPr="00D658CC" w:rsidRDefault="00B52848">
                  <w:pPr>
                    <w:rPr>
                      <w:rFonts w:ascii="Futura Medium" w:eastAsia="Calibri" w:hAnsi="Futura Medium"/>
                      <w:b/>
                      <w:lang w:eastAsia="en-GB"/>
                    </w:rPr>
                  </w:pPr>
                  <w:r w:rsidRPr="00D658CC">
                    <w:rPr>
                      <w:rFonts w:ascii="Futura Medium" w:eastAsia="Calibri" w:hAnsi="Futura Medium"/>
                      <w:b/>
                      <w:lang w:eastAsia="en-GB"/>
                    </w:rPr>
                    <w:t>KPI</w:t>
                  </w:r>
                </w:p>
              </w:tc>
              <w:tc>
                <w:tcPr>
                  <w:tcW w:w="2114" w:type="dxa"/>
                  <w:tcBorders>
                    <w:top w:val="single" w:sz="4" w:space="0" w:color="FAE373"/>
                    <w:left w:val="single" w:sz="4" w:space="0" w:color="FAE373"/>
                    <w:bottom w:val="single" w:sz="4" w:space="0" w:color="FAE373"/>
                    <w:right w:val="single" w:sz="4" w:space="0" w:color="FAE373"/>
                  </w:tcBorders>
                  <w:shd w:val="clear" w:color="auto" w:fill="FAE373"/>
                  <w:hideMark/>
                </w:tcPr>
                <w:p w14:paraId="1A678FA5" w14:textId="77777777" w:rsidR="00B52848" w:rsidRPr="00D658CC" w:rsidRDefault="00B52848">
                  <w:pPr>
                    <w:rPr>
                      <w:rFonts w:ascii="Futura Medium" w:eastAsia="Calibri" w:hAnsi="Futura Medium"/>
                      <w:b/>
                      <w:lang w:eastAsia="en-GB"/>
                    </w:rPr>
                  </w:pPr>
                  <w:r w:rsidRPr="00D658CC">
                    <w:rPr>
                      <w:rFonts w:ascii="Futura Medium" w:eastAsia="Calibri" w:hAnsi="Futura Medium"/>
                      <w:b/>
                      <w:lang w:eastAsia="en-GB"/>
                    </w:rPr>
                    <w:t>Measure</w:t>
                  </w:r>
                </w:p>
              </w:tc>
              <w:tc>
                <w:tcPr>
                  <w:tcW w:w="1494" w:type="dxa"/>
                  <w:tcBorders>
                    <w:top w:val="single" w:sz="4" w:space="0" w:color="FAE373"/>
                    <w:left w:val="single" w:sz="4" w:space="0" w:color="FAE373"/>
                    <w:bottom w:val="single" w:sz="4" w:space="0" w:color="FAE373"/>
                    <w:right w:val="single" w:sz="4" w:space="0" w:color="FAE373"/>
                  </w:tcBorders>
                  <w:shd w:val="clear" w:color="auto" w:fill="FAE373"/>
                  <w:hideMark/>
                </w:tcPr>
                <w:p w14:paraId="11FE7327" w14:textId="5853A90B" w:rsidR="00B52848" w:rsidRPr="00D658CC" w:rsidRDefault="00B52848">
                  <w:pPr>
                    <w:rPr>
                      <w:rFonts w:ascii="Futura Medium" w:eastAsia="Calibri" w:hAnsi="Futura Medium"/>
                      <w:b/>
                      <w:lang w:eastAsia="en-GB"/>
                    </w:rPr>
                  </w:pPr>
                  <w:r w:rsidRPr="00D658CC">
                    <w:rPr>
                      <w:rFonts w:ascii="Futura Medium" w:eastAsia="Calibri" w:hAnsi="Futura Medium"/>
                      <w:b/>
                      <w:lang w:eastAsia="en-GB"/>
                    </w:rPr>
                    <w:t>201</w:t>
                  </w:r>
                  <w:r w:rsidR="00827E71" w:rsidRPr="00D658CC">
                    <w:rPr>
                      <w:rFonts w:ascii="Futura Medium" w:eastAsia="Calibri" w:hAnsi="Futura Medium"/>
                      <w:b/>
                      <w:lang w:eastAsia="en-GB"/>
                    </w:rPr>
                    <w:t>9</w:t>
                  </w:r>
                  <w:r w:rsidRPr="00D658CC">
                    <w:rPr>
                      <w:rFonts w:ascii="Futura Medium" w:eastAsia="Calibri" w:hAnsi="Futura Medium"/>
                      <w:b/>
                      <w:lang w:eastAsia="en-GB"/>
                    </w:rPr>
                    <w:t xml:space="preserve"> Target</w:t>
                  </w:r>
                </w:p>
              </w:tc>
              <w:tc>
                <w:tcPr>
                  <w:tcW w:w="2051" w:type="dxa"/>
                  <w:tcBorders>
                    <w:top w:val="single" w:sz="4" w:space="0" w:color="FAE373"/>
                    <w:left w:val="single" w:sz="4" w:space="0" w:color="FAE373"/>
                    <w:bottom w:val="single" w:sz="4" w:space="0" w:color="FAE373"/>
                    <w:right w:val="single" w:sz="4" w:space="0" w:color="FAE373"/>
                  </w:tcBorders>
                  <w:shd w:val="clear" w:color="auto" w:fill="FAE373"/>
                  <w:hideMark/>
                </w:tcPr>
                <w:p w14:paraId="69945A36" w14:textId="77777777" w:rsidR="00B52848" w:rsidRPr="00D658CC" w:rsidRDefault="00B52848">
                  <w:pPr>
                    <w:rPr>
                      <w:rFonts w:ascii="Futura Medium" w:eastAsia="Calibri" w:hAnsi="Futura Medium"/>
                      <w:b/>
                      <w:lang w:eastAsia="en-GB"/>
                    </w:rPr>
                  </w:pPr>
                  <w:r w:rsidRPr="00D658CC">
                    <w:rPr>
                      <w:rFonts w:ascii="Futura Medium" w:eastAsia="Calibri" w:hAnsi="Futura Medium"/>
                      <w:b/>
                      <w:lang w:eastAsia="en-GB"/>
                    </w:rPr>
                    <w:t>Frequency Measured</w:t>
                  </w:r>
                </w:p>
              </w:tc>
            </w:tr>
            <w:tr w:rsidR="00B52848" w:rsidRPr="00D658CC" w14:paraId="0F199BB2" w14:textId="77777777" w:rsidTr="002D0748">
              <w:tc>
                <w:tcPr>
                  <w:tcW w:w="1794" w:type="dxa"/>
                  <w:tcBorders>
                    <w:top w:val="single" w:sz="4" w:space="0" w:color="FAE373"/>
                    <w:left w:val="single" w:sz="4" w:space="0" w:color="FAE373"/>
                    <w:bottom w:val="single" w:sz="4" w:space="0" w:color="FAE373"/>
                    <w:right w:val="single" w:sz="4" w:space="0" w:color="FAE373"/>
                  </w:tcBorders>
                  <w:shd w:val="clear" w:color="auto" w:fill="FFFFFF"/>
                  <w:hideMark/>
                </w:tcPr>
                <w:p w14:paraId="20300862" w14:textId="0F85775A" w:rsidR="00B52848" w:rsidRPr="00D658CC" w:rsidRDefault="00B52848">
                  <w:pPr>
                    <w:rPr>
                      <w:rFonts w:ascii="Futura Medium" w:eastAsia="Calibri" w:hAnsi="Futura Medium"/>
                      <w:b/>
                      <w:lang w:val="en-US" w:eastAsia="en-GB"/>
                    </w:rPr>
                  </w:pPr>
                  <w:r w:rsidRPr="00D658CC">
                    <w:rPr>
                      <w:rFonts w:ascii="Futura Medium" w:eastAsia="Calibri" w:hAnsi="Futura Medium"/>
                      <w:lang w:val="en-US" w:eastAsia="en-GB"/>
                    </w:rPr>
                    <w:t>HSSE</w:t>
                  </w:r>
                </w:p>
              </w:tc>
              <w:tc>
                <w:tcPr>
                  <w:tcW w:w="2192" w:type="dxa"/>
                  <w:tcBorders>
                    <w:top w:val="single" w:sz="4" w:space="0" w:color="FAE373"/>
                    <w:left w:val="single" w:sz="4" w:space="0" w:color="FAE373"/>
                    <w:bottom w:val="single" w:sz="4" w:space="0" w:color="FAE373"/>
                    <w:right w:val="single" w:sz="4" w:space="0" w:color="FAE373"/>
                  </w:tcBorders>
                  <w:shd w:val="clear" w:color="auto" w:fill="FFFFFF"/>
                  <w:hideMark/>
                </w:tcPr>
                <w:p w14:paraId="6DBE6573" w14:textId="77777777" w:rsidR="00B52848" w:rsidRPr="00D658CC" w:rsidRDefault="00B52848">
                  <w:pPr>
                    <w:jc w:val="left"/>
                    <w:rPr>
                      <w:rFonts w:ascii="Futura Medium" w:eastAsia="Calibri" w:hAnsi="Futura Medium"/>
                      <w:lang w:eastAsia="en-GB"/>
                    </w:rPr>
                  </w:pPr>
                  <w:r w:rsidRPr="00D658CC">
                    <w:rPr>
                      <w:rFonts w:ascii="Futura Medium" w:eastAsia="Calibri" w:hAnsi="Futura Medium"/>
                      <w:lang w:eastAsia="en-GB"/>
                    </w:rPr>
                    <w:t>Total Recordable Case Frequency (TRCF)</w:t>
                  </w:r>
                </w:p>
              </w:tc>
              <w:tc>
                <w:tcPr>
                  <w:tcW w:w="2114" w:type="dxa"/>
                  <w:tcBorders>
                    <w:top w:val="single" w:sz="4" w:space="0" w:color="FAE373"/>
                    <w:left w:val="single" w:sz="4" w:space="0" w:color="FAE373"/>
                    <w:bottom w:val="single" w:sz="4" w:space="0" w:color="FAE373"/>
                    <w:right w:val="single" w:sz="4" w:space="0" w:color="FAE373"/>
                  </w:tcBorders>
                  <w:shd w:val="clear" w:color="auto" w:fill="FFFFFF"/>
                  <w:hideMark/>
                </w:tcPr>
                <w:p w14:paraId="3C46E26A" w14:textId="21B19DA4" w:rsidR="00B52848" w:rsidRPr="00D658CC" w:rsidRDefault="00B52848">
                  <w:pPr>
                    <w:jc w:val="left"/>
                    <w:rPr>
                      <w:rFonts w:ascii="Futura Medium" w:eastAsia="Calibri" w:hAnsi="Futura Medium"/>
                      <w:lang w:eastAsia="en-GB"/>
                    </w:rPr>
                  </w:pPr>
                  <w:r w:rsidRPr="00D658CC">
                    <w:rPr>
                      <w:rFonts w:ascii="Futura Medium" w:eastAsia="Calibri" w:hAnsi="Futura Medium"/>
                      <w:lang w:eastAsia="en-GB"/>
                    </w:rPr>
                    <w:t xml:space="preserve">Per </w:t>
                  </w:r>
                  <w:r w:rsidR="002D0748" w:rsidRPr="00D658CC">
                    <w:rPr>
                      <w:rFonts w:ascii="Futura Medium" w:eastAsia="Calibri" w:hAnsi="Futura Medium"/>
                      <w:lang w:eastAsia="en-GB"/>
                    </w:rPr>
                    <w:t>million man</w:t>
                  </w:r>
                  <w:r w:rsidRPr="00D658CC">
                    <w:rPr>
                      <w:rFonts w:ascii="Futura Medium" w:eastAsia="Calibri" w:hAnsi="Futura Medium"/>
                      <w:lang w:eastAsia="en-GB"/>
                    </w:rPr>
                    <w:t xml:space="preserve"> hours</w:t>
                  </w:r>
                </w:p>
              </w:tc>
              <w:tc>
                <w:tcPr>
                  <w:tcW w:w="1494" w:type="dxa"/>
                  <w:tcBorders>
                    <w:top w:val="single" w:sz="4" w:space="0" w:color="FAE373"/>
                    <w:left w:val="single" w:sz="4" w:space="0" w:color="FAE373"/>
                    <w:bottom w:val="single" w:sz="4" w:space="0" w:color="FAE373"/>
                    <w:right w:val="single" w:sz="4" w:space="0" w:color="FAE373"/>
                  </w:tcBorders>
                  <w:shd w:val="clear" w:color="auto" w:fill="FFFFFF"/>
                  <w:hideMark/>
                </w:tcPr>
                <w:p w14:paraId="0668DD3E" w14:textId="77777777" w:rsidR="00B52848" w:rsidRPr="00D658CC" w:rsidRDefault="00B52848">
                  <w:pPr>
                    <w:rPr>
                      <w:rFonts w:ascii="Futura Medium" w:eastAsia="Calibri" w:hAnsi="Futura Medium"/>
                      <w:lang w:eastAsia="en-GB"/>
                    </w:rPr>
                  </w:pPr>
                  <w:r w:rsidRPr="00D658CC">
                    <w:rPr>
                      <w:rFonts w:ascii="Futura Medium" w:eastAsia="Calibri" w:hAnsi="Futura Medium"/>
                      <w:lang w:eastAsia="en-GB"/>
                    </w:rPr>
                    <w:t>0.00</w:t>
                  </w:r>
                </w:p>
              </w:tc>
              <w:tc>
                <w:tcPr>
                  <w:tcW w:w="2051" w:type="dxa"/>
                  <w:tcBorders>
                    <w:top w:val="single" w:sz="4" w:space="0" w:color="FAE373"/>
                    <w:left w:val="single" w:sz="4" w:space="0" w:color="FAE373"/>
                    <w:bottom w:val="single" w:sz="4" w:space="0" w:color="FAE373"/>
                    <w:right w:val="single" w:sz="4" w:space="0" w:color="FAE373"/>
                  </w:tcBorders>
                  <w:shd w:val="clear" w:color="auto" w:fill="FFFFFF"/>
                  <w:hideMark/>
                </w:tcPr>
                <w:p w14:paraId="7FFC5A1A" w14:textId="77777777" w:rsidR="00B52848" w:rsidRPr="00D658CC" w:rsidRDefault="00B52848">
                  <w:pPr>
                    <w:rPr>
                      <w:rFonts w:ascii="Futura Medium" w:eastAsia="Calibri" w:hAnsi="Futura Medium"/>
                      <w:lang w:eastAsia="en-GB"/>
                    </w:rPr>
                  </w:pPr>
                  <w:r w:rsidRPr="00D658CC">
                    <w:rPr>
                      <w:rFonts w:ascii="Futura Medium" w:eastAsia="Calibri" w:hAnsi="Futura Medium"/>
                      <w:lang w:eastAsia="en-GB"/>
                    </w:rPr>
                    <w:t xml:space="preserve">Monthly cumulative </w:t>
                  </w:r>
                </w:p>
              </w:tc>
            </w:tr>
            <w:tr w:rsidR="00B52848" w:rsidRPr="00D658CC" w14:paraId="408E82B5" w14:textId="77777777" w:rsidTr="002D0748">
              <w:tc>
                <w:tcPr>
                  <w:tcW w:w="1794" w:type="dxa"/>
                  <w:tcBorders>
                    <w:top w:val="single" w:sz="4" w:space="0" w:color="FAE373"/>
                    <w:left w:val="single" w:sz="4" w:space="0" w:color="FAE373"/>
                    <w:bottom w:val="single" w:sz="4" w:space="0" w:color="FAE373"/>
                    <w:right w:val="single" w:sz="4" w:space="0" w:color="FAE373"/>
                  </w:tcBorders>
                  <w:shd w:val="clear" w:color="auto" w:fill="FDF5D0"/>
                </w:tcPr>
                <w:p w14:paraId="6476C611" w14:textId="28798F9B" w:rsidR="00B52848" w:rsidRPr="00D658CC" w:rsidRDefault="00827E71">
                  <w:pPr>
                    <w:rPr>
                      <w:rFonts w:ascii="Futura Medium" w:eastAsia="Calibri" w:hAnsi="Futura Medium"/>
                      <w:lang w:val="en-US" w:eastAsia="en-GB"/>
                    </w:rPr>
                  </w:pPr>
                  <w:r w:rsidRPr="00D658CC">
                    <w:rPr>
                      <w:rFonts w:ascii="Futura Medium" w:eastAsia="Calibri" w:hAnsi="Futura Medium"/>
                      <w:lang w:val="en-US" w:eastAsia="en-GB"/>
                    </w:rPr>
                    <w:t>Vessel Availability</w:t>
                  </w:r>
                </w:p>
              </w:tc>
              <w:tc>
                <w:tcPr>
                  <w:tcW w:w="2192" w:type="dxa"/>
                  <w:tcBorders>
                    <w:top w:val="single" w:sz="4" w:space="0" w:color="FAE373"/>
                    <w:left w:val="single" w:sz="4" w:space="0" w:color="FAE373"/>
                    <w:bottom w:val="single" w:sz="4" w:space="0" w:color="FAE373"/>
                    <w:right w:val="single" w:sz="4" w:space="0" w:color="FAE373"/>
                  </w:tcBorders>
                  <w:shd w:val="clear" w:color="auto" w:fill="FDF5D0"/>
                </w:tcPr>
                <w:p w14:paraId="3B99622D" w14:textId="3A803F61" w:rsidR="00B52848" w:rsidRPr="00D658CC" w:rsidRDefault="00827E71">
                  <w:pPr>
                    <w:rPr>
                      <w:rFonts w:ascii="Futura Medium" w:eastAsia="Calibri" w:hAnsi="Futura Medium"/>
                      <w:lang w:eastAsia="en-GB"/>
                    </w:rPr>
                  </w:pPr>
                  <w:r w:rsidRPr="00D658CC">
                    <w:rPr>
                      <w:rFonts w:ascii="Futura Medium" w:eastAsia="Calibri" w:hAnsi="Futura Medium"/>
                      <w:lang w:eastAsia="en-GB"/>
                    </w:rPr>
                    <w:t>98%</w:t>
                  </w:r>
                </w:p>
              </w:tc>
              <w:tc>
                <w:tcPr>
                  <w:tcW w:w="2114" w:type="dxa"/>
                  <w:tcBorders>
                    <w:top w:val="single" w:sz="4" w:space="0" w:color="FAE373"/>
                    <w:left w:val="single" w:sz="4" w:space="0" w:color="FAE373"/>
                    <w:bottom w:val="single" w:sz="4" w:space="0" w:color="FAE373"/>
                    <w:right w:val="single" w:sz="4" w:space="0" w:color="FAE373"/>
                  </w:tcBorders>
                  <w:shd w:val="clear" w:color="auto" w:fill="FDF5D0"/>
                </w:tcPr>
                <w:p w14:paraId="065836B0" w14:textId="561C544E" w:rsidR="00B52848" w:rsidRPr="00D658CC" w:rsidRDefault="00827E71">
                  <w:pPr>
                    <w:rPr>
                      <w:rFonts w:ascii="Futura Medium" w:eastAsia="Calibri" w:hAnsi="Futura Medium"/>
                      <w:lang w:eastAsia="en-GB"/>
                    </w:rPr>
                  </w:pPr>
                  <w:r w:rsidRPr="00D658CC">
                    <w:rPr>
                      <w:rFonts w:ascii="Futura Medium" w:eastAsia="Calibri" w:hAnsi="Futura Medium"/>
                      <w:lang w:eastAsia="en-GB"/>
                    </w:rPr>
                    <w:t>Hours</w:t>
                  </w:r>
                </w:p>
              </w:tc>
              <w:tc>
                <w:tcPr>
                  <w:tcW w:w="1494" w:type="dxa"/>
                  <w:tcBorders>
                    <w:top w:val="single" w:sz="4" w:space="0" w:color="FAE373"/>
                    <w:left w:val="single" w:sz="4" w:space="0" w:color="FAE373"/>
                    <w:bottom w:val="single" w:sz="4" w:space="0" w:color="FAE373"/>
                    <w:right w:val="single" w:sz="4" w:space="0" w:color="FAE373"/>
                  </w:tcBorders>
                  <w:shd w:val="clear" w:color="auto" w:fill="FDF5D0"/>
                </w:tcPr>
                <w:p w14:paraId="0136A55B" w14:textId="0B77EBD7" w:rsidR="00B52848" w:rsidRPr="00D658CC" w:rsidRDefault="00827E71">
                  <w:pPr>
                    <w:rPr>
                      <w:rFonts w:ascii="Futura Medium" w:eastAsia="Calibri" w:hAnsi="Futura Medium"/>
                      <w:lang w:eastAsia="en-GB"/>
                    </w:rPr>
                  </w:pPr>
                  <w:r w:rsidRPr="00D658CC">
                    <w:rPr>
                      <w:rFonts w:ascii="Futura Medium" w:eastAsia="Calibri" w:hAnsi="Futura Medium"/>
                      <w:lang w:eastAsia="en-GB"/>
                    </w:rPr>
                    <w:t>98%</w:t>
                  </w:r>
                </w:p>
              </w:tc>
              <w:tc>
                <w:tcPr>
                  <w:tcW w:w="2051" w:type="dxa"/>
                  <w:tcBorders>
                    <w:top w:val="single" w:sz="4" w:space="0" w:color="FAE373"/>
                    <w:left w:val="single" w:sz="4" w:space="0" w:color="FAE373"/>
                    <w:bottom w:val="single" w:sz="4" w:space="0" w:color="FAE373"/>
                    <w:right w:val="single" w:sz="4" w:space="0" w:color="FAE373"/>
                  </w:tcBorders>
                  <w:shd w:val="clear" w:color="auto" w:fill="FDF5D0"/>
                </w:tcPr>
                <w:p w14:paraId="28723601" w14:textId="797DB621" w:rsidR="00B52848" w:rsidRPr="00D658CC" w:rsidRDefault="00827E71">
                  <w:pPr>
                    <w:rPr>
                      <w:rFonts w:ascii="Futura Medium" w:eastAsia="Calibri" w:hAnsi="Futura Medium"/>
                      <w:lang w:eastAsia="en-GB"/>
                    </w:rPr>
                  </w:pPr>
                  <w:r w:rsidRPr="00D658CC">
                    <w:rPr>
                      <w:rFonts w:ascii="Futura Medium" w:eastAsia="Calibri" w:hAnsi="Futura Medium"/>
                      <w:lang w:eastAsia="en-GB"/>
                    </w:rPr>
                    <w:t>Monthly</w:t>
                  </w:r>
                </w:p>
              </w:tc>
            </w:tr>
            <w:tr w:rsidR="00B52848" w:rsidRPr="00D658CC" w14:paraId="7530CC75" w14:textId="77777777" w:rsidTr="002D0748">
              <w:tc>
                <w:tcPr>
                  <w:tcW w:w="1794" w:type="dxa"/>
                  <w:tcBorders>
                    <w:top w:val="single" w:sz="4" w:space="0" w:color="FAE373"/>
                    <w:left w:val="single" w:sz="4" w:space="0" w:color="FAE373"/>
                    <w:bottom w:val="single" w:sz="4" w:space="0" w:color="FAE373"/>
                    <w:right w:val="single" w:sz="4" w:space="0" w:color="FAE373"/>
                  </w:tcBorders>
                  <w:shd w:val="clear" w:color="auto" w:fill="FFFFFF"/>
                </w:tcPr>
                <w:p w14:paraId="36391D87" w14:textId="77777777" w:rsidR="00B52848" w:rsidRPr="00D658CC" w:rsidRDefault="00B52848">
                  <w:pPr>
                    <w:rPr>
                      <w:rFonts w:ascii="Futura Medium" w:eastAsia="Calibri" w:hAnsi="Futura Medium"/>
                      <w:b/>
                      <w:lang w:val="en-US" w:eastAsia="en-GB"/>
                    </w:rPr>
                  </w:pPr>
                </w:p>
              </w:tc>
              <w:tc>
                <w:tcPr>
                  <w:tcW w:w="2192" w:type="dxa"/>
                  <w:tcBorders>
                    <w:top w:val="single" w:sz="4" w:space="0" w:color="FAE373"/>
                    <w:left w:val="single" w:sz="4" w:space="0" w:color="FAE373"/>
                    <w:bottom w:val="single" w:sz="4" w:space="0" w:color="FAE373"/>
                    <w:right w:val="single" w:sz="4" w:space="0" w:color="FAE373"/>
                  </w:tcBorders>
                  <w:shd w:val="clear" w:color="auto" w:fill="FFFFFF"/>
                </w:tcPr>
                <w:p w14:paraId="482E9604" w14:textId="77777777" w:rsidR="00B52848" w:rsidRPr="00D658CC" w:rsidRDefault="00B52848">
                  <w:pPr>
                    <w:rPr>
                      <w:rFonts w:ascii="Futura Medium" w:eastAsia="Calibri" w:hAnsi="Futura Medium"/>
                      <w:lang w:val="en-US" w:eastAsia="en-GB"/>
                    </w:rPr>
                  </w:pPr>
                </w:p>
              </w:tc>
              <w:tc>
                <w:tcPr>
                  <w:tcW w:w="2114" w:type="dxa"/>
                  <w:tcBorders>
                    <w:top w:val="single" w:sz="4" w:space="0" w:color="FAE373"/>
                    <w:left w:val="single" w:sz="4" w:space="0" w:color="FAE373"/>
                    <w:bottom w:val="single" w:sz="4" w:space="0" w:color="FAE373"/>
                    <w:right w:val="single" w:sz="4" w:space="0" w:color="FAE373"/>
                  </w:tcBorders>
                  <w:shd w:val="clear" w:color="auto" w:fill="FFFFFF"/>
                </w:tcPr>
                <w:p w14:paraId="3E3DE65A" w14:textId="77777777" w:rsidR="00B52848" w:rsidRPr="00D658CC" w:rsidRDefault="00B52848">
                  <w:pPr>
                    <w:rPr>
                      <w:rFonts w:ascii="Futura Medium" w:eastAsia="Calibri" w:hAnsi="Futura Medium"/>
                      <w:lang w:val="en-US" w:eastAsia="en-GB"/>
                    </w:rPr>
                  </w:pPr>
                </w:p>
              </w:tc>
              <w:tc>
                <w:tcPr>
                  <w:tcW w:w="1494" w:type="dxa"/>
                  <w:tcBorders>
                    <w:top w:val="single" w:sz="4" w:space="0" w:color="FAE373"/>
                    <w:left w:val="single" w:sz="4" w:space="0" w:color="FAE373"/>
                    <w:bottom w:val="single" w:sz="4" w:space="0" w:color="FAE373"/>
                    <w:right w:val="single" w:sz="4" w:space="0" w:color="FAE373"/>
                  </w:tcBorders>
                  <w:shd w:val="clear" w:color="auto" w:fill="FFFFFF"/>
                </w:tcPr>
                <w:p w14:paraId="67BAEECC" w14:textId="77777777" w:rsidR="00B52848" w:rsidRPr="00D658CC" w:rsidRDefault="00B52848">
                  <w:pPr>
                    <w:rPr>
                      <w:rFonts w:ascii="Futura Medium" w:eastAsia="Calibri" w:hAnsi="Futura Medium"/>
                      <w:lang w:val="en-US" w:eastAsia="en-GB"/>
                    </w:rPr>
                  </w:pPr>
                </w:p>
              </w:tc>
              <w:tc>
                <w:tcPr>
                  <w:tcW w:w="2051" w:type="dxa"/>
                  <w:tcBorders>
                    <w:top w:val="single" w:sz="4" w:space="0" w:color="FAE373"/>
                    <w:left w:val="single" w:sz="4" w:space="0" w:color="FAE373"/>
                    <w:bottom w:val="single" w:sz="4" w:space="0" w:color="FAE373"/>
                    <w:right w:val="single" w:sz="4" w:space="0" w:color="FAE373"/>
                  </w:tcBorders>
                  <w:shd w:val="clear" w:color="auto" w:fill="FFFFFF"/>
                </w:tcPr>
                <w:p w14:paraId="0967FBBA" w14:textId="77777777" w:rsidR="00B52848" w:rsidRPr="00D658CC" w:rsidRDefault="00B52848">
                  <w:pPr>
                    <w:rPr>
                      <w:rFonts w:ascii="Futura Medium" w:eastAsia="Calibri" w:hAnsi="Futura Medium"/>
                      <w:lang w:val="en-US" w:eastAsia="en-GB"/>
                    </w:rPr>
                  </w:pPr>
                </w:p>
              </w:tc>
            </w:tr>
          </w:tbl>
          <w:p w14:paraId="6C20A60D" w14:textId="63E6AD27" w:rsidR="00B52848" w:rsidRPr="00D658CC" w:rsidRDefault="00B52848">
            <w:pPr>
              <w:rPr>
                <w:rFonts w:ascii="Futura Medium" w:hAnsi="Futura Medium"/>
                <w:lang w:eastAsia="en-GB"/>
              </w:rPr>
            </w:pPr>
          </w:p>
        </w:tc>
      </w:tr>
    </w:tbl>
    <w:p w14:paraId="0210D1F8" w14:textId="77777777" w:rsidR="00B52848" w:rsidRDefault="00B52848" w:rsidP="00B52848">
      <w:pPr>
        <w:rPr>
          <w:rFonts w:ascii="Times New Roman" w:hAnsi="Times New Roman"/>
          <w:b/>
          <w:bCs/>
        </w:rPr>
      </w:pPr>
    </w:p>
    <w:p w14:paraId="5D5ECF61" w14:textId="1FAA26E1" w:rsidR="0000205A" w:rsidRPr="002D0748" w:rsidRDefault="0000205A" w:rsidP="00CD5805">
      <w:pPr>
        <w:spacing w:after="120"/>
        <w:rPr>
          <w:rFonts w:ascii="Futura Medium" w:hAnsi="Futura Medium"/>
          <w:b/>
        </w:rPr>
      </w:pPr>
      <w:r w:rsidRPr="002D0748">
        <w:rPr>
          <w:rFonts w:ascii="Futura Medium" w:hAnsi="Futura Medium"/>
          <w:b/>
        </w:rPr>
        <w:t>Attachments:</w:t>
      </w:r>
    </w:p>
    <w:p w14:paraId="40BF6D4B" w14:textId="65345F8B" w:rsidR="005E26E6" w:rsidRDefault="005E26E6" w:rsidP="00CD5805">
      <w:pPr>
        <w:pStyle w:val="ListParagraph"/>
        <w:numPr>
          <w:ilvl w:val="0"/>
          <w:numId w:val="31"/>
        </w:numPr>
        <w:spacing w:after="120"/>
        <w:contextualSpacing w:val="0"/>
        <w:rPr>
          <w:rFonts w:ascii="Futura Medium" w:hAnsi="Futura Medium"/>
        </w:rPr>
      </w:pPr>
      <w:r>
        <w:rPr>
          <w:rFonts w:ascii="Futura Medium" w:hAnsi="Futura Medium"/>
        </w:rPr>
        <w:t>Tender, award and mini-tender flowchart</w:t>
      </w:r>
    </w:p>
    <w:p w14:paraId="254255AD" w14:textId="2872D249" w:rsidR="00BB352F" w:rsidRPr="00BB352F" w:rsidRDefault="00BB352F" w:rsidP="00CD5805">
      <w:pPr>
        <w:pStyle w:val="ListParagraph"/>
        <w:numPr>
          <w:ilvl w:val="0"/>
          <w:numId w:val="31"/>
        </w:numPr>
        <w:spacing w:after="120"/>
        <w:contextualSpacing w:val="0"/>
        <w:rPr>
          <w:rFonts w:ascii="Futura Medium" w:hAnsi="Futura Medium"/>
        </w:rPr>
      </w:pPr>
      <w:r w:rsidRPr="00BB352F">
        <w:rPr>
          <w:rFonts w:ascii="Futura Medium" w:hAnsi="Futura Medium"/>
        </w:rPr>
        <w:t>HSE Risk Matrix</w:t>
      </w:r>
    </w:p>
    <w:p w14:paraId="0B590D0B" w14:textId="19C21A18" w:rsidR="0000205A" w:rsidRDefault="00DE2CA3" w:rsidP="00CD5805">
      <w:pPr>
        <w:pStyle w:val="ListParagraph"/>
        <w:numPr>
          <w:ilvl w:val="0"/>
          <w:numId w:val="31"/>
        </w:numPr>
        <w:spacing w:after="120"/>
        <w:contextualSpacing w:val="0"/>
        <w:rPr>
          <w:rFonts w:ascii="Futura Medium" w:hAnsi="Futura Medium"/>
        </w:rPr>
      </w:pPr>
      <w:r>
        <w:rPr>
          <w:rFonts w:ascii="Futura Medium" w:hAnsi="Futura Medium"/>
        </w:rPr>
        <w:t>Estimated Contract Value</w:t>
      </w:r>
    </w:p>
    <w:p w14:paraId="466FCA1C" w14:textId="62057D45" w:rsidR="002B62B2" w:rsidRDefault="002B62B2" w:rsidP="00CD5805">
      <w:pPr>
        <w:pStyle w:val="ListParagraph"/>
        <w:numPr>
          <w:ilvl w:val="0"/>
          <w:numId w:val="31"/>
        </w:numPr>
        <w:spacing w:after="120"/>
        <w:contextualSpacing w:val="0"/>
        <w:rPr>
          <w:rFonts w:ascii="Futura Medium" w:hAnsi="Futura Medium"/>
        </w:rPr>
      </w:pPr>
      <w:r>
        <w:rPr>
          <w:rFonts w:ascii="Futura Medium" w:hAnsi="Futura Medium"/>
        </w:rPr>
        <w:t>Technical Evaluation Criteria</w:t>
      </w:r>
    </w:p>
    <w:p w14:paraId="0F8EE8B9" w14:textId="2090D450" w:rsidR="002B62B2" w:rsidRPr="002B62B2" w:rsidRDefault="002B62B2" w:rsidP="00CD5805">
      <w:pPr>
        <w:pStyle w:val="ListParagraph"/>
        <w:numPr>
          <w:ilvl w:val="0"/>
          <w:numId w:val="31"/>
        </w:numPr>
        <w:spacing w:after="120"/>
        <w:contextualSpacing w:val="0"/>
        <w:rPr>
          <w:rFonts w:ascii="Futura Medium" w:hAnsi="Futura Medium"/>
        </w:rPr>
      </w:pPr>
      <w:r>
        <w:rPr>
          <w:rFonts w:ascii="Futura Medium" w:hAnsi="Futura Medium"/>
        </w:rPr>
        <w:t>NC Evaluation Criteria</w:t>
      </w:r>
    </w:p>
    <w:p w14:paraId="57D1E265" w14:textId="15DD8BBF" w:rsidR="002B62B2" w:rsidRDefault="002B62B2" w:rsidP="00CD5805">
      <w:pPr>
        <w:pStyle w:val="ListParagraph"/>
        <w:numPr>
          <w:ilvl w:val="0"/>
          <w:numId w:val="31"/>
        </w:numPr>
        <w:spacing w:after="120"/>
        <w:contextualSpacing w:val="0"/>
        <w:rPr>
          <w:rFonts w:ascii="Futura Medium" w:hAnsi="Futura Medium"/>
        </w:rPr>
      </w:pPr>
      <w:r>
        <w:rPr>
          <w:rFonts w:ascii="Futura Medium" w:hAnsi="Futura Medium"/>
        </w:rPr>
        <w:t>Commercial Evaluation Criteria</w:t>
      </w:r>
    </w:p>
    <w:p w14:paraId="6F46EB7C" w14:textId="25CACBA7" w:rsidR="002B62B2" w:rsidRDefault="002B62B2" w:rsidP="002B62B2">
      <w:pPr>
        <w:spacing w:after="120"/>
        <w:ind w:left="-450"/>
        <w:rPr>
          <w:rFonts w:ascii="Futura Medium" w:hAnsi="Futura Medium"/>
        </w:rPr>
      </w:pPr>
    </w:p>
    <w:p w14:paraId="6FF39B3C" w14:textId="6F973744" w:rsidR="002B62B2" w:rsidRDefault="002B62B2" w:rsidP="002B62B2">
      <w:pPr>
        <w:spacing w:after="120"/>
        <w:ind w:left="-450"/>
        <w:rPr>
          <w:rFonts w:ascii="Futura Medium" w:hAnsi="Futura Medium"/>
        </w:rPr>
      </w:pPr>
    </w:p>
    <w:p w14:paraId="17303041" w14:textId="2EB7ED87" w:rsidR="002B62B2" w:rsidRDefault="002B62B2" w:rsidP="002B62B2">
      <w:pPr>
        <w:spacing w:after="120"/>
        <w:ind w:left="-450"/>
        <w:rPr>
          <w:rFonts w:ascii="Futura Medium" w:hAnsi="Futura Medium"/>
        </w:rPr>
      </w:pPr>
    </w:p>
    <w:p w14:paraId="61202B8F" w14:textId="2A33ECC9" w:rsidR="002B62B2" w:rsidRDefault="002B62B2" w:rsidP="002B62B2">
      <w:pPr>
        <w:spacing w:after="120"/>
        <w:ind w:left="-450"/>
        <w:rPr>
          <w:rFonts w:ascii="Futura Medium" w:hAnsi="Futura Medium"/>
        </w:rPr>
      </w:pPr>
    </w:p>
    <w:p w14:paraId="250F9AB6" w14:textId="62AEFABA" w:rsidR="002B62B2" w:rsidRDefault="002B62B2" w:rsidP="002B62B2">
      <w:pPr>
        <w:spacing w:after="120"/>
        <w:ind w:left="-450"/>
        <w:rPr>
          <w:rFonts w:ascii="Futura Medium" w:hAnsi="Futura Medium"/>
        </w:rPr>
      </w:pPr>
    </w:p>
    <w:p w14:paraId="6DD59DC4" w14:textId="37124D22" w:rsidR="002B62B2" w:rsidRDefault="002B62B2" w:rsidP="002B62B2">
      <w:pPr>
        <w:spacing w:after="120"/>
        <w:ind w:left="-450"/>
        <w:rPr>
          <w:rFonts w:ascii="Futura Medium" w:hAnsi="Futura Medium"/>
        </w:rPr>
      </w:pPr>
    </w:p>
    <w:p w14:paraId="5425DE9A" w14:textId="4BD99E33" w:rsidR="002B62B2" w:rsidRDefault="002B62B2" w:rsidP="002B62B2">
      <w:pPr>
        <w:spacing w:after="120"/>
        <w:ind w:left="-450"/>
        <w:rPr>
          <w:rFonts w:ascii="Futura Medium" w:hAnsi="Futura Medium"/>
        </w:rPr>
      </w:pPr>
    </w:p>
    <w:p w14:paraId="7696E5B6" w14:textId="15F7797F" w:rsidR="002B62B2" w:rsidRDefault="002B62B2" w:rsidP="002B62B2">
      <w:pPr>
        <w:spacing w:after="120"/>
        <w:ind w:left="-450"/>
        <w:rPr>
          <w:rFonts w:ascii="Futura Medium" w:hAnsi="Futura Medium"/>
        </w:rPr>
      </w:pPr>
    </w:p>
    <w:p w14:paraId="51FCB2B6" w14:textId="6660C515" w:rsidR="002B62B2" w:rsidRDefault="002B62B2" w:rsidP="002B62B2">
      <w:pPr>
        <w:spacing w:after="120"/>
        <w:ind w:left="-450"/>
        <w:rPr>
          <w:rFonts w:ascii="Futura Medium" w:hAnsi="Futura Medium"/>
        </w:rPr>
      </w:pPr>
    </w:p>
    <w:p w14:paraId="2975B615" w14:textId="23D71C59" w:rsidR="002B62B2" w:rsidRDefault="002B62B2" w:rsidP="002B62B2">
      <w:pPr>
        <w:spacing w:after="120"/>
        <w:ind w:left="-450"/>
        <w:rPr>
          <w:rFonts w:ascii="Futura Medium" w:hAnsi="Futura Medium"/>
        </w:rPr>
      </w:pPr>
    </w:p>
    <w:p w14:paraId="0E673835" w14:textId="28E413BC" w:rsidR="002B62B2" w:rsidRDefault="002B62B2" w:rsidP="002B62B2">
      <w:pPr>
        <w:spacing w:after="120"/>
        <w:ind w:left="-450"/>
        <w:rPr>
          <w:rFonts w:ascii="Futura Medium" w:hAnsi="Futura Medium"/>
        </w:rPr>
      </w:pPr>
    </w:p>
    <w:sectPr w:rsidR="002B62B2" w:rsidSect="002B62B2">
      <w:headerReference w:type="default" r:id="rId17"/>
      <w:pgSz w:w="11907" w:h="16840" w:code="9"/>
      <w:pgMar w:top="1152" w:right="1008" w:bottom="1152"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C68AD" w14:textId="77777777" w:rsidR="004624A1" w:rsidRDefault="004624A1">
      <w:pPr>
        <w:spacing w:after="0"/>
      </w:pPr>
      <w:r>
        <w:separator/>
      </w:r>
    </w:p>
  </w:endnote>
  <w:endnote w:type="continuationSeparator" w:id="0">
    <w:p w14:paraId="3B33CCC8" w14:textId="77777777" w:rsidR="004624A1" w:rsidRDefault="004624A1">
      <w:pPr>
        <w:spacing w:after="0"/>
      </w:pPr>
      <w:r>
        <w:continuationSeparator/>
      </w:r>
    </w:p>
  </w:endnote>
  <w:endnote w:type="continuationNotice" w:id="1">
    <w:p w14:paraId="43C4FCED" w14:textId="77777777" w:rsidR="004624A1" w:rsidRDefault="004624A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utura Medium">
    <w:altName w:val="Century Gothic"/>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15353" w14:textId="77777777" w:rsidR="004624A1" w:rsidRDefault="004624A1">
      <w:pPr>
        <w:spacing w:after="0"/>
      </w:pPr>
      <w:r>
        <w:separator/>
      </w:r>
    </w:p>
  </w:footnote>
  <w:footnote w:type="continuationSeparator" w:id="0">
    <w:p w14:paraId="483DE0CD" w14:textId="77777777" w:rsidR="004624A1" w:rsidRDefault="004624A1">
      <w:pPr>
        <w:spacing w:after="0"/>
      </w:pPr>
      <w:r>
        <w:continuationSeparator/>
      </w:r>
    </w:p>
  </w:footnote>
  <w:footnote w:type="continuationNotice" w:id="1">
    <w:p w14:paraId="7984ED9C" w14:textId="77777777" w:rsidR="004624A1" w:rsidRDefault="004624A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5FAC" w14:textId="67F6AB7C" w:rsidR="00DE0E4E" w:rsidRPr="001D6853" w:rsidRDefault="00DE0E4E" w:rsidP="0050634E">
    <w:pPr>
      <w:pStyle w:val="Header"/>
      <w:jc w:val="center"/>
      <w:rPr>
        <w:rFonts w:ascii="Futura Medium" w:hAnsi="Futura Medium"/>
        <w:b/>
        <w:bCs/>
      </w:rPr>
    </w:pPr>
    <w:r>
      <w:t xml:space="preserve"> </w:t>
    </w:r>
  </w:p>
  <w:p w14:paraId="5BE8F94A" w14:textId="77777777" w:rsidR="00DE0E4E" w:rsidRDefault="00DE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155"/>
    <w:multiLevelType w:val="hybridMultilevel"/>
    <w:tmpl w:val="9FA4C856"/>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6744C63"/>
    <w:multiLevelType w:val="hybridMultilevel"/>
    <w:tmpl w:val="313E95D6"/>
    <w:lvl w:ilvl="0" w:tplc="CD7822BE">
      <w:start w:val="1"/>
      <w:numFmt w:val="lowerLetter"/>
      <w:lvlText w:val="%1."/>
      <w:lvlJc w:val="left"/>
      <w:pPr>
        <w:ind w:left="720" w:hanging="360"/>
      </w:pPr>
      <w:rPr>
        <w:rFonts w:ascii="Trebuchet MS" w:hAnsi="Trebuchet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C2009"/>
    <w:multiLevelType w:val="hybridMultilevel"/>
    <w:tmpl w:val="7FFE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A06DF"/>
    <w:multiLevelType w:val="hybridMultilevel"/>
    <w:tmpl w:val="1D129798"/>
    <w:lvl w:ilvl="0" w:tplc="A6021976">
      <w:start w:val="4"/>
      <w:numFmt w:val="bullet"/>
      <w:lvlText w:val="-"/>
      <w:lvlJc w:val="left"/>
      <w:pPr>
        <w:ind w:left="720" w:hanging="360"/>
      </w:pPr>
      <w:rPr>
        <w:rFonts w:ascii="Futura Medium" w:eastAsia="Times New Roman" w:hAnsi="Futura Medium"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AA67CB"/>
    <w:multiLevelType w:val="hybridMultilevel"/>
    <w:tmpl w:val="3F12E01E"/>
    <w:lvl w:ilvl="0" w:tplc="04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D92681A"/>
    <w:multiLevelType w:val="hybridMultilevel"/>
    <w:tmpl w:val="1A4E9A00"/>
    <w:lvl w:ilvl="0" w:tplc="16A64FE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45A04"/>
    <w:multiLevelType w:val="hybridMultilevel"/>
    <w:tmpl w:val="18C8FEDC"/>
    <w:lvl w:ilvl="0" w:tplc="2E8888BE">
      <w:start w:val="1"/>
      <w:numFmt w:val="decimal"/>
      <w:lvlText w:val="%1."/>
      <w:lvlJc w:val="left"/>
      <w:pPr>
        <w:tabs>
          <w:tab w:val="num" w:pos="720"/>
        </w:tabs>
        <w:ind w:left="720" w:hanging="360"/>
      </w:pPr>
      <w:rPr>
        <w:rFonts w:ascii="Arial" w:hAnsi="Arial"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1943B37"/>
    <w:multiLevelType w:val="hybridMultilevel"/>
    <w:tmpl w:val="E8F8F1D0"/>
    <w:lvl w:ilvl="0" w:tplc="51CC6B36">
      <w:start w:val="1"/>
      <w:numFmt w:val="lowerRoman"/>
      <w:lvlText w:val="%1."/>
      <w:lvlJc w:val="right"/>
      <w:pPr>
        <w:ind w:left="750" w:hanging="360"/>
      </w:pPr>
      <w:rPr>
        <w:color w:val="FF0000"/>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8" w15:restartNumberingAfterBreak="0">
    <w:nsid w:val="33A9189B"/>
    <w:multiLevelType w:val="hybridMultilevel"/>
    <w:tmpl w:val="6F5A4142"/>
    <w:lvl w:ilvl="0" w:tplc="BB8C6D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1D0B49"/>
    <w:multiLevelType w:val="hybridMultilevel"/>
    <w:tmpl w:val="7FFEA35C"/>
    <w:lvl w:ilvl="0" w:tplc="F07A392A">
      <w:numFmt w:val="bullet"/>
      <w:lvlText w:val="-"/>
      <w:lvlJc w:val="left"/>
      <w:pPr>
        <w:ind w:left="360" w:hanging="360"/>
      </w:pPr>
      <w:rPr>
        <w:rFonts w:ascii="Futura Medium" w:eastAsia="Times New Roman" w:hAnsi="Futura Medium"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66030FB"/>
    <w:multiLevelType w:val="hybridMultilevel"/>
    <w:tmpl w:val="19D69448"/>
    <w:lvl w:ilvl="0" w:tplc="616AB714">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90B2C3B"/>
    <w:multiLevelType w:val="hybridMultilevel"/>
    <w:tmpl w:val="4D3A3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E45EF3"/>
    <w:multiLevelType w:val="hybridMultilevel"/>
    <w:tmpl w:val="CC3A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B18F7"/>
    <w:multiLevelType w:val="hybridMultilevel"/>
    <w:tmpl w:val="8CB23108"/>
    <w:lvl w:ilvl="0" w:tplc="0409000F">
      <w:start w:val="1"/>
      <w:numFmt w:val="decimal"/>
      <w:lvlText w:val="%1."/>
      <w:lvlJc w:val="left"/>
      <w:pPr>
        <w:ind w:left="686" w:hanging="360"/>
      </w:pPr>
      <w:rPr>
        <w:rFonts w:hint="default"/>
      </w:rPr>
    </w:lvl>
    <w:lvl w:ilvl="1" w:tplc="04090019" w:tentative="1">
      <w:start w:val="1"/>
      <w:numFmt w:val="lowerLetter"/>
      <w:lvlText w:val="%2."/>
      <w:lvlJc w:val="left"/>
      <w:pPr>
        <w:ind w:left="1406" w:hanging="360"/>
      </w:pPr>
    </w:lvl>
    <w:lvl w:ilvl="2" w:tplc="0409001B" w:tentative="1">
      <w:start w:val="1"/>
      <w:numFmt w:val="lowerRoman"/>
      <w:lvlText w:val="%3."/>
      <w:lvlJc w:val="right"/>
      <w:pPr>
        <w:ind w:left="2126" w:hanging="180"/>
      </w:pPr>
    </w:lvl>
    <w:lvl w:ilvl="3" w:tplc="0409000F" w:tentative="1">
      <w:start w:val="1"/>
      <w:numFmt w:val="decimal"/>
      <w:lvlText w:val="%4."/>
      <w:lvlJc w:val="left"/>
      <w:pPr>
        <w:ind w:left="2846" w:hanging="360"/>
      </w:pPr>
    </w:lvl>
    <w:lvl w:ilvl="4" w:tplc="04090019" w:tentative="1">
      <w:start w:val="1"/>
      <w:numFmt w:val="lowerLetter"/>
      <w:lvlText w:val="%5."/>
      <w:lvlJc w:val="left"/>
      <w:pPr>
        <w:ind w:left="3566" w:hanging="360"/>
      </w:pPr>
    </w:lvl>
    <w:lvl w:ilvl="5" w:tplc="0409001B" w:tentative="1">
      <w:start w:val="1"/>
      <w:numFmt w:val="lowerRoman"/>
      <w:lvlText w:val="%6."/>
      <w:lvlJc w:val="right"/>
      <w:pPr>
        <w:ind w:left="4286" w:hanging="180"/>
      </w:pPr>
    </w:lvl>
    <w:lvl w:ilvl="6" w:tplc="0409000F" w:tentative="1">
      <w:start w:val="1"/>
      <w:numFmt w:val="decimal"/>
      <w:lvlText w:val="%7."/>
      <w:lvlJc w:val="left"/>
      <w:pPr>
        <w:ind w:left="5006" w:hanging="360"/>
      </w:pPr>
    </w:lvl>
    <w:lvl w:ilvl="7" w:tplc="04090019" w:tentative="1">
      <w:start w:val="1"/>
      <w:numFmt w:val="lowerLetter"/>
      <w:lvlText w:val="%8."/>
      <w:lvlJc w:val="left"/>
      <w:pPr>
        <w:ind w:left="5726" w:hanging="360"/>
      </w:pPr>
    </w:lvl>
    <w:lvl w:ilvl="8" w:tplc="0409001B" w:tentative="1">
      <w:start w:val="1"/>
      <w:numFmt w:val="lowerRoman"/>
      <w:lvlText w:val="%9."/>
      <w:lvlJc w:val="right"/>
      <w:pPr>
        <w:ind w:left="6446" w:hanging="180"/>
      </w:pPr>
    </w:lvl>
  </w:abstractNum>
  <w:abstractNum w:abstractNumId="14" w15:restartNumberingAfterBreak="0">
    <w:nsid w:val="41035243"/>
    <w:multiLevelType w:val="hybridMultilevel"/>
    <w:tmpl w:val="4078B40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5" w15:restartNumberingAfterBreak="0">
    <w:nsid w:val="45342108"/>
    <w:multiLevelType w:val="hybridMultilevel"/>
    <w:tmpl w:val="4078B40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6" w15:restartNumberingAfterBreak="0">
    <w:nsid w:val="46223E98"/>
    <w:multiLevelType w:val="hybridMultilevel"/>
    <w:tmpl w:val="0270FC16"/>
    <w:lvl w:ilvl="0" w:tplc="8460C4DA">
      <w:start w:val="1"/>
      <w:numFmt w:val="bullet"/>
      <w:lvlText w:val="•"/>
      <w:lvlJc w:val="left"/>
      <w:pPr>
        <w:tabs>
          <w:tab w:val="num" w:pos="720"/>
        </w:tabs>
        <w:ind w:left="720" w:hanging="360"/>
      </w:pPr>
      <w:rPr>
        <w:rFonts w:ascii="Arial" w:hAnsi="Arial" w:hint="default"/>
      </w:rPr>
    </w:lvl>
    <w:lvl w:ilvl="1" w:tplc="5EB486D2" w:tentative="1">
      <w:start w:val="1"/>
      <w:numFmt w:val="bullet"/>
      <w:lvlText w:val="•"/>
      <w:lvlJc w:val="left"/>
      <w:pPr>
        <w:tabs>
          <w:tab w:val="num" w:pos="1440"/>
        </w:tabs>
        <w:ind w:left="1440" w:hanging="360"/>
      </w:pPr>
      <w:rPr>
        <w:rFonts w:ascii="Arial" w:hAnsi="Arial" w:hint="default"/>
      </w:rPr>
    </w:lvl>
    <w:lvl w:ilvl="2" w:tplc="9042CADC" w:tentative="1">
      <w:start w:val="1"/>
      <w:numFmt w:val="bullet"/>
      <w:lvlText w:val="•"/>
      <w:lvlJc w:val="left"/>
      <w:pPr>
        <w:tabs>
          <w:tab w:val="num" w:pos="2160"/>
        </w:tabs>
        <w:ind w:left="2160" w:hanging="360"/>
      </w:pPr>
      <w:rPr>
        <w:rFonts w:ascii="Arial" w:hAnsi="Arial" w:hint="default"/>
      </w:rPr>
    </w:lvl>
    <w:lvl w:ilvl="3" w:tplc="D73212EA" w:tentative="1">
      <w:start w:val="1"/>
      <w:numFmt w:val="bullet"/>
      <w:lvlText w:val="•"/>
      <w:lvlJc w:val="left"/>
      <w:pPr>
        <w:tabs>
          <w:tab w:val="num" w:pos="2880"/>
        </w:tabs>
        <w:ind w:left="2880" w:hanging="360"/>
      </w:pPr>
      <w:rPr>
        <w:rFonts w:ascii="Arial" w:hAnsi="Arial" w:hint="default"/>
      </w:rPr>
    </w:lvl>
    <w:lvl w:ilvl="4" w:tplc="EFB0F1B8" w:tentative="1">
      <w:start w:val="1"/>
      <w:numFmt w:val="bullet"/>
      <w:lvlText w:val="•"/>
      <w:lvlJc w:val="left"/>
      <w:pPr>
        <w:tabs>
          <w:tab w:val="num" w:pos="3600"/>
        </w:tabs>
        <w:ind w:left="3600" w:hanging="360"/>
      </w:pPr>
      <w:rPr>
        <w:rFonts w:ascii="Arial" w:hAnsi="Arial" w:hint="default"/>
      </w:rPr>
    </w:lvl>
    <w:lvl w:ilvl="5" w:tplc="DB9CA7A4" w:tentative="1">
      <w:start w:val="1"/>
      <w:numFmt w:val="bullet"/>
      <w:lvlText w:val="•"/>
      <w:lvlJc w:val="left"/>
      <w:pPr>
        <w:tabs>
          <w:tab w:val="num" w:pos="4320"/>
        </w:tabs>
        <w:ind w:left="4320" w:hanging="360"/>
      </w:pPr>
      <w:rPr>
        <w:rFonts w:ascii="Arial" w:hAnsi="Arial" w:hint="default"/>
      </w:rPr>
    </w:lvl>
    <w:lvl w:ilvl="6" w:tplc="CBF64022" w:tentative="1">
      <w:start w:val="1"/>
      <w:numFmt w:val="bullet"/>
      <w:lvlText w:val="•"/>
      <w:lvlJc w:val="left"/>
      <w:pPr>
        <w:tabs>
          <w:tab w:val="num" w:pos="5040"/>
        </w:tabs>
        <w:ind w:left="5040" w:hanging="360"/>
      </w:pPr>
      <w:rPr>
        <w:rFonts w:ascii="Arial" w:hAnsi="Arial" w:hint="default"/>
      </w:rPr>
    </w:lvl>
    <w:lvl w:ilvl="7" w:tplc="CDD4E868" w:tentative="1">
      <w:start w:val="1"/>
      <w:numFmt w:val="bullet"/>
      <w:lvlText w:val="•"/>
      <w:lvlJc w:val="left"/>
      <w:pPr>
        <w:tabs>
          <w:tab w:val="num" w:pos="5760"/>
        </w:tabs>
        <w:ind w:left="5760" w:hanging="360"/>
      </w:pPr>
      <w:rPr>
        <w:rFonts w:ascii="Arial" w:hAnsi="Arial" w:hint="default"/>
      </w:rPr>
    </w:lvl>
    <w:lvl w:ilvl="8" w:tplc="5E82405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C06582B"/>
    <w:multiLevelType w:val="hybridMultilevel"/>
    <w:tmpl w:val="574C8E3A"/>
    <w:lvl w:ilvl="0" w:tplc="23E0B224">
      <w:start w:val="1"/>
      <w:numFmt w:val="bullet"/>
      <w:pStyle w:val="Bullettext"/>
      <w:lvlText w:val="•"/>
      <w:lvlJc w:val="left"/>
      <w:pPr>
        <w:tabs>
          <w:tab w:val="num" w:pos="360"/>
        </w:tabs>
        <w:ind w:left="284" w:hanging="284"/>
      </w:pPr>
      <w:rPr>
        <w:rFont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8B2584"/>
    <w:multiLevelType w:val="hybridMultilevel"/>
    <w:tmpl w:val="18C82C30"/>
    <w:lvl w:ilvl="0" w:tplc="04090019">
      <w:start w:val="3"/>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5B1B46"/>
    <w:multiLevelType w:val="hybridMultilevel"/>
    <w:tmpl w:val="15B04A7A"/>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01801D8"/>
    <w:multiLevelType w:val="hybridMultilevel"/>
    <w:tmpl w:val="F920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653C2"/>
    <w:multiLevelType w:val="hybridMultilevel"/>
    <w:tmpl w:val="F4FABE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ADF6387"/>
    <w:multiLevelType w:val="hybridMultilevel"/>
    <w:tmpl w:val="E3F6F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F27062"/>
    <w:multiLevelType w:val="hybridMultilevel"/>
    <w:tmpl w:val="11D21ED8"/>
    <w:lvl w:ilvl="0" w:tplc="06C06D2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40C6968"/>
    <w:multiLevelType w:val="multilevel"/>
    <w:tmpl w:val="26608B4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66DF45C0"/>
    <w:multiLevelType w:val="hybridMultilevel"/>
    <w:tmpl w:val="5E0ED764"/>
    <w:lvl w:ilvl="0" w:tplc="C3AAD8B4">
      <w:start w:val="7"/>
      <w:numFmt w:val="decimal"/>
      <w:pStyle w:val="Heading2"/>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9582DE2"/>
    <w:multiLevelType w:val="hybridMultilevel"/>
    <w:tmpl w:val="C6BE06A2"/>
    <w:lvl w:ilvl="0" w:tplc="C21E9A66">
      <w:start w:val="1"/>
      <w:numFmt w:val="bullet"/>
      <w:lvlText w:val="•"/>
      <w:lvlJc w:val="left"/>
      <w:pPr>
        <w:tabs>
          <w:tab w:val="num" w:pos="720"/>
        </w:tabs>
        <w:ind w:left="720" w:hanging="360"/>
      </w:pPr>
      <w:rPr>
        <w:rFonts w:ascii="Arial" w:hAnsi="Arial" w:hint="default"/>
      </w:rPr>
    </w:lvl>
    <w:lvl w:ilvl="1" w:tplc="A0C64EAA" w:tentative="1">
      <w:start w:val="1"/>
      <w:numFmt w:val="bullet"/>
      <w:lvlText w:val="•"/>
      <w:lvlJc w:val="left"/>
      <w:pPr>
        <w:tabs>
          <w:tab w:val="num" w:pos="1440"/>
        </w:tabs>
        <w:ind w:left="1440" w:hanging="360"/>
      </w:pPr>
      <w:rPr>
        <w:rFonts w:ascii="Arial" w:hAnsi="Arial" w:hint="default"/>
      </w:rPr>
    </w:lvl>
    <w:lvl w:ilvl="2" w:tplc="1E9A449E" w:tentative="1">
      <w:start w:val="1"/>
      <w:numFmt w:val="bullet"/>
      <w:lvlText w:val="•"/>
      <w:lvlJc w:val="left"/>
      <w:pPr>
        <w:tabs>
          <w:tab w:val="num" w:pos="2160"/>
        </w:tabs>
        <w:ind w:left="2160" w:hanging="360"/>
      </w:pPr>
      <w:rPr>
        <w:rFonts w:ascii="Arial" w:hAnsi="Arial" w:hint="default"/>
      </w:rPr>
    </w:lvl>
    <w:lvl w:ilvl="3" w:tplc="E7E272F4" w:tentative="1">
      <w:start w:val="1"/>
      <w:numFmt w:val="bullet"/>
      <w:lvlText w:val="•"/>
      <w:lvlJc w:val="left"/>
      <w:pPr>
        <w:tabs>
          <w:tab w:val="num" w:pos="2880"/>
        </w:tabs>
        <w:ind w:left="2880" w:hanging="360"/>
      </w:pPr>
      <w:rPr>
        <w:rFonts w:ascii="Arial" w:hAnsi="Arial" w:hint="default"/>
      </w:rPr>
    </w:lvl>
    <w:lvl w:ilvl="4" w:tplc="868412A0" w:tentative="1">
      <w:start w:val="1"/>
      <w:numFmt w:val="bullet"/>
      <w:lvlText w:val="•"/>
      <w:lvlJc w:val="left"/>
      <w:pPr>
        <w:tabs>
          <w:tab w:val="num" w:pos="3600"/>
        </w:tabs>
        <w:ind w:left="3600" w:hanging="360"/>
      </w:pPr>
      <w:rPr>
        <w:rFonts w:ascii="Arial" w:hAnsi="Arial" w:hint="default"/>
      </w:rPr>
    </w:lvl>
    <w:lvl w:ilvl="5" w:tplc="C21E793E" w:tentative="1">
      <w:start w:val="1"/>
      <w:numFmt w:val="bullet"/>
      <w:lvlText w:val="•"/>
      <w:lvlJc w:val="left"/>
      <w:pPr>
        <w:tabs>
          <w:tab w:val="num" w:pos="4320"/>
        </w:tabs>
        <w:ind w:left="4320" w:hanging="360"/>
      </w:pPr>
      <w:rPr>
        <w:rFonts w:ascii="Arial" w:hAnsi="Arial" w:hint="default"/>
      </w:rPr>
    </w:lvl>
    <w:lvl w:ilvl="6" w:tplc="BD88C5BC" w:tentative="1">
      <w:start w:val="1"/>
      <w:numFmt w:val="bullet"/>
      <w:lvlText w:val="•"/>
      <w:lvlJc w:val="left"/>
      <w:pPr>
        <w:tabs>
          <w:tab w:val="num" w:pos="5040"/>
        </w:tabs>
        <w:ind w:left="5040" w:hanging="360"/>
      </w:pPr>
      <w:rPr>
        <w:rFonts w:ascii="Arial" w:hAnsi="Arial" w:hint="default"/>
      </w:rPr>
    </w:lvl>
    <w:lvl w:ilvl="7" w:tplc="6AAE2406" w:tentative="1">
      <w:start w:val="1"/>
      <w:numFmt w:val="bullet"/>
      <w:lvlText w:val="•"/>
      <w:lvlJc w:val="left"/>
      <w:pPr>
        <w:tabs>
          <w:tab w:val="num" w:pos="5760"/>
        </w:tabs>
        <w:ind w:left="5760" w:hanging="360"/>
      </w:pPr>
      <w:rPr>
        <w:rFonts w:ascii="Arial" w:hAnsi="Arial" w:hint="default"/>
      </w:rPr>
    </w:lvl>
    <w:lvl w:ilvl="8" w:tplc="73143A6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02D2F61"/>
    <w:multiLevelType w:val="hybridMultilevel"/>
    <w:tmpl w:val="4078B40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8" w15:restartNumberingAfterBreak="0">
    <w:nsid w:val="782E40D9"/>
    <w:multiLevelType w:val="hybridMultilevel"/>
    <w:tmpl w:val="14AA3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547BF4"/>
    <w:multiLevelType w:val="hybridMultilevel"/>
    <w:tmpl w:val="2A7638E2"/>
    <w:lvl w:ilvl="0" w:tplc="8E4A13FE">
      <w:start w:val="1"/>
      <w:numFmt w:val="bullet"/>
      <w:lvlText w:val="•"/>
      <w:lvlJc w:val="left"/>
      <w:pPr>
        <w:tabs>
          <w:tab w:val="num" w:pos="360"/>
        </w:tabs>
        <w:ind w:left="360" w:hanging="360"/>
      </w:pPr>
      <w:rPr>
        <w:rFonts w:ascii="Arial" w:hAnsi="Arial" w:cs="Times New Roman" w:hint="default"/>
      </w:rPr>
    </w:lvl>
    <w:lvl w:ilvl="1" w:tplc="366ADC42">
      <w:start w:val="1"/>
      <w:numFmt w:val="decimal"/>
      <w:lvlText w:val="%2."/>
      <w:lvlJc w:val="left"/>
      <w:pPr>
        <w:tabs>
          <w:tab w:val="num" w:pos="1440"/>
        </w:tabs>
        <w:ind w:left="1440" w:hanging="360"/>
      </w:pPr>
    </w:lvl>
    <w:lvl w:ilvl="2" w:tplc="85C0A68E">
      <w:start w:val="1"/>
      <w:numFmt w:val="decimal"/>
      <w:lvlText w:val="%3."/>
      <w:lvlJc w:val="left"/>
      <w:pPr>
        <w:tabs>
          <w:tab w:val="num" w:pos="2160"/>
        </w:tabs>
        <w:ind w:left="2160" w:hanging="360"/>
      </w:pPr>
    </w:lvl>
    <w:lvl w:ilvl="3" w:tplc="18CA59DA">
      <w:start w:val="1"/>
      <w:numFmt w:val="decimal"/>
      <w:lvlText w:val="%4."/>
      <w:lvlJc w:val="left"/>
      <w:pPr>
        <w:tabs>
          <w:tab w:val="num" w:pos="2880"/>
        </w:tabs>
        <w:ind w:left="2880" w:hanging="360"/>
      </w:pPr>
    </w:lvl>
    <w:lvl w:ilvl="4" w:tplc="8514BE2E">
      <w:start w:val="1"/>
      <w:numFmt w:val="decimal"/>
      <w:lvlText w:val="%5."/>
      <w:lvlJc w:val="left"/>
      <w:pPr>
        <w:tabs>
          <w:tab w:val="num" w:pos="3600"/>
        </w:tabs>
        <w:ind w:left="3600" w:hanging="360"/>
      </w:pPr>
    </w:lvl>
    <w:lvl w:ilvl="5" w:tplc="8432EABE">
      <w:start w:val="1"/>
      <w:numFmt w:val="decimal"/>
      <w:lvlText w:val="%6."/>
      <w:lvlJc w:val="left"/>
      <w:pPr>
        <w:tabs>
          <w:tab w:val="num" w:pos="4320"/>
        </w:tabs>
        <w:ind w:left="4320" w:hanging="360"/>
      </w:pPr>
    </w:lvl>
    <w:lvl w:ilvl="6" w:tplc="19262576">
      <w:start w:val="1"/>
      <w:numFmt w:val="decimal"/>
      <w:lvlText w:val="%7."/>
      <w:lvlJc w:val="left"/>
      <w:pPr>
        <w:tabs>
          <w:tab w:val="num" w:pos="5040"/>
        </w:tabs>
        <w:ind w:left="5040" w:hanging="360"/>
      </w:pPr>
    </w:lvl>
    <w:lvl w:ilvl="7" w:tplc="78549A2E">
      <w:start w:val="1"/>
      <w:numFmt w:val="decimal"/>
      <w:lvlText w:val="%8."/>
      <w:lvlJc w:val="left"/>
      <w:pPr>
        <w:tabs>
          <w:tab w:val="num" w:pos="5760"/>
        </w:tabs>
        <w:ind w:left="5760" w:hanging="360"/>
      </w:pPr>
    </w:lvl>
    <w:lvl w:ilvl="8" w:tplc="3B44F406">
      <w:start w:val="1"/>
      <w:numFmt w:val="decimal"/>
      <w:lvlText w:val="%9."/>
      <w:lvlJc w:val="left"/>
      <w:pPr>
        <w:tabs>
          <w:tab w:val="num" w:pos="6480"/>
        </w:tabs>
        <w:ind w:left="6480" w:hanging="360"/>
      </w:pPr>
    </w:lvl>
  </w:abstractNum>
  <w:num w:numId="1" w16cid:durableId="428741723">
    <w:abstractNumId w:val="24"/>
  </w:num>
  <w:num w:numId="2" w16cid:durableId="399717520">
    <w:abstractNumId w:val="0"/>
  </w:num>
  <w:num w:numId="3" w16cid:durableId="1945839952">
    <w:abstractNumId w:val="17"/>
  </w:num>
  <w:num w:numId="4" w16cid:durableId="903875003">
    <w:abstractNumId w:val="25"/>
  </w:num>
  <w:num w:numId="5" w16cid:durableId="1627545174">
    <w:abstractNumId w:val="6"/>
  </w:num>
  <w:num w:numId="6" w16cid:durableId="1146822608">
    <w:abstractNumId w:val="20"/>
  </w:num>
  <w:num w:numId="7" w16cid:durableId="882012523">
    <w:abstractNumId w:val="13"/>
  </w:num>
  <w:num w:numId="8" w16cid:durableId="1988894735">
    <w:abstractNumId w:val="11"/>
  </w:num>
  <w:num w:numId="9" w16cid:durableId="1494640165">
    <w:abstractNumId w:val="2"/>
  </w:num>
  <w:num w:numId="10" w16cid:durableId="293413644">
    <w:abstractNumId w:val="1"/>
  </w:num>
  <w:num w:numId="11" w16cid:durableId="1144467515">
    <w:abstractNumId w:val="22"/>
  </w:num>
  <w:num w:numId="12" w16cid:durableId="621234289">
    <w:abstractNumId w:val="12"/>
  </w:num>
  <w:num w:numId="13" w16cid:durableId="2115518184">
    <w:abstractNumId w:val="28"/>
  </w:num>
  <w:num w:numId="14" w16cid:durableId="1320427234">
    <w:abstractNumId w:val="7"/>
  </w:num>
  <w:num w:numId="15" w16cid:durableId="1189757120">
    <w:abstractNumId w:val="26"/>
  </w:num>
  <w:num w:numId="16" w16cid:durableId="117115485">
    <w:abstractNumId w:val="14"/>
  </w:num>
  <w:num w:numId="17" w16cid:durableId="1885024622">
    <w:abstractNumId w:val="16"/>
  </w:num>
  <w:num w:numId="18" w16cid:durableId="938754762">
    <w:abstractNumId w:val="15"/>
  </w:num>
  <w:num w:numId="19" w16cid:durableId="611405500">
    <w:abstractNumId w:val="5"/>
  </w:num>
  <w:num w:numId="20" w16cid:durableId="821047811">
    <w:abstractNumId w:val="27"/>
  </w:num>
  <w:num w:numId="21" w16cid:durableId="37620267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97908092">
    <w:abstractNumId w:val="8"/>
  </w:num>
  <w:num w:numId="23" w16cid:durableId="1619877108">
    <w:abstractNumId w:val="0"/>
  </w:num>
  <w:num w:numId="24" w16cid:durableId="1670580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154615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470017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32438836">
    <w:abstractNumId w:val="26"/>
  </w:num>
  <w:num w:numId="28" w16cid:durableId="1800108958">
    <w:abstractNumId w:val="11"/>
  </w:num>
  <w:num w:numId="29" w16cid:durableId="658995111">
    <w:abstractNumId w:val="9"/>
  </w:num>
  <w:num w:numId="30" w16cid:durableId="1131627635">
    <w:abstractNumId w:val="3"/>
  </w:num>
  <w:num w:numId="31" w16cid:durableId="886141110">
    <w:abstractNumId w:val="21"/>
  </w:num>
  <w:num w:numId="32" w16cid:durableId="337081163">
    <w:abstractNumId w:val="18"/>
  </w:num>
  <w:num w:numId="33" w16cid:durableId="1639064257">
    <w:abstractNumId w:val="19"/>
  </w:num>
  <w:num w:numId="34" w16cid:durableId="1619800533">
    <w:abstractNumId w:val="10"/>
  </w:num>
  <w:num w:numId="35" w16cid:durableId="1935748289">
    <w:abstractNumId w:val="23"/>
  </w:num>
  <w:num w:numId="36" w16cid:durableId="19074946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7682428">
    <w:abstractNumId w:val="3"/>
  </w:num>
  <w:num w:numId="38" w16cid:durableId="57150096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853"/>
    <w:rsid w:val="0000205A"/>
    <w:rsid w:val="0000406A"/>
    <w:rsid w:val="00004F8A"/>
    <w:rsid w:val="00007EFD"/>
    <w:rsid w:val="0001079C"/>
    <w:rsid w:val="0001088C"/>
    <w:rsid w:val="00010CDB"/>
    <w:rsid w:val="00014E60"/>
    <w:rsid w:val="00015DD6"/>
    <w:rsid w:val="000212FA"/>
    <w:rsid w:val="00021B9F"/>
    <w:rsid w:val="00022C9C"/>
    <w:rsid w:val="000237F2"/>
    <w:rsid w:val="00034AA2"/>
    <w:rsid w:val="00035026"/>
    <w:rsid w:val="00036992"/>
    <w:rsid w:val="00042372"/>
    <w:rsid w:val="00043FF9"/>
    <w:rsid w:val="00060457"/>
    <w:rsid w:val="00064159"/>
    <w:rsid w:val="00065F0A"/>
    <w:rsid w:val="000722C8"/>
    <w:rsid w:val="00072D55"/>
    <w:rsid w:val="00075D24"/>
    <w:rsid w:val="00077264"/>
    <w:rsid w:val="00080726"/>
    <w:rsid w:val="000817DD"/>
    <w:rsid w:val="00082593"/>
    <w:rsid w:val="00083659"/>
    <w:rsid w:val="00084029"/>
    <w:rsid w:val="00084DDE"/>
    <w:rsid w:val="00092550"/>
    <w:rsid w:val="000A1998"/>
    <w:rsid w:val="000B5DA2"/>
    <w:rsid w:val="000B6E9E"/>
    <w:rsid w:val="000C4143"/>
    <w:rsid w:val="000C61AA"/>
    <w:rsid w:val="000C6DF5"/>
    <w:rsid w:val="000D36BC"/>
    <w:rsid w:val="000E2108"/>
    <w:rsid w:val="000F4BE8"/>
    <w:rsid w:val="000F7001"/>
    <w:rsid w:val="00101F8F"/>
    <w:rsid w:val="00102D66"/>
    <w:rsid w:val="001031F8"/>
    <w:rsid w:val="001040BE"/>
    <w:rsid w:val="00105126"/>
    <w:rsid w:val="00105E9A"/>
    <w:rsid w:val="001107FF"/>
    <w:rsid w:val="00111858"/>
    <w:rsid w:val="001144D5"/>
    <w:rsid w:val="001169CD"/>
    <w:rsid w:val="00117ABB"/>
    <w:rsid w:val="00120C66"/>
    <w:rsid w:val="00121F4F"/>
    <w:rsid w:val="001223B0"/>
    <w:rsid w:val="00122806"/>
    <w:rsid w:val="0014330F"/>
    <w:rsid w:val="00145402"/>
    <w:rsid w:val="00150FD5"/>
    <w:rsid w:val="00152318"/>
    <w:rsid w:val="0016461F"/>
    <w:rsid w:val="00165B2A"/>
    <w:rsid w:val="001766A8"/>
    <w:rsid w:val="001777B7"/>
    <w:rsid w:val="00180579"/>
    <w:rsid w:val="00180835"/>
    <w:rsid w:val="001847CF"/>
    <w:rsid w:val="001919EA"/>
    <w:rsid w:val="0019492E"/>
    <w:rsid w:val="001A13A6"/>
    <w:rsid w:val="001A6CB1"/>
    <w:rsid w:val="001B3EA2"/>
    <w:rsid w:val="001B7A61"/>
    <w:rsid w:val="001C1460"/>
    <w:rsid w:val="001C1D5C"/>
    <w:rsid w:val="001C2D61"/>
    <w:rsid w:val="001C5FB9"/>
    <w:rsid w:val="001C6060"/>
    <w:rsid w:val="001C77B8"/>
    <w:rsid w:val="001C7EC1"/>
    <w:rsid w:val="001D0B82"/>
    <w:rsid w:val="001D38EC"/>
    <w:rsid w:val="001D5A1F"/>
    <w:rsid w:val="001D6853"/>
    <w:rsid w:val="001E31C2"/>
    <w:rsid w:val="001F2E79"/>
    <w:rsid w:val="00201FD0"/>
    <w:rsid w:val="00205358"/>
    <w:rsid w:val="0020591F"/>
    <w:rsid w:val="00215087"/>
    <w:rsid w:val="00221426"/>
    <w:rsid w:val="00223E33"/>
    <w:rsid w:val="00224B9C"/>
    <w:rsid w:val="0022542B"/>
    <w:rsid w:val="00232057"/>
    <w:rsid w:val="00233F6C"/>
    <w:rsid w:val="0023434B"/>
    <w:rsid w:val="00235ED7"/>
    <w:rsid w:val="00236577"/>
    <w:rsid w:val="002409EC"/>
    <w:rsid w:val="002420FC"/>
    <w:rsid w:val="002443B2"/>
    <w:rsid w:val="00244C92"/>
    <w:rsid w:val="00255759"/>
    <w:rsid w:val="00267359"/>
    <w:rsid w:val="002678BE"/>
    <w:rsid w:val="0027291B"/>
    <w:rsid w:val="00274F94"/>
    <w:rsid w:val="00277287"/>
    <w:rsid w:val="00281EA4"/>
    <w:rsid w:val="00292E4A"/>
    <w:rsid w:val="00297225"/>
    <w:rsid w:val="002A3A58"/>
    <w:rsid w:val="002A4B11"/>
    <w:rsid w:val="002A7D51"/>
    <w:rsid w:val="002B0E90"/>
    <w:rsid w:val="002B31F6"/>
    <w:rsid w:val="002B62B2"/>
    <w:rsid w:val="002B6EF5"/>
    <w:rsid w:val="002D0748"/>
    <w:rsid w:val="002D4DCD"/>
    <w:rsid w:val="002D6F63"/>
    <w:rsid w:val="002D7DB0"/>
    <w:rsid w:val="002E4B1C"/>
    <w:rsid w:val="002E4D6F"/>
    <w:rsid w:val="002F5551"/>
    <w:rsid w:val="002F65D4"/>
    <w:rsid w:val="002F79BC"/>
    <w:rsid w:val="0030472F"/>
    <w:rsid w:val="0031393B"/>
    <w:rsid w:val="0031423E"/>
    <w:rsid w:val="00314608"/>
    <w:rsid w:val="003168EA"/>
    <w:rsid w:val="0031759D"/>
    <w:rsid w:val="0032031F"/>
    <w:rsid w:val="00321A3B"/>
    <w:rsid w:val="0033362C"/>
    <w:rsid w:val="00336480"/>
    <w:rsid w:val="00336D0F"/>
    <w:rsid w:val="003500E5"/>
    <w:rsid w:val="00362C31"/>
    <w:rsid w:val="00367104"/>
    <w:rsid w:val="00370589"/>
    <w:rsid w:val="00372B08"/>
    <w:rsid w:val="00375A17"/>
    <w:rsid w:val="00375E0B"/>
    <w:rsid w:val="00381526"/>
    <w:rsid w:val="00383AB1"/>
    <w:rsid w:val="00385E03"/>
    <w:rsid w:val="00387071"/>
    <w:rsid w:val="00391677"/>
    <w:rsid w:val="00391E5E"/>
    <w:rsid w:val="0039352B"/>
    <w:rsid w:val="00395938"/>
    <w:rsid w:val="003A375C"/>
    <w:rsid w:val="003A67BA"/>
    <w:rsid w:val="003C1D06"/>
    <w:rsid w:val="003C2D98"/>
    <w:rsid w:val="003C5A1A"/>
    <w:rsid w:val="003C6CB7"/>
    <w:rsid w:val="003C7649"/>
    <w:rsid w:val="003C7B51"/>
    <w:rsid w:val="003C7CA5"/>
    <w:rsid w:val="003D1933"/>
    <w:rsid w:val="003D6D62"/>
    <w:rsid w:val="003D7F54"/>
    <w:rsid w:val="003E4E0A"/>
    <w:rsid w:val="003F4E46"/>
    <w:rsid w:val="003F6043"/>
    <w:rsid w:val="003F78E7"/>
    <w:rsid w:val="00403657"/>
    <w:rsid w:val="00410B86"/>
    <w:rsid w:val="0041239A"/>
    <w:rsid w:val="00414CED"/>
    <w:rsid w:val="004152DC"/>
    <w:rsid w:val="00415C47"/>
    <w:rsid w:val="00416594"/>
    <w:rsid w:val="00421C06"/>
    <w:rsid w:val="00426BE1"/>
    <w:rsid w:val="00430E4C"/>
    <w:rsid w:val="004310E2"/>
    <w:rsid w:val="00434DBF"/>
    <w:rsid w:val="00436D06"/>
    <w:rsid w:val="0044004D"/>
    <w:rsid w:val="004408CB"/>
    <w:rsid w:val="00440962"/>
    <w:rsid w:val="00443FE6"/>
    <w:rsid w:val="004500CD"/>
    <w:rsid w:val="004509EB"/>
    <w:rsid w:val="00450FDC"/>
    <w:rsid w:val="004522F0"/>
    <w:rsid w:val="00453903"/>
    <w:rsid w:val="00461FE3"/>
    <w:rsid w:val="004624A1"/>
    <w:rsid w:val="004759C2"/>
    <w:rsid w:val="00476510"/>
    <w:rsid w:val="00477046"/>
    <w:rsid w:val="00477179"/>
    <w:rsid w:val="00480790"/>
    <w:rsid w:val="00482DE0"/>
    <w:rsid w:val="004913F2"/>
    <w:rsid w:val="00495143"/>
    <w:rsid w:val="004A3330"/>
    <w:rsid w:val="004A49AB"/>
    <w:rsid w:val="004A6ED2"/>
    <w:rsid w:val="004A74E1"/>
    <w:rsid w:val="004C59C1"/>
    <w:rsid w:val="004D21BB"/>
    <w:rsid w:val="004E2077"/>
    <w:rsid w:val="004E23CB"/>
    <w:rsid w:val="004E4125"/>
    <w:rsid w:val="004F247F"/>
    <w:rsid w:val="004F7ECD"/>
    <w:rsid w:val="005010B6"/>
    <w:rsid w:val="005015F1"/>
    <w:rsid w:val="00503204"/>
    <w:rsid w:val="0050634E"/>
    <w:rsid w:val="00512B1C"/>
    <w:rsid w:val="00513002"/>
    <w:rsid w:val="00520BA0"/>
    <w:rsid w:val="005220A0"/>
    <w:rsid w:val="005241ED"/>
    <w:rsid w:val="00531BB7"/>
    <w:rsid w:val="00536925"/>
    <w:rsid w:val="00537BBA"/>
    <w:rsid w:val="00541CF6"/>
    <w:rsid w:val="00541E8D"/>
    <w:rsid w:val="00544271"/>
    <w:rsid w:val="005445FE"/>
    <w:rsid w:val="005459DA"/>
    <w:rsid w:val="00550B0A"/>
    <w:rsid w:val="005558A6"/>
    <w:rsid w:val="00556E88"/>
    <w:rsid w:val="00562B97"/>
    <w:rsid w:val="00572A7C"/>
    <w:rsid w:val="005736C4"/>
    <w:rsid w:val="005744F4"/>
    <w:rsid w:val="005846FF"/>
    <w:rsid w:val="00590ADC"/>
    <w:rsid w:val="00592313"/>
    <w:rsid w:val="00596D19"/>
    <w:rsid w:val="005A5FF1"/>
    <w:rsid w:val="005A65E8"/>
    <w:rsid w:val="005B1867"/>
    <w:rsid w:val="005B7497"/>
    <w:rsid w:val="005C13D2"/>
    <w:rsid w:val="005C29BD"/>
    <w:rsid w:val="005D16C2"/>
    <w:rsid w:val="005D571E"/>
    <w:rsid w:val="005E0CC0"/>
    <w:rsid w:val="005E26E6"/>
    <w:rsid w:val="005E3A30"/>
    <w:rsid w:val="005F008B"/>
    <w:rsid w:val="005F379E"/>
    <w:rsid w:val="005F3AD7"/>
    <w:rsid w:val="005F4285"/>
    <w:rsid w:val="005F45E9"/>
    <w:rsid w:val="005F4B64"/>
    <w:rsid w:val="005F73D9"/>
    <w:rsid w:val="005F7654"/>
    <w:rsid w:val="00603058"/>
    <w:rsid w:val="00603CCA"/>
    <w:rsid w:val="00604F8C"/>
    <w:rsid w:val="00611163"/>
    <w:rsid w:val="00623A36"/>
    <w:rsid w:val="00632BA7"/>
    <w:rsid w:val="00633079"/>
    <w:rsid w:val="00634AAD"/>
    <w:rsid w:val="006367E4"/>
    <w:rsid w:val="006421C6"/>
    <w:rsid w:val="00643C68"/>
    <w:rsid w:val="00644C1E"/>
    <w:rsid w:val="0064563D"/>
    <w:rsid w:val="00653602"/>
    <w:rsid w:val="006552BD"/>
    <w:rsid w:val="0065794D"/>
    <w:rsid w:val="00667EAA"/>
    <w:rsid w:val="0067544A"/>
    <w:rsid w:val="00677ACC"/>
    <w:rsid w:val="00686EEB"/>
    <w:rsid w:val="006924FE"/>
    <w:rsid w:val="00693EBA"/>
    <w:rsid w:val="00695CC7"/>
    <w:rsid w:val="00695E90"/>
    <w:rsid w:val="006A212C"/>
    <w:rsid w:val="006A64E8"/>
    <w:rsid w:val="006B3350"/>
    <w:rsid w:val="006B48B0"/>
    <w:rsid w:val="006B53E6"/>
    <w:rsid w:val="006B6143"/>
    <w:rsid w:val="006B7223"/>
    <w:rsid w:val="006C13D5"/>
    <w:rsid w:val="006D11A9"/>
    <w:rsid w:val="006D72A9"/>
    <w:rsid w:val="006D7395"/>
    <w:rsid w:val="006D7D45"/>
    <w:rsid w:val="006E1088"/>
    <w:rsid w:val="006F0407"/>
    <w:rsid w:val="007005CC"/>
    <w:rsid w:val="0070133C"/>
    <w:rsid w:val="00706F87"/>
    <w:rsid w:val="007139BD"/>
    <w:rsid w:val="00714F77"/>
    <w:rsid w:val="007243E6"/>
    <w:rsid w:val="007246B4"/>
    <w:rsid w:val="00727551"/>
    <w:rsid w:val="00731739"/>
    <w:rsid w:val="00741DCA"/>
    <w:rsid w:val="0074264A"/>
    <w:rsid w:val="0074419F"/>
    <w:rsid w:val="007443F5"/>
    <w:rsid w:val="0074775D"/>
    <w:rsid w:val="007479D7"/>
    <w:rsid w:val="0075190B"/>
    <w:rsid w:val="0076001D"/>
    <w:rsid w:val="00760104"/>
    <w:rsid w:val="007612E8"/>
    <w:rsid w:val="007623A8"/>
    <w:rsid w:val="00762CBF"/>
    <w:rsid w:val="007637E5"/>
    <w:rsid w:val="007639D8"/>
    <w:rsid w:val="007712A4"/>
    <w:rsid w:val="007722FE"/>
    <w:rsid w:val="0078193F"/>
    <w:rsid w:val="0078509B"/>
    <w:rsid w:val="007909F7"/>
    <w:rsid w:val="00792703"/>
    <w:rsid w:val="00793190"/>
    <w:rsid w:val="007A0BF1"/>
    <w:rsid w:val="007A282E"/>
    <w:rsid w:val="007A2D19"/>
    <w:rsid w:val="007A3FE3"/>
    <w:rsid w:val="007A54B2"/>
    <w:rsid w:val="007A7EE2"/>
    <w:rsid w:val="007B3034"/>
    <w:rsid w:val="007B3C83"/>
    <w:rsid w:val="007B627C"/>
    <w:rsid w:val="007B6728"/>
    <w:rsid w:val="007D7E08"/>
    <w:rsid w:val="007E3673"/>
    <w:rsid w:val="007E4A76"/>
    <w:rsid w:val="007E4B00"/>
    <w:rsid w:val="007F421F"/>
    <w:rsid w:val="007F44F7"/>
    <w:rsid w:val="007F7D13"/>
    <w:rsid w:val="00803192"/>
    <w:rsid w:val="008068AC"/>
    <w:rsid w:val="00813A82"/>
    <w:rsid w:val="00814B64"/>
    <w:rsid w:val="0082143A"/>
    <w:rsid w:val="008238A5"/>
    <w:rsid w:val="00826637"/>
    <w:rsid w:val="00826958"/>
    <w:rsid w:val="00827E71"/>
    <w:rsid w:val="00830E95"/>
    <w:rsid w:val="008338CC"/>
    <w:rsid w:val="00836DF0"/>
    <w:rsid w:val="0084163B"/>
    <w:rsid w:val="0084320B"/>
    <w:rsid w:val="00846522"/>
    <w:rsid w:val="00846B73"/>
    <w:rsid w:val="00846BC7"/>
    <w:rsid w:val="00847CAC"/>
    <w:rsid w:val="00850E93"/>
    <w:rsid w:val="00854B8C"/>
    <w:rsid w:val="00855875"/>
    <w:rsid w:val="008564DD"/>
    <w:rsid w:val="0086165B"/>
    <w:rsid w:val="00862596"/>
    <w:rsid w:val="0087299E"/>
    <w:rsid w:val="00874E8A"/>
    <w:rsid w:val="00875F92"/>
    <w:rsid w:val="0087783A"/>
    <w:rsid w:val="00883BC8"/>
    <w:rsid w:val="0089367A"/>
    <w:rsid w:val="00896082"/>
    <w:rsid w:val="008961F8"/>
    <w:rsid w:val="008A0B3E"/>
    <w:rsid w:val="008B1EBA"/>
    <w:rsid w:val="008B1EEE"/>
    <w:rsid w:val="008B228C"/>
    <w:rsid w:val="008B2F57"/>
    <w:rsid w:val="008B51F9"/>
    <w:rsid w:val="008C1295"/>
    <w:rsid w:val="008C4C39"/>
    <w:rsid w:val="008C7207"/>
    <w:rsid w:val="008D2974"/>
    <w:rsid w:val="008D2DD6"/>
    <w:rsid w:val="008E00F5"/>
    <w:rsid w:val="008E19AF"/>
    <w:rsid w:val="008E48B1"/>
    <w:rsid w:val="008F098F"/>
    <w:rsid w:val="008F1EF9"/>
    <w:rsid w:val="008F2DA5"/>
    <w:rsid w:val="008F4A08"/>
    <w:rsid w:val="008F5C90"/>
    <w:rsid w:val="009035AF"/>
    <w:rsid w:val="009124BD"/>
    <w:rsid w:val="00913DA7"/>
    <w:rsid w:val="0092224B"/>
    <w:rsid w:val="00922D64"/>
    <w:rsid w:val="009264CB"/>
    <w:rsid w:val="00927E20"/>
    <w:rsid w:val="00937B08"/>
    <w:rsid w:val="00941323"/>
    <w:rsid w:val="009561BC"/>
    <w:rsid w:val="00960C73"/>
    <w:rsid w:val="009636D2"/>
    <w:rsid w:val="00964A65"/>
    <w:rsid w:val="00965684"/>
    <w:rsid w:val="00965993"/>
    <w:rsid w:val="00970533"/>
    <w:rsid w:val="00976742"/>
    <w:rsid w:val="00976D30"/>
    <w:rsid w:val="00980039"/>
    <w:rsid w:val="00985B3F"/>
    <w:rsid w:val="00985F8A"/>
    <w:rsid w:val="00986FFA"/>
    <w:rsid w:val="009878B6"/>
    <w:rsid w:val="00996B48"/>
    <w:rsid w:val="009A5B05"/>
    <w:rsid w:val="009B2E4A"/>
    <w:rsid w:val="009B5C34"/>
    <w:rsid w:val="009C0F80"/>
    <w:rsid w:val="009C788A"/>
    <w:rsid w:val="009E4E1D"/>
    <w:rsid w:val="009E4FB6"/>
    <w:rsid w:val="009E571A"/>
    <w:rsid w:val="009E6742"/>
    <w:rsid w:val="009E6DAD"/>
    <w:rsid w:val="009F2743"/>
    <w:rsid w:val="009F2D01"/>
    <w:rsid w:val="009F6C59"/>
    <w:rsid w:val="00A046EA"/>
    <w:rsid w:val="00A07EA4"/>
    <w:rsid w:val="00A07F14"/>
    <w:rsid w:val="00A110E1"/>
    <w:rsid w:val="00A16BEC"/>
    <w:rsid w:val="00A26975"/>
    <w:rsid w:val="00A318A7"/>
    <w:rsid w:val="00A417A4"/>
    <w:rsid w:val="00A56C3A"/>
    <w:rsid w:val="00A60DC4"/>
    <w:rsid w:val="00A62C14"/>
    <w:rsid w:val="00A66A1F"/>
    <w:rsid w:val="00A72BBA"/>
    <w:rsid w:val="00A7585E"/>
    <w:rsid w:val="00A767A8"/>
    <w:rsid w:val="00A80C4B"/>
    <w:rsid w:val="00A83201"/>
    <w:rsid w:val="00A93632"/>
    <w:rsid w:val="00A9576C"/>
    <w:rsid w:val="00AA468E"/>
    <w:rsid w:val="00AA6779"/>
    <w:rsid w:val="00AA7749"/>
    <w:rsid w:val="00AA7B3D"/>
    <w:rsid w:val="00AB436B"/>
    <w:rsid w:val="00AC04C8"/>
    <w:rsid w:val="00AC1669"/>
    <w:rsid w:val="00AD0786"/>
    <w:rsid w:val="00AD2711"/>
    <w:rsid w:val="00AE0CB4"/>
    <w:rsid w:val="00AE3602"/>
    <w:rsid w:val="00AE55D4"/>
    <w:rsid w:val="00AE7347"/>
    <w:rsid w:val="00AF1E9B"/>
    <w:rsid w:val="00AF4338"/>
    <w:rsid w:val="00AF4F84"/>
    <w:rsid w:val="00AF7294"/>
    <w:rsid w:val="00AF78C1"/>
    <w:rsid w:val="00B00FEA"/>
    <w:rsid w:val="00B012AD"/>
    <w:rsid w:val="00B102EE"/>
    <w:rsid w:val="00B136AA"/>
    <w:rsid w:val="00B15F8C"/>
    <w:rsid w:val="00B32886"/>
    <w:rsid w:val="00B32BCA"/>
    <w:rsid w:val="00B358DA"/>
    <w:rsid w:val="00B42903"/>
    <w:rsid w:val="00B477F5"/>
    <w:rsid w:val="00B504E2"/>
    <w:rsid w:val="00B52848"/>
    <w:rsid w:val="00B55794"/>
    <w:rsid w:val="00B6424D"/>
    <w:rsid w:val="00B64A32"/>
    <w:rsid w:val="00B702A6"/>
    <w:rsid w:val="00B74866"/>
    <w:rsid w:val="00B748C8"/>
    <w:rsid w:val="00B74A99"/>
    <w:rsid w:val="00B75C64"/>
    <w:rsid w:val="00B777DB"/>
    <w:rsid w:val="00B84CAE"/>
    <w:rsid w:val="00B91FC0"/>
    <w:rsid w:val="00B9223B"/>
    <w:rsid w:val="00B92A1A"/>
    <w:rsid w:val="00B9422C"/>
    <w:rsid w:val="00B974E8"/>
    <w:rsid w:val="00BA17BA"/>
    <w:rsid w:val="00BA1E20"/>
    <w:rsid w:val="00BA701D"/>
    <w:rsid w:val="00BB352F"/>
    <w:rsid w:val="00BB4CE0"/>
    <w:rsid w:val="00BB4E33"/>
    <w:rsid w:val="00BB598F"/>
    <w:rsid w:val="00BB6B9D"/>
    <w:rsid w:val="00BB6F57"/>
    <w:rsid w:val="00BB74D5"/>
    <w:rsid w:val="00BC3C7E"/>
    <w:rsid w:val="00BC6A7E"/>
    <w:rsid w:val="00BC7EE2"/>
    <w:rsid w:val="00BD167B"/>
    <w:rsid w:val="00BD38FF"/>
    <w:rsid w:val="00BD3AFB"/>
    <w:rsid w:val="00BD4E24"/>
    <w:rsid w:val="00BD6B5B"/>
    <w:rsid w:val="00BE48DF"/>
    <w:rsid w:val="00BF3EF3"/>
    <w:rsid w:val="00C06028"/>
    <w:rsid w:val="00C06600"/>
    <w:rsid w:val="00C116B7"/>
    <w:rsid w:val="00C15E88"/>
    <w:rsid w:val="00C25A9A"/>
    <w:rsid w:val="00C25F99"/>
    <w:rsid w:val="00C262E1"/>
    <w:rsid w:val="00C27F87"/>
    <w:rsid w:val="00C3004E"/>
    <w:rsid w:val="00C30276"/>
    <w:rsid w:val="00C310C2"/>
    <w:rsid w:val="00C33986"/>
    <w:rsid w:val="00C42714"/>
    <w:rsid w:val="00C47077"/>
    <w:rsid w:val="00C51157"/>
    <w:rsid w:val="00C51CF5"/>
    <w:rsid w:val="00C53CED"/>
    <w:rsid w:val="00C6649D"/>
    <w:rsid w:val="00C75D44"/>
    <w:rsid w:val="00C770AC"/>
    <w:rsid w:val="00C774E2"/>
    <w:rsid w:val="00C84D68"/>
    <w:rsid w:val="00C94FB6"/>
    <w:rsid w:val="00C9702A"/>
    <w:rsid w:val="00CA2C85"/>
    <w:rsid w:val="00CA3686"/>
    <w:rsid w:val="00CA45BB"/>
    <w:rsid w:val="00CB2DA0"/>
    <w:rsid w:val="00CB343F"/>
    <w:rsid w:val="00CC0E3F"/>
    <w:rsid w:val="00CC4454"/>
    <w:rsid w:val="00CC68D3"/>
    <w:rsid w:val="00CC7B4D"/>
    <w:rsid w:val="00CD093E"/>
    <w:rsid w:val="00CD162C"/>
    <w:rsid w:val="00CD27EF"/>
    <w:rsid w:val="00CD435C"/>
    <w:rsid w:val="00CD5805"/>
    <w:rsid w:val="00CE18E6"/>
    <w:rsid w:val="00CE3CF9"/>
    <w:rsid w:val="00CE71F6"/>
    <w:rsid w:val="00CF18DB"/>
    <w:rsid w:val="00CF29DA"/>
    <w:rsid w:val="00CF3C85"/>
    <w:rsid w:val="00D022D9"/>
    <w:rsid w:val="00D02938"/>
    <w:rsid w:val="00D0368D"/>
    <w:rsid w:val="00D0373A"/>
    <w:rsid w:val="00D04BA7"/>
    <w:rsid w:val="00D075AA"/>
    <w:rsid w:val="00D117FC"/>
    <w:rsid w:val="00D12CB3"/>
    <w:rsid w:val="00D13857"/>
    <w:rsid w:val="00D14BC5"/>
    <w:rsid w:val="00D14D91"/>
    <w:rsid w:val="00D15C7B"/>
    <w:rsid w:val="00D22C8C"/>
    <w:rsid w:val="00D30DAE"/>
    <w:rsid w:val="00D31B81"/>
    <w:rsid w:val="00D31FF9"/>
    <w:rsid w:val="00D341FE"/>
    <w:rsid w:val="00D34E6D"/>
    <w:rsid w:val="00D36F56"/>
    <w:rsid w:val="00D37179"/>
    <w:rsid w:val="00D37620"/>
    <w:rsid w:val="00D4257D"/>
    <w:rsid w:val="00D47B60"/>
    <w:rsid w:val="00D5532C"/>
    <w:rsid w:val="00D55BBF"/>
    <w:rsid w:val="00D569C7"/>
    <w:rsid w:val="00D57FCC"/>
    <w:rsid w:val="00D658CC"/>
    <w:rsid w:val="00D75EE7"/>
    <w:rsid w:val="00D76CBA"/>
    <w:rsid w:val="00D824D6"/>
    <w:rsid w:val="00D83030"/>
    <w:rsid w:val="00D92D4C"/>
    <w:rsid w:val="00D9696D"/>
    <w:rsid w:val="00DA05B1"/>
    <w:rsid w:val="00DA2F8B"/>
    <w:rsid w:val="00DA31A0"/>
    <w:rsid w:val="00DA6EC2"/>
    <w:rsid w:val="00DB465F"/>
    <w:rsid w:val="00DC4CDB"/>
    <w:rsid w:val="00DD159C"/>
    <w:rsid w:val="00DD5777"/>
    <w:rsid w:val="00DE0E4E"/>
    <w:rsid w:val="00DE11FE"/>
    <w:rsid w:val="00DE2CA3"/>
    <w:rsid w:val="00DF32EC"/>
    <w:rsid w:val="00DF3A97"/>
    <w:rsid w:val="00DF4F26"/>
    <w:rsid w:val="00E02E29"/>
    <w:rsid w:val="00E05512"/>
    <w:rsid w:val="00E1422A"/>
    <w:rsid w:val="00E22CEB"/>
    <w:rsid w:val="00E23CAB"/>
    <w:rsid w:val="00E270E6"/>
    <w:rsid w:val="00E3132F"/>
    <w:rsid w:val="00E31779"/>
    <w:rsid w:val="00E3231A"/>
    <w:rsid w:val="00E32C0B"/>
    <w:rsid w:val="00E33B05"/>
    <w:rsid w:val="00E42932"/>
    <w:rsid w:val="00E46BC4"/>
    <w:rsid w:val="00E51523"/>
    <w:rsid w:val="00E533FC"/>
    <w:rsid w:val="00E61832"/>
    <w:rsid w:val="00E6482D"/>
    <w:rsid w:val="00E662C1"/>
    <w:rsid w:val="00E7127F"/>
    <w:rsid w:val="00E818BE"/>
    <w:rsid w:val="00E830A1"/>
    <w:rsid w:val="00E83842"/>
    <w:rsid w:val="00E85214"/>
    <w:rsid w:val="00E85986"/>
    <w:rsid w:val="00E90065"/>
    <w:rsid w:val="00E91035"/>
    <w:rsid w:val="00E9360E"/>
    <w:rsid w:val="00E94576"/>
    <w:rsid w:val="00EA0225"/>
    <w:rsid w:val="00EA4E21"/>
    <w:rsid w:val="00EA5E0E"/>
    <w:rsid w:val="00EB19D4"/>
    <w:rsid w:val="00EB23FC"/>
    <w:rsid w:val="00EB5582"/>
    <w:rsid w:val="00EB73D2"/>
    <w:rsid w:val="00EC27F6"/>
    <w:rsid w:val="00ED643D"/>
    <w:rsid w:val="00EE066D"/>
    <w:rsid w:val="00EE19A0"/>
    <w:rsid w:val="00EE268C"/>
    <w:rsid w:val="00EE3497"/>
    <w:rsid w:val="00EE5E64"/>
    <w:rsid w:val="00EE6B6A"/>
    <w:rsid w:val="00EF2498"/>
    <w:rsid w:val="00EF60FC"/>
    <w:rsid w:val="00EF7EA9"/>
    <w:rsid w:val="00F037F5"/>
    <w:rsid w:val="00F04F95"/>
    <w:rsid w:val="00F050EB"/>
    <w:rsid w:val="00F07198"/>
    <w:rsid w:val="00F118A2"/>
    <w:rsid w:val="00F16961"/>
    <w:rsid w:val="00F218F3"/>
    <w:rsid w:val="00F23A2D"/>
    <w:rsid w:val="00F27F30"/>
    <w:rsid w:val="00F33B38"/>
    <w:rsid w:val="00F33E46"/>
    <w:rsid w:val="00F429DB"/>
    <w:rsid w:val="00F42B66"/>
    <w:rsid w:val="00F45461"/>
    <w:rsid w:val="00F4581C"/>
    <w:rsid w:val="00F4733C"/>
    <w:rsid w:val="00F51853"/>
    <w:rsid w:val="00F52520"/>
    <w:rsid w:val="00F527C2"/>
    <w:rsid w:val="00F548D9"/>
    <w:rsid w:val="00F54BAD"/>
    <w:rsid w:val="00F555B0"/>
    <w:rsid w:val="00F60BC3"/>
    <w:rsid w:val="00F6212A"/>
    <w:rsid w:val="00F65AF9"/>
    <w:rsid w:val="00F67C96"/>
    <w:rsid w:val="00F74EFB"/>
    <w:rsid w:val="00F77817"/>
    <w:rsid w:val="00F81EE8"/>
    <w:rsid w:val="00F826AB"/>
    <w:rsid w:val="00F82DF7"/>
    <w:rsid w:val="00F8390A"/>
    <w:rsid w:val="00F86617"/>
    <w:rsid w:val="00F95E2F"/>
    <w:rsid w:val="00F96A2F"/>
    <w:rsid w:val="00FA055F"/>
    <w:rsid w:val="00FA0D82"/>
    <w:rsid w:val="00FA250A"/>
    <w:rsid w:val="00FA3DF5"/>
    <w:rsid w:val="00FA4650"/>
    <w:rsid w:val="00FA5D2B"/>
    <w:rsid w:val="00FB0FA2"/>
    <w:rsid w:val="00FB7151"/>
    <w:rsid w:val="00FC41C7"/>
    <w:rsid w:val="00FC77E7"/>
    <w:rsid w:val="00FD06EB"/>
    <w:rsid w:val="00FD22F8"/>
    <w:rsid w:val="00FD2703"/>
    <w:rsid w:val="00FD5CD0"/>
    <w:rsid w:val="00FD6AC1"/>
    <w:rsid w:val="00FE340D"/>
    <w:rsid w:val="00FF14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94B797"/>
  <w15:docId w15:val="{09BA7866-C31D-45DD-B699-31A90612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jc w:val="both"/>
    </w:pPr>
    <w:rPr>
      <w:rFonts w:ascii="Arial" w:hAnsi="Arial"/>
      <w:lang w:eastAsia="en-US"/>
    </w:rPr>
  </w:style>
  <w:style w:type="paragraph" w:styleId="Heading1">
    <w:name w:val="heading 1"/>
    <w:basedOn w:val="Normal"/>
    <w:next w:val="Normal"/>
    <w:link w:val="Heading1Char"/>
    <w:autoRedefine/>
    <w:qFormat/>
    <w:pPr>
      <w:keepNext/>
      <w:ind w:firstLine="720"/>
      <w:jc w:val="center"/>
      <w:outlineLvl w:val="0"/>
    </w:pPr>
    <w:rPr>
      <w:rFonts w:ascii="Times New Roman" w:hAnsi="Times New Roman"/>
      <w:bCs/>
      <w:smallCaps/>
    </w:rPr>
  </w:style>
  <w:style w:type="paragraph" w:styleId="Heading2">
    <w:name w:val="heading 2"/>
    <w:basedOn w:val="Normal"/>
    <w:next w:val="Normal"/>
    <w:autoRedefine/>
    <w:qFormat/>
    <w:pPr>
      <w:keepNext/>
      <w:numPr>
        <w:numId w:val="4"/>
      </w:numPr>
      <w:tabs>
        <w:tab w:val="clear" w:pos="720"/>
        <w:tab w:val="num" w:pos="360"/>
      </w:tabs>
      <w:ind w:left="360"/>
      <w:outlineLvl w:val="1"/>
    </w:pPr>
    <w:rPr>
      <w:rFonts w:ascii="Times New Roman" w:hAnsi="Times New Roman"/>
      <w:b/>
      <w:bCs/>
    </w:rPr>
  </w:style>
  <w:style w:type="paragraph" w:styleId="Heading3">
    <w:name w:val="heading 3"/>
    <w:basedOn w:val="Normal"/>
    <w:next w:val="Normal"/>
    <w:qFormat/>
    <w:pPr>
      <w:keepNext/>
      <w:numPr>
        <w:ilvl w:val="2"/>
        <w:numId w:val="1"/>
      </w:numPr>
      <w:tabs>
        <w:tab w:val="left" w:pos="-450"/>
      </w:tabs>
      <w:ind w:right="-720"/>
      <w:outlineLvl w:val="2"/>
    </w:pPr>
    <w:rPr>
      <w:b/>
      <w:sz w:val="18"/>
    </w:rPr>
  </w:style>
  <w:style w:type="paragraph" w:styleId="Heading4">
    <w:name w:val="heading 4"/>
    <w:basedOn w:val="Normal"/>
    <w:next w:val="Normal"/>
    <w:qFormat/>
    <w:pPr>
      <w:keepNext/>
      <w:numPr>
        <w:ilvl w:val="3"/>
        <w:numId w:val="1"/>
      </w:numPr>
      <w:tabs>
        <w:tab w:val="left" w:pos="-450"/>
      </w:tabs>
      <w:ind w:right="-4788"/>
      <w:outlineLvl w:val="3"/>
    </w:pPr>
    <w:rPr>
      <w:b/>
      <w:sz w:val="18"/>
    </w:rPr>
  </w:style>
  <w:style w:type="paragraph" w:styleId="Heading5">
    <w:name w:val="heading 5"/>
    <w:basedOn w:val="Normal"/>
    <w:next w:val="Normal"/>
    <w:qFormat/>
    <w:pPr>
      <w:keepNext/>
      <w:numPr>
        <w:ilvl w:val="4"/>
        <w:numId w:val="1"/>
      </w:numPr>
      <w:tabs>
        <w:tab w:val="left" w:pos="-450"/>
      </w:tabs>
      <w:ind w:right="-720"/>
      <w:jc w:val="center"/>
      <w:outlineLvl w:val="4"/>
    </w:pPr>
    <w:rPr>
      <w:b/>
      <w:sz w:val="28"/>
    </w:rPr>
  </w:style>
  <w:style w:type="paragraph" w:styleId="Heading6">
    <w:name w:val="heading 6"/>
    <w:basedOn w:val="Normal"/>
    <w:next w:val="Normal"/>
    <w:qFormat/>
    <w:pPr>
      <w:keepNext/>
      <w:numPr>
        <w:ilvl w:val="5"/>
        <w:numId w:val="1"/>
      </w:numPr>
      <w:spacing w:line="360" w:lineRule="auto"/>
      <w:jc w:val="right"/>
      <w:outlineLvl w:val="5"/>
    </w:pPr>
    <w:rPr>
      <w:rFonts w:ascii="Footlight MT Light" w:hAnsi="Footlight MT Light"/>
      <w:b/>
      <w:sz w:val="28"/>
    </w:rPr>
  </w:style>
  <w:style w:type="paragraph" w:styleId="Heading7">
    <w:name w:val="heading 7"/>
    <w:basedOn w:val="Normal"/>
    <w:next w:val="Normal"/>
    <w:qFormat/>
    <w:pPr>
      <w:keepNext/>
      <w:numPr>
        <w:ilvl w:val="6"/>
        <w:numId w:val="1"/>
      </w:numPr>
      <w:outlineLvl w:val="6"/>
    </w:pPr>
    <w:rPr>
      <w:rFonts w:ascii="Footlight MT Light" w:hAnsi="Footlight MT Light"/>
      <w:b/>
      <w:snapToGrid w:val="0"/>
      <w:sz w:val="28"/>
    </w:rPr>
  </w:style>
  <w:style w:type="paragraph" w:styleId="Heading8">
    <w:name w:val="heading 8"/>
    <w:basedOn w:val="Normal"/>
    <w:next w:val="Normal"/>
    <w:qFormat/>
    <w:pPr>
      <w:keepNext/>
      <w:pageBreakBefore/>
      <w:numPr>
        <w:ilvl w:val="7"/>
        <w:numId w:val="1"/>
      </w:numPr>
      <w:spacing w:after="240"/>
      <w:outlineLvl w:val="7"/>
    </w:pPr>
    <w:rPr>
      <w:b/>
      <w:caps/>
    </w:rPr>
  </w:style>
  <w:style w:type="paragraph" w:styleId="Heading9">
    <w:name w:val="heading 9"/>
    <w:basedOn w:val="Normal"/>
    <w:next w:val="Normal"/>
    <w:qFormat/>
    <w:pPr>
      <w:keepNext/>
      <w:numPr>
        <w:ilvl w:val="8"/>
        <w:numId w:val="1"/>
      </w:numPr>
      <w:spacing w:line="360" w:lineRule="auto"/>
      <w:outlineLvl w:val="8"/>
    </w:pPr>
    <w:rPr>
      <w:rFonts w:ascii="Footlight MT Light" w:hAnsi="Footlight MT Light"/>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pacing w:after="120" w:line="360" w:lineRule="auto"/>
      <w:jc w:val="center"/>
    </w:pPr>
    <w:rPr>
      <w:rFonts w:ascii="Footlight MT Light" w:hAnsi="Footlight MT Light"/>
      <w:sz w:val="72"/>
    </w:rPr>
  </w:style>
  <w:style w:type="paragraph" w:styleId="BodyText2">
    <w:name w:val="Body Text 2"/>
    <w:basedOn w:val="Normal"/>
    <w:semiHidden/>
    <w:pPr>
      <w:spacing w:after="120" w:line="360" w:lineRule="auto"/>
    </w:pPr>
    <w:rPr>
      <w:rFonts w:ascii="Footlight MT Light" w:hAnsi="Footlight MT Light"/>
      <w:sz w:val="28"/>
    </w:rPr>
  </w:style>
  <w:style w:type="paragraph" w:styleId="BodyText3">
    <w:name w:val="Body Text 3"/>
    <w:basedOn w:val="Normal"/>
    <w:semiHidden/>
    <w:pPr>
      <w:spacing w:line="360" w:lineRule="auto"/>
    </w:pPr>
    <w:rPr>
      <w:rFonts w:ascii="Footlight MT Light" w:hAnsi="Footlight MT Light"/>
      <w:b/>
      <w:sz w:val="28"/>
    </w:rPr>
  </w:style>
  <w:style w:type="paragraph" w:styleId="Footer">
    <w:name w:val="footer"/>
    <w:basedOn w:val="Normal"/>
    <w:link w:val="FooterChar"/>
    <w:semiHidden/>
    <w:pPr>
      <w:tabs>
        <w:tab w:val="center" w:pos="4153"/>
        <w:tab w:val="right" w:pos="8306"/>
      </w:tabs>
    </w:pPr>
  </w:style>
  <w:style w:type="character" w:styleId="PageNumber">
    <w:name w:val="page number"/>
    <w:basedOn w:val="DefaultParagraphFont"/>
    <w:semiHidden/>
  </w:style>
  <w:style w:type="paragraph" w:styleId="BodyTextIndent">
    <w:name w:val="Body Text Indent"/>
    <w:basedOn w:val="Normal"/>
    <w:semiHidden/>
    <w:pPr>
      <w:spacing w:line="360" w:lineRule="auto"/>
      <w:ind w:left="284" w:hanging="720"/>
    </w:pPr>
    <w:rPr>
      <w:rFonts w:ascii="Footlight MT Light" w:hAnsi="Footlight MT Light"/>
      <w:sz w:val="28"/>
    </w:rPr>
  </w:style>
  <w:style w:type="paragraph" w:styleId="BodyTextIndent2">
    <w:name w:val="Body Text Indent 2"/>
    <w:basedOn w:val="Normal"/>
    <w:semiHidden/>
    <w:pPr>
      <w:spacing w:line="360" w:lineRule="auto"/>
      <w:ind w:left="284" w:hanging="284"/>
    </w:pPr>
    <w:rPr>
      <w:rFonts w:ascii="Footlight MT Light" w:hAnsi="Footlight MT Light"/>
      <w:snapToGrid w:val="0"/>
      <w:sz w:val="28"/>
    </w:rPr>
  </w:style>
  <w:style w:type="paragraph" w:styleId="BodyTextIndent3">
    <w:name w:val="Body Text Indent 3"/>
    <w:basedOn w:val="Normal"/>
    <w:semiHidden/>
    <w:pPr>
      <w:spacing w:line="360" w:lineRule="auto"/>
      <w:ind w:left="720" w:hanging="720"/>
    </w:pPr>
    <w:rPr>
      <w:rFonts w:ascii="Footlight MT Light" w:hAnsi="Footlight MT Light"/>
      <w:sz w:val="28"/>
    </w:rPr>
  </w:style>
  <w:style w:type="paragraph" w:styleId="NormalWeb">
    <w:name w:val="Normal (Web)"/>
    <w:basedOn w:val="Normal"/>
    <w:semiHidden/>
    <w:pPr>
      <w:spacing w:before="100" w:beforeAutospacing="1" w:after="100" w:afterAutospacing="1"/>
    </w:pPr>
    <w:rPr>
      <w:color w:val="000000"/>
    </w:rPr>
  </w:style>
  <w:style w:type="character" w:customStyle="1" w:styleId="msoins0">
    <w:name w:val="msoins"/>
    <w:basedOn w:val="DefaultParagraphFont"/>
  </w:style>
  <w:style w:type="paragraph" w:customStyle="1" w:styleId="coltext">
    <w:name w:val="col text"/>
    <w:aliases w:val="9 col text,ct"/>
    <w:basedOn w:val="Normal"/>
    <w:pPr>
      <w:tabs>
        <w:tab w:val="left" w:pos="259"/>
      </w:tabs>
      <w:spacing w:before="80" w:after="80"/>
    </w:pPr>
    <w:rPr>
      <w:rFonts w:ascii="Book Antiqua" w:hAnsi="Book Antiqua"/>
      <w:sz w:val="24"/>
    </w:rPr>
  </w:style>
  <w:style w:type="paragraph" w:customStyle="1" w:styleId="sub-heading">
    <w:name w:val="sub-heading"/>
    <w:aliases w:val="sh"/>
    <w:basedOn w:val="Heading2"/>
    <w:pPr>
      <w:spacing w:after="280"/>
      <w:jc w:val="left"/>
    </w:pPr>
    <w:rPr>
      <w:rFonts w:ascii="Book Antiqua" w:hAnsi="Book Antiqua"/>
      <w:b w:val="0"/>
      <w:sz w:val="24"/>
    </w:rPr>
  </w:style>
  <w:style w:type="paragraph" w:styleId="Title">
    <w:name w:val="Title"/>
    <w:basedOn w:val="Normal"/>
    <w:qFormat/>
    <w:pPr>
      <w:jc w:val="center"/>
    </w:pPr>
    <w:rPr>
      <w:rFonts w:ascii="Footlight MT Light" w:hAnsi="Footlight MT Light"/>
      <w:b/>
      <w:sz w:val="28"/>
    </w:rPr>
  </w:style>
  <w:style w:type="paragraph" w:styleId="Header">
    <w:name w:val="header"/>
    <w:basedOn w:val="Normal"/>
    <w:semiHidden/>
    <w:pPr>
      <w:tabs>
        <w:tab w:val="center" w:pos="4153"/>
        <w:tab w:val="right" w:pos="8306"/>
      </w:tabs>
    </w:pPr>
  </w:style>
  <w:style w:type="paragraph" w:styleId="Caption">
    <w:name w:val="caption"/>
    <w:basedOn w:val="Normal"/>
    <w:next w:val="Normal"/>
    <w:qFormat/>
    <w:rPr>
      <w:b/>
      <w:bCs/>
      <w:smallCaps/>
      <w:sz w:val="28"/>
    </w:rPr>
  </w:style>
  <w:style w:type="paragraph" w:styleId="TOC1">
    <w:name w:val="toc 1"/>
    <w:basedOn w:val="Normal"/>
    <w:next w:val="Normal"/>
    <w:autoRedefine/>
    <w:semiHidden/>
    <w:rsid w:val="000237F2"/>
    <w:pPr>
      <w:jc w:val="left"/>
    </w:pPr>
    <w:rPr>
      <w:rFonts w:ascii="Times New Roman" w:hAnsi="Times New Roman"/>
      <w:b/>
      <w:color w:val="000000"/>
      <w:sz w:val="18"/>
      <w:szCs w:val="18"/>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customStyle="1" w:styleId="Bullettext">
    <w:name w:val="Bullet text"/>
    <w:basedOn w:val="Normal"/>
    <w:pPr>
      <w:numPr>
        <w:numId w:val="3"/>
      </w:numPr>
      <w:tabs>
        <w:tab w:val="num" w:pos="284"/>
      </w:tabs>
      <w:spacing w:before="60"/>
      <w:ind w:left="340" w:hanging="340"/>
    </w:pPr>
    <w:rPr>
      <w:rFonts w:ascii="Times New Roman" w:hAnsi="Times New Roman"/>
      <w:sz w:val="22"/>
      <w:lang w:eastAsia="en-GB"/>
    </w:rPr>
  </w:style>
  <w:style w:type="paragraph" w:styleId="CommentText">
    <w:name w:val="annotation text"/>
    <w:basedOn w:val="Normal"/>
    <w:link w:val="CommentTextChar"/>
    <w:semiHidden/>
    <w:pPr>
      <w:spacing w:after="0"/>
      <w:jc w:val="left"/>
    </w:pPr>
    <w:rPr>
      <w:rFonts w:ascii="Univers" w:hAnsi="Univers"/>
      <w:lang w:val="en-AU" w:eastAsia="en-AU"/>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semiHidden/>
    <w:pPr>
      <w:spacing w:after="0"/>
      <w:jc w:val="left"/>
    </w:pPr>
    <w:rPr>
      <w:rFonts w:ascii="Tahoma" w:hAnsi="Tahoma" w:cs="Tahoma"/>
      <w:sz w:val="16"/>
      <w:szCs w:val="16"/>
      <w:lang w:val="en-AU" w:eastAsia="en-AU"/>
    </w:rPr>
  </w:style>
  <w:style w:type="table" w:styleId="TableGrid">
    <w:name w:val="Table Grid"/>
    <w:basedOn w:val="TableNormal"/>
    <w:uiPriority w:val="59"/>
    <w:rsid w:val="00986FFA"/>
    <w:rPr>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E46BC4"/>
    <w:pPr>
      <w:ind w:left="720"/>
      <w:contextualSpacing/>
    </w:pPr>
  </w:style>
  <w:style w:type="character" w:customStyle="1" w:styleId="FooterChar">
    <w:name w:val="Footer Char"/>
    <w:link w:val="Footer"/>
    <w:semiHidden/>
    <w:rsid w:val="00F74EFB"/>
    <w:rPr>
      <w:rFonts w:ascii="Arial" w:hAnsi="Arial"/>
      <w:lang w:val="en-GB"/>
    </w:rPr>
  </w:style>
  <w:style w:type="character" w:styleId="CommentReference">
    <w:name w:val="annotation reference"/>
    <w:uiPriority w:val="99"/>
    <w:semiHidden/>
    <w:unhideWhenUsed/>
    <w:rsid w:val="00FD5CD0"/>
    <w:rPr>
      <w:sz w:val="16"/>
      <w:szCs w:val="16"/>
    </w:rPr>
  </w:style>
  <w:style w:type="character" w:customStyle="1" w:styleId="ListParagraphChar">
    <w:name w:val="List Paragraph Char"/>
    <w:link w:val="ListParagraph"/>
    <w:uiPriority w:val="34"/>
    <w:locked/>
    <w:rsid w:val="00205358"/>
    <w:rPr>
      <w:rFonts w:ascii="Arial" w:hAnsi="Arial"/>
      <w:lang w:eastAsia="en-US"/>
    </w:rPr>
  </w:style>
  <w:style w:type="table" w:customStyle="1" w:styleId="CMCP">
    <w:name w:val="CMCP"/>
    <w:basedOn w:val="TableNormal"/>
    <w:uiPriority w:val="99"/>
    <w:qFormat/>
    <w:rsid w:val="00205358"/>
    <w:rPr>
      <w:rFonts w:ascii="Futura Medium" w:eastAsia="Calibri" w:hAnsi="Futura Medium"/>
      <w:lang w:val="en-US" w:eastAsia="en-US"/>
    </w:rPr>
    <w:tblPr>
      <w:tblStyleRowBandSize w:val="1"/>
      <w:tblBorders>
        <w:top w:val="single" w:sz="4" w:space="0" w:color="FAE373"/>
        <w:left w:val="single" w:sz="4" w:space="0" w:color="FAE373"/>
        <w:bottom w:val="single" w:sz="4" w:space="0" w:color="FAE373"/>
        <w:right w:val="single" w:sz="4" w:space="0" w:color="FAE373"/>
        <w:insideH w:val="single" w:sz="4" w:space="0" w:color="FAE373"/>
        <w:insideV w:val="single" w:sz="4" w:space="0" w:color="FAE373"/>
      </w:tblBorders>
    </w:tblPr>
    <w:tcPr>
      <w:vAlign w:val="center"/>
    </w:tcPr>
    <w:tblStylePr w:type="firstRow">
      <w:pPr>
        <w:wordWrap/>
        <w:jc w:val="center"/>
      </w:pPr>
      <w:rPr>
        <w:rFonts w:ascii="Futura Medium" w:hAnsi="Futura Medium"/>
        <w:b/>
        <w:sz w:val="20"/>
      </w:rPr>
      <w:tblPr/>
      <w:tcPr>
        <w:tcBorders>
          <w:top w:val="single" w:sz="4" w:space="0" w:color="FAE373"/>
          <w:left w:val="single" w:sz="4" w:space="0" w:color="FAE373"/>
          <w:bottom w:val="single" w:sz="4" w:space="0" w:color="FAE373"/>
          <w:right w:val="single" w:sz="4" w:space="0" w:color="FAE373"/>
          <w:insideH w:val="single" w:sz="4" w:space="0" w:color="FAE373"/>
          <w:insideV w:val="single" w:sz="4" w:space="0" w:color="FAE373"/>
        </w:tcBorders>
        <w:shd w:val="clear" w:color="auto" w:fill="FAE373"/>
      </w:tcPr>
    </w:tblStylePr>
    <w:tblStylePr w:type="firstCol">
      <w:rPr>
        <w:b w:val="0"/>
      </w:rPr>
    </w:tblStylePr>
    <w:tblStylePr w:type="band1Horz">
      <w:tblPr/>
      <w:tcPr>
        <w:shd w:val="clear" w:color="auto" w:fill="FFFFFF"/>
      </w:tcPr>
    </w:tblStylePr>
    <w:tblStylePr w:type="band2Horz">
      <w:tblPr/>
      <w:tcPr>
        <w:shd w:val="clear" w:color="auto" w:fill="FDF5D0"/>
      </w:tcPr>
    </w:tblStylePr>
  </w:style>
  <w:style w:type="table" w:customStyle="1" w:styleId="TableGrid1">
    <w:name w:val="Table Grid1"/>
    <w:basedOn w:val="TableNormal"/>
    <w:next w:val="TableGrid"/>
    <w:uiPriority w:val="59"/>
    <w:rsid w:val="001A6CB1"/>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MCP1">
    <w:name w:val="CMCP1"/>
    <w:basedOn w:val="TableNormal"/>
    <w:uiPriority w:val="99"/>
    <w:qFormat/>
    <w:rsid w:val="001A6CB1"/>
    <w:rPr>
      <w:rFonts w:ascii="Futura Medium" w:eastAsia="Calibri" w:hAnsi="Futura Medium"/>
      <w:lang w:val="en-US" w:eastAsia="en-US"/>
    </w:rPr>
    <w:tblPr>
      <w:tblStyleRowBandSize w:val="1"/>
      <w:tblBorders>
        <w:top w:val="single" w:sz="4" w:space="0" w:color="FAE373"/>
        <w:left w:val="single" w:sz="4" w:space="0" w:color="FAE373"/>
        <w:bottom w:val="single" w:sz="4" w:space="0" w:color="FAE373"/>
        <w:right w:val="single" w:sz="4" w:space="0" w:color="FAE373"/>
        <w:insideH w:val="single" w:sz="4" w:space="0" w:color="FAE373"/>
        <w:insideV w:val="single" w:sz="4" w:space="0" w:color="FAE373"/>
      </w:tblBorders>
    </w:tblPr>
    <w:tcPr>
      <w:vAlign w:val="center"/>
    </w:tcPr>
    <w:tblStylePr w:type="firstRow">
      <w:pPr>
        <w:wordWrap/>
        <w:jc w:val="center"/>
      </w:pPr>
      <w:rPr>
        <w:rFonts w:ascii="Futura Medium" w:hAnsi="Futura Medium"/>
        <w:b/>
        <w:sz w:val="20"/>
      </w:rPr>
      <w:tblPr/>
      <w:tcPr>
        <w:tcBorders>
          <w:top w:val="single" w:sz="4" w:space="0" w:color="FAE373"/>
          <w:left w:val="single" w:sz="4" w:space="0" w:color="FAE373"/>
          <w:bottom w:val="single" w:sz="4" w:space="0" w:color="FAE373"/>
          <w:right w:val="single" w:sz="4" w:space="0" w:color="FAE373"/>
          <w:insideH w:val="single" w:sz="4" w:space="0" w:color="FAE373"/>
          <w:insideV w:val="single" w:sz="4" w:space="0" w:color="FAE373"/>
        </w:tcBorders>
        <w:shd w:val="clear" w:color="auto" w:fill="FAE373"/>
      </w:tcPr>
    </w:tblStylePr>
    <w:tblStylePr w:type="firstCol">
      <w:rPr>
        <w:b w:val="0"/>
      </w:rPr>
    </w:tblStylePr>
    <w:tblStylePr w:type="band1Horz">
      <w:tblPr/>
      <w:tcPr>
        <w:shd w:val="clear" w:color="auto" w:fill="FFFFFF"/>
      </w:tcPr>
    </w:tblStylePr>
    <w:tblStylePr w:type="band2Horz">
      <w:tblPr/>
      <w:tcPr>
        <w:shd w:val="clear" w:color="auto" w:fill="FDF5D0"/>
      </w:tcPr>
    </w:tblStylePr>
  </w:style>
  <w:style w:type="character" w:customStyle="1" w:styleId="Heading1Char">
    <w:name w:val="Heading 1 Char"/>
    <w:basedOn w:val="DefaultParagraphFont"/>
    <w:link w:val="Heading1"/>
    <w:rsid w:val="00B52848"/>
    <w:rPr>
      <w:bCs/>
      <w:smallCaps/>
      <w:lang w:eastAsia="en-US"/>
    </w:rPr>
  </w:style>
  <w:style w:type="character" w:customStyle="1" w:styleId="CommentTextChar">
    <w:name w:val="Comment Text Char"/>
    <w:basedOn w:val="DefaultParagraphFont"/>
    <w:link w:val="CommentText"/>
    <w:semiHidden/>
    <w:rsid w:val="00B52848"/>
    <w:rPr>
      <w:rFonts w:ascii="Univers" w:hAnsi="Univers"/>
      <w:lang w:val="en-AU" w:eastAsia="en-AU"/>
    </w:rPr>
  </w:style>
  <w:style w:type="character" w:customStyle="1" w:styleId="BodyTextChar">
    <w:name w:val="Body Text Char"/>
    <w:basedOn w:val="DefaultParagraphFont"/>
    <w:link w:val="BodyText"/>
    <w:semiHidden/>
    <w:rsid w:val="00B52848"/>
    <w:rPr>
      <w:rFonts w:ascii="Footlight MT Light" w:hAnsi="Footlight MT Light"/>
      <w:sz w:val="72"/>
      <w:lang w:eastAsia="en-US"/>
    </w:rPr>
  </w:style>
  <w:style w:type="character" w:customStyle="1" w:styleId="CommentSubjectChar">
    <w:name w:val="Comment Subject Char"/>
    <w:basedOn w:val="CommentTextChar"/>
    <w:link w:val="CommentSubject"/>
    <w:semiHidden/>
    <w:rsid w:val="00B52848"/>
    <w:rPr>
      <w:rFonts w:ascii="Univers" w:hAnsi="Univers"/>
      <w:b/>
      <w:bCs/>
      <w:lang w:val="en-AU" w:eastAsia="en-AU"/>
    </w:rPr>
  </w:style>
  <w:style w:type="paragraph" w:styleId="Revision">
    <w:name w:val="Revision"/>
    <w:hidden/>
    <w:uiPriority w:val="99"/>
    <w:semiHidden/>
    <w:rsid w:val="00520BA0"/>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2442">
      <w:bodyDiv w:val="1"/>
      <w:marLeft w:val="0"/>
      <w:marRight w:val="0"/>
      <w:marTop w:val="0"/>
      <w:marBottom w:val="0"/>
      <w:divBdr>
        <w:top w:val="none" w:sz="0" w:space="0" w:color="auto"/>
        <w:left w:val="none" w:sz="0" w:space="0" w:color="auto"/>
        <w:bottom w:val="none" w:sz="0" w:space="0" w:color="auto"/>
        <w:right w:val="none" w:sz="0" w:space="0" w:color="auto"/>
      </w:divBdr>
    </w:div>
    <w:div w:id="468283300">
      <w:bodyDiv w:val="1"/>
      <w:marLeft w:val="0"/>
      <w:marRight w:val="0"/>
      <w:marTop w:val="0"/>
      <w:marBottom w:val="0"/>
      <w:divBdr>
        <w:top w:val="none" w:sz="0" w:space="0" w:color="auto"/>
        <w:left w:val="none" w:sz="0" w:space="0" w:color="auto"/>
        <w:bottom w:val="none" w:sz="0" w:space="0" w:color="auto"/>
        <w:right w:val="none" w:sz="0" w:space="0" w:color="auto"/>
      </w:divBdr>
    </w:div>
    <w:div w:id="581992258">
      <w:bodyDiv w:val="1"/>
      <w:marLeft w:val="0"/>
      <w:marRight w:val="0"/>
      <w:marTop w:val="0"/>
      <w:marBottom w:val="0"/>
      <w:divBdr>
        <w:top w:val="none" w:sz="0" w:space="0" w:color="auto"/>
        <w:left w:val="none" w:sz="0" w:space="0" w:color="auto"/>
        <w:bottom w:val="none" w:sz="0" w:space="0" w:color="auto"/>
        <w:right w:val="none" w:sz="0" w:space="0" w:color="auto"/>
      </w:divBdr>
    </w:div>
    <w:div w:id="1029912639">
      <w:bodyDiv w:val="1"/>
      <w:marLeft w:val="0"/>
      <w:marRight w:val="0"/>
      <w:marTop w:val="0"/>
      <w:marBottom w:val="0"/>
      <w:divBdr>
        <w:top w:val="none" w:sz="0" w:space="0" w:color="auto"/>
        <w:left w:val="none" w:sz="0" w:space="0" w:color="auto"/>
        <w:bottom w:val="none" w:sz="0" w:space="0" w:color="auto"/>
        <w:right w:val="none" w:sz="0" w:space="0" w:color="auto"/>
      </w:divBdr>
    </w:div>
    <w:div w:id="1108813194">
      <w:bodyDiv w:val="1"/>
      <w:marLeft w:val="0"/>
      <w:marRight w:val="0"/>
      <w:marTop w:val="0"/>
      <w:marBottom w:val="0"/>
      <w:divBdr>
        <w:top w:val="none" w:sz="0" w:space="0" w:color="auto"/>
        <w:left w:val="none" w:sz="0" w:space="0" w:color="auto"/>
        <w:bottom w:val="none" w:sz="0" w:space="0" w:color="auto"/>
        <w:right w:val="none" w:sz="0" w:space="0" w:color="auto"/>
      </w:divBdr>
    </w:div>
    <w:div w:id="1196890611">
      <w:bodyDiv w:val="1"/>
      <w:marLeft w:val="0"/>
      <w:marRight w:val="0"/>
      <w:marTop w:val="0"/>
      <w:marBottom w:val="0"/>
      <w:divBdr>
        <w:top w:val="none" w:sz="0" w:space="0" w:color="auto"/>
        <w:left w:val="none" w:sz="0" w:space="0" w:color="auto"/>
        <w:bottom w:val="none" w:sz="0" w:space="0" w:color="auto"/>
        <w:right w:val="none" w:sz="0" w:space="0" w:color="auto"/>
      </w:divBdr>
    </w:div>
    <w:div w:id="1476877158">
      <w:bodyDiv w:val="1"/>
      <w:marLeft w:val="0"/>
      <w:marRight w:val="0"/>
      <w:marTop w:val="0"/>
      <w:marBottom w:val="0"/>
      <w:divBdr>
        <w:top w:val="none" w:sz="0" w:space="0" w:color="auto"/>
        <w:left w:val="none" w:sz="0" w:space="0" w:color="auto"/>
        <w:bottom w:val="none" w:sz="0" w:space="0" w:color="auto"/>
        <w:right w:val="none" w:sz="0" w:space="0" w:color="auto"/>
      </w:divBdr>
    </w:div>
    <w:div w:id="204540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nga001-sp.shell.com/sites/AFFAA0111/SNE18/Departmental%2C%20T/CP%20Commercial%20Excellence%20Team/Segmentation_Tool/SegTool%20v3.xls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u001-sp.shell.com/sites/AAAAA9791/Library/Value%20Creation%20Guidance%20Note1.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eu001-sp.shell.com/sites/AAAAA9791/Library/Value%20Creation%20Guidance%20Note1.pdf"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u001-sp.shell.com/sites/AAAAA9791/Library/Red%20Thread%20Checklist.xl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Shell Document Base</p:Name>
  <p:Description/>
  <p:Statement/>
  <p:PolicyItems/>
</p:Policy>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ell_x0020_SharePoint_x0020_SAEF_x0020_SiteCollectionName xmlns="http://schemas.microsoft.com/sharepoint/v3"/>
    <LivelinkID xmlns="04cf524e-f55e-46ff-b81d-8c574b1e94bb" xsi:nil="true"/>
    <Shell_x0020_SharePoint_x0020_SAEF_x0020_IsRecord xmlns="http://schemas.microsoft.com/sharepoint/v3" xsi:nil="true"/>
    <Shell_x0020_SharePoint_x0020_SAEF_x0020_Owner xmlns="http://schemas.microsoft.com/sharepoint/v3" xsi:nil="true"/>
    <Shell_x0020_SharePoint_x0020_SAEF_x0020_Declarer xmlns="http://schemas.microsoft.com/sharepoint/v3" xsi:nil="true"/>
    <Folder_x0020_STRUCTURE xmlns="04cf524e-f55e-46ff-b81d-8c574b1e94bb" xsi:nil="true"/>
    <Shell_x0020_SharePoint_x0020_SAEF_x0020_GlobalFunctionTaxHTField0 xmlns="http://schemas.microsoft.com/sharepoint/v3">
      <Terms xmlns="http://schemas.microsoft.com/office/infopath/2007/PartnerControls"/>
    </Shell_x0020_SharePoint_x0020_SAEF_x0020_GlobalFunctionTaxHTField0>
    <Shell_x0020_SharePoint_x0020_SAEF_x0020_DocumentTypeTaxHTField0 xmlns="http://schemas.microsoft.com/sharepoint/v3">
      <Terms xmlns="http://schemas.microsoft.com/office/infopath/2007/PartnerControls"/>
    </Shell_x0020_SharePoint_x0020_SAEF_x0020_DocumentTypeTaxHTField0>
    <_dlc_DocId xmlns="dcd41852-378e-42c3-b920-a93704008afd" xsi:nil="true"/>
    <Shell_x0020_SharePoint_x0020_SAEF_x0020_AssetIdentifier xmlns="http://schemas.microsoft.com/sharepoint/v3" xsi:nil="true"/>
    <TaxCatchAll xmlns="dcd41852-378e-42c3-b920-a93704008afd"/>
    <Shell_x0020_SharePoint_x0020_SAEF_x0020_SiteOwner xmlns="http://schemas.microsoft.com/sharepoint/v3"/>
    <Shell_x0020_SharePoint_x0020_SAEF_x0020_TRIMRecordNumber xmlns="http://schemas.microsoft.com/sharepoint/v3" xsi:nil="true"/>
    <Shell_x0020_SharePoint_x0020_SAEF_x0020_LanguageTaxHTField0 xmlns="http://schemas.microsoft.com/sharepoint/v3">
      <Terms xmlns="http://schemas.microsoft.com/office/infopath/2007/PartnerControls"/>
    </Shell_x0020_SharePoint_x0020_SAEF_x0020_LanguageTaxHTField0>
    <Shell_x0020_SharePoint_x0020_SAEF_x0020_SecurityClassificationTaxHTField0 xmlns="http://schemas.microsoft.com/sharepoint/v3">
      <Terms xmlns="http://schemas.microsoft.com/office/infopath/2007/PartnerControls"/>
    </Shell_x0020_SharePoint_x0020_SAEF_x0020_SecurityClassificationTaxHTField0>
    <Shell_x0020_SharePoint_x0020_SAEF_x0020_CountryOfJurisdictionTaxHTField0 xmlns="http://schemas.microsoft.com/sharepoint/v3">
      <Terms xmlns="http://schemas.microsoft.com/office/infopath/2007/PartnerControls"/>
    </Shell_x0020_SharePoint_x0020_SAEF_x0020_CountryOfJurisdictionTaxHTField0>
    <Shell_x0020_SharePoint_x0020_SAEF_x0020_KeepFileLocal xmlns="http://schemas.microsoft.com/sharepoint/v3"/>
    <Shell_x0020_SharePoint_x0020_SAEF_x0020_DocumentStatusTaxHTField0 xmlns="http://schemas.microsoft.com/sharepoint/v3">
      <Terms xmlns="http://schemas.microsoft.com/office/infopath/2007/PartnerControls"/>
    </Shell_x0020_SharePoint_x0020_SAEF_x0020_DocumentStatusTaxHTField0>
    <Shell_x0020_SharePoint_x0020_SAEF_x0020_BusinessUnitRegionTaxHTField0 xmlns="http://schemas.microsoft.com/sharepoint/v3">
      <Terms xmlns="http://schemas.microsoft.com/office/infopath/2007/PartnerControls"/>
    </Shell_x0020_SharePoint_x0020_SAEF_x0020_BusinessUnitRegionTaxHTField0>
    <Shell_x0020_SharePoint_x0020_SAEF_x0020_RecordStatus xmlns="http://schemas.microsoft.com/sharepoint/v3" xsi:nil="true"/>
    <Livelink_x0020_Instance_x0020_Column xmlns="04cf524e-f55e-46ff-b81d-8c574b1e94bb" xsi:nil="true"/>
    <Shell_x0020_SharePoint_x0020_SAEF_x0020_Collection xmlns="http://schemas.microsoft.com/sharepoint/v3"/>
    <Shell_x0020_SharePoint_x0020_SAEF_x0020_BusinessTaxHTField0 xmlns="http://schemas.microsoft.com/sharepoint/v3">
      <Terms xmlns="http://schemas.microsoft.com/office/infopath/2007/PartnerControls"/>
    </Shell_x0020_SharePoint_x0020_SAEF_x0020_BusinessTaxHTField0>
    <Shell_x0020_SharePoint_x0020_SAEF_x0020_BusinessProcessTaxHTField0 xmlns="http://schemas.microsoft.com/sharepoint/v3">
      <Terms xmlns="http://schemas.microsoft.com/office/infopath/2007/PartnerControls"/>
    </Shell_x0020_SharePoint_x0020_SAEF_x0020_BusinessProcessTaxHTField0>
    <Shell_x0020_SharePoint_x0020_SAEF_x0020_WorkgroupIDTaxHTField0 xmlns="http://schemas.microsoft.com/sharepoint/v3">
      <Terms xmlns="http://schemas.microsoft.com/office/infopath/2007/PartnerControls"/>
    </Shell_x0020_SharePoint_x0020_SAEF_x0020_WorkgroupIDTaxHTField0>
    <Shell_x0020_SharePoint_x0020_SAEF_x0020_ExportControlClassificationTaxHTField0 xmlns="http://schemas.microsoft.com/sharepoint/v3">
      <Terms xmlns="http://schemas.microsoft.com/office/infopath/2007/PartnerControls"/>
    </Shell_x0020_SharePoint_x0020_SAEF_x0020_ExportControlClassificationTaxHTField0>
    <_dlc_DocIdUrl xmlns="dcd41852-378e-42c3-b920-a93704008afd">
      <Url xsi:nil="true"/>
      <Description xsi:nil="true"/>
    </_dlc_DocIdUrl>
    <Shell_x0020_SharePoint_x0020_SAEF_x0020_FilePlanRecordType xmlns="http://schemas.microsoft.com/sharepoint/v3" xsi:nil="true"/>
    <Shell_x0020_SharePoint_x0020_SAEF_x0020_LegalEntityTaxHTField0 xmlns="http://schemas.microsoft.com/sharepoint/v3">
      <Terms xmlns="http://schemas.microsoft.com/office/infopath/2007/PartnerControls"/>
    </Shell_x0020_SharePoint_x0020_SAEF_x0020_LegalEntityTaxHTField0>
    <_dlc_ExpireDateSaved xmlns="http://schemas.microsoft.com/sharepoint/v3" xsi:nil="true"/>
    <_dlc_ExpireDate xmlns="http://schemas.microsoft.com/sharepoint/v3" xsi:nil="true"/>
    <IconOverlay xmlns="http://schemas.microsoft.com/sharepoint/v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Shell Document" ma:contentTypeID="0x0101006F0A470EEB1140E7AA14F4CE8A50B54C0001CB1477F4DD432AA86DD56CC3887AF4003799B60AA1C5DC47AE01BC1D1D167FD2" ma:contentTypeVersion="103" ma:contentTypeDescription="Shell Document Content Type" ma:contentTypeScope="" ma:versionID="c9a8bceac83c6ab0533e7dd2dc723884">
  <xsd:schema xmlns:xsd="http://www.w3.org/2001/XMLSchema" xmlns:xs="http://www.w3.org/2001/XMLSchema" xmlns:p="http://schemas.microsoft.com/office/2006/metadata/properties" xmlns:ns1="http://schemas.microsoft.com/sharepoint/v3" xmlns:ns2="dcd41852-378e-42c3-b920-a93704008afd" xmlns:ns4="04cf524e-f55e-46ff-b81d-8c574b1e94bb" xmlns:ns5="http://schemas.microsoft.com/sharepoint/v4" targetNamespace="http://schemas.microsoft.com/office/2006/metadata/properties" ma:root="true" ma:fieldsID="e747e7352cc6b4a96a70b8f7dac9ffec" ns1:_="" ns2:_="" ns4:_="" ns5:_="">
    <xsd:import namespace="http://schemas.microsoft.com/sharepoint/v3"/>
    <xsd:import namespace="dcd41852-378e-42c3-b920-a93704008afd"/>
    <xsd:import namespace="04cf524e-f55e-46ff-b81d-8c574b1e94bb"/>
    <xsd:import namespace="http://schemas.microsoft.com/sharepoint/v4"/>
    <xsd:element name="properties">
      <xsd:complexType>
        <xsd:sequence>
          <xsd:element name="documentManagement">
            <xsd:complexType>
              <xsd:all>
                <xsd:element ref="ns2:_dlc_DocIdUrl" minOccurs="0"/>
                <xsd:element ref="ns1:Shell_x0020_SharePoint_x0020_SAEF_x0020_SecurityClassificationTaxHTField0" minOccurs="0"/>
                <xsd:element ref="ns1:Shell_x0020_SharePoint_x0020_SAEF_x0020_ExportControlClassificationTaxHTField0" minOccurs="0"/>
                <xsd:element ref="ns1:Shell_x0020_SharePoint_x0020_SAEF_x0020_DocumentStatusTaxHTField0" minOccurs="0"/>
                <xsd:element ref="ns1:Shell_x0020_SharePoint_x0020_SAEF_x0020_DocumentTypeTaxHTField0" minOccurs="0"/>
                <xsd:element ref="ns1:Shell_x0020_SharePoint_x0020_SAEF_x0020_Owner" minOccurs="0"/>
                <xsd:element ref="ns1:Shell_x0020_SharePoint_x0020_SAEF_x0020_BusinessTaxHTField0" minOccurs="0"/>
                <xsd:element ref="ns1:Shell_x0020_SharePoint_x0020_SAEF_x0020_BusinessUnitRegionTaxHTField0" minOccurs="0"/>
                <xsd:element ref="ns1:Shell_x0020_SharePoint_x0020_SAEF_x0020_GlobalFunctionTaxHTField0" minOccurs="0"/>
                <xsd:element ref="ns1:Shell_x0020_SharePoint_x0020_SAEF_x0020_BusinessProcessTaxHTField0" minOccurs="0"/>
                <xsd:element ref="ns1:Shell_x0020_SharePoint_x0020_SAEF_x0020_LegalEntityTaxHTField0" minOccurs="0"/>
                <xsd:element ref="ns1:Shell_x0020_SharePoint_x0020_SAEF_x0020_WorkgroupIDTaxHTField0" minOccurs="0"/>
                <xsd:element ref="ns1:Shell_x0020_SharePoint_x0020_SAEF_x0020_SiteCollectionName"/>
                <xsd:element ref="ns1:Shell_x0020_SharePoint_x0020_SAEF_x0020_SiteOwner"/>
                <xsd:element ref="ns1:Shell_x0020_SharePoint_x0020_SAEF_x0020_LanguageTaxHTField0" minOccurs="0"/>
                <xsd:element ref="ns1:Shell_x0020_SharePoint_x0020_SAEF_x0020_CountryOfJurisdictionTaxHTField0" minOccurs="0"/>
                <xsd:element ref="ns1:Shell_x0020_SharePoint_x0020_SAEF_x0020_Collection"/>
                <xsd:element ref="ns1:Shell_x0020_SharePoint_x0020_SAEF_x0020_KeepFileLocal"/>
                <xsd:element ref="ns1:Shell_x0020_SharePoint_x0020_SAEF_x0020_AssetIdentifier" minOccurs="0"/>
                <xsd:element ref="ns2:_dlc_DocId" minOccurs="0"/>
                <xsd:element ref="ns2:_dlc_DocIdPersistId" minOccurs="0"/>
                <xsd:element ref="ns1:Shell_x0020_SharePoint_x0020_SAEF_x0020_FilePlanRecordType" minOccurs="0"/>
                <xsd:element ref="ns1:Shell_x0020_SharePoint_x0020_SAEF_x0020_RecordStatus" minOccurs="0"/>
                <xsd:element ref="ns1:Shell_x0020_SharePoint_x0020_SAEF_x0020_Declarer" minOccurs="0"/>
                <xsd:element ref="ns1:Shell_x0020_SharePoint_x0020_SAEF_x0020_IsRecord" minOccurs="0"/>
                <xsd:element ref="ns1:Shell_x0020_SharePoint_x0020_SAEF_x0020_TRIMRecordNumber" minOccurs="0"/>
                <xsd:element ref="ns1:_dlc_Exempt" minOccurs="0"/>
                <xsd:element ref="ns1:_dlc_ExpireDateSaved" minOccurs="0"/>
                <xsd:element ref="ns1:_dlc_ExpireDate" minOccurs="0"/>
                <xsd:element ref="ns2:TaxCatchAll" minOccurs="0"/>
                <xsd:element ref="ns2:TaxCatchAllLabel" minOccurs="0"/>
                <xsd:element ref="ns1:AverageRating" minOccurs="0"/>
                <xsd:element ref="ns1:RatingCount" minOccurs="0"/>
                <xsd:element ref="ns4:LivelinkID" minOccurs="0"/>
                <xsd:element ref="ns4:Folder_x0020_STRUCTURE" minOccurs="0"/>
                <xsd:element ref="ns4:Livelink_x0020_Instance_x0020_Column"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ell_x0020_SharePoint_x0020_SAEF_x0020_SecurityClassificationTaxHTField0" ma:index="3" ma:taxonomy="true" ma:internalName="Shell_x0020_SharePoint_x0020_SAEF_x0020_SecurityClassificationTaxHTField0" ma:taxonomyFieldName="Shell_x0020_SharePoint_x0020_SAEF_x0020_SecurityClassification" ma:displayName="Security Classification" ma:default="8;#Restricted|21aa7f98-4035-4019-a764-107acb7269af" ma:fieldId="{2ce2f798-4e95-48f9-a317-73f854109466}" ma:sspId="b9f46dd1-24cc-42ee-81c0-d22fe755409c" ma:termSetId="daf890f0-167e-4ee2-a9fd-a81536ed8167" ma:anchorId="00000000-0000-0000-0000-000000000000" ma:open="false" ma:isKeyword="false">
      <xsd:complexType>
        <xsd:sequence>
          <xsd:element ref="pc:Terms" minOccurs="0" maxOccurs="1"/>
        </xsd:sequence>
      </xsd:complexType>
    </xsd:element>
    <xsd:element name="Shell_x0020_SharePoint_x0020_SAEF_x0020_ExportControlClassificationTaxHTField0" ma:index="5" nillable="true" ma:taxonomy="true" ma:internalName="Shell_x0020_SharePoint_x0020_SAEF_x0020_ExportControlClassificationTaxHTField0" ma:taxonomyFieldName="Shell_x0020_SharePoint_x0020_SAEF_x0020_ExportControlClassification" ma:displayName="Export Control" ma:readOnly="false" ma:default="9;#Non-US content - Non Controlled|2ac8835e-0587-4096-a6e2-1f68da1e6cb3" ma:fieldId="{334f96ae-8e6f-4bca-bd92-9698e8369ad6}" ma:sspId="b9f46dd1-24cc-42ee-81c0-d22fe755409c" ma:termSetId="0a37200c-155d-4bd2-8a71-6ee4023d1aad" ma:anchorId="00000000-0000-0000-0000-000000000000" ma:open="false" ma:isKeyword="false">
      <xsd:complexType>
        <xsd:sequence>
          <xsd:element ref="pc:Terms" minOccurs="0" maxOccurs="1"/>
        </xsd:sequence>
      </xsd:complexType>
    </xsd:element>
    <xsd:element name="Shell_x0020_SharePoint_x0020_SAEF_x0020_DocumentStatusTaxHTField0" ma:index="7" ma:taxonomy="true" ma:internalName="Shell_x0020_SharePoint_x0020_SAEF_x0020_DocumentStatusTaxHTField0" ma:taxonomyFieldName="Shell_x0020_SharePoint_x0020_SAEF_x0020_DocumentStatus" ma:displayName="Document Status" ma:default="11;#Draft|1c86f377-7d91-4c95-bd5b-c18c83fe0aa5" ma:fieldId="{627a77c6-2170-43dd-a0ef-eb6a3870ea75}" ma:sspId="b9f46dd1-24cc-42ee-81c0-d22fe755409c" ma:termSetId="935aba77-d2cb-414d-bb70-87b73a0515d8" ma:anchorId="00000000-0000-0000-0000-000000000000" ma:open="false" ma:isKeyword="false">
      <xsd:complexType>
        <xsd:sequence>
          <xsd:element ref="pc:Terms" minOccurs="0" maxOccurs="1"/>
        </xsd:sequence>
      </xsd:complexType>
    </xsd:element>
    <xsd:element name="Shell_x0020_SharePoint_x0020_SAEF_x0020_DocumentTypeTaxHTField0" ma:index="9" ma:taxonomy="true" ma:internalName="Shell_x0020_SharePoint_x0020_SAEF_x0020_DocumentTypeTaxHTField0" ma:taxonomyFieldName="Shell_x0020_SharePoint_x0020_SAEF_x0020_DocumentType" ma:displayName="Document Type" ma:default="" ma:fieldId="{566fdc14-b4fa-46ee-a88e-e2aac7ad2eac}" ma:sspId="b9f46dd1-24cc-42ee-81c0-d22fe755409c" ma:termSetId="c44bbaaa-530b-481e-814c-1a89fe9de40e" ma:anchorId="352dd3f6-c8ee-4c48-93af-e62c944275c3" ma:open="false" ma:isKeyword="false">
      <xsd:complexType>
        <xsd:sequence>
          <xsd:element ref="pc:Terms" minOccurs="0" maxOccurs="1"/>
        </xsd:sequence>
      </xsd:complexType>
    </xsd:element>
    <xsd:element name="Shell_x0020_SharePoint_x0020_SAEF_x0020_Owner" ma:index="12" nillable="true" ma:displayName="Owner" ma:internalName="Shell_x0020_SharePoint_x0020_SAEF_x0020_Owner">
      <xsd:simpleType>
        <xsd:restriction base="dms:Text"/>
      </xsd:simpleType>
    </xsd:element>
    <xsd:element name="Shell_x0020_SharePoint_x0020_SAEF_x0020_BusinessTaxHTField0" ma:index="13" ma:taxonomy="true" ma:internalName="Shell_x0020_SharePoint_x0020_SAEF_x0020_BusinessTaxHTField0" ma:taxonomyFieldName="Shell_x0020_SharePoint_x0020_SAEF_x0020_Business" ma:displayName="Business" ma:default="1;#Upstream International|dabf15d9-4f75-4ed1-b8a1-a0c3e2a85888" ma:fieldId="{0d7acb72-5c17-4ee6-b184-d60d15597f6a}" ma:sspId="b9f46dd1-24cc-42ee-81c0-d22fe755409c" ma:termSetId="f928660f-a52c-4d0d-a7a1-af45e8e16dc6" ma:anchorId="00000000-0000-0000-0000-000000000000" ma:open="false" ma:isKeyword="false">
      <xsd:complexType>
        <xsd:sequence>
          <xsd:element ref="pc:Terms" minOccurs="0" maxOccurs="1"/>
        </xsd:sequence>
      </xsd:complexType>
    </xsd:element>
    <xsd:element name="Shell_x0020_SharePoint_x0020_SAEF_x0020_BusinessUnitRegionTaxHTField0" ma:index="15" ma:taxonomy="true" ma:internalName="Shell_x0020_SharePoint_x0020_SAEF_x0020_BusinessUnitRegionTaxHTField0" ma:taxonomyFieldName="Shell_x0020_SharePoint_x0020_SAEF_x0020_BusinessUnitRegion" ma:displayName="Business Unit/Region" ma:default="2;#Sub-Saharan Africa|9d13514c-804d-40ff-8e8a-f6825f62fb70" ma:fieldId="{98984985-015b-4079-8918-b5a01b45e4b3}" ma:sspId="b9f46dd1-24cc-42ee-81c0-d22fe755409c" ma:termSetId="f928660f-a52c-4d0d-a7a1-af45e8e16dc6" ma:anchorId="00000000-0000-0000-0000-000000000000" ma:open="false" ma:isKeyword="false">
      <xsd:complexType>
        <xsd:sequence>
          <xsd:element ref="pc:Terms" minOccurs="0" maxOccurs="1"/>
        </xsd:sequence>
      </xsd:complexType>
    </xsd:element>
    <xsd:element name="Shell_x0020_SharePoint_x0020_SAEF_x0020_GlobalFunctionTaxHTField0" ma:index="17" ma:taxonomy="true" ma:internalName="Shell_x0020_SharePoint_x0020_SAEF_x0020_GlobalFunctionTaxHTField0" ma:taxonomyFieldName="Shell_x0020_SharePoint_x0020_SAEF_x0020_GlobalFunction" ma:displayName="Business Function" ma:default="3;#Not Applicable|ddce64fb-3cb8-4cd9-8e3d-0fe554247fd1" ma:fieldId="{1284211f-8330-48b1-a5cc-ec1f0d9b0f7a}" ma:sspId="b9f46dd1-24cc-42ee-81c0-d22fe755409c" ma:termSetId="354c4cc3-2d4b-4608-9bbd-a538d7fca2d9" ma:anchorId="00000000-0000-0000-0000-000000000000" ma:open="false" ma:isKeyword="false">
      <xsd:complexType>
        <xsd:sequence>
          <xsd:element ref="pc:Terms" minOccurs="0" maxOccurs="1"/>
        </xsd:sequence>
      </xsd:complexType>
    </xsd:element>
    <xsd:element name="Shell_x0020_SharePoint_x0020_SAEF_x0020_BusinessProcessTaxHTField0" ma:index="19" nillable="true" ma:taxonomy="true" ma:internalName="Shell_x0020_SharePoint_x0020_SAEF_x0020_BusinessProcessTaxHTField0" ma:taxonomyFieldName="Shell_x0020_SharePoint_x0020_SAEF_x0020_BusinessProcess" ma:displayName="Business Process" ma:default="10;#All - Records Management|1f68a0f2-47ab-4887-8df5-7c0616d5ad90" ma:fieldId="{f7493bb9-5348-44de-a787-5c9f505950a2}" ma:sspId="b9f46dd1-24cc-42ee-81c0-d22fe755409c" ma:termSetId="f105a133-66fc-4406-afa4-8b472c9cdbbb" ma:anchorId="00000000-0000-0000-0000-000000000000" ma:open="false" ma:isKeyword="false">
      <xsd:complexType>
        <xsd:sequence>
          <xsd:element ref="pc:Terms" minOccurs="0" maxOccurs="1"/>
        </xsd:sequence>
      </xsd:complexType>
    </xsd:element>
    <xsd:element name="Shell_x0020_SharePoint_x0020_SAEF_x0020_LegalEntityTaxHTField0" ma:index="21" ma:taxonomy="true" ma:internalName="Shell_x0020_SharePoint_x0020_SAEF_x0020_LegalEntityTaxHTField0" ma:taxonomyFieldName="Shell_x0020_SharePoint_x0020_SAEF_x0020_LegalEntity" ma:displayName="Legal Entity" ma:default="4;#Shell Nigeria Exploration and Production Company Ltd.|a5eb3db0-3b75-40b6-84b1-63df177c6270" ma:fieldId="{529dd253-148e-4d10-9b8c-1444f6695d3b}" ma:sspId="b9f46dd1-24cc-42ee-81c0-d22fe755409c" ma:termSetId="94b6dd6e-4329-4f68-907b-ed5bdd50f8ac" ma:anchorId="00000000-0000-0000-0000-000000000000" ma:open="false" ma:isKeyword="false">
      <xsd:complexType>
        <xsd:sequence>
          <xsd:element ref="pc:Terms" minOccurs="0" maxOccurs="1"/>
        </xsd:sequence>
      </xsd:complexType>
    </xsd:element>
    <xsd:element name="Shell_x0020_SharePoint_x0020_SAEF_x0020_WorkgroupIDTaxHTField0" ma:index="23" ma:taxonomy="true" ma:internalName="Shell_x0020_SharePoint_x0020_SAEF_x0020_WorkgroupIDTaxHTField0" ma:taxonomyFieldName="Shell_x0020_SharePoint_x0020_SAEF_x0020_WorkgroupID" ma:displayName="TRIM Workgroup" ma:default="5;#Upstream _ Single File Plan - 22022|d3ed65c1-761d-4a84-a678-924ffd6ed182" ma:fieldId="{c47cabfe-a1bc-4e26-91b8-d95c8ce41647}" ma:sspId="b9f46dd1-24cc-42ee-81c0-d22fe755409c" ma:termSetId="85736b86-0546-4c3b-b21c-7ab07eee0568" ma:anchorId="00000000-0000-0000-0000-000000000000" ma:open="false" ma:isKeyword="false">
      <xsd:complexType>
        <xsd:sequence>
          <xsd:element ref="pc:Terms" minOccurs="0" maxOccurs="1"/>
        </xsd:sequence>
      </xsd:complexType>
    </xsd:element>
    <xsd:element name="Shell_x0020_SharePoint_x0020_SAEF_x0020_SiteCollectionName" ma:index="25" ma:displayName="Site Collection Name" ma:default="SNEPCo Contracting &amp; Procurement" ma:hidden="true" ma:internalName="Shell_x0020_SharePoint_x0020_SAEF_x0020_SiteCollectionName">
      <xsd:simpleType>
        <xsd:restriction base="dms:Text"/>
      </xsd:simpleType>
    </xsd:element>
    <xsd:element name="Shell_x0020_SharePoint_x0020_SAEF_x0020_SiteOwner" ma:index="26" ma:displayName="Site Owner" ma:default="i:0#.w|africa-me\bisi.t.banigbe" ma:hidden="true" ma:internalName="Shell_x0020_SharePoint_x0020_SAEF_x0020_SiteOwner">
      <xsd:simpleType>
        <xsd:restriction base="dms:Text"/>
      </xsd:simpleType>
    </xsd:element>
    <xsd:element name="Shell_x0020_SharePoint_x0020_SAEF_x0020_LanguageTaxHTField0" ma:index="27" ma:taxonomy="true" ma:internalName="Shell_x0020_SharePoint_x0020_SAEF_x0020_LanguageTaxHTField0" ma:taxonomyFieldName="Shell_x0020_SharePoint_x0020_SAEF_x0020_Language" ma:displayName="Language" ma:default="6;#English|bd3ad5ee-f0c3-40aa-8cc8-36ef09940af3" ma:fieldId="{a99e316a-5158-4b34-9a98-5674ef8a1639}" ma:sspId="b9f46dd1-24cc-42ee-81c0-d22fe755409c" ma:termSetId="b2561cd2-09b2-4dce-b5be-021768df6dab" ma:anchorId="00000000-0000-0000-0000-000000000000" ma:open="false" ma:isKeyword="false">
      <xsd:complexType>
        <xsd:sequence>
          <xsd:element ref="pc:Terms" minOccurs="0" maxOccurs="1"/>
        </xsd:sequence>
      </xsd:complexType>
    </xsd:element>
    <xsd:element name="Shell_x0020_SharePoint_x0020_SAEF_x0020_CountryOfJurisdictionTaxHTField0" ma:index="29" ma:taxonomy="true" ma:internalName="Shell_x0020_SharePoint_x0020_SAEF_x0020_CountryOfJurisdictionTaxHTField0" ma:taxonomyFieldName="Shell_x0020_SharePoint_x0020_SAEF_x0020_CountryOfJurisdiction" ma:displayName="Country of Jurisdiction" ma:default="7;#NIGERIA|973e3eb3-a5f9-4712-a628-787e048af9f3" ma:fieldId="{dc07035f-7987-48f5-ba88-2d29e2b62c9e}" ma:sspId="b9f46dd1-24cc-42ee-81c0-d22fe755409c" ma:termSetId="a560ecad-89fd-4dcd-adad-4e15e7baec58" ma:anchorId="00000000-0000-0000-0000-000000000000" ma:open="false" ma:isKeyword="false">
      <xsd:complexType>
        <xsd:sequence>
          <xsd:element ref="pc:Terms" minOccurs="0" maxOccurs="1"/>
        </xsd:sequence>
      </xsd:complexType>
    </xsd:element>
    <xsd:element name="Shell_x0020_SharePoint_x0020_SAEF_x0020_Collection" ma:index="31" ma:displayName="Collection" ma:default="0" ma:hidden="true" ma:internalName="Shell_x0020_SharePoint_x0020_SAEF_x0020_Collection">
      <xsd:simpleType>
        <xsd:restriction base="dms:Boolean"/>
      </xsd:simpleType>
    </xsd:element>
    <xsd:element name="Shell_x0020_SharePoint_x0020_SAEF_x0020_KeepFileLocal" ma:index="32" ma:displayName="Keep File Local" ma:default="0" ma:hidden="true" ma:internalName="Shell_x0020_SharePoint_x0020_SAEF_x0020_KeepFileLocal" ma:readOnly="false">
      <xsd:simpleType>
        <xsd:restriction base="dms:Boolean"/>
      </xsd:simpleType>
    </xsd:element>
    <xsd:element name="Shell_x0020_SharePoint_x0020_SAEF_x0020_AssetIdentifier" ma:index="33" nillable="true" ma:displayName="Asset Identifier" ma:hidden="true" ma:internalName="Shell_x0020_SharePoint_x0020_SAEF_x0020_AssetIdentifier">
      <xsd:simpleType>
        <xsd:restriction base="dms:Text"/>
      </xsd:simpleType>
    </xsd:element>
    <xsd:element name="Shell_x0020_SharePoint_x0020_SAEF_x0020_FilePlanRecordType" ma:index="42" nillable="true" ma:displayName="File Plan Record Type" ma:hidden="true" ma:internalName="Shell_x0020_SharePoint_x0020_SAEF_x0020_FilePlanRecordType">
      <xsd:simpleType>
        <xsd:restriction base="dms:Text"/>
      </xsd:simpleType>
    </xsd:element>
    <xsd:element name="Shell_x0020_SharePoint_x0020_SAEF_x0020_RecordStatus" ma:index="43" nillable="true" ma:displayName="Record Status" ma:hidden="true" ma:internalName="Shell_x0020_SharePoint_x0020_SAEF_x0020_RecordStatus">
      <xsd:simpleType>
        <xsd:restriction base="dms:Text"/>
      </xsd:simpleType>
    </xsd:element>
    <xsd:element name="Shell_x0020_SharePoint_x0020_SAEF_x0020_Declarer" ma:index="44" nillable="true" ma:displayName="Declarer" ma:hidden="true" ma:internalName="Shell_x0020_SharePoint_x0020_SAEF_x0020_Declarer">
      <xsd:simpleType>
        <xsd:restriction base="dms:Text"/>
      </xsd:simpleType>
    </xsd:element>
    <xsd:element name="Shell_x0020_SharePoint_x0020_SAEF_x0020_IsRecord" ma:index="45" nillable="true" ma:displayName="Is Record" ma:hidden="true" ma:internalName="Shell_x0020_SharePoint_x0020_SAEF_x0020_IsRecord">
      <xsd:simpleType>
        <xsd:restriction base="dms:Text"/>
      </xsd:simpleType>
    </xsd:element>
    <xsd:element name="Shell_x0020_SharePoint_x0020_SAEF_x0020_TRIMRecordNumber" ma:index="46" nillable="true" ma:displayName="TRIM Record Number" ma:hidden="true" ma:internalName="Shell_x0020_SharePoint_x0020_SAEF_x0020_TRIMRecordNumber">
      <xsd:simpleType>
        <xsd:restriction base="dms:Text"/>
      </xsd:simpleType>
    </xsd:element>
    <xsd:element name="_dlc_Exempt" ma:index="47" nillable="true" ma:displayName="Exempt from Policy" ma:hidden="true" ma:internalName="_dlc_Exempt" ma:readOnly="true">
      <xsd:simpleType>
        <xsd:restriction base="dms:Unknown"/>
      </xsd:simpleType>
    </xsd:element>
    <xsd:element name="_dlc_ExpireDateSaved" ma:index="48" nillable="true" ma:displayName="Original Expiration Date" ma:hidden="true" ma:internalName="_dlc_ExpireDateSaved" ma:readOnly="true">
      <xsd:simpleType>
        <xsd:restriction base="dms:DateTime"/>
      </xsd:simpleType>
    </xsd:element>
    <xsd:element name="_dlc_ExpireDate" ma:index="49" nillable="true" ma:displayName="Expiration Date" ma:description="" ma:hidden="true" ma:indexed="true" ma:internalName="_dlc_ExpireDate" ma:readOnly="true">
      <xsd:simpleType>
        <xsd:restriction base="dms:DateTime"/>
      </xsd:simpleType>
    </xsd:element>
    <xsd:element name="AverageRating" ma:index="52" nillable="true" ma:displayName="Rating (0-5)" ma:decimals="2" ma:description="Average value of all the ratings that have been submitted" ma:hidden="true" ma:internalName="AverageRating" ma:readOnly="true">
      <xsd:simpleType>
        <xsd:restriction base="dms:Number"/>
      </xsd:simpleType>
    </xsd:element>
    <xsd:element name="RatingCount" ma:index="53" nillable="true" ma:displayName="Number of Ratings" ma:decimals="0" ma:description="Number of ratings submitted" ma:hidden="true"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dcd41852-378e-42c3-b920-a93704008afd"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9" nillable="true" ma:displayName="Document ID Value" ma:description="The value of the document ID assigned to this item." ma:internalName="_dlc_DocId" ma:readOnly="true">
      <xsd:simpleType>
        <xsd:restriction base="dms:Text"/>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TaxCatchAll" ma:index="50" nillable="true" ma:displayName="Taxonomy Catch All Column" ma:description="" ma:hidden="true" ma:list="{5a96e5af-272e-4411-8bb4-368d267a885e}" ma:internalName="TaxCatchAll" ma:showField="CatchAllData" ma:web="dcd41852-378e-42c3-b920-a93704008afd">
      <xsd:complexType>
        <xsd:complexContent>
          <xsd:extension base="dms:MultiChoiceLookup">
            <xsd:sequence>
              <xsd:element name="Value" type="dms:Lookup" maxOccurs="unbounded" minOccurs="0" nillable="true"/>
            </xsd:sequence>
          </xsd:extension>
        </xsd:complexContent>
      </xsd:complexType>
    </xsd:element>
    <xsd:element name="TaxCatchAllLabel" ma:index="51" nillable="true" ma:displayName="Taxonomy Catch All Column1" ma:description="" ma:hidden="true" ma:list="{5a96e5af-272e-4411-8bb4-368d267a885e}" ma:internalName="TaxCatchAllLabel" ma:readOnly="true" ma:showField="CatchAllDataLabel" ma:web="dcd41852-378e-42c3-b920-a93704008af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4cf524e-f55e-46ff-b81d-8c574b1e94bb" elementFormDefault="qualified">
    <xsd:import namespace="http://schemas.microsoft.com/office/2006/documentManagement/types"/>
    <xsd:import namespace="http://schemas.microsoft.com/office/infopath/2007/PartnerControls"/>
    <xsd:element name="LivelinkID" ma:index="54" nillable="true" ma:displayName="LivelinkID" ma:indexed="true" ma:internalName="LivelinkID">
      <xsd:simpleType>
        <xsd:restriction base="dms:Text"/>
      </xsd:simpleType>
    </xsd:element>
    <xsd:element name="Folder_x0020_STRUCTURE" ma:index="55" nillable="true" ma:displayName="Folder STRUCTURE" ma:internalName="Folder_x0020_STRUCTURE">
      <xsd:simpleType>
        <xsd:restriction base="dms:Text"/>
      </xsd:simpleType>
    </xsd:element>
    <xsd:element name="Livelink_x0020_Instance_x0020_Column" ma:index="56" nillable="true" ma:displayName="Livelink Instance Column" ma:internalName="Livelink_x0020_Instance_x0020_Colum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57" nillable="true" ma:displayName="IconOverlay" ma:hidden="true" ma:internalName="IconOverla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4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59B91F-F12A-4A8E-9AD9-6B84E6A5B0F4}">
  <ds:schemaRefs>
    <ds:schemaRef ds:uri="office.server.policy"/>
  </ds:schemaRefs>
</ds:datastoreItem>
</file>

<file path=customXml/itemProps2.xml><?xml version="1.0" encoding="utf-8"?>
<ds:datastoreItem xmlns:ds="http://schemas.openxmlformats.org/officeDocument/2006/customXml" ds:itemID="{FFD8188D-E0CB-4EBC-B633-89D33C212D38}">
  <ds:schemaRefs>
    <ds:schemaRef ds:uri="http://schemas.microsoft.com/sharepoint/events"/>
  </ds:schemaRefs>
</ds:datastoreItem>
</file>

<file path=customXml/itemProps3.xml><?xml version="1.0" encoding="utf-8"?>
<ds:datastoreItem xmlns:ds="http://schemas.openxmlformats.org/officeDocument/2006/customXml" ds:itemID="{2651753B-77AE-49CC-813A-8B53B41D7F6A}">
  <ds:schemaRefs>
    <ds:schemaRef ds:uri="http://schemas.microsoft.com/sharepoint/v3/contenttype/forms"/>
  </ds:schemaRefs>
</ds:datastoreItem>
</file>

<file path=customXml/itemProps4.xml><?xml version="1.0" encoding="utf-8"?>
<ds:datastoreItem xmlns:ds="http://schemas.openxmlformats.org/officeDocument/2006/customXml" ds:itemID="{AC17962A-29F2-49B1-81A6-85DFABE0668C}">
  <ds:schemaRefs>
    <ds:schemaRef ds:uri="http://schemas.microsoft.com/office/2006/metadata/properties"/>
    <ds:schemaRef ds:uri="http://schemas.microsoft.com/office/infopath/2007/PartnerControls"/>
    <ds:schemaRef ds:uri="http://schemas.microsoft.com/sharepoint/v3"/>
    <ds:schemaRef ds:uri="04cf524e-f55e-46ff-b81d-8c574b1e94bb"/>
    <ds:schemaRef ds:uri="dcd41852-378e-42c3-b920-a93704008afd"/>
    <ds:schemaRef ds:uri="http://schemas.microsoft.com/sharepoint/v4"/>
  </ds:schemaRefs>
</ds:datastoreItem>
</file>

<file path=customXml/itemProps5.xml><?xml version="1.0" encoding="utf-8"?>
<ds:datastoreItem xmlns:ds="http://schemas.openxmlformats.org/officeDocument/2006/customXml" ds:itemID="{FAA88C72-EA58-495B-8DB8-6288BA843E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cd41852-378e-42c3-b920-a93704008afd"/>
    <ds:schemaRef ds:uri="04cf524e-f55e-46ff-b81d-8c574b1e94b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7</Pages>
  <Words>2629</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SNEPCo SCC/MTB Submission  (Part A1 - Strategy/Contract Plan)</vt:lpstr>
    </vt:vector>
  </TitlesOfParts>
  <Company>Shell Information Services</Company>
  <LinksUpToDate>false</LinksUpToDate>
  <CharactersWithSpaces>17585</CharactersWithSpaces>
  <SharedDoc>false</SharedDoc>
  <HLinks>
    <vt:vector size="18" baseType="variant">
      <vt:variant>
        <vt:i4>1900565</vt:i4>
      </vt:variant>
      <vt:variant>
        <vt:i4>6</vt:i4>
      </vt:variant>
      <vt:variant>
        <vt:i4>0</vt:i4>
      </vt:variant>
      <vt:variant>
        <vt:i4>5</vt:i4>
      </vt:variant>
      <vt:variant>
        <vt:lpwstr>https://eu001-sp.shell.com/sites/AAAAA9791/Library/Value Creation Guidance Note1.pdf</vt:lpwstr>
      </vt:variant>
      <vt:variant>
        <vt:lpwstr/>
      </vt:variant>
      <vt:variant>
        <vt:i4>1900565</vt:i4>
      </vt:variant>
      <vt:variant>
        <vt:i4>3</vt:i4>
      </vt:variant>
      <vt:variant>
        <vt:i4>0</vt:i4>
      </vt:variant>
      <vt:variant>
        <vt:i4>5</vt:i4>
      </vt:variant>
      <vt:variant>
        <vt:lpwstr>https://eu001-sp.shell.com/sites/AAAAA9791/Library/Value Creation Guidance Note1.pdf</vt:lpwstr>
      </vt:variant>
      <vt:variant>
        <vt:lpwstr/>
      </vt:variant>
      <vt:variant>
        <vt:i4>1179662</vt:i4>
      </vt:variant>
      <vt:variant>
        <vt:i4>0</vt:i4>
      </vt:variant>
      <vt:variant>
        <vt:i4>0</vt:i4>
      </vt:variant>
      <vt:variant>
        <vt:i4>5</vt:i4>
      </vt:variant>
      <vt:variant>
        <vt:lpwstr>https://eu001-sp.shell.com/sites/AAAAA9791/Library/Red Thread Checklist.xlsm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SNEPCo SCC/MTB Submission  (Part A1 - Strategy/Contract Plan)</dc:title>
  <dc:creator>Colette Yough</dc:creator>
  <cp:lastModifiedBy>Lumati, Blessing SPDC-PTC/U/GL</cp:lastModifiedBy>
  <cp:revision>2</cp:revision>
  <cp:lastPrinted>2015-04-14T11:23:00Z</cp:lastPrinted>
  <dcterms:created xsi:type="dcterms:W3CDTF">2023-08-18T14:41:00Z</dcterms:created>
  <dcterms:modified xsi:type="dcterms:W3CDTF">2023-08-18T14:41:00Z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ell SharePoint SAEF SecurityClassification">
    <vt:lpwstr>8;#Restricted|21aa7f98-4035-4019-a764-107acb7269af</vt:lpwstr>
  </property>
  <property fmtid="{D5CDD505-2E9C-101B-9397-08002B2CF9AE}" pid="3" name="Shell SharePoint SAEF DocumentType">
    <vt:lpwstr>13;#ZZZ - Migrated - To be Selected|647fb9a5-0dbe-4dbf-b5fa-f93c1a17de8d</vt:lpwstr>
  </property>
  <property fmtid="{D5CDD505-2E9C-101B-9397-08002B2CF9AE}" pid="4" name="ContentTypeId">
    <vt:lpwstr>0x0101006F0A470EEB1140E7AA14F4CE8A50B54C0001CB1477F4DD432AA86DD56CC3887AF4003799B60AA1C5DC47AE01BC1D1D167FD2</vt:lpwstr>
  </property>
  <property fmtid="{D5CDD505-2E9C-101B-9397-08002B2CF9AE}" pid="5" name="Shell SharePoint SAEF LegalEntity">
    <vt:lpwstr>4;#Shell Nigeria Exploration and Production Company Ltd.|a5eb3db0-3b75-40b6-84b1-63df177c6270</vt:lpwstr>
  </property>
  <property fmtid="{D5CDD505-2E9C-101B-9397-08002B2CF9AE}" pid="6" name="Shell SharePoint SAEF BusinessUnitRegion">
    <vt:lpwstr>2;#Sub-Saharan Africa|9d13514c-804d-40ff-8e8a-f6825f62fb70</vt:lpwstr>
  </property>
  <property fmtid="{D5CDD505-2E9C-101B-9397-08002B2CF9AE}" pid="7" name="Shell SharePoint SAEF GlobalFunction">
    <vt:lpwstr>3;#Not Applicable|ddce64fb-3cb8-4cd9-8e3d-0fe554247fd1</vt:lpwstr>
  </property>
  <property fmtid="{D5CDD505-2E9C-101B-9397-08002B2CF9AE}" pid="8" name="Shell SharePoint SAEF WorkgroupID">
    <vt:lpwstr>5;#Upstream _ Single File Plan - 22022|d3ed65c1-761d-4a84-a678-924ffd6ed182</vt:lpwstr>
  </property>
  <property fmtid="{D5CDD505-2E9C-101B-9397-08002B2CF9AE}" pid="9" name="Shell SharePoint SAEF CountryOfJurisdiction">
    <vt:lpwstr>7;#NIGERIA|973e3eb3-a5f9-4712-a628-787e048af9f3</vt:lpwstr>
  </property>
  <property fmtid="{D5CDD505-2E9C-101B-9397-08002B2CF9AE}" pid="10" name="Shell SharePoint SAEF ExportControlClassification">
    <vt:lpwstr>9;#Non-US content - Non Controlled|2ac8835e-0587-4096-a6e2-1f68da1e6cb3</vt:lpwstr>
  </property>
  <property fmtid="{D5CDD505-2E9C-101B-9397-08002B2CF9AE}" pid="11" name="_dlc_DocIdItemGuid">
    <vt:lpwstr>bd49e276-5ebd-44e8-bb99-0306e66205ad</vt:lpwstr>
  </property>
  <property fmtid="{D5CDD505-2E9C-101B-9397-08002B2CF9AE}" pid="12" name="Shell SharePoint SAEF DocumentStatus">
    <vt:lpwstr>11;#Draft|1c86f377-7d91-4c95-bd5b-c18c83fe0aa5</vt:lpwstr>
  </property>
  <property fmtid="{D5CDD505-2E9C-101B-9397-08002B2CF9AE}" pid="13" name="Shell SharePoint SAEF Language">
    <vt:lpwstr>6;#English|bd3ad5ee-f0c3-40aa-8cc8-36ef09940af3</vt:lpwstr>
  </property>
  <property fmtid="{D5CDD505-2E9C-101B-9397-08002B2CF9AE}" pid="14" name="Shell SharePoint SAEF Business">
    <vt:lpwstr>1;#Upstream International|dabf15d9-4f75-4ed1-b8a1-a0c3e2a85888</vt:lpwstr>
  </property>
  <property fmtid="{D5CDD505-2E9C-101B-9397-08002B2CF9AE}" pid="15" name="Shell SharePoint SAEF BusinessProcess">
    <vt:lpwstr>10;#All - Records Management|1f68a0f2-47ab-4887-8df5-7c0616d5ad90</vt:lpwstr>
  </property>
  <property fmtid="{D5CDD505-2E9C-101B-9397-08002B2CF9AE}" pid="16" name="_dlc_policyId">
    <vt:lpwstr>0x0101006F0A470EEB1140E7AA14F4CE8A50B54C|-1621365827</vt:lpwstr>
  </property>
  <property fmtid="{D5CDD505-2E9C-101B-9397-08002B2CF9AE}" pid="17" name="ItemRetentionFormula">
    <vt:lpwstr>&lt;formula id="Shell.SharePoint.SIS.IOTV.IOTVExpirationFormula"&gt;&lt;number&gt;36&lt;/number&gt;&lt;property&gt;Modified&lt;/property&gt;&lt;period&gt;months&lt;/period&gt;&lt;/formula&gt;</vt:lpwstr>
  </property>
</Properties>
</file>