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CCE" w:rsidRPr="001E0CCE" w:rsidRDefault="001E0CCE" w:rsidP="001E0CCE">
      <w:pPr>
        <w:pStyle w:val="Title"/>
        <w:jc w:val="center"/>
        <w:rPr>
          <w:b/>
        </w:rPr>
      </w:pPr>
      <w:r w:rsidRPr="001E0CCE">
        <w:rPr>
          <w:b/>
        </w:rPr>
        <w:t>OTO Documentation</w:t>
      </w:r>
    </w:p>
    <w:p w:rsidR="001E0CCE" w:rsidRDefault="00C85DE7" w:rsidP="001E0CCE">
      <w:pPr>
        <w:jc w:val="center"/>
      </w:pPr>
      <w:r>
        <w:t xml:space="preserve">By </w:t>
      </w:r>
      <w:r w:rsidR="001E0CCE">
        <w:t>Fengqiong Huang</w:t>
      </w:r>
    </w:p>
    <w:p w:rsidR="001E0CCE" w:rsidRPr="001E0CCE" w:rsidRDefault="001E0CCE" w:rsidP="001E0CCE">
      <w:pPr>
        <w:jc w:val="center"/>
      </w:pPr>
      <w:r>
        <w:t>11/07/2013</w:t>
      </w:r>
    </w:p>
    <w:p w:rsidR="003325CB" w:rsidRDefault="003325CB" w:rsidP="003325CB">
      <w:pPr>
        <w:pStyle w:val="Heading1"/>
      </w:pPr>
      <w:r w:rsidRPr="003325CB">
        <w:t>Framework Description</w:t>
      </w:r>
    </w:p>
    <w:p w:rsidR="00F662B8" w:rsidRDefault="00124D2C" w:rsidP="00F662B8">
      <w:r>
        <w:t>OTO uses struts framework</w:t>
      </w:r>
      <w:r w:rsidR="000B3A0E">
        <w:t>.</w:t>
      </w:r>
      <w:r>
        <w:t xml:space="preserve"> </w:t>
      </w:r>
      <w:r w:rsidR="000B3A0E">
        <w:t>The</w:t>
      </w:r>
      <w:r>
        <w:t xml:space="preserve"> picture</w:t>
      </w:r>
      <w:r w:rsidR="000B3A0E">
        <w:t xml:space="preserve"> below show the architecture of struts framework</w:t>
      </w:r>
      <w:r>
        <w:t xml:space="preserve">. </w:t>
      </w:r>
    </w:p>
    <w:p w:rsidR="00124D2C" w:rsidRDefault="00124D2C" w:rsidP="00F662B8">
      <w:r>
        <w:rPr>
          <w:noProof/>
        </w:rPr>
        <w:drawing>
          <wp:inline distT="0" distB="0" distL="0" distR="0" wp14:anchorId="11BAB67C" wp14:editId="2B554FA0">
            <wp:extent cx="5943600" cy="2639060"/>
            <wp:effectExtent l="0" t="0" r="0" b="889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5943600" cy="2639060"/>
                    </a:xfrm>
                    <a:prstGeom prst="rect">
                      <a:avLst/>
                    </a:prstGeom>
                  </pic:spPr>
                </pic:pic>
              </a:graphicData>
            </a:graphic>
          </wp:inline>
        </w:drawing>
      </w:r>
    </w:p>
    <w:p w:rsidR="00124D2C" w:rsidRDefault="00124D2C" w:rsidP="00F662B8">
      <w:r>
        <w:t xml:space="preserve">More specifically, when a browser send a http request, it always go to action servlet configuration first. Then the configuration file will decide what kind of response the server will produce. </w:t>
      </w:r>
    </w:p>
    <w:p w:rsidR="00124D2C" w:rsidRDefault="00124D2C" w:rsidP="00F662B8">
      <w:r>
        <w:t>An http request is either a simple url (</w:t>
      </w:r>
      <w:hyperlink r:id="rId6" w:history="1">
        <w:r>
          <w:rPr>
            <w:rStyle w:val="Hyperlink"/>
          </w:rPr>
          <w:t>http://biosemantics.arizona.edu/OTO/</w:t>
        </w:r>
      </w:hyperlink>
      <w:r>
        <w:t xml:space="preserve">) or url with an action name (e.g. </w:t>
      </w:r>
      <w:hyperlink r:id="rId7" w:history="1">
        <w:r>
          <w:rPr>
            <w:rStyle w:val="Hyperlink"/>
          </w:rPr>
          <w:t>http://biosemantics.arizona.edu/OTO/validateLogin.do</w:t>
        </w:r>
      </w:hyperlink>
      <w:r>
        <w:t xml:space="preserve">). Notice, always attach “.do” with the action name in the request url. </w:t>
      </w:r>
    </w:p>
    <w:p w:rsidR="00124D2C" w:rsidRDefault="00D35647" w:rsidP="00F662B8">
      <w:r>
        <w:t xml:space="preserve">Two configuration files are required to set up the request-and-response system. The first </w:t>
      </w:r>
      <w:r w:rsidR="00356DAC">
        <w:t xml:space="preserve">is web.xml </w:t>
      </w:r>
      <w:r>
        <w:t xml:space="preserve">in folder WEB-INF. In web.xml, it defines the struts configuration file name (struts-config.xml in OTO) and </w:t>
      </w:r>
      <w:r w:rsidR="00356DAC">
        <w:t xml:space="preserve">the default page of OTO, and other related configurations. </w:t>
      </w:r>
    </w:p>
    <w:p w:rsidR="00356DAC" w:rsidRDefault="00356DAC" w:rsidP="00F662B8">
      <w:r>
        <w:t xml:space="preserve">The second is struts-config.xml file, which is also in folder WEB-INF. This file defines how to map a certain action name (e.g. gotoLogin.do) to an action class. </w:t>
      </w:r>
    </w:p>
    <w:p w:rsidR="00356DAC" w:rsidRDefault="00356DAC" w:rsidP="00F662B8">
      <w:r>
        <w:t xml:space="preserve">Below is a simple url forward example. It means when the url is like </w:t>
      </w:r>
      <w:r w:rsidRPr="00356DAC">
        <w:rPr>
          <w:i/>
        </w:rPr>
        <w:t>/gotoDownload.do</w:t>
      </w:r>
      <w:r>
        <w:t xml:space="preserve">, OTO will simply give back page </w:t>
      </w:r>
      <w:r w:rsidRPr="00356DAC">
        <w:rPr>
          <w:i/>
        </w:rPr>
        <w:t>/jsp/download.jsp</w:t>
      </w:r>
      <w:r>
        <w:t xml:space="preserve">. </w:t>
      </w:r>
    </w:p>
    <w:p w:rsidR="00356DAC" w:rsidRDefault="00356DAC" w:rsidP="00356DAC">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action</w:t>
      </w:r>
      <w:r>
        <w:rPr>
          <w:rFonts w:ascii="Courier New" w:hAnsi="Courier New" w:cs="Courier New"/>
          <w:sz w:val="20"/>
          <w:szCs w:val="20"/>
        </w:rPr>
        <w:t xml:space="preserve"> </w:t>
      </w:r>
      <w:r>
        <w:rPr>
          <w:rFonts w:ascii="Courier New" w:hAnsi="Courier New" w:cs="Courier New"/>
          <w:color w:val="7F007F"/>
          <w:sz w:val="20"/>
          <w:szCs w:val="20"/>
        </w:rPr>
        <w:t>path</w:t>
      </w:r>
      <w:r>
        <w:rPr>
          <w:rFonts w:ascii="Courier New" w:hAnsi="Courier New" w:cs="Courier New"/>
          <w:color w:val="000000"/>
          <w:sz w:val="20"/>
          <w:szCs w:val="20"/>
        </w:rPr>
        <w:t>=</w:t>
      </w:r>
      <w:r>
        <w:rPr>
          <w:rFonts w:ascii="Courier New" w:hAnsi="Courier New" w:cs="Courier New"/>
          <w:i/>
          <w:iCs/>
          <w:color w:val="2A00FF"/>
          <w:sz w:val="20"/>
          <w:szCs w:val="20"/>
        </w:rPr>
        <w:t>"/gotoDownload"</w:t>
      </w:r>
    </w:p>
    <w:p w:rsidR="00356DAC" w:rsidRDefault="00356DAC" w:rsidP="00356D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"org.apache.struts.actions.ForwardAction"</w:t>
      </w:r>
    </w:p>
    <w:p w:rsidR="00356DAC" w:rsidRDefault="00356DAC" w:rsidP="00356DA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parameter</w:t>
      </w:r>
      <w:r>
        <w:rPr>
          <w:rFonts w:ascii="Courier New" w:hAnsi="Courier New" w:cs="Courier New"/>
          <w:color w:val="000000"/>
          <w:sz w:val="20"/>
          <w:szCs w:val="20"/>
        </w:rPr>
        <w:t>=</w:t>
      </w:r>
      <w:r>
        <w:rPr>
          <w:rFonts w:ascii="Courier New" w:hAnsi="Courier New" w:cs="Courier New"/>
          <w:i/>
          <w:iCs/>
          <w:color w:val="2A00FF"/>
          <w:sz w:val="20"/>
          <w:szCs w:val="20"/>
        </w:rPr>
        <w:t>"/jsp/download.jsp"</w:t>
      </w:r>
      <w:r>
        <w:rPr>
          <w:rFonts w:ascii="Courier New" w:hAnsi="Courier New" w:cs="Courier New"/>
          <w:sz w:val="20"/>
          <w:szCs w:val="20"/>
        </w:rPr>
        <w:t xml:space="preserve"> </w:t>
      </w:r>
      <w:r>
        <w:rPr>
          <w:rFonts w:ascii="Courier New" w:hAnsi="Courier New" w:cs="Courier New"/>
          <w:color w:val="008080"/>
          <w:sz w:val="20"/>
          <w:szCs w:val="20"/>
        </w:rPr>
        <w:t>&gt;</w:t>
      </w:r>
    </w:p>
    <w:p w:rsidR="00356DAC" w:rsidRDefault="00356DAC" w:rsidP="00356DAC">
      <w:pPr>
        <w:rPr>
          <w:rFonts w:ascii="Courier New" w:hAnsi="Courier New" w:cs="Courier New"/>
          <w:color w:val="00808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action</w:t>
      </w:r>
      <w:r>
        <w:rPr>
          <w:rFonts w:ascii="Courier New" w:hAnsi="Courier New" w:cs="Courier New"/>
          <w:color w:val="008080"/>
          <w:sz w:val="20"/>
          <w:szCs w:val="20"/>
        </w:rPr>
        <w:t>&gt;</w:t>
      </w:r>
    </w:p>
    <w:p w:rsidR="00356DAC" w:rsidRDefault="00356DAC" w:rsidP="00356DAC">
      <w:r>
        <w:lastRenderedPageBreak/>
        <w:t xml:space="preserve">This simple url forward is similar to http get. </w:t>
      </w:r>
    </w:p>
    <w:p w:rsidR="00356DAC" w:rsidRDefault="00356DAC" w:rsidP="00356DAC">
      <w:r>
        <w:t xml:space="preserve">Another kind of action servlet configuration is like http post. For example the login action, the browser client needs to post the user’s email and password to the server, the server will validate the input and give proper response. The configuration is below: </w:t>
      </w:r>
    </w:p>
    <w:p w:rsidR="0068550B" w:rsidRDefault="0068550B" w:rsidP="0068550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action</w:t>
      </w:r>
      <w:r>
        <w:rPr>
          <w:rFonts w:ascii="Courier New" w:hAnsi="Courier New" w:cs="Courier New"/>
          <w:sz w:val="20"/>
          <w:szCs w:val="20"/>
        </w:rPr>
        <w:tab/>
      </w:r>
      <w:r>
        <w:rPr>
          <w:rFonts w:ascii="Courier New" w:hAnsi="Courier New" w:cs="Courier New"/>
          <w:color w:val="7F007F"/>
          <w:sz w:val="20"/>
          <w:szCs w:val="20"/>
        </w:rPr>
        <w:t>path</w:t>
      </w:r>
      <w:r>
        <w:rPr>
          <w:rFonts w:ascii="Courier New" w:hAnsi="Courier New" w:cs="Courier New"/>
          <w:color w:val="000000"/>
          <w:sz w:val="20"/>
          <w:szCs w:val="20"/>
        </w:rPr>
        <w:t>=</w:t>
      </w:r>
      <w:r>
        <w:rPr>
          <w:rFonts w:ascii="Courier New" w:hAnsi="Courier New" w:cs="Courier New"/>
          <w:i/>
          <w:iCs/>
          <w:color w:val="2A00FF"/>
          <w:sz w:val="20"/>
          <w:szCs w:val="20"/>
        </w:rPr>
        <w:t>"/validateLogin"</w:t>
      </w:r>
    </w:p>
    <w:p w:rsidR="0068550B" w:rsidRDefault="0068550B" w:rsidP="006855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"edu.arizona.sirls.action.UserLoginAction"</w:t>
      </w:r>
    </w:p>
    <w:p w:rsidR="0068550B" w:rsidRDefault="0068550B" w:rsidP="006855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"loginForm"</w:t>
      </w:r>
    </w:p>
    <w:p w:rsidR="0068550B" w:rsidRDefault="002D6E85" w:rsidP="006855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68550B">
        <w:rPr>
          <w:rFonts w:ascii="Courier New" w:hAnsi="Courier New" w:cs="Courier New"/>
          <w:color w:val="7F007F"/>
          <w:sz w:val="20"/>
          <w:szCs w:val="20"/>
        </w:rPr>
        <w:t>scope</w:t>
      </w:r>
      <w:r w:rsidR="0068550B">
        <w:rPr>
          <w:rFonts w:ascii="Courier New" w:hAnsi="Courier New" w:cs="Courier New"/>
          <w:color w:val="000000"/>
          <w:sz w:val="20"/>
          <w:szCs w:val="20"/>
        </w:rPr>
        <w:t>=</w:t>
      </w:r>
      <w:r w:rsidR="0068550B">
        <w:rPr>
          <w:rFonts w:ascii="Courier New" w:hAnsi="Courier New" w:cs="Courier New"/>
          <w:i/>
          <w:iCs/>
          <w:color w:val="2A00FF"/>
          <w:sz w:val="20"/>
          <w:szCs w:val="20"/>
        </w:rPr>
        <w:t>"request"</w:t>
      </w:r>
    </w:p>
    <w:p w:rsidR="0068550B" w:rsidRDefault="0068550B" w:rsidP="006855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input</w:t>
      </w:r>
      <w:r>
        <w:rPr>
          <w:rFonts w:ascii="Courier New" w:hAnsi="Courier New" w:cs="Courier New"/>
          <w:color w:val="000000"/>
          <w:sz w:val="20"/>
          <w:szCs w:val="20"/>
        </w:rPr>
        <w:t>=</w:t>
      </w:r>
      <w:r>
        <w:rPr>
          <w:rFonts w:ascii="Courier New" w:hAnsi="Courier New" w:cs="Courier New"/>
          <w:i/>
          <w:iCs/>
          <w:color w:val="2A00FF"/>
          <w:sz w:val="20"/>
          <w:szCs w:val="20"/>
        </w:rPr>
        <w:t>"/login.jsp"</w:t>
      </w:r>
    </w:p>
    <w:p w:rsidR="0068550B" w:rsidRDefault="0068550B" w:rsidP="006855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7F007F"/>
          <w:sz w:val="20"/>
          <w:szCs w:val="20"/>
        </w:rPr>
        <w:t>validate</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color w:val="008080"/>
          <w:sz w:val="20"/>
          <w:szCs w:val="20"/>
        </w:rPr>
        <w:t>&gt;</w:t>
      </w:r>
    </w:p>
    <w:p w:rsidR="0068550B" w:rsidRDefault="0068550B" w:rsidP="006855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8080"/>
          <w:sz w:val="20"/>
          <w:szCs w:val="20"/>
        </w:rPr>
        <w:t>&lt;</w:t>
      </w:r>
      <w:r>
        <w:rPr>
          <w:rFonts w:ascii="Courier New" w:hAnsi="Courier New" w:cs="Courier New"/>
          <w:color w:val="3F7F7F"/>
          <w:sz w:val="20"/>
          <w:szCs w:val="20"/>
        </w:rPr>
        <w:t>forward</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"reload"</w:t>
      </w:r>
      <w:r>
        <w:rPr>
          <w:rFonts w:ascii="Courier New" w:hAnsi="Courier New" w:cs="Courier New"/>
          <w:sz w:val="20"/>
          <w:szCs w:val="20"/>
        </w:rPr>
        <w:t xml:space="preserve"> </w:t>
      </w:r>
      <w:r>
        <w:rPr>
          <w:rFonts w:ascii="Courier New" w:hAnsi="Courier New" w:cs="Courier New"/>
          <w:color w:val="7F007F"/>
          <w:sz w:val="20"/>
          <w:szCs w:val="20"/>
        </w:rPr>
        <w:t>path</w:t>
      </w:r>
      <w:r>
        <w:rPr>
          <w:rFonts w:ascii="Courier New" w:hAnsi="Courier New" w:cs="Courier New"/>
          <w:color w:val="000000"/>
          <w:sz w:val="20"/>
          <w:szCs w:val="20"/>
        </w:rPr>
        <w:t>=</w:t>
      </w:r>
      <w:r>
        <w:rPr>
          <w:rFonts w:ascii="Courier New" w:hAnsi="Courier New" w:cs="Courier New"/>
          <w:i/>
          <w:iCs/>
          <w:color w:val="2A00FF"/>
          <w:sz w:val="20"/>
          <w:szCs w:val="20"/>
        </w:rPr>
        <w:t>"/jsp/login.jsp"</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68550B" w:rsidRDefault="0068550B" w:rsidP="006855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8080"/>
          <w:sz w:val="20"/>
          <w:szCs w:val="20"/>
        </w:rPr>
        <w:t>&lt;</w:t>
      </w:r>
      <w:r>
        <w:rPr>
          <w:rFonts w:ascii="Courier New" w:hAnsi="Courier New" w:cs="Courier New"/>
          <w:color w:val="3F7F7F"/>
          <w:sz w:val="20"/>
          <w:szCs w:val="20"/>
        </w:rPr>
        <w:t>forward</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"home"</w:t>
      </w:r>
      <w:r>
        <w:rPr>
          <w:rFonts w:ascii="Courier New" w:hAnsi="Courier New" w:cs="Courier New"/>
          <w:sz w:val="20"/>
          <w:szCs w:val="20"/>
        </w:rPr>
        <w:t xml:space="preserve"> </w:t>
      </w:r>
      <w:r>
        <w:rPr>
          <w:rFonts w:ascii="Courier New" w:hAnsi="Courier New" w:cs="Courier New"/>
          <w:color w:val="7F007F"/>
          <w:sz w:val="20"/>
          <w:szCs w:val="20"/>
        </w:rPr>
        <w:t>path</w:t>
      </w:r>
      <w:r>
        <w:rPr>
          <w:rFonts w:ascii="Courier New" w:hAnsi="Courier New" w:cs="Courier New"/>
          <w:color w:val="000000"/>
          <w:sz w:val="20"/>
          <w:szCs w:val="20"/>
        </w:rPr>
        <w:t>=</w:t>
      </w:r>
      <w:r>
        <w:rPr>
          <w:rFonts w:ascii="Courier New" w:hAnsi="Courier New" w:cs="Courier New"/>
          <w:i/>
          <w:iCs/>
          <w:color w:val="2A00FF"/>
          <w:sz w:val="20"/>
          <w:szCs w:val="20"/>
        </w:rPr>
        <w:t>"/jsp/index.jsp"</w:t>
      </w:r>
      <w:r>
        <w:rPr>
          <w:rFonts w:ascii="Courier New" w:hAnsi="Courier New" w:cs="Courier New"/>
          <w:color w:val="008080"/>
          <w:sz w:val="20"/>
          <w:szCs w:val="20"/>
        </w:rPr>
        <w:t>/&gt;</w:t>
      </w:r>
    </w:p>
    <w:p w:rsidR="00356DAC" w:rsidRDefault="002D6E85" w:rsidP="0068550B">
      <w:pPr>
        <w:rPr>
          <w:rFonts w:ascii="Courier New" w:hAnsi="Courier New" w:cs="Courier New"/>
          <w:color w:val="00808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sidR="0068550B">
        <w:rPr>
          <w:rFonts w:ascii="Courier New" w:hAnsi="Courier New" w:cs="Courier New"/>
          <w:color w:val="008080"/>
          <w:sz w:val="20"/>
          <w:szCs w:val="20"/>
        </w:rPr>
        <w:t>&lt;/</w:t>
      </w:r>
      <w:r w:rsidR="0068550B">
        <w:rPr>
          <w:rFonts w:ascii="Courier New" w:hAnsi="Courier New" w:cs="Courier New"/>
          <w:color w:val="3F7F7F"/>
          <w:sz w:val="20"/>
          <w:szCs w:val="20"/>
          <w:highlight w:val="lightGray"/>
        </w:rPr>
        <w:t>action</w:t>
      </w:r>
      <w:r w:rsidR="0068550B">
        <w:rPr>
          <w:rFonts w:ascii="Courier New" w:hAnsi="Courier New" w:cs="Courier New"/>
          <w:color w:val="008080"/>
          <w:sz w:val="20"/>
          <w:szCs w:val="20"/>
        </w:rPr>
        <w:t>&gt;</w:t>
      </w:r>
    </w:p>
    <w:p w:rsidR="00A14269" w:rsidRDefault="006052DD" w:rsidP="0068550B">
      <w:r>
        <w:t>It means when the post url is like “/validateLogin.do”, it will go into class “</w:t>
      </w:r>
      <w:r>
        <w:rPr>
          <w:rFonts w:ascii="Courier New" w:hAnsi="Courier New" w:cs="Courier New"/>
          <w:i/>
          <w:iCs/>
          <w:color w:val="2A00FF"/>
          <w:sz w:val="20"/>
          <w:szCs w:val="20"/>
        </w:rPr>
        <w:t>edu.arizona.sirls.action.UserLoginAction</w:t>
      </w:r>
      <w:r>
        <w:t xml:space="preserve">” and execute code there. In the UserLoginAction class,  </w:t>
      </w:r>
      <w:r w:rsidR="00512A0D">
        <w:t>our server will query the database and validate user’s input. The server will then decide which page to give back to the client. Here the two “</w:t>
      </w:r>
      <w:r w:rsidR="00512A0D">
        <w:rPr>
          <w:rFonts w:ascii="Courier New" w:hAnsi="Courier New" w:cs="Courier New"/>
          <w:color w:val="3F7F7F"/>
          <w:sz w:val="20"/>
          <w:szCs w:val="20"/>
        </w:rPr>
        <w:t>forward</w:t>
      </w:r>
      <w:r w:rsidR="00512A0D">
        <w:t xml:space="preserve">” are defined so that the server </w:t>
      </w:r>
      <w:r w:rsidR="007813DE">
        <w:t>only need to decide</w:t>
      </w:r>
      <w:r w:rsidR="00512A0D">
        <w:t xml:space="preserve"> forward name (</w:t>
      </w:r>
      <w:r w:rsidR="00512A0D">
        <w:rPr>
          <w:rFonts w:ascii="Courier New" w:hAnsi="Courier New" w:cs="Courier New"/>
          <w:i/>
          <w:iCs/>
          <w:color w:val="2A00FF"/>
          <w:sz w:val="20"/>
          <w:szCs w:val="20"/>
        </w:rPr>
        <w:t>reload</w:t>
      </w:r>
      <w:r w:rsidR="00512A0D">
        <w:t xml:space="preserve"> or </w:t>
      </w:r>
      <w:r w:rsidR="00512A0D">
        <w:rPr>
          <w:rFonts w:ascii="Courier New" w:hAnsi="Courier New" w:cs="Courier New"/>
          <w:i/>
          <w:iCs/>
          <w:color w:val="2A00FF"/>
          <w:sz w:val="20"/>
          <w:szCs w:val="20"/>
        </w:rPr>
        <w:t>home</w:t>
      </w:r>
      <w:r w:rsidR="00512A0D">
        <w:t xml:space="preserve">) </w:t>
      </w:r>
      <w:r w:rsidR="007813DE">
        <w:t xml:space="preserve">after validation. </w:t>
      </w:r>
    </w:p>
    <w:p w:rsidR="009B6781" w:rsidRDefault="009B6781" w:rsidP="0068550B">
      <w:r>
        <w:t xml:space="preserve">All our action classes are in package </w:t>
      </w:r>
      <w:r w:rsidRPr="009B6781">
        <w:rPr>
          <w:rFonts w:ascii="Courier New" w:hAnsi="Courier New" w:cs="Courier New"/>
          <w:i/>
          <w:color w:val="000000"/>
          <w:sz w:val="20"/>
          <w:szCs w:val="20"/>
        </w:rPr>
        <w:t>edu.arizona.sirls.action</w:t>
      </w:r>
      <w:r>
        <w:t xml:space="preserve">.  </w:t>
      </w:r>
    </w:p>
    <w:p w:rsidR="00D84163" w:rsidRPr="001B66FF" w:rsidRDefault="00D84163" w:rsidP="0068550B">
      <w:r>
        <w:t xml:space="preserve">The action classes may either return a .jsp page (e.g. </w:t>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mapping.findForward(Forwardable.</w:t>
      </w:r>
      <w:r>
        <w:rPr>
          <w:rFonts w:ascii="Courier New" w:hAnsi="Courier New" w:cs="Courier New"/>
          <w:i/>
          <w:iCs/>
          <w:color w:val="0000C0"/>
          <w:sz w:val="20"/>
          <w:szCs w:val="20"/>
          <w:highlight w:val="lightGray"/>
        </w:rPr>
        <w:t>RELOAD</w:t>
      </w:r>
      <w:r>
        <w:rPr>
          <w:rFonts w:ascii="Courier New" w:hAnsi="Courier New" w:cs="Courier New"/>
          <w:color w:val="000000"/>
          <w:sz w:val="20"/>
          <w:szCs w:val="20"/>
          <w:highlight w:val="lightGray"/>
        </w:rPr>
        <w:t>);</w:t>
      </w:r>
      <w:r>
        <w:t xml:space="preserve"> ) or return null with response message written in </w:t>
      </w:r>
      <w:r>
        <w:rPr>
          <w:rFonts w:ascii="Courier New" w:hAnsi="Courier New" w:cs="Courier New"/>
          <w:color w:val="000000"/>
          <w:sz w:val="20"/>
          <w:szCs w:val="20"/>
          <w:highlight w:val="lightGray"/>
        </w:rPr>
        <w:t>HttpServletResponse</w:t>
      </w:r>
      <w:r>
        <w:t xml:space="preserve">.  Current usage in OTO is that when using Ajax to communicate with OTO server, we ususally use HttpServletResponse with reponse message in xml format. </w:t>
      </w:r>
      <w:r w:rsidR="00677699">
        <w:t xml:space="preserve">There will be examples in “Ajax in Javascript” section. </w:t>
      </w:r>
    </w:p>
    <w:p w:rsidR="003325CB" w:rsidRDefault="003325CB" w:rsidP="003325CB">
      <w:pPr>
        <w:pStyle w:val="Heading1"/>
      </w:pPr>
      <w:r w:rsidRPr="003325CB">
        <w:t>Database Description</w:t>
      </w:r>
    </w:p>
    <w:p w:rsidR="00353FB4" w:rsidRDefault="00353FB4" w:rsidP="00353FB4">
      <w:pPr>
        <w:pStyle w:val="Heading2"/>
      </w:pPr>
      <w:r>
        <w:t>Tables Description</w:t>
      </w:r>
    </w:p>
    <w:p w:rsidR="00496EF7" w:rsidRDefault="00496EF7" w:rsidP="00496EF7">
      <w:pPr>
        <w:spacing w:line="360" w:lineRule="auto"/>
        <w:jc w:val="both"/>
      </w:pPr>
      <w:r w:rsidRPr="00496EF7">
        <w:t xml:space="preserve">On OTO server, we use MySQL to store all our data. </w:t>
      </w:r>
      <w:r>
        <w:t xml:space="preserve">Database name, user name and password is configured in </w:t>
      </w:r>
      <w:r w:rsidRPr="00496EF7">
        <w:rPr>
          <w:i/>
        </w:rPr>
        <w:t>config.properties</w:t>
      </w:r>
      <w:r>
        <w:t xml:space="preserve"> file. </w:t>
      </w:r>
    </w:p>
    <w:p w:rsidR="00496EF7" w:rsidRDefault="00496EF7" w:rsidP="00C35E9C">
      <w:pPr>
        <w:spacing w:line="360" w:lineRule="auto"/>
        <w:jc w:val="both"/>
      </w:pPr>
      <w:r w:rsidRPr="00496EF7">
        <w:t xml:space="preserve">OTO holds multiple independent datasets. In database, we have global tables that hold general data to support the entire functionality of OTO, as well as a set of tables for each dataset. </w:t>
      </w:r>
      <w:r w:rsidR="00C35E9C">
        <w:t xml:space="preserve">Table </w:t>
      </w:r>
      <w:r w:rsidRPr="00496EF7">
        <w:t xml:space="preserve">1 shows all the global tables in OTO. Table 2 shows the table set for each dataset. Here we assume the dataset’s name is “datasetName”. </w:t>
      </w:r>
    </w:p>
    <w:p w:rsidR="00496EF7" w:rsidRPr="00496EF7" w:rsidRDefault="00496EF7" w:rsidP="00803220">
      <w:pPr>
        <w:pStyle w:val="Heading3"/>
      </w:pPr>
      <w:r w:rsidRPr="00496EF7">
        <w:t>Table 1:  Global tables in OTO</w:t>
      </w:r>
    </w:p>
    <w:tbl>
      <w:tblPr>
        <w:tblStyle w:val="TableGrid"/>
        <w:tblW w:w="0" w:type="auto"/>
        <w:tblLook w:val="04A0" w:firstRow="1" w:lastRow="0" w:firstColumn="1" w:lastColumn="0" w:noHBand="0" w:noVBand="1"/>
      </w:tblPr>
      <w:tblGrid>
        <w:gridCol w:w="2605"/>
        <w:gridCol w:w="6745"/>
      </w:tblGrid>
      <w:tr w:rsidR="00496EF7" w:rsidRPr="00DD5AFE" w:rsidTr="009D6EBE">
        <w:tc>
          <w:tcPr>
            <w:tcW w:w="2605" w:type="dxa"/>
          </w:tcPr>
          <w:p w:rsidR="00496EF7" w:rsidRPr="00C35E9C" w:rsidRDefault="00496EF7" w:rsidP="009D6EBE">
            <w:pPr>
              <w:rPr>
                <w:b/>
                <w:sz w:val="22"/>
                <w:szCs w:val="22"/>
              </w:rPr>
            </w:pPr>
            <w:r w:rsidRPr="00C35E9C">
              <w:rPr>
                <w:b/>
                <w:sz w:val="22"/>
                <w:szCs w:val="22"/>
              </w:rPr>
              <w:t>Table Name</w:t>
            </w:r>
          </w:p>
        </w:tc>
        <w:tc>
          <w:tcPr>
            <w:tcW w:w="6745" w:type="dxa"/>
          </w:tcPr>
          <w:p w:rsidR="00496EF7" w:rsidRPr="00C35E9C" w:rsidRDefault="00496EF7" w:rsidP="009D6EBE">
            <w:pPr>
              <w:rPr>
                <w:b/>
                <w:sz w:val="22"/>
                <w:szCs w:val="22"/>
              </w:rPr>
            </w:pPr>
            <w:r w:rsidRPr="00C35E9C">
              <w:rPr>
                <w:b/>
                <w:sz w:val="22"/>
                <w:szCs w:val="22"/>
              </w:rPr>
              <w:t>Description</w:t>
            </w:r>
          </w:p>
        </w:tc>
      </w:tr>
      <w:tr w:rsidR="00496EF7" w:rsidRPr="00DD5AFE" w:rsidTr="009D6EBE">
        <w:tc>
          <w:tcPr>
            <w:tcW w:w="2605" w:type="dxa"/>
          </w:tcPr>
          <w:p w:rsidR="00496EF7" w:rsidRPr="00496EF7" w:rsidRDefault="00496EF7" w:rsidP="009D6EBE">
            <w:pPr>
              <w:rPr>
                <w:sz w:val="22"/>
                <w:szCs w:val="22"/>
              </w:rPr>
            </w:pPr>
            <w:r w:rsidRPr="00496EF7">
              <w:rPr>
                <w:sz w:val="22"/>
                <w:szCs w:val="22"/>
              </w:rPr>
              <w:t>categories</w:t>
            </w:r>
          </w:p>
        </w:tc>
        <w:tc>
          <w:tcPr>
            <w:tcW w:w="6745" w:type="dxa"/>
          </w:tcPr>
          <w:p w:rsidR="00496EF7" w:rsidRPr="00496EF7" w:rsidRDefault="00C24C9F" w:rsidP="00C24C9F">
            <w:pPr>
              <w:rPr>
                <w:sz w:val="22"/>
                <w:szCs w:val="22"/>
              </w:rPr>
            </w:pPr>
            <w:r>
              <w:rPr>
                <w:sz w:val="22"/>
                <w:szCs w:val="22"/>
              </w:rPr>
              <w:t>Each dataset has its own categories table. But this table h</w:t>
            </w:r>
            <w:r w:rsidR="00496EF7" w:rsidRPr="00496EF7">
              <w:rPr>
                <w:sz w:val="22"/>
                <w:szCs w:val="22"/>
              </w:rPr>
              <w:t>old</w:t>
            </w:r>
            <w:r>
              <w:rPr>
                <w:sz w:val="22"/>
                <w:szCs w:val="22"/>
              </w:rPr>
              <w:t>s</w:t>
            </w:r>
            <w:r w:rsidR="00496EF7" w:rsidRPr="00496EF7">
              <w:rPr>
                <w:sz w:val="22"/>
                <w:szCs w:val="22"/>
              </w:rPr>
              <w:t xml:space="preserve"> </w:t>
            </w:r>
            <w:r>
              <w:rPr>
                <w:sz w:val="22"/>
                <w:szCs w:val="22"/>
              </w:rPr>
              <w:t xml:space="preserve">the </w:t>
            </w:r>
            <w:r w:rsidR="00496EF7" w:rsidRPr="00496EF7">
              <w:rPr>
                <w:sz w:val="22"/>
                <w:szCs w:val="22"/>
              </w:rPr>
              <w:t xml:space="preserve">default categories </w:t>
            </w:r>
            <w:r>
              <w:rPr>
                <w:sz w:val="22"/>
                <w:szCs w:val="22"/>
              </w:rPr>
              <w:t xml:space="preserve">when creating a new dataset. </w:t>
            </w:r>
            <w:r w:rsidR="00BF4347">
              <w:rPr>
                <w:sz w:val="22"/>
                <w:szCs w:val="22"/>
              </w:rPr>
              <w:t xml:space="preserve">When create a new </w:t>
            </w:r>
            <w:r w:rsidR="00BF4347">
              <w:rPr>
                <w:sz w:val="22"/>
                <w:szCs w:val="22"/>
              </w:rPr>
              <w:lastRenderedPageBreak/>
              <w:t xml:space="preserve">dataset (e.g. upload data from CharaParser), the data in this table will be copied into the dataset’s categories table. </w:t>
            </w:r>
          </w:p>
        </w:tc>
      </w:tr>
      <w:tr w:rsidR="00496EF7" w:rsidRPr="00DD5AFE" w:rsidTr="009D6EBE">
        <w:tc>
          <w:tcPr>
            <w:tcW w:w="2605" w:type="dxa"/>
          </w:tcPr>
          <w:p w:rsidR="00496EF7" w:rsidRPr="00496EF7" w:rsidRDefault="00496EF7" w:rsidP="009D6EBE">
            <w:pPr>
              <w:rPr>
                <w:sz w:val="22"/>
                <w:szCs w:val="22"/>
              </w:rPr>
            </w:pPr>
            <w:r w:rsidRPr="00496EF7">
              <w:rPr>
                <w:sz w:val="22"/>
                <w:szCs w:val="22"/>
              </w:rPr>
              <w:lastRenderedPageBreak/>
              <w:t>dataset_owner</w:t>
            </w:r>
          </w:p>
        </w:tc>
        <w:tc>
          <w:tcPr>
            <w:tcW w:w="6745" w:type="dxa"/>
          </w:tcPr>
          <w:p w:rsidR="00496EF7" w:rsidRPr="00496EF7" w:rsidRDefault="00496EF7" w:rsidP="009D6EBE">
            <w:pPr>
              <w:rPr>
                <w:sz w:val="22"/>
                <w:szCs w:val="22"/>
              </w:rPr>
            </w:pPr>
            <w:r w:rsidRPr="00496EF7">
              <w:rPr>
                <w:sz w:val="22"/>
                <w:szCs w:val="22"/>
              </w:rPr>
              <w:t>The owner of each dataset</w:t>
            </w:r>
            <w:r w:rsidR="00FE62FD">
              <w:rPr>
                <w:sz w:val="22"/>
                <w:szCs w:val="22"/>
              </w:rPr>
              <w:t xml:space="preserve">: who created this dataset. When upload data from CharaParser, who uploaded. </w:t>
            </w:r>
          </w:p>
        </w:tc>
      </w:tr>
      <w:tr w:rsidR="00496EF7" w:rsidRPr="00DD5AFE" w:rsidTr="009D6EBE">
        <w:tc>
          <w:tcPr>
            <w:tcW w:w="2605" w:type="dxa"/>
          </w:tcPr>
          <w:p w:rsidR="00496EF7" w:rsidRPr="00496EF7" w:rsidRDefault="00496EF7" w:rsidP="009D6EBE">
            <w:pPr>
              <w:rPr>
                <w:sz w:val="22"/>
                <w:szCs w:val="22"/>
              </w:rPr>
            </w:pPr>
            <w:r w:rsidRPr="00496EF7">
              <w:rPr>
                <w:sz w:val="22"/>
                <w:szCs w:val="22"/>
              </w:rPr>
              <w:t>datasetprefix</w:t>
            </w:r>
          </w:p>
        </w:tc>
        <w:tc>
          <w:tcPr>
            <w:tcW w:w="6745" w:type="dxa"/>
          </w:tcPr>
          <w:p w:rsidR="00496EF7" w:rsidRPr="00496EF7" w:rsidRDefault="00496EF7" w:rsidP="009D6EBE">
            <w:pPr>
              <w:rPr>
                <w:sz w:val="22"/>
                <w:szCs w:val="22"/>
              </w:rPr>
            </w:pPr>
            <w:r w:rsidRPr="00496EF7">
              <w:rPr>
                <w:sz w:val="22"/>
                <w:szCs w:val="22"/>
              </w:rPr>
              <w:t>Dataset list</w:t>
            </w:r>
            <w:r w:rsidR="000C6A85">
              <w:rPr>
                <w:sz w:val="22"/>
                <w:szCs w:val="22"/>
              </w:rPr>
              <w:t>.</w:t>
            </w:r>
          </w:p>
        </w:tc>
      </w:tr>
      <w:tr w:rsidR="00496EF7" w:rsidRPr="00DD5AFE" w:rsidTr="009D6EBE">
        <w:tc>
          <w:tcPr>
            <w:tcW w:w="2605" w:type="dxa"/>
          </w:tcPr>
          <w:p w:rsidR="00496EF7" w:rsidRPr="00496EF7" w:rsidRDefault="00496EF7" w:rsidP="009D6EBE">
            <w:pPr>
              <w:rPr>
                <w:sz w:val="22"/>
                <w:szCs w:val="22"/>
              </w:rPr>
            </w:pPr>
            <w:r w:rsidRPr="00496EF7">
              <w:rPr>
                <w:sz w:val="22"/>
                <w:szCs w:val="22"/>
              </w:rPr>
              <w:t>glossarytypes</w:t>
            </w:r>
          </w:p>
        </w:tc>
        <w:tc>
          <w:tcPr>
            <w:tcW w:w="6745" w:type="dxa"/>
          </w:tcPr>
          <w:p w:rsidR="00496EF7" w:rsidRPr="00496EF7" w:rsidRDefault="00496EF7" w:rsidP="009D6EBE">
            <w:pPr>
              <w:rPr>
                <w:sz w:val="22"/>
                <w:szCs w:val="22"/>
              </w:rPr>
            </w:pPr>
            <w:r w:rsidRPr="00496EF7">
              <w:rPr>
                <w:sz w:val="22"/>
                <w:szCs w:val="22"/>
              </w:rPr>
              <w:t>Glossary type list</w:t>
            </w:r>
            <w:r w:rsidR="00A44FC5">
              <w:rPr>
                <w:sz w:val="22"/>
                <w:szCs w:val="22"/>
              </w:rPr>
              <w:t xml:space="preserve">. </w:t>
            </w:r>
            <w:r w:rsidR="00A44FC5" w:rsidRPr="005554AB">
              <w:rPr>
                <w:color w:val="FF0000"/>
                <w:sz w:val="22"/>
                <w:szCs w:val="22"/>
              </w:rPr>
              <w:t xml:space="preserve">Do not change the records in this table since the id to name mapping is also staticly defined in the code. </w:t>
            </w:r>
            <w:r w:rsidR="005554AB">
              <w:rPr>
                <w:color w:val="FF0000"/>
                <w:sz w:val="22"/>
                <w:szCs w:val="22"/>
              </w:rPr>
              <w:t xml:space="preserve">This id to name mapping is also used in OTOLite. </w:t>
            </w:r>
          </w:p>
        </w:tc>
      </w:tr>
      <w:tr w:rsidR="00496EF7" w:rsidRPr="00DD5AFE" w:rsidTr="009D6EBE">
        <w:tc>
          <w:tcPr>
            <w:tcW w:w="2605" w:type="dxa"/>
          </w:tcPr>
          <w:p w:rsidR="00496EF7" w:rsidRPr="00496EF7" w:rsidRDefault="00496EF7" w:rsidP="009D6EBE">
            <w:pPr>
              <w:rPr>
                <w:sz w:val="22"/>
                <w:szCs w:val="22"/>
              </w:rPr>
            </w:pPr>
            <w:r w:rsidRPr="00496EF7">
              <w:rPr>
                <w:sz w:val="22"/>
                <w:szCs w:val="22"/>
              </w:rPr>
              <w:t>glossary_dictionary</w:t>
            </w:r>
          </w:p>
        </w:tc>
        <w:tc>
          <w:tcPr>
            <w:tcW w:w="6745" w:type="dxa"/>
          </w:tcPr>
          <w:p w:rsidR="00496EF7" w:rsidRPr="00496EF7" w:rsidRDefault="00496EF7" w:rsidP="009D6EBE">
            <w:pPr>
              <w:rPr>
                <w:sz w:val="22"/>
                <w:szCs w:val="22"/>
              </w:rPr>
            </w:pPr>
            <w:r w:rsidRPr="00496EF7">
              <w:rPr>
                <w:sz w:val="22"/>
                <w:szCs w:val="22"/>
              </w:rPr>
              <w:t>Globaly ID of triple &lt;term, cateogry, glossary type&gt;</w:t>
            </w:r>
          </w:p>
        </w:tc>
      </w:tr>
      <w:tr w:rsidR="00496EF7" w:rsidRPr="00DD5AFE" w:rsidTr="009D6EBE">
        <w:tc>
          <w:tcPr>
            <w:tcW w:w="2605" w:type="dxa"/>
          </w:tcPr>
          <w:p w:rsidR="00496EF7" w:rsidRPr="00496EF7" w:rsidRDefault="00496EF7" w:rsidP="009D6EBE">
            <w:pPr>
              <w:rPr>
                <w:sz w:val="22"/>
                <w:szCs w:val="22"/>
              </w:rPr>
            </w:pPr>
            <w:r w:rsidRPr="00496EF7">
              <w:rPr>
                <w:sz w:val="22"/>
                <w:szCs w:val="22"/>
              </w:rPr>
              <w:t>users</w:t>
            </w:r>
          </w:p>
        </w:tc>
        <w:tc>
          <w:tcPr>
            <w:tcW w:w="6745" w:type="dxa"/>
          </w:tcPr>
          <w:p w:rsidR="00496EF7" w:rsidRPr="00496EF7" w:rsidRDefault="00496EF7" w:rsidP="009D6EBE">
            <w:pPr>
              <w:rPr>
                <w:sz w:val="22"/>
                <w:szCs w:val="22"/>
              </w:rPr>
            </w:pPr>
            <w:r w:rsidRPr="00496EF7">
              <w:rPr>
                <w:sz w:val="22"/>
                <w:szCs w:val="22"/>
              </w:rPr>
              <w:t>Users of OTO</w:t>
            </w:r>
            <w:r w:rsidR="00CE72FD">
              <w:rPr>
                <w:sz w:val="22"/>
                <w:szCs w:val="22"/>
              </w:rPr>
              <w:t xml:space="preserve">. Three roles in OTO: U means normal user, S means super user, who have most </w:t>
            </w:r>
            <w:r w:rsidR="00697141">
              <w:rPr>
                <w:sz w:val="22"/>
                <w:szCs w:val="22"/>
              </w:rPr>
              <w:t xml:space="preserve">previleges. A means administrators. Currently only Dr. Hong Cui is super user, who can manage system reserved datasets. </w:t>
            </w:r>
          </w:p>
        </w:tc>
      </w:tr>
      <w:tr w:rsidR="00496EF7" w:rsidRPr="00DD5AFE" w:rsidTr="009D6EBE">
        <w:tc>
          <w:tcPr>
            <w:tcW w:w="2605" w:type="dxa"/>
          </w:tcPr>
          <w:p w:rsidR="00496EF7" w:rsidRPr="00496EF7" w:rsidRDefault="00496EF7" w:rsidP="009D6EBE">
            <w:pPr>
              <w:rPr>
                <w:sz w:val="22"/>
                <w:szCs w:val="22"/>
              </w:rPr>
            </w:pPr>
            <w:r w:rsidRPr="00496EF7">
              <w:rPr>
                <w:sz w:val="22"/>
                <w:szCs w:val="22"/>
              </w:rPr>
              <w:t>users_log</w:t>
            </w:r>
          </w:p>
        </w:tc>
        <w:tc>
          <w:tcPr>
            <w:tcW w:w="6745" w:type="dxa"/>
          </w:tcPr>
          <w:p w:rsidR="00496EF7" w:rsidRPr="00496EF7" w:rsidRDefault="00496EF7" w:rsidP="009D6EBE">
            <w:pPr>
              <w:rPr>
                <w:sz w:val="22"/>
                <w:szCs w:val="22"/>
              </w:rPr>
            </w:pPr>
            <w:r w:rsidRPr="00496EF7">
              <w:rPr>
                <w:sz w:val="22"/>
                <w:szCs w:val="22"/>
              </w:rPr>
              <w:t>Users operations on dataset, e.g. merge, delete, create</w:t>
            </w:r>
          </w:p>
        </w:tc>
      </w:tr>
      <w:tr w:rsidR="009D6EBE" w:rsidRPr="00DD5AFE" w:rsidTr="009D6EBE">
        <w:tc>
          <w:tcPr>
            <w:tcW w:w="2605" w:type="dxa"/>
          </w:tcPr>
          <w:p w:rsidR="009D6EBE" w:rsidRPr="00496EF7" w:rsidRDefault="009D6EBE" w:rsidP="009D6EBE">
            <w:r>
              <w:t>glossary_versions</w:t>
            </w:r>
          </w:p>
        </w:tc>
        <w:tc>
          <w:tcPr>
            <w:tcW w:w="6745" w:type="dxa"/>
          </w:tcPr>
          <w:p w:rsidR="009D6EBE" w:rsidRPr="00496EF7" w:rsidRDefault="009D6EBE" w:rsidP="009D6EBE"/>
        </w:tc>
      </w:tr>
      <w:tr w:rsidR="00D9090C" w:rsidRPr="00DD5AFE" w:rsidTr="009D6EBE">
        <w:tc>
          <w:tcPr>
            <w:tcW w:w="2605" w:type="dxa"/>
          </w:tcPr>
          <w:p w:rsidR="00D9090C" w:rsidRPr="006B003C" w:rsidRDefault="00D9090C" w:rsidP="009D6EBE">
            <w:pPr>
              <w:rPr>
                <w:b/>
              </w:rPr>
            </w:pPr>
            <w:r w:rsidRPr="006B003C">
              <w:rPr>
                <w:b/>
                <w:highlight w:val="yellow"/>
              </w:rPr>
              <w:t>Ontolgoy tables</w:t>
            </w:r>
          </w:p>
        </w:tc>
        <w:tc>
          <w:tcPr>
            <w:tcW w:w="6745" w:type="dxa"/>
          </w:tcPr>
          <w:p w:rsidR="00D9090C" w:rsidRPr="00496EF7" w:rsidRDefault="00D9090C" w:rsidP="009D6EBE"/>
        </w:tc>
      </w:tr>
      <w:tr w:rsidR="00D9090C" w:rsidRPr="00DD5AFE" w:rsidTr="009D6EBE">
        <w:tc>
          <w:tcPr>
            <w:tcW w:w="2605" w:type="dxa"/>
          </w:tcPr>
          <w:p w:rsidR="00D9090C" w:rsidRDefault="00D9090C" w:rsidP="009D6EBE"/>
        </w:tc>
        <w:tc>
          <w:tcPr>
            <w:tcW w:w="6745" w:type="dxa"/>
          </w:tcPr>
          <w:p w:rsidR="00D9090C" w:rsidRPr="00496EF7" w:rsidRDefault="00D9090C" w:rsidP="009D6EBE"/>
        </w:tc>
      </w:tr>
      <w:tr w:rsidR="00D9090C" w:rsidRPr="00DD5AFE" w:rsidTr="009D6EBE">
        <w:tc>
          <w:tcPr>
            <w:tcW w:w="2605" w:type="dxa"/>
          </w:tcPr>
          <w:p w:rsidR="00D9090C" w:rsidRDefault="00D9090C" w:rsidP="009D6EBE"/>
        </w:tc>
        <w:tc>
          <w:tcPr>
            <w:tcW w:w="6745" w:type="dxa"/>
          </w:tcPr>
          <w:p w:rsidR="00D9090C" w:rsidRPr="00496EF7" w:rsidRDefault="00D9090C" w:rsidP="009D6EBE"/>
        </w:tc>
      </w:tr>
      <w:tr w:rsidR="00D9090C" w:rsidRPr="00DD5AFE" w:rsidTr="009D6EBE">
        <w:tc>
          <w:tcPr>
            <w:tcW w:w="2605" w:type="dxa"/>
          </w:tcPr>
          <w:p w:rsidR="00D9090C" w:rsidRDefault="00D9090C" w:rsidP="009D6EBE"/>
        </w:tc>
        <w:tc>
          <w:tcPr>
            <w:tcW w:w="6745" w:type="dxa"/>
          </w:tcPr>
          <w:p w:rsidR="00D9090C" w:rsidRPr="00496EF7" w:rsidRDefault="00D9090C" w:rsidP="009D6EBE"/>
        </w:tc>
      </w:tr>
      <w:tr w:rsidR="00D9090C" w:rsidRPr="00DD5AFE" w:rsidTr="009D6EBE">
        <w:tc>
          <w:tcPr>
            <w:tcW w:w="2605" w:type="dxa"/>
          </w:tcPr>
          <w:p w:rsidR="00D9090C" w:rsidRDefault="00D9090C" w:rsidP="009D6EBE"/>
        </w:tc>
        <w:tc>
          <w:tcPr>
            <w:tcW w:w="6745" w:type="dxa"/>
          </w:tcPr>
          <w:p w:rsidR="00D9090C" w:rsidRPr="00496EF7" w:rsidRDefault="00D9090C" w:rsidP="009D6EBE"/>
        </w:tc>
      </w:tr>
    </w:tbl>
    <w:p w:rsidR="00496EF7" w:rsidRDefault="00496EF7" w:rsidP="00496EF7"/>
    <w:p w:rsidR="00496EF7" w:rsidRPr="00496EF7" w:rsidRDefault="00496EF7" w:rsidP="00803220">
      <w:pPr>
        <w:pStyle w:val="Heading3"/>
      </w:pPr>
      <w:r w:rsidRPr="00496EF7">
        <w:t xml:space="preserve">Table 2: Tables set for each dataset. </w:t>
      </w:r>
    </w:p>
    <w:tbl>
      <w:tblPr>
        <w:tblStyle w:val="TableGrid"/>
        <w:tblW w:w="0" w:type="auto"/>
        <w:tblLook w:val="04A0" w:firstRow="1" w:lastRow="0" w:firstColumn="1" w:lastColumn="0" w:noHBand="0" w:noVBand="1"/>
      </w:tblPr>
      <w:tblGrid>
        <w:gridCol w:w="3538"/>
        <w:gridCol w:w="5812"/>
      </w:tblGrid>
      <w:tr w:rsidR="00496EF7" w:rsidRPr="00DD5AFE" w:rsidTr="009D6EBE">
        <w:tc>
          <w:tcPr>
            <w:tcW w:w="3387" w:type="dxa"/>
          </w:tcPr>
          <w:p w:rsidR="00496EF7" w:rsidRPr="004D2842" w:rsidRDefault="00496EF7" w:rsidP="009D6EBE">
            <w:pPr>
              <w:rPr>
                <w:b/>
                <w:sz w:val="22"/>
                <w:szCs w:val="22"/>
              </w:rPr>
            </w:pPr>
            <w:r w:rsidRPr="004D2842">
              <w:rPr>
                <w:b/>
                <w:sz w:val="22"/>
                <w:szCs w:val="22"/>
              </w:rPr>
              <w:t>Table Name</w:t>
            </w:r>
          </w:p>
        </w:tc>
        <w:tc>
          <w:tcPr>
            <w:tcW w:w="5963" w:type="dxa"/>
          </w:tcPr>
          <w:p w:rsidR="00496EF7" w:rsidRPr="004D2842" w:rsidRDefault="00496EF7" w:rsidP="009D6EBE">
            <w:pPr>
              <w:rPr>
                <w:b/>
                <w:sz w:val="22"/>
                <w:szCs w:val="22"/>
              </w:rPr>
            </w:pPr>
            <w:r w:rsidRPr="004D2842">
              <w:rPr>
                <w:b/>
                <w:sz w:val="22"/>
                <w:szCs w:val="22"/>
              </w:rPr>
              <w:t>Description</w:t>
            </w:r>
          </w:p>
        </w:tc>
      </w:tr>
      <w:tr w:rsidR="00496EF7" w:rsidRPr="00DD5AFE" w:rsidTr="009D6EBE">
        <w:tc>
          <w:tcPr>
            <w:tcW w:w="3387" w:type="dxa"/>
          </w:tcPr>
          <w:p w:rsidR="00496EF7" w:rsidRPr="00496EF7" w:rsidRDefault="00496EF7" w:rsidP="009D6EBE">
            <w:pPr>
              <w:rPr>
                <w:sz w:val="22"/>
                <w:szCs w:val="22"/>
              </w:rPr>
            </w:pPr>
            <w:r w:rsidRPr="00496EF7">
              <w:rPr>
                <w:sz w:val="22"/>
                <w:szCs w:val="22"/>
              </w:rPr>
              <w:t>datasetName_categories</w:t>
            </w:r>
          </w:p>
        </w:tc>
        <w:tc>
          <w:tcPr>
            <w:tcW w:w="5963" w:type="dxa"/>
          </w:tcPr>
          <w:p w:rsidR="00496EF7" w:rsidRPr="00496EF7" w:rsidRDefault="002A5FAA" w:rsidP="009D6EBE">
            <w:pPr>
              <w:rPr>
                <w:sz w:val="22"/>
                <w:szCs w:val="22"/>
              </w:rPr>
            </w:pPr>
            <w:r w:rsidRPr="002A5FAA">
              <w:rPr>
                <w:color w:val="002060"/>
                <w:sz w:val="22"/>
                <w:szCs w:val="22"/>
              </w:rPr>
              <w:t xml:space="preserve">[table for group terms page] </w:t>
            </w:r>
            <w:r w:rsidR="00496EF7" w:rsidRPr="00496EF7">
              <w:rPr>
                <w:sz w:val="22"/>
                <w:szCs w:val="22"/>
              </w:rPr>
              <w:t>Categories</w:t>
            </w:r>
            <w:r w:rsidR="004D2842">
              <w:rPr>
                <w:sz w:val="22"/>
                <w:szCs w:val="22"/>
              </w:rPr>
              <w:t xml:space="preserve"> in this dataset. </w:t>
            </w:r>
          </w:p>
        </w:tc>
      </w:tr>
      <w:tr w:rsidR="00496EF7" w:rsidRPr="00DD5AFE" w:rsidTr="009D6EBE">
        <w:tc>
          <w:tcPr>
            <w:tcW w:w="3387" w:type="dxa"/>
          </w:tcPr>
          <w:p w:rsidR="00496EF7" w:rsidRPr="00496EF7" w:rsidRDefault="00496EF7" w:rsidP="009D6EBE">
            <w:pPr>
              <w:rPr>
                <w:sz w:val="22"/>
                <w:szCs w:val="22"/>
              </w:rPr>
            </w:pPr>
            <w:r w:rsidRPr="00496EF7">
              <w:rPr>
                <w:sz w:val="22"/>
                <w:szCs w:val="22"/>
              </w:rPr>
              <w:t>datasetName_comments</w:t>
            </w:r>
          </w:p>
        </w:tc>
        <w:tc>
          <w:tcPr>
            <w:tcW w:w="5963" w:type="dxa"/>
          </w:tcPr>
          <w:p w:rsidR="00496EF7" w:rsidRPr="00496EF7" w:rsidRDefault="002A5FAA" w:rsidP="00B672A9">
            <w:pPr>
              <w:rPr>
                <w:sz w:val="22"/>
                <w:szCs w:val="22"/>
              </w:rPr>
            </w:pPr>
            <w:r w:rsidRPr="002A5FAA">
              <w:rPr>
                <w:color w:val="002060"/>
                <w:sz w:val="22"/>
                <w:szCs w:val="22"/>
              </w:rPr>
              <w:t xml:space="preserve">[table for </w:t>
            </w:r>
            <w:r w:rsidR="00B672A9">
              <w:rPr>
                <w:color w:val="002060"/>
                <w:sz w:val="22"/>
                <w:szCs w:val="22"/>
              </w:rPr>
              <w:t>all</w:t>
            </w:r>
            <w:r w:rsidRPr="002A5FAA">
              <w:rPr>
                <w:color w:val="002060"/>
                <w:sz w:val="22"/>
                <w:szCs w:val="22"/>
              </w:rPr>
              <w:t xml:space="preserve"> page</w:t>
            </w:r>
            <w:r w:rsidR="00F3316B">
              <w:rPr>
                <w:color w:val="002060"/>
                <w:sz w:val="22"/>
                <w:szCs w:val="22"/>
              </w:rPr>
              <w:t>s</w:t>
            </w:r>
            <w:r w:rsidRPr="002A5FAA">
              <w:rPr>
                <w:color w:val="002060"/>
                <w:sz w:val="22"/>
                <w:szCs w:val="22"/>
              </w:rPr>
              <w:t xml:space="preserve">] </w:t>
            </w:r>
            <w:r w:rsidR="00496EF7" w:rsidRPr="00496EF7">
              <w:rPr>
                <w:sz w:val="22"/>
                <w:szCs w:val="22"/>
              </w:rPr>
              <w:t>Comments by users</w:t>
            </w:r>
          </w:p>
        </w:tc>
      </w:tr>
      <w:tr w:rsidR="00496EF7" w:rsidRPr="00DD5AFE" w:rsidTr="009D6EBE">
        <w:tc>
          <w:tcPr>
            <w:tcW w:w="3387" w:type="dxa"/>
          </w:tcPr>
          <w:p w:rsidR="00496EF7" w:rsidRPr="004D2842" w:rsidRDefault="00496EF7" w:rsidP="009D6EBE">
            <w:pPr>
              <w:rPr>
                <w:sz w:val="22"/>
                <w:szCs w:val="22"/>
              </w:rPr>
            </w:pPr>
            <w:r w:rsidRPr="004D2842">
              <w:rPr>
                <w:sz w:val="22"/>
                <w:szCs w:val="22"/>
              </w:rPr>
              <w:t>datasetName_confirmed_category</w:t>
            </w:r>
          </w:p>
        </w:tc>
        <w:tc>
          <w:tcPr>
            <w:tcW w:w="5963" w:type="dxa"/>
          </w:tcPr>
          <w:p w:rsidR="00496EF7" w:rsidRPr="00496EF7" w:rsidRDefault="002A5FAA" w:rsidP="009D6EBE">
            <w:pPr>
              <w:rPr>
                <w:sz w:val="22"/>
                <w:szCs w:val="22"/>
              </w:rPr>
            </w:pPr>
            <w:r w:rsidRPr="002A5FAA">
              <w:rPr>
                <w:color w:val="002060"/>
                <w:sz w:val="22"/>
                <w:szCs w:val="22"/>
              </w:rPr>
              <w:t xml:space="preserve">[table for group terms page] </w:t>
            </w:r>
            <w:r w:rsidR="00496EF7" w:rsidRPr="00496EF7">
              <w:rPr>
                <w:sz w:val="22"/>
                <w:szCs w:val="22"/>
              </w:rPr>
              <w:t>Reviewed and confirmed categorization by administrators or dataset owners</w:t>
            </w:r>
            <w:r w:rsidR="004D2842">
              <w:rPr>
                <w:sz w:val="22"/>
                <w:szCs w:val="22"/>
              </w:rPr>
              <w:t xml:space="preserve">. </w:t>
            </w:r>
            <w:r w:rsidR="004D2842" w:rsidRPr="004D2842">
              <w:rPr>
                <w:color w:val="FF0000"/>
                <w:sz w:val="22"/>
                <w:szCs w:val="22"/>
              </w:rPr>
              <w:t>The records of this table must be synchronized with table datasetName_user_terms_decisions</w:t>
            </w:r>
            <w:r w:rsidR="004D2842">
              <w:rPr>
                <w:color w:val="FF0000"/>
                <w:sz w:val="22"/>
                <w:szCs w:val="22"/>
              </w:rPr>
              <w:t xml:space="preserve">. </w:t>
            </w:r>
          </w:p>
        </w:tc>
      </w:tr>
      <w:tr w:rsidR="00496EF7" w:rsidRPr="00DD5AFE" w:rsidTr="009D6EBE">
        <w:tc>
          <w:tcPr>
            <w:tcW w:w="3387" w:type="dxa"/>
          </w:tcPr>
          <w:p w:rsidR="00496EF7" w:rsidRPr="00496EF7" w:rsidRDefault="00496EF7" w:rsidP="009D6EBE">
            <w:pPr>
              <w:rPr>
                <w:sz w:val="22"/>
                <w:szCs w:val="22"/>
              </w:rPr>
            </w:pPr>
            <w:r w:rsidRPr="00496EF7">
              <w:rPr>
                <w:sz w:val="22"/>
                <w:szCs w:val="22"/>
              </w:rPr>
              <w:t>datasetName_confirmed_orders</w:t>
            </w:r>
          </w:p>
        </w:tc>
        <w:tc>
          <w:tcPr>
            <w:tcW w:w="5963" w:type="dxa"/>
          </w:tcPr>
          <w:p w:rsidR="00496EF7" w:rsidRPr="00496EF7" w:rsidRDefault="002A5FAA" w:rsidP="002A5FAA">
            <w:pPr>
              <w:rPr>
                <w:sz w:val="22"/>
                <w:szCs w:val="22"/>
              </w:rPr>
            </w:pPr>
            <w:r w:rsidRPr="002A5FAA">
              <w:rPr>
                <w:color w:val="002060"/>
                <w:sz w:val="22"/>
                <w:szCs w:val="22"/>
              </w:rPr>
              <w:t xml:space="preserve">[table for orders page] </w:t>
            </w:r>
            <w:r w:rsidR="00496EF7" w:rsidRPr="00496EF7">
              <w:rPr>
                <w:sz w:val="22"/>
                <w:szCs w:val="22"/>
              </w:rPr>
              <w:t>Reviewed and confirmed ordering decisions by administrators or dataset owners</w:t>
            </w:r>
          </w:p>
        </w:tc>
      </w:tr>
      <w:tr w:rsidR="00496EF7" w:rsidRPr="00DD5AFE" w:rsidTr="009D6EBE">
        <w:tc>
          <w:tcPr>
            <w:tcW w:w="3387" w:type="dxa"/>
          </w:tcPr>
          <w:p w:rsidR="00496EF7" w:rsidRPr="00496EF7" w:rsidRDefault="00496EF7" w:rsidP="009D6EBE">
            <w:pPr>
              <w:rPr>
                <w:sz w:val="22"/>
                <w:szCs w:val="22"/>
              </w:rPr>
            </w:pPr>
            <w:r w:rsidRPr="00496EF7">
              <w:rPr>
                <w:sz w:val="22"/>
                <w:szCs w:val="22"/>
              </w:rPr>
              <w:t>datasetName_confirmed_paths</w:t>
            </w:r>
          </w:p>
        </w:tc>
        <w:tc>
          <w:tcPr>
            <w:tcW w:w="5963" w:type="dxa"/>
          </w:tcPr>
          <w:p w:rsidR="00496EF7" w:rsidRPr="00496EF7" w:rsidRDefault="002A5FAA" w:rsidP="009D6EBE">
            <w:pPr>
              <w:rPr>
                <w:sz w:val="22"/>
                <w:szCs w:val="22"/>
              </w:rPr>
            </w:pPr>
            <w:r w:rsidRPr="002A5FAA">
              <w:rPr>
                <w:color w:val="002060"/>
                <w:sz w:val="22"/>
                <w:szCs w:val="22"/>
              </w:rPr>
              <w:t xml:space="preserve">[table for hierarchy page] </w:t>
            </w:r>
            <w:r w:rsidR="00496EF7" w:rsidRPr="00496EF7">
              <w:rPr>
                <w:sz w:val="22"/>
                <w:szCs w:val="22"/>
              </w:rPr>
              <w:t>Reviewed and confirmed hierarchical decisions by administrators or dataset owners</w:t>
            </w:r>
          </w:p>
        </w:tc>
      </w:tr>
      <w:tr w:rsidR="00496EF7" w:rsidRPr="00DD5AFE" w:rsidTr="009D6EBE">
        <w:tc>
          <w:tcPr>
            <w:tcW w:w="3387" w:type="dxa"/>
          </w:tcPr>
          <w:p w:rsidR="00496EF7" w:rsidRPr="00496EF7" w:rsidRDefault="00496EF7" w:rsidP="009D6EBE">
            <w:pPr>
              <w:rPr>
                <w:sz w:val="22"/>
                <w:szCs w:val="22"/>
              </w:rPr>
            </w:pPr>
            <w:r w:rsidRPr="00496EF7">
              <w:rPr>
                <w:sz w:val="22"/>
                <w:szCs w:val="22"/>
              </w:rPr>
              <w:t>datasetName_review_history</w:t>
            </w:r>
          </w:p>
        </w:tc>
        <w:tc>
          <w:tcPr>
            <w:tcW w:w="5963" w:type="dxa"/>
          </w:tcPr>
          <w:p w:rsidR="00496EF7" w:rsidRPr="00496EF7" w:rsidRDefault="002A5FAA" w:rsidP="004D0AB3">
            <w:pPr>
              <w:rPr>
                <w:sz w:val="22"/>
                <w:szCs w:val="22"/>
              </w:rPr>
            </w:pPr>
            <w:r w:rsidRPr="002A5FAA">
              <w:rPr>
                <w:color w:val="002060"/>
                <w:sz w:val="22"/>
                <w:szCs w:val="22"/>
              </w:rPr>
              <w:t xml:space="preserve">[table for group terms page] </w:t>
            </w:r>
            <w:r w:rsidR="00496EF7" w:rsidRPr="00496EF7">
              <w:rPr>
                <w:sz w:val="22"/>
                <w:szCs w:val="22"/>
              </w:rPr>
              <w:t xml:space="preserve">Reviewed </w:t>
            </w:r>
            <w:r w:rsidR="004D0AB3">
              <w:rPr>
                <w:sz w:val="22"/>
                <w:szCs w:val="22"/>
              </w:rPr>
              <w:t>history</w:t>
            </w:r>
            <w:r w:rsidR="00496EF7" w:rsidRPr="00496EF7">
              <w:rPr>
                <w:sz w:val="22"/>
                <w:szCs w:val="22"/>
              </w:rPr>
              <w:t xml:space="preserve"> in Group Te</w:t>
            </w:r>
            <w:r w:rsidR="004D0AB3">
              <w:rPr>
                <w:sz w:val="22"/>
                <w:szCs w:val="22"/>
              </w:rPr>
              <w:t>r</w:t>
            </w:r>
            <w:r w:rsidR="00496EF7" w:rsidRPr="00496EF7">
              <w:rPr>
                <w:sz w:val="22"/>
                <w:szCs w:val="22"/>
              </w:rPr>
              <w:t>ms page</w:t>
            </w:r>
            <w:r w:rsidR="004D0AB3">
              <w:rPr>
                <w:sz w:val="22"/>
                <w:szCs w:val="22"/>
              </w:rPr>
              <w:t xml:space="preserve">. </w:t>
            </w:r>
            <w:r w:rsidR="00B50081">
              <w:rPr>
                <w:sz w:val="22"/>
                <w:szCs w:val="22"/>
              </w:rPr>
              <w:t xml:space="preserve">When user review the categorization decisions, they may not change the existing decision, but we need to let the user know that he has looked at this term and agreed with the existing decision. So we consider terms they clicked, opened or dragged as reviewed and save their review history in this table. </w:t>
            </w:r>
          </w:p>
        </w:tc>
      </w:tr>
      <w:tr w:rsidR="00496EF7" w:rsidRPr="00DD5AFE" w:rsidTr="009D6EBE">
        <w:tc>
          <w:tcPr>
            <w:tcW w:w="3387" w:type="dxa"/>
          </w:tcPr>
          <w:p w:rsidR="00496EF7" w:rsidRPr="00496EF7" w:rsidRDefault="00496EF7" w:rsidP="009D6EBE">
            <w:pPr>
              <w:rPr>
                <w:sz w:val="22"/>
                <w:szCs w:val="22"/>
              </w:rPr>
            </w:pPr>
            <w:r w:rsidRPr="00496EF7">
              <w:rPr>
                <w:sz w:val="22"/>
                <w:szCs w:val="22"/>
              </w:rPr>
              <w:t>datasetName_sentence</w:t>
            </w:r>
          </w:p>
        </w:tc>
        <w:tc>
          <w:tcPr>
            <w:tcW w:w="5963" w:type="dxa"/>
          </w:tcPr>
          <w:p w:rsidR="00496EF7" w:rsidRPr="00496EF7" w:rsidRDefault="0072516C" w:rsidP="009D6EBE">
            <w:pPr>
              <w:rPr>
                <w:sz w:val="22"/>
                <w:szCs w:val="22"/>
              </w:rPr>
            </w:pPr>
            <w:r w:rsidRPr="0072516C">
              <w:rPr>
                <w:color w:val="002060"/>
                <w:sz w:val="22"/>
                <w:szCs w:val="22"/>
              </w:rPr>
              <w:t>[</w:t>
            </w:r>
            <w:r>
              <w:rPr>
                <w:color w:val="002060"/>
                <w:sz w:val="22"/>
                <w:szCs w:val="22"/>
              </w:rPr>
              <w:t>table for all pages</w:t>
            </w:r>
            <w:r w:rsidRPr="0072516C">
              <w:rPr>
                <w:color w:val="002060"/>
                <w:sz w:val="22"/>
                <w:szCs w:val="22"/>
              </w:rPr>
              <w:t xml:space="preserve">] </w:t>
            </w:r>
            <w:r w:rsidR="00496EF7" w:rsidRPr="00496EF7">
              <w:rPr>
                <w:sz w:val="22"/>
                <w:szCs w:val="22"/>
              </w:rPr>
              <w:t>Context of terms</w:t>
            </w:r>
            <w:r w:rsidR="00E871AF">
              <w:rPr>
                <w:sz w:val="22"/>
                <w:szCs w:val="22"/>
              </w:rPr>
              <w:t xml:space="preserve">, including all sentences in this dataset. </w:t>
            </w:r>
          </w:p>
        </w:tc>
      </w:tr>
      <w:tr w:rsidR="00496EF7" w:rsidRPr="00DD5AFE" w:rsidTr="009D6EBE">
        <w:tc>
          <w:tcPr>
            <w:tcW w:w="3387" w:type="dxa"/>
          </w:tcPr>
          <w:p w:rsidR="00496EF7" w:rsidRPr="00496EF7" w:rsidRDefault="00496EF7" w:rsidP="009D6EBE">
            <w:pPr>
              <w:rPr>
                <w:sz w:val="22"/>
                <w:szCs w:val="22"/>
              </w:rPr>
            </w:pPr>
            <w:r w:rsidRPr="00496EF7">
              <w:rPr>
                <w:sz w:val="22"/>
                <w:szCs w:val="22"/>
              </w:rPr>
              <w:t>datasetName_syns</w:t>
            </w:r>
          </w:p>
        </w:tc>
        <w:tc>
          <w:tcPr>
            <w:tcW w:w="5963" w:type="dxa"/>
          </w:tcPr>
          <w:p w:rsidR="00496EF7" w:rsidRPr="00496EF7" w:rsidRDefault="002A5FAA" w:rsidP="004F143E">
            <w:pPr>
              <w:rPr>
                <w:sz w:val="22"/>
                <w:szCs w:val="22"/>
              </w:rPr>
            </w:pPr>
            <w:r w:rsidRPr="002A5FAA">
              <w:rPr>
                <w:color w:val="002060"/>
                <w:sz w:val="22"/>
                <w:szCs w:val="22"/>
              </w:rPr>
              <w:t xml:space="preserve">[table for group terms page] </w:t>
            </w:r>
            <w:r w:rsidR="00496EF7" w:rsidRPr="00496EF7">
              <w:rPr>
                <w:sz w:val="22"/>
                <w:szCs w:val="22"/>
              </w:rPr>
              <w:t>Synonyms for finalized datasets</w:t>
            </w:r>
            <w:r w:rsidR="0072516C">
              <w:rPr>
                <w:sz w:val="22"/>
                <w:szCs w:val="22"/>
              </w:rPr>
              <w:t xml:space="preserve">. This table will be regenerated each time when a user finalized the dataset. </w:t>
            </w:r>
          </w:p>
        </w:tc>
      </w:tr>
      <w:tr w:rsidR="00496EF7" w:rsidRPr="00DD5AFE" w:rsidTr="009D6EBE">
        <w:tc>
          <w:tcPr>
            <w:tcW w:w="3387" w:type="dxa"/>
          </w:tcPr>
          <w:p w:rsidR="00496EF7" w:rsidRPr="00496EF7" w:rsidRDefault="00496EF7" w:rsidP="009D6EBE">
            <w:pPr>
              <w:rPr>
                <w:sz w:val="22"/>
                <w:szCs w:val="22"/>
              </w:rPr>
            </w:pPr>
            <w:r w:rsidRPr="00496EF7">
              <w:rPr>
                <w:sz w:val="22"/>
                <w:szCs w:val="22"/>
              </w:rPr>
              <w:lastRenderedPageBreak/>
              <w:t>datasetName_term_category</w:t>
            </w:r>
          </w:p>
        </w:tc>
        <w:tc>
          <w:tcPr>
            <w:tcW w:w="5963" w:type="dxa"/>
          </w:tcPr>
          <w:p w:rsidR="00496EF7" w:rsidRPr="00496EF7" w:rsidRDefault="002A5FAA" w:rsidP="009D6EBE">
            <w:pPr>
              <w:rPr>
                <w:sz w:val="22"/>
                <w:szCs w:val="22"/>
              </w:rPr>
            </w:pPr>
            <w:r w:rsidRPr="002A5FAA">
              <w:rPr>
                <w:color w:val="002060"/>
                <w:sz w:val="22"/>
                <w:szCs w:val="22"/>
              </w:rPr>
              <w:t xml:space="preserve">[table for group terms page] </w:t>
            </w:r>
            <w:r w:rsidR="00496EF7" w:rsidRPr="00496EF7">
              <w:rPr>
                <w:sz w:val="22"/>
                <w:szCs w:val="22"/>
              </w:rPr>
              <w:t>Terms’ categories for finalized datasets</w:t>
            </w:r>
            <w:r w:rsidR="0072516C">
              <w:rPr>
                <w:sz w:val="22"/>
                <w:szCs w:val="22"/>
              </w:rPr>
              <w:t xml:space="preserve">. This table will be regenerated each time when a user finalize the dataset. </w:t>
            </w:r>
          </w:p>
        </w:tc>
      </w:tr>
      <w:tr w:rsidR="00496EF7" w:rsidRPr="00DD5AFE" w:rsidTr="009D6EBE">
        <w:tc>
          <w:tcPr>
            <w:tcW w:w="3387" w:type="dxa"/>
          </w:tcPr>
          <w:p w:rsidR="00496EF7" w:rsidRPr="00496EF7" w:rsidRDefault="00496EF7" w:rsidP="009D6EBE">
            <w:pPr>
              <w:rPr>
                <w:sz w:val="22"/>
                <w:szCs w:val="22"/>
              </w:rPr>
            </w:pPr>
            <w:r w:rsidRPr="00496EF7">
              <w:rPr>
                <w:sz w:val="22"/>
                <w:szCs w:val="22"/>
              </w:rPr>
              <w:t>datasetName_user_orders_decisions</w:t>
            </w:r>
          </w:p>
        </w:tc>
        <w:tc>
          <w:tcPr>
            <w:tcW w:w="5963" w:type="dxa"/>
          </w:tcPr>
          <w:p w:rsidR="00496EF7" w:rsidRPr="00496EF7" w:rsidRDefault="002A5FAA" w:rsidP="009D6EBE">
            <w:pPr>
              <w:rPr>
                <w:sz w:val="22"/>
                <w:szCs w:val="22"/>
              </w:rPr>
            </w:pPr>
            <w:r w:rsidRPr="002A5FAA">
              <w:rPr>
                <w:color w:val="002060"/>
                <w:sz w:val="22"/>
                <w:szCs w:val="22"/>
              </w:rPr>
              <w:t xml:space="preserve">[table for orders page] </w:t>
            </w:r>
            <w:r w:rsidR="00496EF7" w:rsidRPr="00496EF7">
              <w:rPr>
                <w:sz w:val="22"/>
                <w:szCs w:val="22"/>
              </w:rPr>
              <w:t>Users’ decisions on Order page</w:t>
            </w:r>
          </w:p>
        </w:tc>
      </w:tr>
      <w:tr w:rsidR="00496EF7" w:rsidRPr="00DD5AFE" w:rsidTr="009D6EBE">
        <w:tc>
          <w:tcPr>
            <w:tcW w:w="3387" w:type="dxa"/>
          </w:tcPr>
          <w:p w:rsidR="00496EF7" w:rsidRPr="00496EF7" w:rsidRDefault="00496EF7" w:rsidP="009D6EBE">
            <w:pPr>
              <w:rPr>
                <w:sz w:val="22"/>
                <w:szCs w:val="22"/>
              </w:rPr>
            </w:pPr>
            <w:r w:rsidRPr="00496EF7">
              <w:rPr>
                <w:sz w:val="22"/>
                <w:szCs w:val="22"/>
              </w:rPr>
              <w:t>datasetName_user_tags_decisions</w:t>
            </w:r>
          </w:p>
        </w:tc>
        <w:tc>
          <w:tcPr>
            <w:tcW w:w="5963" w:type="dxa"/>
          </w:tcPr>
          <w:p w:rsidR="00496EF7" w:rsidRPr="00496EF7" w:rsidRDefault="002A5FAA" w:rsidP="009D6EBE">
            <w:pPr>
              <w:rPr>
                <w:sz w:val="22"/>
                <w:szCs w:val="22"/>
              </w:rPr>
            </w:pPr>
            <w:r w:rsidRPr="002A5FAA">
              <w:rPr>
                <w:color w:val="002060"/>
                <w:sz w:val="22"/>
                <w:szCs w:val="22"/>
              </w:rPr>
              <w:t xml:space="preserve">[table for hierarchy page] </w:t>
            </w:r>
            <w:r w:rsidR="00496EF7" w:rsidRPr="00496EF7">
              <w:rPr>
                <w:sz w:val="22"/>
                <w:szCs w:val="22"/>
              </w:rPr>
              <w:t>Users’ decisions on Hierarchy page</w:t>
            </w:r>
          </w:p>
        </w:tc>
      </w:tr>
      <w:tr w:rsidR="00496EF7" w:rsidRPr="00DD5AFE" w:rsidTr="009D6EBE">
        <w:trPr>
          <w:trHeight w:val="287"/>
        </w:trPr>
        <w:tc>
          <w:tcPr>
            <w:tcW w:w="3387" w:type="dxa"/>
          </w:tcPr>
          <w:p w:rsidR="00496EF7" w:rsidRPr="004D2842" w:rsidRDefault="00496EF7" w:rsidP="009D6EBE">
            <w:pPr>
              <w:rPr>
                <w:sz w:val="22"/>
                <w:szCs w:val="22"/>
              </w:rPr>
            </w:pPr>
            <w:r w:rsidRPr="004D2842">
              <w:rPr>
                <w:sz w:val="22"/>
                <w:szCs w:val="22"/>
              </w:rPr>
              <w:t>datasetName_user_terms_decisions</w:t>
            </w:r>
          </w:p>
        </w:tc>
        <w:tc>
          <w:tcPr>
            <w:tcW w:w="5963" w:type="dxa"/>
          </w:tcPr>
          <w:p w:rsidR="00496EF7" w:rsidRPr="00496EF7" w:rsidRDefault="002A5FAA" w:rsidP="009D6EBE">
            <w:pPr>
              <w:rPr>
                <w:sz w:val="22"/>
                <w:szCs w:val="22"/>
              </w:rPr>
            </w:pPr>
            <w:r w:rsidRPr="002A5FAA">
              <w:rPr>
                <w:color w:val="002060"/>
                <w:sz w:val="22"/>
                <w:szCs w:val="22"/>
              </w:rPr>
              <w:t xml:space="preserve">[table for group terms page] </w:t>
            </w:r>
            <w:r w:rsidR="00496EF7" w:rsidRPr="00496EF7">
              <w:rPr>
                <w:sz w:val="22"/>
                <w:szCs w:val="22"/>
              </w:rPr>
              <w:t>Users’ decisions on Group Terms page</w:t>
            </w:r>
          </w:p>
        </w:tc>
      </w:tr>
      <w:tr w:rsidR="00496EF7" w:rsidRPr="00DD5AFE" w:rsidTr="009D6EBE">
        <w:tc>
          <w:tcPr>
            <w:tcW w:w="3387" w:type="dxa"/>
          </w:tcPr>
          <w:p w:rsidR="00496EF7" w:rsidRPr="00496EF7" w:rsidRDefault="00496EF7" w:rsidP="009D6EBE">
            <w:pPr>
              <w:rPr>
                <w:sz w:val="22"/>
                <w:szCs w:val="22"/>
              </w:rPr>
            </w:pPr>
            <w:r w:rsidRPr="00496EF7">
              <w:rPr>
                <w:sz w:val="22"/>
                <w:szCs w:val="22"/>
              </w:rPr>
              <w:t>datasetName_web_grouped_terms</w:t>
            </w:r>
          </w:p>
        </w:tc>
        <w:tc>
          <w:tcPr>
            <w:tcW w:w="5963" w:type="dxa"/>
          </w:tcPr>
          <w:p w:rsidR="00496EF7" w:rsidRPr="00496EF7" w:rsidRDefault="002A5FAA" w:rsidP="009D6EBE">
            <w:pPr>
              <w:rPr>
                <w:sz w:val="22"/>
                <w:szCs w:val="22"/>
              </w:rPr>
            </w:pPr>
            <w:r w:rsidRPr="002A5FAA">
              <w:rPr>
                <w:color w:val="002060"/>
                <w:sz w:val="22"/>
                <w:szCs w:val="22"/>
              </w:rPr>
              <w:t xml:space="preserve">[table for group terms page] </w:t>
            </w:r>
            <w:r w:rsidR="00496EF7" w:rsidRPr="00496EF7">
              <w:rPr>
                <w:sz w:val="22"/>
                <w:szCs w:val="22"/>
              </w:rPr>
              <w:t>list of terms in Group Terms page</w:t>
            </w:r>
          </w:p>
        </w:tc>
      </w:tr>
      <w:tr w:rsidR="00496EF7" w:rsidRPr="00DD5AFE" w:rsidTr="009D6EBE">
        <w:tc>
          <w:tcPr>
            <w:tcW w:w="3387" w:type="dxa"/>
          </w:tcPr>
          <w:p w:rsidR="00496EF7" w:rsidRPr="00496EF7" w:rsidRDefault="00496EF7" w:rsidP="009D6EBE">
            <w:pPr>
              <w:rPr>
                <w:sz w:val="22"/>
                <w:szCs w:val="22"/>
              </w:rPr>
            </w:pPr>
            <w:r w:rsidRPr="00496EF7">
              <w:rPr>
                <w:sz w:val="22"/>
                <w:szCs w:val="22"/>
              </w:rPr>
              <w:t>datasetName_web_orders</w:t>
            </w:r>
          </w:p>
        </w:tc>
        <w:tc>
          <w:tcPr>
            <w:tcW w:w="5963" w:type="dxa"/>
          </w:tcPr>
          <w:p w:rsidR="00496EF7" w:rsidRPr="00496EF7" w:rsidRDefault="002A5FAA" w:rsidP="009D6EBE">
            <w:pPr>
              <w:rPr>
                <w:sz w:val="22"/>
                <w:szCs w:val="22"/>
              </w:rPr>
            </w:pPr>
            <w:r w:rsidRPr="002A5FAA">
              <w:rPr>
                <w:color w:val="002060"/>
                <w:sz w:val="22"/>
                <w:szCs w:val="22"/>
              </w:rPr>
              <w:t xml:space="preserve">[table for orders page] </w:t>
            </w:r>
            <w:r w:rsidR="00496EF7" w:rsidRPr="00496EF7">
              <w:rPr>
                <w:sz w:val="22"/>
                <w:szCs w:val="22"/>
              </w:rPr>
              <w:t>List of orders in Orders page</w:t>
            </w:r>
          </w:p>
        </w:tc>
      </w:tr>
      <w:tr w:rsidR="00496EF7" w:rsidRPr="00DD5AFE" w:rsidTr="009D6EBE">
        <w:tc>
          <w:tcPr>
            <w:tcW w:w="3387" w:type="dxa"/>
          </w:tcPr>
          <w:p w:rsidR="00496EF7" w:rsidRPr="00496EF7" w:rsidRDefault="00496EF7" w:rsidP="009D6EBE">
            <w:pPr>
              <w:rPr>
                <w:sz w:val="22"/>
                <w:szCs w:val="22"/>
              </w:rPr>
            </w:pPr>
            <w:r w:rsidRPr="00496EF7">
              <w:rPr>
                <w:sz w:val="22"/>
                <w:szCs w:val="22"/>
              </w:rPr>
              <w:t>datasetName_web_orders_terms</w:t>
            </w:r>
          </w:p>
        </w:tc>
        <w:tc>
          <w:tcPr>
            <w:tcW w:w="5963" w:type="dxa"/>
          </w:tcPr>
          <w:p w:rsidR="00496EF7" w:rsidRPr="00496EF7" w:rsidRDefault="002A5FAA" w:rsidP="009D6EBE">
            <w:pPr>
              <w:rPr>
                <w:sz w:val="22"/>
                <w:szCs w:val="22"/>
              </w:rPr>
            </w:pPr>
            <w:r w:rsidRPr="002A5FAA">
              <w:rPr>
                <w:color w:val="002060"/>
                <w:sz w:val="22"/>
                <w:szCs w:val="22"/>
              </w:rPr>
              <w:t xml:space="preserve">[table for orders page] </w:t>
            </w:r>
            <w:r w:rsidR="00496EF7" w:rsidRPr="00496EF7">
              <w:rPr>
                <w:sz w:val="22"/>
                <w:szCs w:val="22"/>
              </w:rPr>
              <w:t>Terms in orders in Orders page</w:t>
            </w:r>
          </w:p>
        </w:tc>
      </w:tr>
      <w:tr w:rsidR="00496EF7" w:rsidRPr="00DD5AFE" w:rsidTr="009D6EBE">
        <w:tc>
          <w:tcPr>
            <w:tcW w:w="3387" w:type="dxa"/>
          </w:tcPr>
          <w:p w:rsidR="00496EF7" w:rsidRPr="00496EF7" w:rsidRDefault="00496EF7" w:rsidP="009D6EBE">
            <w:pPr>
              <w:rPr>
                <w:sz w:val="22"/>
                <w:szCs w:val="22"/>
              </w:rPr>
            </w:pPr>
            <w:r w:rsidRPr="00496EF7">
              <w:rPr>
                <w:sz w:val="22"/>
                <w:szCs w:val="22"/>
              </w:rPr>
              <w:t>datasetName_web_tags</w:t>
            </w:r>
          </w:p>
        </w:tc>
        <w:tc>
          <w:tcPr>
            <w:tcW w:w="5963" w:type="dxa"/>
          </w:tcPr>
          <w:p w:rsidR="00496EF7" w:rsidRPr="00496EF7" w:rsidRDefault="002A5FAA" w:rsidP="002A5FAA">
            <w:pPr>
              <w:rPr>
                <w:sz w:val="22"/>
                <w:szCs w:val="22"/>
              </w:rPr>
            </w:pPr>
            <w:r w:rsidRPr="002A5FAA">
              <w:rPr>
                <w:color w:val="002060"/>
                <w:sz w:val="22"/>
                <w:szCs w:val="22"/>
              </w:rPr>
              <w:t xml:space="preserve">[table for hierarchy page] </w:t>
            </w:r>
            <w:r w:rsidR="00496EF7" w:rsidRPr="00496EF7">
              <w:rPr>
                <w:sz w:val="22"/>
                <w:szCs w:val="22"/>
              </w:rPr>
              <w:t>List of structures in Hierarchy page</w:t>
            </w:r>
          </w:p>
        </w:tc>
      </w:tr>
    </w:tbl>
    <w:p w:rsidR="00195DBB" w:rsidRDefault="00195DBB" w:rsidP="00195DBB"/>
    <w:p w:rsidR="00A44FC5" w:rsidRDefault="00353FB4" w:rsidP="00353FB4">
      <w:pPr>
        <w:pStyle w:val="Heading2"/>
      </w:pPr>
      <w:r>
        <w:t>Tables Schema Details</w:t>
      </w:r>
    </w:p>
    <w:p w:rsidR="00A44FC5" w:rsidRDefault="00A44FC5" w:rsidP="00BE4288">
      <w:pPr>
        <w:pStyle w:val="Heading3"/>
      </w:pPr>
      <w:r>
        <w:t xml:space="preserve">Table </w:t>
      </w:r>
      <w:r w:rsidRPr="00BE4288">
        <w:rPr>
          <w:b/>
        </w:rPr>
        <w:t>categories</w:t>
      </w:r>
    </w:p>
    <w:tbl>
      <w:tblPr>
        <w:tblStyle w:val="TableGrid"/>
        <w:tblW w:w="0" w:type="auto"/>
        <w:tblLook w:val="04A0" w:firstRow="1" w:lastRow="0" w:firstColumn="1" w:lastColumn="0" w:noHBand="0" w:noVBand="1"/>
      </w:tblPr>
      <w:tblGrid>
        <w:gridCol w:w="1255"/>
        <w:gridCol w:w="1620"/>
        <w:gridCol w:w="6475"/>
      </w:tblGrid>
      <w:tr w:rsidR="00BE4288" w:rsidRPr="009B3EAE" w:rsidTr="00BE4288">
        <w:tc>
          <w:tcPr>
            <w:tcW w:w="1255" w:type="dxa"/>
          </w:tcPr>
          <w:p w:rsidR="00BE4288" w:rsidRPr="009B3EAE" w:rsidRDefault="00BE4288" w:rsidP="00A44FC5">
            <w:pPr>
              <w:rPr>
                <w:rFonts w:cs="Times New Roman"/>
                <w:b/>
                <w:sz w:val="22"/>
                <w:szCs w:val="22"/>
              </w:rPr>
            </w:pPr>
            <w:r w:rsidRPr="009B3EAE">
              <w:rPr>
                <w:rFonts w:cs="Times New Roman"/>
                <w:b/>
                <w:sz w:val="22"/>
                <w:szCs w:val="22"/>
              </w:rPr>
              <w:t>Field</w:t>
            </w:r>
          </w:p>
        </w:tc>
        <w:tc>
          <w:tcPr>
            <w:tcW w:w="1620" w:type="dxa"/>
          </w:tcPr>
          <w:p w:rsidR="00BE4288" w:rsidRPr="009B3EAE" w:rsidRDefault="00BE4288" w:rsidP="00A44FC5">
            <w:pPr>
              <w:rPr>
                <w:rFonts w:cs="Times New Roman"/>
                <w:b/>
                <w:sz w:val="22"/>
                <w:szCs w:val="22"/>
              </w:rPr>
            </w:pPr>
            <w:r w:rsidRPr="009B3EAE">
              <w:rPr>
                <w:rFonts w:cs="Times New Roman"/>
                <w:b/>
                <w:sz w:val="22"/>
                <w:szCs w:val="22"/>
              </w:rPr>
              <w:t>Type</w:t>
            </w:r>
          </w:p>
        </w:tc>
        <w:tc>
          <w:tcPr>
            <w:tcW w:w="6475" w:type="dxa"/>
          </w:tcPr>
          <w:p w:rsidR="00BE4288" w:rsidRPr="009B3EAE" w:rsidRDefault="00BE4288" w:rsidP="00A44FC5">
            <w:pPr>
              <w:rPr>
                <w:rFonts w:cs="Times New Roman"/>
                <w:b/>
                <w:sz w:val="22"/>
                <w:szCs w:val="22"/>
              </w:rPr>
            </w:pPr>
            <w:r w:rsidRPr="009B3EAE">
              <w:rPr>
                <w:rFonts w:cs="Times New Roman"/>
                <w:b/>
                <w:sz w:val="22"/>
                <w:szCs w:val="22"/>
              </w:rPr>
              <w:t>Description</w:t>
            </w:r>
          </w:p>
        </w:tc>
      </w:tr>
      <w:tr w:rsidR="00BE4288" w:rsidRPr="009B3EAE" w:rsidTr="00BE4288">
        <w:tc>
          <w:tcPr>
            <w:tcW w:w="1255" w:type="dxa"/>
          </w:tcPr>
          <w:p w:rsidR="00BE4288" w:rsidRPr="009B3EAE" w:rsidRDefault="00BE4288" w:rsidP="00A44FC5">
            <w:pPr>
              <w:rPr>
                <w:rFonts w:cs="Times New Roman"/>
                <w:sz w:val="22"/>
                <w:szCs w:val="22"/>
              </w:rPr>
            </w:pPr>
            <w:r w:rsidRPr="009B3EAE">
              <w:rPr>
                <w:rFonts w:cs="Times New Roman"/>
                <w:sz w:val="22"/>
                <w:szCs w:val="22"/>
              </w:rPr>
              <w:t>category</w:t>
            </w:r>
          </w:p>
        </w:tc>
        <w:tc>
          <w:tcPr>
            <w:tcW w:w="1620" w:type="dxa"/>
          </w:tcPr>
          <w:p w:rsidR="00BE4288" w:rsidRPr="009B3EAE" w:rsidRDefault="00BE4288" w:rsidP="00A44FC5">
            <w:pPr>
              <w:rPr>
                <w:rFonts w:cs="Times New Roman"/>
                <w:sz w:val="22"/>
                <w:szCs w:val="22"/>
              </w:rPr>
            </w:pPr>
            <w:r w:rsidRPr="009B3EAE">
              <w:rPr>
                <w:rFonts w:cs="Times New Roman"/>
                <w:sz w:val="22"/>
                <w:szCs w:val="22"/>
              </w:rPr>
              <w:t xml:space="preserve">varchar(50)   </w:t>
            </w:r>
          </w:p>
        </w:tc>
        <w:tc>
          <w:tcPr>
            <w:tcW w:w="6475" w:type="dxa"/>
          </w:tcPr>
          <w:p w:rsidR="00BE4288" w:rsidRPr="009B3EAE" w:rsidRDefault="00A331A5" w:rsidP="00A44FC5">
            <w:pPr>
              <w:rPr>
                <w:rFonts w:cs="Times New Roman"/>
                <w:sz w:val="22"/>
                <w:szCs w:val="22"/>
              </w:rPr>
            </w:pPr>
            <w:r w:rsidRPr="009B3EAE">
              <w:rPr>
                <w:rFonts w:cs="Times New Roman"/>
                <w:sz w:val="22"/>
                <w:szCs w:val="22"/>
              </w:rPr>
              <w:t xml:space="preserve">Category name shoud only be lower case and space is always replaced by underscore. Force these rules when user create their own category. </w:t>
            </w:r>
          </w:p>
        </w:tc>
      </w:tr>
      <w:tr w:rsidR="00BE4288" w:rsidRPr="009B3EAE" w:rsidTr="00BE4288">
        <w:tc>
          <w:tcPr>
            <w:tcW w:w="1255" w:type="dxa"/>
          </w:tcPr>
          <w:p w:rsidR="00BE4288" w:rsidRPr="009B3EAE" w:rsidRDefault="00BE4288" w:rsidP="00A44FC5">
            <w:pPr>
              <w:rPr>
                <w:rFonts w:cs="Times New Roman"/>
                <w:sz w:val="22"/>
                <w:szCs w:val="22"/>
              </w:rPr>
            </w:pPr>
            <w:r w:rsidRPr="009B3EAE">
              <w:rPr>
                <w:rFonts w:cs="Times New Roman"/>
                <w:sz w:val="22"/>
                <w:szCs w:val="22"/>
              </w:rPr>
              <w:t>definition</w:t>
            </w:r>
          </w:p>
        </w:tc>
        <w:tc>
          <w:tcPr>
            <w:tcW w:w="1620" w:type="dxa"/>
          </w:tcPr>
          <w:p w:rsidR="00BE4288" w:rsidRPr="009B3EAE" w:rsidRDefault="00BE4288" w:rsidP="00A44FC5">
            <w:pPr>
              <w:rPr>
                <w:rFonts w:cs="Times New Roman"/>
                <w:sz w:val="22"/>
                <w:szCs w:val="22"/>
              </w:rPr>
            </w:pPr>
            <w:r w:rsidRPr="009B3EAE">
              <w:rPr>
                <w:rFonts w:cs="Times New Roman"/>
                <w:sz w:val="22"/>
                <w:szCs w:val="22"/>
              </w:rPr>
              <w:t>varchar(1000)</w:t>
            </w:r>
          </w:p>
        </w:tc>
        <w:tc>
          <w:tcPr>
            <w:tcW w:w="6475" w:type="dxa"/>
          </w:tcPr>
          <w:p w:rsidR="00BE4288" w:rsidRPr="009B3EAE" w:rsidRDefault="00A331A5" w:rsidP="00A44FC5">
            <w:pPr>
              <w:rPr>
                <w:rFonts w:cs="Times New Roman"/>
                <w:sz w:val="22"/>
                <w:szCs w:val="22"/>
              </w:rPr>
            </w:pPr>
            <w:r w:rsidRPr="009B3EAE">
              <w:rPr>
                <w:rFonts w:cs="Times New Roman"/>
                <w:sz w:val="22"/>
                <w:szCs w:val="22"/>
              </w:rPr>
              <w:t xml:space="preserve">The definition of this category. Force user to give definition when they create their own category. </w:t>
            </w:r>
          </w:p>
        </w:tc>
      </w:tr>
    </w:tbl>
    <w:p w:rsidR="00A44FC5" w:rsidRDefault="00A44FC5" w:rsidP="00A44FC5">
      <w:pPr>
        <w:rPr>
          <w:rFonts w:ascii="Times New Roman" w:hAnsi="Times New Roman" w:cs="Times New Roman"/>
          <w:sz w:val="24"/>
          <w:szCs w:val="24"/>
        </w:rPr>
      </w:pPr>
    </w:p>
    <w:p w:rsidR="00A44FC5" w:rsidRDefault="00A331A5" w:rsidP="00A331A5">
      <w:pPr>
        <w:pStyle w:val="Heading3"/>
      </w:pPr>
      <w:r>
        <w:t xml:space="preserve">Table </w:t>
      </w:r>
      <w:r w:rsidRPr="00A331A5">
        <w:rPr>
          <w:b/>
        </w:rPr>
        <w:t>dataset_owner</w:t>
      </w:r>
    </w:p>
    <w:tbl>
      <w:tblPr>
        <w:tblStyle w:val="TableGrid"/>
        <w:tblW w:w="0" w:type="auto"/>
        <w:tblLook w:val="04A0" w:firstRow="1" w:lastRow="0" w:firstColumn="1" w:lastColumn="0" w:noHBand="0" w:noVBand="1"/>
      </w:tblPr>
      <w:tblGrid>
        <w:gridCol w:w="1255"/>
        <w:gridCol w:w="1620"/>
        <w:gridCol w:w="6475"/>
      </w:tblGrid>
      <w:tr w:rsidR="00182EDD" w:rsidRPr="009B3EAE" w:rsidTr="009D6EBE">
        <w:tc>
          <w:tcPr>
            <w:tcW w:w="1255" w:type="dxa"/>
          </w:tcPr>
          <w:p w:rsidR="00182EDD" w:rsidRPr="009B3EAE" w:rsidRDefault="00182EDD" w:rsidP="009D6EBE">
            <w:pPr>
              <w:rPr>
                <w:rFonts w:cs="Times New Roman"/>
                <w:b/>
                <w:sz w:val="22"/>
                <w:szCs w:val="22"/>
              </w:rPr>
            </w:pPr>
            <w:r w:rsidRPr="009B3EAE">
              <w:rPr>
                <w:rFonts w:cs="Times New Roman"/>
                <w:b/>
                <w:sz w:val="22"/>
                <w:szCs w:val="22"/>
              </w:rPr>
              <w:t>Field</w:t>
            </w:r>
          </w:p>
        </w:tc>
        <w:tc>
          <w:tcPr>
            <w:tcW w:w="1620" w:type="dxa"/>
          </w:tcPr>
          <w:p w:rsidR="00182EDD" w:rsidRPr="009B3EAE" w:rsidRDefault="00182EDD" w:rsidP="009D6EBE">
            <w:pPr>
              <w:rPr>
                <w:rFonts w:cs="Times New Roman"/>
                <w:b/>
                <w:sz w:val="22"/>
                <w:szCs w:val="22"/>
              </w:rPr>
            </w:pPr>
            <w:r w:rsidRPr="009B3EAE">
              <w:rPr>
                <w:rFonts w:cs="Times New Roman"/>
                <w:b/>
                <w:sz w:val="22"/>
                <w:szCs w:val="22"/>
              </w:rPr>
              <w:t>Type</w:t>
            </w:r>
          </w:p>
        </w:tc>
        <w:tc>
          <w:tcPr>
            <w:tcW w:w="6475" w:type="dxa"/>
          </w:tcPr>
          <w:p w:rsidR="00182EDD" w:rsidRPr="009B3EAE" w:rsidRDefault="00182EDD" w:rsidP="009D6EBE">
            <w:pPr>
              <w:rPr>
                <w:rFonts w:cs="Times New Roman"/>
                <w:b/>
                <w:sz w:val="22"/>
                <w:szCs w:val="22"/>
              </w:rPr>
            </w:pPr>
            <w:r w:rsidRPr="009B3EAE">
              <w:rPr>
                <w:rFonts w:cs="Times New Roman"/>
                <w:b/>
                <w:sz w:val="22"/>
                <w:szCs w:val="22"/>
              </w:rPr>
              <w:t>Description</w:t>
            </w:r>
          </w:p>
        </w:tc>
      </w:tr>
      <w:tr w:rsidR="00182EDD" w:rsidRPr="009B3EAE" w:rsidTr="009D6EBE">
        <w:tc>
          <w:tcPr>
            <w:tcW w:w="1255" w:type="dxa"/>
          </w:tcPr>
          <w:p w:rsidR="00182EDD" w:rsidRPr="009B3EAE" w:rsidRDefault="00182EDD" w:rsidP="009D6EBE">
            <w:pPr>
              <w:rPr>
                <w:rFonts w:cs="Times New Roman"/>
                <w:sz w:val="22"/>
                <w:szCs w:val="22"/>
              </w:rPr>
            </w:pPr>
            <w:r w:rsidRPr="009B3EAE">
              <w:rPr>
                <w:rFonts w:cs="Times New Roman"/>
                <w:sz w:val="22"/>
                <w:szCs w:val="22"/>
              </w:rPr>
              <w:t>dataset</w:t>
            </w:r>
          </w:p>
        </w:tc>
        <w:tc>
          <w:tcPr>
            <w:tcW w:w="1620" w:type="dxa"/>
          </w:tcPr>
          <w:p w:rsidR="00182EDD" w:rsidRPr="009B3EAE" w:rsidRDefault="00182EDD" w:rsidP="00182EDD">
            <w:pPr>
              <w:rPr>
                <w:rFonts w:cs="Times New Roman"/>
                <w:sz w:val="22"/>
                <w:szCs w:val="22"/>
              </w:rPr>
            </w:pPr>
            <w:r w:rsidRPr="009B3EAE">
              <w:rPr>
                <w:rFonts w:cs="Times New Roman"/>
                <w:sz w:val="22"/>
                <w:szCs w:val="22"/>
              </w:rPr>
              <w:t xml:space="preserve">varchar(100)   </w:t>
            </w:r>
          </w:p>
        </w:tc>
        <w:tc>
          <w:tcPr>
            <w:tcW w:w="6475" w:type="dxa"/>
          </w:tcPr>
          <w:p w:rsidR="00182EDD" w:rsidRPr="009B3EAE" w:rsidRDefault="00547824" w:rsidP="009D6EBE">
            <w:pPr>
              <w:rPr>
                <w:rFonts w:cs="Times New Roman"/>
                <w:sz w:val="22"/>
                <w:szCs w:val="22"/>
              </w:rPr>
            </w:pPr>
            <w:r>
              <w:rPr>
                <w:rFonts w:cs="Times New Roman"/>
                <w:sz w:val="22"/>
                <w:szCs w:val="22"/>
              </w:rPr>
              <w:t xml:space="preserve">Refer to </w:t>
            </w:r>
            <w:r w:rsidRPr="00547824">
              <w:rPr>
                <w:rFonts w:cs="Times New Roman"/>
                <w:b/>
                <w:sz w:val="22"/>
                <w:szCs w:val="22"/>
              </w:rPr>
              <w:t>prefix</w:t>
            </w:r>
            <w:r>
              <w:rPr>
                <w:rFonts w:cs="Times New Roman"/>
                <w:sz w:val="22"/>
                <w:szCs w:val="22"/>
              </w:rPr>
              <w:t xml:space="preserve"> in </w:t>
            </w:r>
            <w:r w:rsidRPr="00547824">
              <w:rPr>
                <w:rFonts w:cs="Times New Roman"/>
                <w:b/>
                <w:sz w:val="22"/>
                <w:szCs w:val="22"/>
              </w:rPr>
              <w:t>datasetprefix</w:t>
            </w:r>
            <w:r>
              <w:rPr>
                <w:rFonts w:cs="Times New Roman"/>
                <w:sz w:val="22"/>
                <w:szCs w:val="22"/>
              </w:rPr>
              <w:t xml:space="preserve"> table</w:t>
            </w:r>
          </w:p>
        </w:tc>
      </w:tr>
      <w:tr w:rsidR="00182EDD" w:rsidRPr="009B3EAE" w:rsidTr="009D6EBE">
        <w:tc>
          <w:tcPr>
            <w:tcW w:w="1255" w:type="dxa"/>
          </w:tcPr>
          <w:p w:rsidR="00182EDD" w:rsidRPr="009B3EAE" w:rsidRDefault="00182EDD" w:rsidP="009D6EBE">
            <w:pPr>
              <w:rPr>
                <w:rFonts w:cs="Times New Roman"/>
                <w:sz w:val="22"/>
                <w:szCs w:val="22"/>
              </w:rPr>
            </w:pPr>
            <w:r w:rsidRPr="009B3EAE">
              <w:rPr>
                <w:rFonts w:cs="Times New Roman"/>
                <w:sz w:val="22"/>
                <w:szCs w:val="22"/>
              </w:rPr>
              <w:t>ownerID</w:t>
            </w:r>
          </w:p>
        </w:tc>
        <w:tc>
          <w:tcPr>
            <w:tcW w:w="1620" w:type="dxa"/>
          </w:tcPr>
          <w:p w:rsidR="00182EDD" w:rsidRPr="009B3EAE" w:rsidRDefault="00182EDD" w:rsidP="009D6EBE">
            <w:pPr>
              <w:rPr>
                <w:rFonts w:cs="Times New Roman"/>
                <w:sz w:val="22"/>
                <w:szCs w:val="22"/>
              </w:rPr>
            </w:pPr>
            <w:r w:rsidRPr="009B3EAE">
              <w:rPr>
                <w:rFonts w:cs="Times New Roman"/>
                <w:sz w:val="22"/>
                <w:szCs w:val="22"/>
              </w:rPr>
              <w:t xml:space="preserve">int(11)      </w:t>
            </w:r>
          </w:p>
        </w:tc>
        <w:tc>
          <w:tcPr>
            <w:tcW w:w="6475" w:type="dxa"/>
          </w:tcPr>
          <w:p w:rsidR="00182EDD" w:rsidRPr="009B3EAE" w:rsidRDefault="00547824" w:rsidP="009D6EBE">
            <w:pPr>
              <w:rPr>
                <w:rFonts w:cs="Times New Roman"/>
                <w:sz w:val="22"/>
                <w:szCs w:val="22"/>
              </w:rPr>
            </w:pPr>
            <w:r>
              <w:rPr>
                <w:rFonts w:cs="Times New Roman"/>
                <w:sz w:val="22"/>
                <w:szCs w:val="22"/>
              </w:rPr>
              <w:t xml:space="preserve">Refer to </w:t>
            </w:r>
            <w:r w:rsidRPr="00547824">
              <w:rPr>
                <w:rFonts w:cs="Times New Roman"/>
                <w:b/>
                <w:sz w:val="22"/>
                <w:szCs w:val="22"/>
              </w:rPr>
              <w:t>userid</w:t>
            </w:r>
            <w:r>
              <w:rPr>
                <w:rFonts w:cs="Times New Roman"/>
                <w:sz w:val="22"/>
                <w:szCs w:val="22"/>
              </w:rPr>
              <w:t xml:space="preserve"> in </w:t>
            </w:r>
            <w:r w:rsidRPr="00547824">
              <w:rPr>
                <w:rFonts w:cs="Times New Roman"/>
                <w:b/>
                <w:sz w:val="22"/>
                <w:szCs w:val="22"/>
              </w:rPr>
              <w:t>users</w:t>
            </w:r>
            <w:r>
              <w:rPr>
                <w:rFonts w:cs="Times New Roman"/>
                <w:sz w:val="22"/>
                <w:szCs w:val="22"/>
              </w:rPr>
              <w:t xml:space="preserve"> table</w:t>
            </w:r>
            <w:r w:rsidR="00E74012">
              <w:rPr>
                <w:rFonts w:cs="Times New Roman"/>
                <w:sz w:val="22"/>
                <w:szCs w:val="22"/>
              </w:rPr>
              <w:t xml:space="preserve">. System reserved datasets has ownerID = 1, which is OTO System. </w:t>
            </w:r>
          </w:p>
        </w:tc>
      </w:tr>
    </w:tbl>
    <w:p w:rsidR="00182EDD" w:rsidRDefault="00182EDD" w:rsidP="00A44FC5">
      <w:pPr>
        <w:rPr>
          <w:rFonts w:cs="Times New Roman"/>
          <w:sz w:val="24"/>
          <w:szCs w:val="24"/>
        </w:rPr>
      </w:pPr>
    </w:p>
    <w:p w:rsidR="00A44FC5" w:rsidRDefault="004665EF" w:rsidP="004665EF">
      <w:pPr>
        <w:pStyle w:val="Heading3"/>
      </w:pPr>
      <w:r>
        <w:t xml:space="preserve">Table </w:t>
      </w:r>
      <w:r w:rsidRPr="004665EF">
        <w:rPr>
          <w:b/>
        </w:rPr>
        <w:t>datasetprefix</w:t>
      </w:r>
    </w:p>
    <w:tbl>
      <w:tblPr>
        <w:tblStyle w:val="TableGrid"/>
        <w:tblW w:w="0" w:type="auto"/>
        <w:tblLook w:val="04A0" w:firstRow="1" w:lastRow="0" w:firstColumn="1" w:lastColumn="0" w:noHBand="0" w:noVBand="1"/>
      </w:tblPr>
      <w:tblGrid>
        <w:gridCol w:w="3152"/>
        <w:gridCol w:w="1494"/>
        <w:gridCol w:w="4704"/>
      </w:tblGrid>
      <w:tr w:rsidR="00D74F17" w:rsidRPr="00A91CDF" w:rsidTr="009D6EBE">
        <w:tc>
          <w:tcPr>
            <w:tcW w:w="1255" w:type="dxa"/>
          </w:tcPr>
          <w:p w:rsidR="00D74F17" w:rsidRPr="00A91CDF" w:rsidRDefault="00D74F17" w:rsidP="009D6EBE">
            <w:pPr>
              <w:rPr>
                <w:rFonts w:cs="Times New Roman"/>
                <w:b/>
                <w:sz w:val="22"/>
                <w:szCs w:val="22"/>
              </w:rPr>
            </w:pPr>
            <w:r w:rsidRPr="00A91CDF">
              <w:rPr>
                <w:rFonts w:cs="Times New Roman"/>
                <w:b/>
                <w:sz w:val="22"/>
                <w:szCs w:val="22"/>
              </w:rPr>
              <w:t>Field</w:t>
            </w:r>
          </w:p>
        </w:tc>
        <w:tc>
          <w:tcPr>
            <w:tcW w:w="1620" w:type="dxa"/>
          </w:tcPr>
          <w:p w:rsidR="00D74F17" w:rsidRPr="00A91CDF" w:rsidRDefault="00D74F17" w:rsidP="009D6EBE">
            <w:pPr>
              <w:rPr>
                <w:rFonts w:cs="Times New Roman"/>
                <w:b/>
                <w:sz w:val="22"/>
                <w:szCs w:val="22"/>
              </w:rPr>
            </w:pPr>
            <w:r w:rsidRPr="00A91CDF">
              <w:rPr>
                <w:rFonts w:cs="Times New Roman"/>
                <w:b/>
                <w:sz w:val="22"/>
                <w:szCs w:val="22"/>
              </w:rPr>
              <w:t>Type</w:t>
            </w:r>
          </w:p>
        </w:tc>
        <w:tc>
          <w:tcPr>
            <w:tcW w:w="6475" w:type="dxa"/>
          </w:tcPr>
          <w:p w:rsidR="00D74F17" w:rsidRPr="00A91CDF" w:rsidRDefault="00D74F17" w:rsidP="009D6EBE">
            <w:pPr>
              <w:rPr>
                <w:rFonts w:cs="Times New Roman"/>
                <w:b/>
                <w:sz w:val="22"/>
                <w:szCs w:val="22"/>
              </w:rPr>
            </w:pPr>
            <w:r w:rsidRPr="00A91CDF">
              <w:rPr>
                <w:rFonts w:cs="Times New Roman"/>
                <w:b/>
                <w:sz w:val="22"/>
                <w:szCs w:val="22"/>
              </w:rPr>
              <w:t>Description</w:t>
            </w:r>
          </w:p>
        </w:tc>
      </w:tr>
      <w:tr w:rsidR="00D74F17" w:rsidRPr="00A91CDF" w:rsidTr="009D6EBE">
        <w:tc>
          <w:tcPr>
            <w:tcW w:w="1255" w:type="dxa"/>
          </w:tcPr>
          <w:p w:rsidR="00D74F17" w:rsidRPr="00A91CDF" w:rsidRDefault="0013496B" w:rsidP="009D6EBE">
            <w:pPr>
              <w:rPr>
                <w:rFonts w:cs="Times New Roman"/>
                <w:sz w:val="22"/>
                <w:szCs w:val="22"/>
              </w:rPr>
            </w:pPr>
            <w:r w:rsidRPr="00A91CDF">
              <w:rPr>
                <w:rFonts w:cs="Times New Roman"/>
                <w:sz w:val="22"/>
                <w:szCs w:val="22"/>
              </w:rPr>
              <w:t>prefix</w:t>
            </w:r>
          </w:p>
        </w:tc>
        <w:tc>
          <w:tcPr>
            <w:tcW w:w="1620" w:type="dxa"/>
          </w:tcPr>
          <w:p w:rsidR="00D74F17" w:rsidRPr="00A91CDF" w:rsidRDefault="0013496B" w:rsidP="009D6EBE">
            <w:pPr>
              <w:rPr>
                <w:rFonts w:cs="Times New Roman"/>
                <w:sz w:val="22"/>
                <w:szCs w:val="22"/>
              </w:rPr>
            </w:pPr>
            <w:r w:rsidRPr="00A91CDF">
              <w:rPr>
                <w:rFonts w:cs="Times New Roman"/>
                <w:sz w:val="22"/>
                <w:szCs w:val="22"/>
              </w:rPr>
              <w:t>varchar(40)</w:t>
            </w:r>
          </w:p>
        </w:tc>
        <w:tc>
          <w:tcPr>
            <w:tcW w:w="6475" w:type="dxa"/>
          </w:tcPr>
          <w:p w:rsidR="00D74F17" w:rsidRPr="00A91CDF" w:rsidRDefault="00A91CDF" w:rsidP="009D6EBE">
            <w:pPr>
              <w:rPr>
                <w:rFonts w:cs="Times New Roman"/>
                <w:sz w:val="22"/>
                <w:szCs w:val="22"/>
              </w:rPr>
            </w:pPr>
            <w:r w:rsidRPr="00A91CDF">
              <w:rPr>
                <w:rFonts w:cs="Times New Roman"/>
                <w:sz w:val="22"/>
                <w:szCs w:val="22"/>
              </w:rPr>
              <w:t xml:space="preserve">Dataset </w:t>
            </w:r>
            <w:r>
              <w:rPr>
                <w:rFonts w:cs="Times New Roman"/>
                <w:sz w:val="22"/>
                <w:szCs w:val="22"/>
              </w:rPr>
              <w:t xml:space="preserve">name. When the dataset is created through CharaParser upload, the prefix should contain a timestampt too, e.g. </w:t>
            </w:r>
            <w:r w:rsidRPr="00A91CDF">
              <w:rPr>
                <w:rFonts w:cs="Times New Roman"/>
                <w:sz w:val="22"/>
                <w:szCs w:val="22"/>
              </w:rPr>
              <w:t>ant_gloss_20130517080844</w:t>
            </w:r>
            <w:r w:rsidR="00C23F49">
              <w:rPr>
                <w:rFonts w:cs="Times New Roman"/>
                <w:sz w:val="22"/>
                <w:szCs w:val="22"/>
              </w:rPr>
              <w:t xml:space="preserve">. The newly created datasets name should always be lower case and with no space in the name since the name will be used in naming the tables of this dataset. </w:t>
            </w:r>
          </w:p>
        </w:tc>
      </w:tr>
      <w:tr w:rsidR="00D74F17" w:rsidRPr="00A91CDF" w:rsidTr="009D6EBE">
        <w:tc>
          <w:tcPr>
            <w:tcW w:w="1255" w:type="dxa"/>
          </w:tcPr>
          <w:p w:rsidR="00D74F17" w:rsidRPr="00A91CDF" w:rsidRDefault="0013496B" w:rsidP="009D6EBE">
            <w:pPr>
              <w:rPr>
                <w:rFonts w:cs="Times New Roman"/>
                <w:sz w:val="22"/>
                <w:szCs w:val="22"/>
              </w:rPr>
            </w:pPr>
            <w:r w:rsidRPr="00A91CDF">
              <w:rPr>
                <w:rFonts w:cs="Times New Roman"/>
                <w:sz w:val="22"/>
                <w:szCs w:val="22"/>
              </w:rPr>
              <w:t>time_last_accessed</w:t>
            </w:r>
          </w:p>
        </w:tc>
        <w:tc>
          <w:tcPr>
            <w:tcW w:w="1620" w:type="dxa"/>
          </w:tcPr>
          <w:p w:rsidR="00D74F17" w:rsidRPr="00A91CDF" w:rsidRDefault="0013496B" w:rsidP="009D6EBE">
            <w:pPr>
              <w:rPr>
                <w:rFonts w:cs="Times New Roman"/>
                <w:sz w:val="22"/>
                <w:szCs w:val="22"/>
              </w:rPr>
            </w:pPr>
            <w:r w:rsidRPr="00A91CDF">
              <w:rPr>
                <w:rFonts w:cs="Times New Roman"/>
                <w:sz w:val="22"/>
                <w:szCs w:val="22"/>
              </w:rPr>
              <w:t>timestamp</w:t>
            </w:r>
          </w:p>
        </w:tc>
        <w:tc>
          <w:tcPr>
            <w:tcW w:w="6475" w:type="dxa"/>
          </w:tcPr>
          <w:p w:rsidR="00D74F17" w:rsidRPr="00A91CDF" w:rsidRDefault="00C23F49" w:rsidP="009D6EBE">
            <w:pPr>
              <w:rPr>
                <w:rFonts w:cs="Times New Roman"/>
                <w:sz w:val="22"/>
                <w:szCs w:val="22"/>
              </w:rPr>
            </w:pPr>
            <w:r>
              <w:rPr>
                <w:rFonts w:cs="Times New Roman"/>
                <w:sz w:val="22"/>
                <w:szCs w:val="22"/>
              </w:rPr>
              <w:t xml:space="preserve">As the name. </w:t>
            </w:r>
          </w:p>
        </w:tc>
      </w:tr>
      <w:tr w:rsidR="0013496B" w:rsidRPr="00A91CDF" w:rsidTr="009D6EBE">
        <w:tc>
          <w:tcPr>
            <w:tcW w:w="1255" w:type="dxa"/>
          </w:tcPr>
          <w:p w:rsidR="0013496B" w:rsidRPr="00A91CDF" w:rsidRDefault="0022212B" w:rsidP="009D6EBE">
            <w:pPr>
              <w:rPr>
                <w:rFonts w:cs="Times New Roman"/>
                <w:sz w:val="22"/>
                <w:szCs w:val="22"/>
              </w:rPr>
            </w:pPr>
            <w:r w:rsidRPr="00A91CDF">
              <w:rPr>
                <w:rFonts w:cs="Times New Roman"/>
                <w:sz w:val="22"/>
                <w:szCs w:val="22"/>
              </w:rPr>
              <w:t>tab_general</w:t>
            </w:r>
          </w:p>
        </w:tc>
        <w:tc>
          <w:tcPr>
            <w:tcW w:w="1620" w:type="dxa"/>
          </w:tcPr>
          <w:p w:rsidR="0013496B" w:rsidRPr="00A91CDF" w:rsidRDefault="0022212B" w:rsidP="009D6EBE">
            <w:pPr>
              <w:rPr>
                <w:rFonts w:cs="Times New Roman"/>
                <w:sz w:val="22"/>
                <w:szCs w:val="22"/>
              </w:rPr>
            </w:pPr>
            <w:r w:rsidRPr="00A91CDF">
              <w:rPr>
                <w:rFonts w:cs="Times New Roman"/>
                <w:sz w:val="22"/>
                <w:szCs w:val="22"/>
              </w:rPr>
              <w:t xml:space="preserve">varchar(1)   </w:t>
            </w:r>
          </w:p>
        </w:tc>
        <w:tc>
          <w:tcPr>
            <w:tcW w:w="6475" w:type="dxa"/>
          </w:tcPr>
          <w:p w:rsidR="0013496B" w:rsidRPr="00A91CDF" w:rsidRDefault="00C23F49" w:rsidP="009D6EBE">
            <w:pPr>
              <w:rPr>
                <w:rFonts w:cs="Times New Roman"/>
                <w:sz w:val="22"/>
                <w:szCs w:val="22"/>
              </w:rPr>
            </w:pPr>
            <w:r>
              <w:rPr>
                <w:rFonts w:cs="Times New Roman"/>
                <w:sz w:val="22"/>
                <w:szCs w:val="22"/>
              </w:rPr>
              <w:t xml:space="preserve">Inherited from previous developer. Not used anymore. </w:t>
            </w:r>
          </w:p>
        </w:tc>
      </w:tr>
      <w:tr w:rsidR="0022212B" w:rsidRPr="00A91CDF" w:rsidTr="009D6EBE">
        <w:tc>
          <w:tcPr>
            <w:tcW w:w="1255" w:type="dxa"/>
          </w:tcPr>
          <w:p w:rsidR="0022212B" w:rsidRPr="00A91CDF" w:rsidRDefault="0022212B" w:rsidP="009D6EBE">
            <w:pPr>
              <w:rPr>
                <w:rFonts w:cs="Times New Roman"/>
                <w:sz w:val="22"/>
                <w:szCs w:val="22"/>
              </w:rPr>
            </w:pPr>
            <w:r w:rsidRPr="00A91CDF">
              <w:rPr>
                <w:rFonts w:cs="Times New Roman"/>
                <w:sz w:val="22"/>
                <w:szCs w:val="22"/>
              </w:rPr>
              <w:t>tab_segm</w:t>
            </w:r>
          </w:p>
        </w:tc>
        <w:tc>
          <w:tcPr>
            <w:tcW w:w="1620" w:type="dxa"/>
          </w:tcPr>
          <w:p w:rsidR="0022212B" w:rsidRPr="00A91CDF" w:rsidRDefault="0022212B" w:rsidP="009D6EBE">
            <w:pPr>
              <w:rPr>
                <w:rFonts w:cs="Times New Roman"/>
                <w:sz w:val="22"/>
                <w:szCs w:val="22"/>
              </w:rPr>
            </w:pPr>
            <w:r w:rsidRPr="00A91CDF">
              <w:rPr>
                <w:rFonts w:cs="Times New Roman"/>
                <w:sz w:val="22"/>
                <w:szCs w:val="22"/>
              </w:rPr>
              <w:t xml:space="preserve">varchar(1)   </w:t>
            </w:r>
          </w:p>
        </w:tc>
        <w:tc>
          <w:tcPr>
            <w:tcW w:w="6475" w:type="dxa"/>
          </w:tcPr>
          <w:p w:rsidR="0022212B" w:rsidRPr="00A91CDF" w:rsidRDefault="00C23F49" w:rsidP="009D6EBE">
            <w:pPr>
              <w:rPr>
                <w:rFonts w:cs="Times New Roman"/>
                <w:sz w:val="22"/>
                <w:szCs w:val="22"/>
              </w:rPr>
            </w:pPr>
            <w:r>
              <w:rPr>
                <w:rFonts w:cs="Times New Roman"/>
                <w:sz w:val="22"/>
                <w:szCs w:val="22"/>
              </w:rPr>
              <w:t>Inherited from previous developer. Not used anymore.</w:t>
            </w:r>
          </w:p>
        </w:tc>
      </w:tr>
      <w:tr w:rsidR="0022212B" w:rsidRPr="00A91CDF" w:rsidTr="009D6EBE">
        <w:tc>
          <w:tcPr>
            <w:tcW w:w="1255" w:type="dxa"/>
          </w:tcPr>
          <w:p w:rsidR="0022212B" w:rsidRPr="00A91CDF" w:rsidRDefault="0022212B" w:rsidP="009D6EBE">
            <w:pPr>
              <w:rPr>
                <w:rFonts w:cs="Times New Roman"/>
                <w:sz w:val="22"/>
                <w:szCs w:val="22"/>
              </w:rPr>
            </w:pPr>
            <w:r w:rsidRPr="00A91CDF">
              <w:rPr>
                <w:rFonts w:cs="Times New Roman"/>
                <w:sz w:val="22"/>
                <w:szCs w:val="22"/>
              </w:rPr>
              <w:lastRenderedPageBreak/>
              <w:t>tab_verf</w:t>
            </w:r>
          </w:p>
        </w:tc>
        <w:tc>
          <w:tcPr>
            <w:tcW w:w="1620" w:type="dxa"/>
          </w:tcPr>
          <w:p w:rsidR="0022212B" w:rsidRPr="00A91CDF" w:rsidRDefault="0022212B" w:rsidP="009D6EBE">
            <w:pPr>
              <w:rPr>
                <w:rFonts w:cs="Times New Roman"/>
                <w:sz w:val="22"/>
                <w:szCs w:val="22"/>
              </w:rPr>
            </w:pPr>
            <w:r w:rsidRPr="00A91CDF">
              <w:rPr>
                <w:rFonts w:cs="Times New Roman"/>
                <w:sz w:val="22"/>
                <w:szCs w:val="22"/>
              </w:rPr>
              <w:t xml:space="preserve">varchar(1)   </w:t>
            </w:r>
          </w:p>
        </w:tc>
        <w:tc>
          <w:tcPr>
            <w:tcW w:w="6475" w:type="dxa"/>
          </w:tcPr>
          <w:p w:rsidR="0022212B" w:rsidRPr="00A91CDF" w:rsidRDefault="00C23F49" w:rsidP="009D6EBE">
            <w:pPr>
              <w:rPr>
                <w:rFonts w:cs="Times New Roman"/>
                <w:sz w:val="22"/>
                <w:szCs w:val="22"/>
              </w:rPr>
            </w:pPr>
            <w:r>
              <w:rPr>
                <w:rFonts w:cs="Times New Roman"/>
                <w:sz w:val="22"/>
                <w:szCs w:val="22"/>
              </w:rPr>
              <w:t>Inherited from previous developer. Not used anymore.</w:t>
            </w:r>
          </w:p>
        </w:tc>
      </w:tr>
      <w:tr w:rsidR="0022212B" w:rsidRPr="00A91CDF" w:rsidTr="009D6EBE">
        <w:tc>
          <w:tcPr>
            <w:tcW w:w="1255" w:type="dxa"/>
          </w:tcPr>
          <w:p w:rsidR="0022212B" w:rsidRPr="00A91CDF" w:rsidRDefault="0022212B" w:rsidP="009D6EBE">
            <w:pPr>
              <w:rPr>
                <w:rFonts w:cs="Times New Roman"/>
                <w:sz w:val="22"/>
                <w:szCs w:val="22"/>
              </w:rPr>
            </w:pPr>
            <w:r w:rsidRPr="00A91CDF">
              <w:rPr>
                <w:rFonts w:cs="Times New Roman"/>
                <w:sz w:val="22"/>
                <w:szCs w:val="22"/>
              </w:rPr>
              <w:t>tab_trans</w:t>
            </w:r>
          </w:p>
        </w:tc>
        <w:tc>
          <w:tcPr>
            <w:tcW w:w="1620" w:type="dxa"/>
          </w:tcPr>
          <w:p w:rsidR="0022212B" w:rsidRPr="00A91CDF" w:rsidRDefault="0022212B" w:rsidP="009D6EBE">
            <w:pPr>
              <w:rPr>
                <w:rFonts w:cs="Times New Roman"/>
                <w:sz w:val="22"/>
                <w:szCs w:val="22"/>
              </w:rPr>
            </w:pPr>
            <w:r w:rsidRPr="00A91CDF">
              <w:rPr>
                <w:rFonts w:cs="Times New Roman"/>
                <w:sz w:val="22"/>
                <w:szCs w:val="22"/>
              </w:rPr>
              <w:t xml:space="preserve">varchar(1)   </w:t>
            </w:r>
          </w:p>
        </w:tc>
        <w:tc>
          <w:tcPr>
            <w:tcW w:w="6475" w:type="dxa"/>
          </w:tcPr>
          <w:p w:rsidR="0022212B" w:rsidRPr="00A91CDF" w:rsidRDefault="00C23F49" w:rsidP="009D6EBE">
            <w:pPr>
              <w:rPr>
                <w:rFonts w:cs="Times New Roman"/>
                <w:sz w:val="22"/>
                <w:szCs w:val="22"/>
              </w:rPr>
            </w:pPr>
            <w:r>
              <w:rPr>
                <w:rFonts w:cs="Times New Roman"/>
                <w:sz w:val="22"/>
                <w:szCs w:val="22"/>
              </w:rPr>
              <w:t>Inherited from previous developer. Not used anymore.</w:t>
            </w:r>
          </w:p>
        </w:tc>
      </w:tr>
      <w:tr w:rsidR="0022212B" w:rsidRPr="00A91CDF" w:rsidTr="009D6EBE">
        <w:tc>
          <w:tcPr>
            <w:tcW w:w="1255" w:type="dxa"/>
          </w:tcPr>
          <w:p w:rsidR="0022212B" w:rsidRPr="00A91CDF" w:rsidRDefault="0022212B" w:rsidP="009D6EBE">
            <w:pPr>
              <w:rPr>
                <w:rFonts w:cs="Times New Roman"/>
                <w:sz w:val="22"/>
                <w:szCs w:val="22"/>
              </w:rPr>
            </w:pPr>
            <w:r w:rsidRPr="00A91CDF">
              <w:rPr>
                <w:rFonts w:cs="Times New Roman"/>
                <w:sz w:val="22"/>
                <w:szCs w:val="22"/>
              </w:rPr>
              <w:t>tab_struct</w:t>
            </w:r>
          </w:p>
        </w:tc>
        <w:tc>
          <w:tcPr>
            <w:tcW w:w="1620" w:type="dxa"/>
          </w:tcPr>
          <w:p w:rsidR="0022212B" w:rsidRPr="00A91CDF" w:rsidRDefault="0022212B" w:rsidP="009D6EBE">
            <w:pPr>
              <w:rPr>
                <w:rFonts w:cs="Times New Roman"/>
                <w:sz w:val="22"/>
                <w:szCs w:val="22"/>
              </w:rPr>
            </w:pPr>
            <w:r w:rsidRPr="00A91CDF">
              <w:rPr>
                <w:rFonts w:cs="Times New Roman"/>
                <w:sz w:val="22"/>
                <w:szCs w:val="22"/>
              </w:rPr>
              <w:t xml:space="preserve">varchar(1)   </w:t>
            </w:r>
          </w:p>
        </w:tc>
        <w:tc>
          <w:tcPr>
            <w:tcW w:w="6475" w:type="dxa"/>
          </w:tcPr>
          <w:p w:rsidR="0022212B" w:rsidRPr="00A91CDF" w:rsidRDefault="00C23F49" w:rsidP="009D6EBE">
            <w:pPr>
              <w:rPr>
                <w:rFonts w:cs="Times New Roman"/>
                <w:sz w:val="22"/>
                <w:szCs w:val="22"/>
              </w:rPr>
            </w:pPr>
            <w:r>
              <w:rPr>
                <w:rFonts w:cs="Times New Roman"/>
                <w:sz w:val="22"/>
                <w:szCs w:val="22"/>
              </w:rPr>
              <w:t>Inherited from previous developer. Not used anymore.</w:t>
            </w:r>
          </w:p>
        </w:tc>
      </w:tr>
      <w:tr w:rsidR="0022212B" w:rsidRPr="00A91CDF" w:rsidTr="009D6EBE">
        <w:tc>
          <w:tcPr>
            <w:tcW w:w="1255" w:type="dxa"/>
          </w:tcPr>
          <w:p w:rsidR="0022212B" w:rsidRPr="00A91CDF" w:rsidRDefault="0022212B" w:rsidP="009D6EBE">
            <w:pPr>
              <w:rPr>
                <w:rFonts w:cs="Times New Roman"/>
                <w:sz w:val="22"/>
                <w:szCs w:val="22"/>
              </w:rPr>
            </w:pPr>
            <w:r w:rsidRPr="00A91CDF">
              <w:rPr>
                <w:rFonts w:cs="Times New Roman"/>
                <w:sz w:val="22"/>
                <w:szCs w:val="22"/>
              </w:rPr>
              <w:t>tab_unknown</w:t>
            </w:r>
          </w:p>
        </w:tc>
        <w:tc>
          <w:tcPr>
            <w:tcW w:w="1620" w:type="dxa"/>
          </w:tcPr>
          <w:p w:rsidR="0022212B" w:rsidRPr="00A91CDF" w:rsidRDefault="0022212B" w:rsidP="009D6EBE">
            <w:pPr>
              <w:rPr>
                <w:rFonts w:cs="Times New Roman"/>
                <w:sz w:val="22"/>
                <w:szCs w:val="22"/>
              </w:rPr>
            </w:pPr>
            <w:r w:rsidRPr="00A91CDF">
              <w:rPr>
                <w:rFonts w:cs="Times New Roman"/>
                <w:sz w:val="22"/>
                <w:szCs w:val="22"/>
              </w:rPr>
              <w:t xml:space="preserve">varchar(1)   </w:t>
            </w:r>
          </w:p>
        </w:tc>
        <w:tc>
          <w:tcPr>
            <w:tcW w:w="6475" w:type="dxa"/>
          </w:tcPr>
          <w:p w:rsidR="0022212B" w:rsidRPr="00A91CDF" w:rsidRDefault="00C23F49" w:rsidP="009D6EBE">
            <w:pPr>
              <w:rPr>
                <w:rFonts w:cs="Times New Roman"/>
                <w:sz w:val="22"/>
                <w:szCs w:val="22"/>
              </w:rPr>
            </w:pPr>
            <w:r>
              <w:rPr>
                <w:rFonts w:cs="Times New Roman"/>
                <w:sz w:val="22"/>
                <w:szCs w:val="22"/>
              </w:rPr>
              <w:t>Inherited from previous developer. Not used anymore.</w:t>
            </w:r>
          </w:p>
        </w:tc>
      </w:tr>
      <w:tr w:rsidR="0022212B" w:rsidRPr="00A91CDF" w:rsidTr="009D6EBE">
        <w:tc>
          <w:tcPr>
            <w:tcW w:w="1255" w:type="dxa"/>
          </w:tcPr>
          <w:p w:rsidR="0022212B" w:rsidRPr="00A91CDF" w:rsidRDefault="0022212B" w:rsidP="009D6EBE">
            <w:pPr>
              <w:rPr>
                <w:rFonts w:cs="Times New Roman"/>
                <w:sz w:val="22"/>
                <w:szCs w:val="22"/>
              </w:rPr>
            </w:pPr>
            <w:r w:rsidRPr="00A91CDF">
              <w:rPr>
                <w:rFonts w:cs="Times New Roman"/>
                <w:sz w:val="22"/>
                <w:szCs w:val="22"/>
              </w:rPr>
              <w:t>tab_finalm</w:t>
            </w:r>
          </w:p>
        </w:tc>
        <w:tc>
          <w:tcPr>
            <w:tcW w:w="1620" w:type="dxa"/>
          </w:tcPr>
          <w:p w:rsidR="0022212B" w:rsidRPr="00A91CDF" w:rsidRDefault="0022212B" w:rsidP="009D6EBE">
            <w:pPr>
              <w:rPr>
                <w:rFonts w:cs="Times New Roman"/>
                <w:sz w:val="22"/>
                <w:szCs w:val="22"/>
              </w:rPr>
            </w:pPr>
            <w:r w:rsidRPr="00A91CDF">
              <w:rPr>
                <w:rFonts w:cs="Times New Roman"/>
                <w:sz w:val="22"/>
                <w:szCs w:val="22"/>
              </w:rPr>
              <w:t xml:space="preserve">varchar(1)   </w:t>
            </w:r>
          </w:p>
        </w:tc>
        <w:tc>
          <w:tcPr>
            <w:tcW w:w="6475" w:type="dxa"/>
          </w:tcPr>
          <w:p w:rsidR="0022212B" w:rsidRPr="00A91CDF" w:rsidRDefault="00C23F49" w:rsidP="009D6EBE">
            <w:pPr>
              <w:rPr>
                <w:rFonts w:cs="Times New Roman"/>
                <w:sz w:val="22"/>
                <w:szCs w:val="22"/>
              </w:rPr>
            </w:pPr>
            <w:r>
              <w:rPr>
                <w:rFonts w:cs="Times New Roman"/>
                <w:sz w:val="22"/>
                <w:szCs w:val="22"/>
              </w:rPr>
              <w:t>Inherited from previous developer. Not used anymore.</w:t>
            </w:r>
          </w:p>
        </w:tc>
      </w:tr>
      <w:tr w:rsidR="0022212B" w:rsidRPr="00A91CDF" w:rsidTr="009D6EBE">
        <w:tc>
          <w:tcPr>
            <w:tcW w:w="1255" w:type="dxa"/>
          </w:tcPr>
          <w:p w:rsidR="0022212B" w:rsidRPr="00A91CDF" w:rsidRDefault="0022212B" w:rsidP="009D6EBE">
            <w:pPr>
              <w:rPr>
                <w:rFonts w:cs="Times New Roman"/>
                <w:sz w:val="22"/>
                <w:szCs w:val="22"/>
              </w:rPr>
            </w:pPr>
            <w:r w:rsidRPr="00A91CDF">
              <w:rPr>
                <w:rFonts w:cs="Times New Roman"/>
                <w:sz w:val="22"/>
                <w:szCs w:val="22"/>
              </w:rPr>
              <w:t>tab_gloss</w:t>
            </w:r>
          </w:p>
        </w:tc>
        <w:tc>
          <w:tcPr>
            <w:tcW w:w="1620" w:type="dxa"/>
          </w:tcPr>
          <w:p w:rsidR="0022212B" w:rsidRPr="00A91CDF" w:rsidRDefault="0022212B" w:rsidP="009D6EBE">
            <w:pPr>
              <w:rPr>
                <w:rFonts w:cs="Times New Roman"/>
                <w:sz w:val="22"/>
                <w:szCs w:val="22"/>
              </w:rPr>
            </w:pPr>
            <w:r w:rsidRPr="00A91CDF">
              <w:rPr>
                <w:rFonts w:cs="Times New Roman"/>
                <w:sz w:val="22"/>
                <w:szCs w:val="22"/>
              </w:rPr>
              <w:t xml:space="preserve">varchar(1)   </w:t>
            </w:r>
          </w:p>
        </w:tc>
        <w:tc>
          <w:tcPr>
            <w:tcW w:w="6475" w:type="dxa"/>
          </w:tcPr>
          <w:p w:rsidR="0022212B" w:rsidRPr="00A91CDF" w:rsidRDefault="00C23F49" w:rsidP="009D6EBE">
            <w:pPr>
              <w:rPr>
                <w:rFonts w:cs="Times New Roman"/>
                <w:sz w:val="22"/>
                <w:szCs w:val="22"/>
              </w:rPr>
            </w:pPr>
            <w:r>
              <w:rPr>
                <w:rFonts w:cs="Times New Roman"/>
                <w:sz w:val="22"/>
                <w:szCs w:val="22"/>
              </w:rPr>
              <w:t>Inherited from previous developer. Not used anymore.</w:t>
            </w:r>
          </w:p>
        </w:tc>
      </w:tr>
      <w:tr w:rsidR="0022212B" w:rsidRPr="00A91CDF" w:rsidTr="009D6EBE">
        <w:tc>
          <w:tcPr>
            <w:tcW w:w="1255" w:type="dxa"/>
          </w:tcPr>
          <w:p w:rsidR="0022212B" w:rsidRPr="00A91CDF" w:rsidRDefault="0022212B" w:rsidP="009D6EBE">
            <w:pPr>
              <w:rPr>
                <w:rFonts w:cs="Times New Roman"/>
                <w:sz w:val="22"/>
                <w:szCs w:val="22"/>
              </w:rPr>
            </w:pPr>
            <w:r w:rsidRPr="00A91CDF">
              <w:rPr>
                <w:rFonts w:cs="Times New Roman"/>
                <w:sz w:val="22"/>
                <w:szCs w:val="22"/>
              </w:rPr>
              <w:t>grouptermsdownloadable</w:t>
            </w:r>
          </w:p>
        </w:tc>
        <w:tc>
          <w:tcPr>
            <w:tcW w:w="1620" w:type="dxa"/>
          </w:tcPr>
          <w:p w:rsidR="0022212B" w:rsidRPr="00A91CDF" w:rsidRDefault="0022212B" w:rsidP="009D6EBE">
            <w:pPr>
              <w:rPr>
                <w:rFonts w:cs="Times New Roman"/>
                <w:sz w:val="22"/>
                <w:szCs w:val="22"/>
              </w:rPr>
            </w:pPr>
            <w:r w:rsidRPr="00A91CDF">
              <w:rPr>
                <w:rFonts w:cs="Times New Roman"/>
                <w:sz w:val="22"/>
                <w:szCs w:val="22"/>
              </w:rPr>
              <w:t xml:space="preserve">tinyint(1)   </w:t>
            </w:r>
          </w:p>
        </w:tc>
        <w:tc>
          <w:tcPr>
            <w:tcW w:w="6475" w:type="dxa"/>
          </w:tcPr>
          <w:p w:rsidR="0022212B" w:rsidRPr="00A91CDF" w:rsidRDefault="00F271EF" w:rsidP="00F271EF">
            <w:pPr>
              <w:rPr>
                <w:rFonts w:cs="Times New Roman"/>
                <w:sz w:val="22"/>
                <w:szCs w:val="22"/>
              </w:rPr>
            </w:pPr>
            <w:r>
              <w:rPr>
                <w:rFonts w:cs="Times New Roman"/>
                <w:sz w:val="22"/>
                <w:szCs w:val="22"/>
              </w:rPr>
              <w:t xml:space="preserve">Whether the </w:t>
            </w:r>
            <w:r w:rsidRPr="00F271EF">
              <w:rPr>
                <w:rFonts w:cs="Times New Roman"/>
                <w:b/>
                <w:sz w:val="22"/>
                <w:szCs w:val="22"/>
              </w:rPr>
              <w:t>group terms</w:t>
            </w:r>
            <w:r>
              <w:rPr>
                <w:rFonts w:cs="Times New Roman"/>
                <w:sz w:val="22"/>
                <w:szCs w:val="22"/>
              </w:rPr>
              <w:t xml:space="preserve"> page is finalized. Set to be true when a user finalizes </w:t>
            </w:r>
            <w:r w:rsidRPr="00F271EF">
              <w:rPr>
                <w:rFonts w:cs="Times New Roman"/>
                <w:b/>
                <w:sz w:val="22"/>
                <w:szCs w:val="22"/>
              </w:rPr>
              <w:t>group terms</w:t>
            </w:r>
            <w:r>
              <w:rPr>
                <w:rFonts w:cs="Times New Roman"/>
                <w:sz w:val="22"/>
                <w:szCs w:val="22"/>
              </w:rPr>
              <w:t xml:space="preserve"> page of this dataset. Set to be false when a user reopen the </w:t>
            </w:r>
            <w:r w:rsidRPr="00F271EF">
              <w:rPr>
                <w:rFonts w:cs="Times New Roman"/>
                <w:b/>
                <w:sz w:val="22"/>
                <w:szCs w:val="22"/>
              </w:rPr>
              <w:t>group terms</w:t>
            </w:r>
            <w:r>
              <w:rPr>
                <w:rFonts w:cs="Times New Roman"/>
                <w:sz w:val="22"/>
                <w:szCs w:val="22"/>
              </w:rPr>
              <w:t xml:space="preserve"> page of this dataset. </w:t>
            </w:r>
          </w:p>
        </w:tc>
      </w:tr>
      <w:tr w:rsidR="0022212B" w:rsidRPr="00A91CDF" w:rsidTr="009D6EBE">
        <w:tc>
          <w:tcPr>
            <w:tcW w:w="1255" w:type="dxa"/>
          </w:tcPr>
          <w:p w:rsidR="0022212B" w:rsidRPr="00A91CDF" w:rsidRDefault="0022212B" w:rsidP="009D6EBE">
            <w:pPr>
              <w:rPr>
                <w:rFonts w:cs="Times New Roman"/>
                <w:sz w:val="22"/>
                <w:szCs w:val="22"/>
              </w:rPr>
            </w:pPr>
            <w:r w:rsidRPr="00A91CDF">
              <w:rPr>
                <w:rFonts w:cs="Times New Roman"/>
                <w:sz w:val="22"/>
                <w:szCs w:val="22"/>
              </w:rPr>
              <w:t>structurehierarchydownloadable</w:t>
            </w:r>
          </w:p>
        </w:tc>
        <w:tc>
          <w:tcPr>
            <w:tcW w:w="1620" w:type="dxa"/>
          </w:tcPr>
          <w:p w:rsidR="0022212B" w:rsidRPr="00A91CDF" w:rsidRDefault="0022212B" w:rsidP="009D6EBE">
            <w:pPr>
              <w:rPr>
                <w:rFonts w:cs="Times New Roman"/>
                <w:sz w:val="22"/>
                <w:szCs w:val="22"/>
              </w:rPr>
            </w:pPr>
            <w:r w:rsidRPr="00A91CDF">
              <w:rPr>
                <w:rFonts w:cs="Times New Roman"/>
                <w:sz w:val="22"/>
                <w:szCs w:val="22"/>
              </w:rPr>
              <w:t xml:space="preserve">tinyint(1)   </w:t>
            </w:r>
          </w:p>
        </w:tc>
        <w:tc>
          <w:tcPr>
            <w:tcW w:w="6475" w:type="dxa"/>
          </w:tcPr>
          <w:p w:rsidR="0022212B" w:rsidRPr="00A91CDF" w:rsidRDefault="00F271EF" w:rsidP="00F271EF">
            <w:pPr>
              <w:rPr>
                <w:rFonts w:cs="Times New Roman"/>
                <w:sz w:val="22"/>
                <w:szCs w:val="22"/>
              </w:rPr>
            </w:pPr>
            <w:r>
              <w:rPr>
                <w:rFonts w:cs="Times New Roman"/>
                <w:sz w:val="22"/>
                <w:szCs w:val="22"/>
              </w:rPr>
              <w:t xml:space="preserve">Whether the </w:t>
            </w:r>
            <w:r w:rsidRPr="00F271EF">
              <w:rPr>
                <w:rFonts w:cs="Times New Roman"/>
                <w:b/>
                <w:sz w:val="22"/>
                <w:szCs w:val="22"/>
              </w:rPr>
              <w:t>hierarchy</w:t>
            </w:r>
            <w:r>
              <w:rPr>
                <w:rFonts w:cs="Times New Roman"/>
                <w:sz w:val="22"/>
                <w:szCs w:val="22"/>
              </w:rPr>
              <w:t xml:space="preserve"> page is finalized. Set to be true when a user finalizes </w:t>
            </w:r>
            <w:r w:rsidRPr="00F271EF">
              <w:rPr>
                <w:rFonts w:cs="Times New Roman"/>
                <w:b/>
                <w:sz w:val="22"/>
                <w:szCs w:val="22"/>
              </w:rPr>
              <w:t>hierarchy</w:t>
            </w:r>
            <w:r>
              <w:rPr>
                <w:rFonts w:cs="Times New Roman"/>
                <w:sz w:val="22"/>
                <w:szCs w:val="22"/>
              </w:rPr>
              <w:t xml:space="preserve"> page of this dataset. Set to be false when a user reopen the </w:t>
            </w:r>
            <w:r w:rsidRPr="00F271EF">
              <w:rPr>
                <w:rFonts w:cs="Times New Roman"/>
                <w:b/>
                <w:sz w:val="22"/>
                <w:szCs w:val="22"/>
              </w:rPr>
              <w:t>hierarchy</w:t>
            </w:r>
            <w:r>
              <w:rPr>
                <w:rFonts w:cs="Times New Roman"/>
                <w:sz w:val="22"/>
                <w:szCs w:val="22"/>
              </w:rPr>
              <w:t xml:space="preserve"> page of this dataset.</w:t>
            </w:r>
          </w:p>
        </w:tc>
      </w:tr>
      <w:tr w:rsidR="0022212B" w:rsidRPr="00A91CDF" w:rsidTr="009D6EBE">
        <w:tc>
          <w:tcPr>
            <w:tcW w:w="1255" w:type="dxa"/>
          </w:tcPr>
          <w:p w:rsidR="0022212B" w:rsidRPr="00A91CDF" w:rsidRDefault="0022212B" w:rsidP="009D6EBE">
            <w:pPr>
              <w:rPr>
                <w:rFonts w:cs="Times New Roman"/>
                <w:sz w:val="22"/>
                <w:szCs w:val="22"/>
              </w:rPr>
            </w:pPr>
            <w:r w:rsidRPr="00A91CDF">
              <w:rPr>
                <w:rFonts w:cs="Times New Roman"/>
                <w:sz w:val="22"/>
                <w:szCs w:val="22"/>
              </w:rPr>
              <w:t xml:space="preserve">termorderdownloadable          </w:t>
            </w:r>
          </w:p>
        </w:tc>
        <w:tc>
          <w:tcPr>
            <w:tcW w:w="1620" w:type="dxa"/>
          </w:tcPr>
          <w:p w:rsidR="0022212B" w:rsidRPr="00A91CDF" w:rsidRDefault="0022212B" w:rsidP="009D6EBE">
            <w:pPr>
              <w:rPr>
                <w:rFonts w:cs="Times New Roman"/>
                <w:sz w:val="22"/>
                <w:szCs w:val="22"/>
              </w:rPr>
            </w:pPr>
            <w:r w:rsidRPr="00A91CDF">
              <w:rPr>
                <w:rFonts w:cs="Times New Roman"/>
                <w:sz w:val="22"/>
                <w:szCs w:val="22"/>
              </w:rPr>
              <w:t xml:space="preserve">tinyint(1)   </w:t>
            </w:r>
          </w:p>
        </w:tc>
        <w:tc>
          <w:tcPr>
            <w:tcW w:w="6475" w:type="dxa"/>
          </w:tcPr>
          <w:p w:rsidR="0022212B" w:rsidRPr="00A91CDF" w:rsidRDefault="00F271EF" w:rsidP="00F271EF">
            <w:pPr>
              <w:rPr>
                <w:rFonts w:cs="Times New Roman"/>
                <w:sz w:val="22"/>
                <w:szCs w:val="22"/>
              </w:rPr>
            </w:pPr>
            <w:r>
              <w:rPr>
                <w:rFonts w:cs="Times New Roman"/>
                <w:sz w:val="22"/>
                <w:szCs w:val="22"/>
              </w:rPr>
              <w:t xml:space="preserve">Whether the </w:t>
            </w:r>
            <w:r w:rsidRPr="00F271EF">
              <w:rPr>
                <w:rFonts w:cs="Times New Roman"/>
                <w:b/>
                <w:sz w:val="22"/>
                <w:szCs w:val="22"/>
              </w:rPr>
              <w:t>orders</w:t>
            </w:r>
            <w:r>
              <w:rPr>
                <w:rFonts w:cs="Times New Roman"/>
                <w:sz w:val="22"/>
                <w:szCs w:val="22"/>
              </w:rPr>
              <w:t xml:space="preserve"> page is finalized. Set to be true when a user finalizes </w:t>
            </w:r>
            <w:r w:rsidRPr="00F271EF">
              <w:rPr>
                <w:rFonts w:cs="Times New Roman"/>
                <w:b/>
                <w:sz w:val="22"/>
                <w:szCs w:val="22"/>
              </w:rPr>
              <w:t>hierarchy</w:t>
            </w:r>
            <w:r>
              <w:rPr>
                <w:rFonts w:cs="Times New Roman"/>
                <w:sz w:val="22"/>
                <w:szCs w:val="22"/>
              </w:rPr>
              <w:t xml:space="preserve"> page of this dataset. Set to be false when a user reopen the </w:t>
            </w:r>
            <w:r w:rsidRPr="00F271EF">
              <w:rPr>
                <w:rFonts w:cs="Times New Roman"/>
                <w:b/>
                <w:sz w:val="22"/>
                <w:szCs w:val="22"/>
              </w:rPr>
              <w:t>orders</w:t>
            </w:r>
            <w:r>
              <w:rPr>
                <w:rFonts w:cs="Times New Roman"/>
                <w:sz w:val="22"/>
                <w:szCs w:val="22"/>
              </w:rPr>
              <w:t xml:space="preserve"> page of this dataset.</w:t>
            </w:r>
          </w:p>
        </w:tc>
      </w:tr>
      <w:tr w:rsidR="0022212B" w:rsidRPr="00A91CDF" w:rsidTr="009D6EBE">
        <w:tc>
          <w:tcPr>
            <w:tcW w:w="1255" w:type="dxa"/>
          </w:tcPr>
          <w:p w:rsidR="0022212B" w:rsidRPr="00A91CDF" w:rsidRDefault="0022212B" w:rsidP="009D6EBE">
            <w:pPr>
              <w:rPr>
                <w:rFonts w:cs="Times New Roman"/>
                <w:sz w:val="22"/>
                <w:szCs w:val="22"/>
              </w:rPr>
            </w:pPr>
            <w:r w:rsidRPr="00A91CDF">
              <w:rPr>
                <w:rFonts w:cs="Times New Roman"/>
                <w:sz w:val="22"/>
                <w:szCs w:val="22"/>
              </w:rPr>
              <w:t>note</w:t>
            </w:r>
          </w:p>
        </w:tc>
        <w:tc>
          <w:tcPr>
            <w:tcW w:w="1620" w:type="dxa"/>
          </w:tcPr>
          <w:p w:rsidR="0022212B" w:rsidRPr="00A91CDF" w:rsidRDefault="0022212B" w:rsidP="009D6EBE">
            <w:pPr>
              <w:rPr>
                <w:rFonts w:cs="Times New Roman"/>
                <w:sz w:val="22"/>
                <w:szCs w:val="22"/>
              </w:rPr>
            </w:pPr>
            <w:r w:rsidRPr="00A91CDF">
              <w:rPr>
                <w:rFonts w:cs="Times New Roman"/>
                <w:sz w:val="22"/>
                <w:szCs w:val="22"/>
              </w:rPr>
              <w:t>text</w:t>
            </w:r>
          </w:p>
        </w:tc>
        <w:tc>
          <w:tcPr>
            <w:tcW w:w="6475" w:type="dxa"/>
          </w:tcPr>
          <w:p w:rsidR="0022212B" w:rsidRPr="00A91CDF" w:rsidRDefault="007C31F7" w:rsidP="007C31F7">
            <w:pPr>
              <w:rPr>
                <w:rFonts w:cs="Times New Roman"/>
                <w:sz w:val="22"/>
                <w:szCs w:val="22"/>
              </w:rPr>
            </w:pPr>
            <w:r>
              <w:rPr>
                <w:rFonts w:cs="Times New Roman"/>
                <w:sz w:val="22"/>
                <w:szCs w:val="22"/>
              </w:rPr>
              <w:t xml:space="preserve">Note of this dataset. Currently, this field stores the source of this dataset if this dataset is merged from other datasets. If this field is empty, it means this dataset is a single fresh one, not created by merging. </w:t>
            </w:r>
            <w:r w:rsidR="00E8653E">
              <w:rPr>
                <w:rFonts w:cs="Times New Roman"/>
                <w:sz w:val="22"/>
                <w:szCs w:val="22"/>
              </w:rPr>
              <w:t xml:space="preserve">Because we don’t have limitation on how many datasets can be merged together, this field must be </w:t>
            </w:r>
            <w:r w:rsidR="00E8653E" w:rsidRPr="00E8653E">
              <w:rPr>
                <w:rFonts w:cs="Times New Roman"/>
                <w:b/>
                <w:sz w:val="22"/>
                <w:szCs w:val="22"/>
              </w:rPr>
              <w:t>text</w:t>
            </w:r>
            <w:r w:rsidR="00E8653E">
              <w:rPr>
                <w:rFonts w:cs="Times New Roman"/>
                <w:sz w:val="22"/>
                <w:szCs w:val="22"/>
              </w:rPr>
              <w:t xml:space="preserve"> type. </w:t>
            </w:r>
          </w:p>
        </w:tc>
      </w:tr>
      <w:tr w:rsidR="0022212B" w:rsidRPr="00A91CDF" w:rsidTr="009D6EBE">
        <w:tc>
          <w:tcPr>
            <w:tcW w:w="1255" w:type="dxa"/>
          </w:tcPr>
          <w:p w:rsidR="0022212B" w:rsidRPr="00A91CDF" w:rsidRDefault="0022212B" w:rsidP="009D6EBE">
            <w:pPr>
              <w:rPr>
                <w:rFonts w:cs="Times New Roman"/>
                <w:sz w:val="22"/>
                <w:szCs w:val="22"/>
              </w:rPr>
            </w:pPr>
            <w:r w:rsidRPr="00A91CDF">
              <w:rPr>
                <w:rFonts w:cs="Times New Roman"/>
                <w:sz w:val="22"/>
                <w:szCs w:val="22"/>
              </w:rPr>
              <w:t>glossaryType</w:t>
            </w:r>
          </w:p>
        </w:tc>
        <w:tc>
          <w:tcPr>
            <w:tcW w:w="1620" w:type="dxa"/>
          </w:tcPr>
          <w:p w:rsidR="0022212B" w:rsidRPr="00A91CDF" w:rsidRDefault="0022212B" w:rsidP="009D6EBE">
            <w:pPr>
              <w:rPr>
                <w:rFonts w:cs="Times New Roman"/>
                <w:sz w:val="22"/>
                <w:szCs w:val="22"/>
              </w:rPr>
            </w:pPr>
            <w:r w:rsidRPr="00A91CDF">
              <w:rPr>
                <w:rFonts w:cs="Times New Roman"/>
                <w:sz w:val="22"/>
                <w:szCs w:val="22"/>
              </w:rPr>
              <w:t xml:space="preserve">int(11)      </w:t>
            </w:r>
          </w:p>
        </w:tc>
        <w:tc>
          <w:tcPr>
            <w:tcW w:w="6475" w:type="dxa"/>
          </w:tcPr>
          <w:p w:rsidR="0022212B" w:rsidRPr="00A91CDF" w:rsidRDefault="00D21B08" w:rsidP="009D6EBE">
            <w:pPr>
              <w:rPr>
                <w:rFonts w:cs="Times New Roman"/>
                <w:sz w:val="22"/>
                <w:szCs w:val="22"/>
              </w:rPr>
            </w:pPr>
            <w:r>
              <w:rPr>
                <w:rFonts w:cs="Times New Roman"/>
                <w:sz w:val="22"/>
                <w:szCs w:val="22"/>
              </w:rPr>
              <w:t>Refer to</w:t>
            </w:r>
            <w:r w:rsidR="003C4B9D">
              <w:rPr>
                <w:rFonts w:cs="Times New Roman"/>
                <w:sz w:val="22"/>
                <w:szCs w:val="22"/>
              </w:rPr>
              <w:t xml:space="preserve"> </w:t>
            </w:r>
            <w:r w:rsidR="003C4B9D">
              <w:rPr>
                <w:rFonts w:cs="Times New Roman"/>
                <w:b/>
                <w:sz w:val="22"/>
                <w:szCs w:val="22"/>
              </w:rPr>
              <w:t>glossTypeID</w:t>
            </w:r>
            <w:r w:rsidR="003C4B9D">
              <w:rPr>
                <w:rFonts w:cs="Times New Roman"/>
                <w:sz w:val="22"/>
                <w:szCs w:val="22"/>
              </w:rPr>
              <w:t xml:space="preserve"> field in</w:t>
            </w:r>
            <w:r>
              <w:rPr>
                <w:rFonts w:cs="Times New Roman"/>
                <w:sz w:val="22"/>
                <w:szCs w:val="22"/>
              </w:rPr>
              <w:t xml:space="preserve"> table </w:t>
            </w:r>
            <w:r w:rsidRPr="003C4B9D">
              <w:rPr>
                <w:rFonts w:cs="Times New Roman"/>
                <w:b/>
                <w:sz w:val="22"/>
                <w:szCs w:val="22"/>
              </w:rPr>
              <w:t>glossarytypes</w:t>
            </w:r>
            <w:r w:rsidR="00CA1800">
              <w:rPr>
                <w:rFonts w:cs="Times New Roman"/>
                <w:sz w:val="22"/>
                <w:szCs w:val="22"/>
              </w:rPr>
              <w:t xml:space="preserve">. Specified when the dataset is created. </w:t>
            </w:r>
          </w:p>
        </w:tc>
      </w:tr>
      <w:tr w:rsidR="0022212B" w:rsidRPr="00A91CDF" w:rsidTr="009D6EBE">
        <w:tc>
          <w:tcPr>
            <w:tcW w:w="1255" w:type="dxa"/>
          </w:tcPr>
          <w:p w:rsidR="0022212B" w:rsidRPr="00A91CDF" w:rsidRDefault="0022212B" w:rsidP="009D6EBE">
            <w:pPr>
              <w:rPr>
                <w:rFonts w:cs="Times New Roman"/>
                <w:sz w:val="22"/>
                <w:szCs w:val="22"/>
              </w:rPr>
            </w:pPr>
            <w:r w:rsidRPr="00A91CDF">
              <w:rPr>
                <w:rFonts w:cs="Times New Roman"/>
                <w:sz w:val="22"/>
                <w:szCs w:val="22"/>
              </w:rPr>
              <w:t>mergedInto</w:t>
            </w:r>
          </w:p>
        </w:tc>
        <w:tc>
          <w:tcPr>
            <w:tcW w:w="1620" w:type="dxa"/>
          </w:tcPr>
          <w:p w:rsidR="0022212B" w:rsidRPr="00A91CDF" w:rsidRDefault="0022212B" w:rsidP="009D6EBE">
            <w:pPr>
              <w:rPr>
                <w:rFonts w:cs="Times New Roman"/>
                <w:sz w:val="22"/>
                <w:szCs w:val="22"/>
              </w:rPr>
            </w:pPr>
            <w:r w:rsidRPr="00A91CDF">
              <w:rPr>
                <w:rFonts w:cs="Times New Roman"/>
                <w:sz w:val="22"/>
                <w:szCs w:val="22"/>
              </w:rPr>
              <w:t>varchar(200)</w:t>
            </w:r>
          </w:p>
        </w:tc>
        <w:tc>
          <w:tcPr>
            <w:tcW w:w="6475" w:type="dxa"/>
          </w:tcPr>
          <w:p w:rsidR="0022212B" w:rsidRPr="00A91CDF" w:rsidRDefault="00CA1800" w:rsidP="009D6EBE">
            <w:pPr>
              <w:rPr>
                <w:rFonts w:cs="Times New Roman"/>
                <w:sz w:val="22"/>
                <w:szCs w:val="22"/>
              </w:rPr>
            </w:pPr>
            <w:r>
              <w:rPr>
                <w:rFonts w:cs="Times New Roman"/>
                <w:sz w:val="22"/>
                <w:szCs w:val="22"/>
              </w:rPr>
              <w:t xml:space="preserve">This field stores </w:t>
            </w:r>
          </w:p>
        </w:tc>
      </w:tr>
    </w:tbl>
    <w:p w:rsidR="00A44FC5" w:rsidRDefault="00A44FC5" w:rsidP="00A44FC5">
      <w:pPr>
        <w:rPr>
          <w:rFonts w:ascii="Times New Roman" w:hAnsi="Times New Roman" w:cs="Times New Roman"/>
          <w:sz w:val="24"/>
          <w:szCs w:val="24"/>
        </w:rPr>
      </w:pPr>
    </w:p>
    <w:p w:rsidR="00A44FC5" w:rsidRDefault="006B4F41" w:rsidP="006B4F41">
      <w:pPr>
        <w:pStyle w:val="Heading3"/>
      </w:pPr>
      <w:r>
        <w:t xml:space="preserve">Table </w:t>
      </w:r>
      <w:r w:rsidRPr="006B4F41">
        <w:rPr>
          <w:b/>
        </w:rPr>
        <w:t>glossarytypes</w:t>
      </w:r>
    </w:p>
    <w:tbl>
      <w:tblPr>
        <w:tblStyle w:val="TableGrid"/>
        <w:tblW w:w="0" w:type="auto"/>
        <w:tblLook w:val="04A0" w:firstRow="1" w:lastRow="0" w:firstColumn="1" w:lastColumn="0" w:noHBand="0" w:noVBand="1"/>
      </w:tblPr>
      <w:tblGrid>
        <w:gridCol w:w="1473"/>
        <w:gridCol w:w="1610"/>
        <w:gridCol w:w="6267"/>
      </w:tblGrid>
      <w:tr w:rsidR="006B4F41" w:rsidRPr="003C4B9D" w:rsidTr="009D6EBE">
        <w:tc>
          <w:tcPr>
            <w:tcW w:w="1255" w:type="dxa"/>
          </w:tcPr>
          <w:p w:rsidR="006B4F41" w:rsidRPr="003C4B9D" w:rsidRDefault="006B4F41" w:rsidP="009D6EBE">
            <w:pPr>
              <w:rPr>
                <w:rFonts w:cs="Times New Roman"/>
                <w:b/>
                <w:sz w:val="22"/>
                <w:szCs w:val="22"/>
              </w:rPr>
            </w:pPr>
            <w:r w:rsidRPr="003C4B9D">
              <w:rPr>
                <w:rFonts w:cs="Times New Roman"/>
                <w:b/>
                <w:sz w:val="22"/>
                <w:szCs w:val="22"/>
              </w:rPr>
              <w:t>Field</w:t>
            </w:r>
          </w:p>
        </w:tc>
        <w:tc>
          <w:tcPr>
            <w:tcW w:w="1620" w:type="dxa"/>
          </w:tcPr>
          <w:p w:rsidR="006B4F41" w:rsidRPr="003C4B9D" w:rsidRDefault="006B4F41" w:rsidP="009D6EBE">
            <w:pPr>
              <w:rPr>
                <w:rFonts w:cs="Times New Roman"/>
                <w:b/>
                <w:sz w:val="22"/>
                <w:szCs w:val="22"/>
              </w:rPr>
            </w:pPr>
            <w:r w:rsidRPr="003C4B9D">
              <w:rPr>
                <w:rFonts w:cs="Times New Roman"/>
                <w:b/>
                <w:sz w:val="22"/>
                <w:szCs w:val="22"/>
              </w:rPr>
              <w:t>Type</w:t>
            </w:r>
          </w:p>
        </w:tc>
        <w:tc>
          <w:tcPr>
            <w:tcW w:w="6475" w:type="dxa"/>
          </w:tcPr>
          <w:p w:rsidR="006B4F41" w:rsidRPr="003C4B9D" w:rsidRDefault="006B4F41" w:rsidP="009D6EBE">
            <w:pPr>
              <w:rPr>
                <w:rFonts w:cs="Times New Roman"/>
                <w:b/>
                <w:sz w:val="22"/>
                <w:szCs w:val="22"/>
              </w:rPr>
            </w:pPr>
            <w:r w:rsidRPr="003C4B9D">
              <w:rPr>
                <w:rFonts w:cs="Times New Roman"/>
                <w:b/>
                <w:sz w:val="22"/>
                <w:szCs w:val="22"/>
              </w:rPr>
              <w:t>Description</w:t>
            </w:r>
          </w:p>
        </w:tc>
      </w:tr>
      <w:tr w:rsidR="006B4F41" w:rsidRPr="003C4B9D" w:rsidTr="009D6EBE">
        <w:tc>
          <w:tcPr>
            <w:tcW w:w="1255" w:type="dxa"/>
          </w:tcPr>
          <w:p w:rsidR="006B4F41" w:rsidRPr="003C4B9D" w:rsidRDefault="00D21B08" w:rsidP="009D6EBE">
            <w:pPr>
              <w:rPr>
                <w:rFonts w:cs="Times New Roman"/>
                <w:sz w:val="22"/>
                <w:szCs w:val="22"/>
              </w:rPr>
            </w:pPr>
            <w:r w:rsidRPr="003C4B9D">
              <w:rPr>
                <w:rFonts w:cs="Times New Roman"/>
                <w:sz w:val="22"/>
                <w:szCs w:val="22"/>
              </w:rPr>
              <w:t xml:space="preserve">glossTypeID  </w:t>
            </w:r>
          </w:p>
        </w:tc>
        <w:tc>
          <w:tcPr>
            <w:tcW w:w="1620" w:type="dxa"/>
          </w:tcPr>
          <w:p w:rsidR="006B4F41" w:rsidRPr="003C4B9D" w:rsidRDefault="00D21B08" w:rsidP="009D6EBE">
            <w:pPr>
              <w:rPr>
                <w:rFonts w:cs="Times New Roman"/>
                <w:sz w:val="22"/>
                <w:szCs w:val="22"/>
              </w:rPr>
            </w:pPr>
            <w:r w:rsidRPr="003C4B9D">
              <w:rPr>
                <w:rFonts w:cs="Times New Roman"/>
                <w:sz w:val="22"/>
                <w:szCs w:val="22"/>
              </w:rPr>
              <w:t xml:space="preserve">int(11)      </w:t>
            </w:r>
          </w:p>
        </w:tc>
        <w:tc>
          <w:tcPr>
            <w:tcW w:w="6475" w:type="dxa"/>
          </w:tcPr>
          <w:p w:rsidR="006B4F41" w:rsidRPr="003C4B9D" w:rsidRDefault="00645E21" w:rsidP="009D6EBE">
            <w:pPr>
              <w:rPr>
                <w:rFonts w:cs="Times New Roman"/>
                <w:sz w:val="22"/>
                <w:szCs w:val="22"/>
              </w:rPr>
            </w:pPr>
            <w:r>
              <w:rPr>
                <w:rFonts w:cs="Times New Roman"/>
                <w:sz w:val="22"/>
                <w:szCs w:val="22"/>
              </w:rPr>
              <w:t xml:space="preserve">Currently we have 5 glossary types. As described before, the id and name mapping </w:t>
            </w:r>
            <w:r w:rsidRPr="00474D28">
              <w:rPr>
                <w:rFonts w:cs="Times New Roman"/>
                <w:color w:val="FF0000"/>
                <w:sz w:val="22"/>
                <w:szCs w:val="22"/>
              </w:rPr>
              <w:t xml:space="preserve">should not be changed </w:t>
            </w:r>
            <w:r>
              <w:rPr>
                <w:rFonts w:cs="Times New Roman"/>
                <w:sz w:val="22"/>
                <w:szCs w:val="22"/>
              </w:rPr>
              <w:t xml:space="preserve">once the record is inserted because the mapping is also been staticly defined in code. </w:t>
            </w:r>
          </w:p>
        </w:tc>
      </w:tr>
      <w:tr w:rsidR="006B4F41" w:rsidRPr="003C4B9D" w:rsidTr="009D6EBE">
        <w:tc>
          <w:tcPr>
            <w:tcW w:w="1255" w:type="dxa"/>
          </w:tcPr>
          <w:p w:rsidR="006B4F41" w:rsidRPr="003C4B9D" w:rsidRDefault="00D21B08" w:rsidP="009D6EBE">
            <w:pPr>
              <w:rPr>
                <w:rFonts w:cs="Times New Roman"/>
                <w:sz w:val="22"/>
                <w:szCs w:val="22"/>
              </w:rPr>
            </w:pPr>
            <w:r w:rsidRPr="003C4B9D">
              <w:rPr>
                <w:rFonts w:cs="Times New Roman"/>
                <w:sz w:val="22"/>
                <w:szCs w:val="22"/>
              </w:rPr>
              <w:t>glossaryName</w:t>
            </w:r>
          </w:p>
        </w:tc>
        <w:tc>
          <w:tcPr>
            <w:tcW w:w="1620" w:type="dxa"/>
          </w:tcPr>
          <w:p w:rsidR="006B4F41" w:rsidRPr="003C4B9D" w:rsidRDefault="00D21B08" w:rsidP="009D6EBE">
            <w:pPr>
              <w:rPr>
                <w:rFonts w:cs="Times New Roman"/>
                <w:sz w:val="22"/>
                <w:szCs w:val="22"/>
              </w:rPr>
            </w:pPr>
            <w:r w:rsidRPr="003C4B9D">
              <w:rPr>
                <w:rFonts w:cs="Times New Roman"/>
                <w:sz w:val="22"/>
                <w:szCs w:val="22"/>
              </w:rPr>
              <w:t>varchar(100)</w:t>
            </w:r>
          </w:p>
        </w:tc>
        <w:tc>
          <w:tcPr>
            <w:tcW w:w="6475" w:type="dxa"/>
          </w:tcPr>
          <w:p w:rsidR="006B4F41" w:rsidRPr="003C4B9D" w:rsidRDefault="00645E21" w:rsidP="009D6EBE">
            <w:pPr>
              <w:rPr>
                <w:rFonts w:cs="Times New Roman"/>
                <w:sz w:val="22"/>
                <w:szCs w:val="22"/>
              </w:rPr>
            </w:pPr>
            <w:r>
              <w:rPr>
                <w:rFonts w:cs="Times New Roman"/>
                <w:sz w:val="22"/>
                <w:szCs w:val="22"/>
              </w:rPr>
              <w:t xml:space="preserve">Glossary name. </w:t>
            </w:r>
            <w:r w:rsidR="00691DB7" w:rsidRPr="00474D28">
              <w:rPr>
                <w:rFonts w:cs="Times New Roman"/>
                <w:color w:val="FF0000"/>
                <w:sz w:val="22"/>
                <w:szCs w:val="22"/>
              </w:rPr>
              <w:t xml:space="preserve">Should not be changed. </w:t>
            </w:r>
          </w:p>
        </w:tc>
      </w:tr>
    </w:tbl>
    <w:p w:rsidR="00A44FC5" w:rsidRDefault="00A44FC5" w:rsidP="00A44FC5">
      <w:pPr>
        <w:rPr>
          <w:rFonts w:ascii="Times New Roman" w:hAnsi="Times New Roman" w:cs="Times New Roman"/>
          <w:sz w:val="24"/>
          <w:szCs w:val="24"/>
        </w:rPr>
      </w:pPr>
    </w:p>
    <w:p w:rsidR="00A44FC5" w:rsidRDefault="00B31A03" w:rsidP="00B31A03">
      <w:pPr>
        <w:pStyle w:val="Heading3"/>
      </w:pPr>
      <w:r>
        <w:t xml:space="preserve">Table </w:t>
      </w:r>
      <w:r w:rsidRPr="00B31A03">
        <w:rPr>
          <w:b/>
        </w:rPr>
        <w:t>glossary_dictionary</w:t>
      </w:r>
    </w:p>
    <w:tbl>
      <w:tblPr>
        <w:tblStyle w:val="TableGrid"/>
        <w:tblW w:w="0" w:type="auto"/>
        <w:tblLook w:val="04A0" w:firstRow="1" w:lastRow="0" w:firstColumn="1" w:lastColumn="0" w:noHBand="0" w:noVBand="1"/>
      </w:tblPr>
      <w:tblGrid>
        <w:gridCol w:w="1372"/>
        <w:gridCol w:w="1609"/>
        <w:gridCol w:w="6369"/>
      </w:tblGrid>
      <w:tr w:rsidR="00B31A03" w:rsidRPr="00913F74" w:rsidTr="009D6EBE">
        <w:tc>
          <w:tcPr>
            <w:tcW w:w="1255" w:type="dxa"/>
          </w:tcPr>
          <w:p w:rsidR="00B31A03" w:rsidRPr="00913F74" w:rsidRDefault="00B31A03" w:rsidP="009D6EBE">
            <w:pPr>
              <w:rPr>
                <w:rFonts w:cs="Times New Roman"/>
                <w:b/>
                <w:sz w:val="22"/>
                <w:szCs w:val="22"/>
              </w:rPr>
            </w:pPr>
            <w:r w:rsidRPr="00913F74">
              <w:rPr>
                <w:rFonts w:cs="Times New Roman"/>
                <w:b/>
                <w:sz w:val="22"/>
                <w:szCs w:val="22"/>
              </w:rPr>
              <w:t>Field</w:t>
            </w:r>
          </w:p>
        </w:tc>
        <w:tc>
          <w:tcPr>
            <w:tcW w:w="1620" w:type="dxa"/>
          </w:tcPr>
          <w:p w:rsidR="00B31A03" w:rsidRPr="00913F74" w:rsidRDefault="00B31A03" w:rsidP="009D6EBE">
            <w:pPr>
              <w:rPr>
                <w:rFonts w:cs="Times New Roman"/>
                <w:b/>
                <w:sz w:val="22"/>
                <w:szCs w:val="22"/>
              </w:rPr>
            </w:pPr>
            <w:r w:rsidRPr="00913F74">
              <w:rPr>
                <w:rFonts w:cs="Times New Roman"/>
                <w:b/>
                <w:sz w:val="22"/>
                <w:szCs w:val="22"/>
              </w:rPr>
              <w:t>Type</w:t>
            </w:r>
          </w:p>
        </w:tc>
        <w:tc>
          <w:tcPr>
            <w:tcW w:w="6475" w:type="dxa"/>
          </w:tcPr>
          <w:p w:rsidR="00B31A03" w:rsidRPr="00913F74" w:rsidRDefault="00B31A03" w:rsidP="009D6EBE">
            <w:pPr>
              <w:rPr>
                <w:rFonts w:cs="Times New Roman"/>
                <w:b/>
                <w:sz w:val="22"/>
                <w:szCs w:val="22"/>
              </w:rPr>
            </w:pPr>
            <w:r w:rsidRPr="00913F74">
              <w:rPr>
                <w:rFonts w:cs="Times New Roman"/>
                <w:b/>
                <w:sz w:val="22"/>
                <w:szCs w:val="22"/>
              </w:rPr>
              <w:t>Description</w:t>
            </w:r>
          </w:p>
        </w:tc>
      </w:tr>
      <w:tr w:rsidR="00B31A03" w:rsidRPr="00913F74" w:rsidTr="009D6EBE">
        <w:tc>
          <w:tcPr>
            <w:tcW w:w="1255" w:type="dxa"/>
          </w:tcPr>
          <w:p w:rsidR="00B31A03" w:rsidRPr="00913F74" w:rsidRDefault="004D449F" w:rsidP="009D6EBE">
            <w:pPr>
              <w:rPr>
                <w:rFonts w:cs="Times New Roman"/>
                <w:sz w:val="22"/>
                <w:szCs w:val="22"/>
              </w:rPr>
            </w:pPr>
            <w:r w:rsidRPr="00913F74">
              <w:rPr>
                <w:rFonts w:cs="Times New Roman"/>
                <w:sz w:val="22"/>
                <w:szCs w:val="22"/>
              </w:rPr>
              <w:lastRenderedPageBreak/>
              <w:t xml:space="preserve">termID       </w:t>
            </w:r>
          </w:p>
        </w:tc>
        <w:tc>
          <w:tcPr>
            <w:tcW w:w="1620" w:type="dxa"/>
          </w:tcPr>
          <w:p w:rsidR="00B31A03" w:rsidRPr="00913F74" w:rsidRDefault="004D449F" w:rsidP="009D6EBE">
            <w:pPr>
              <w:rPr>
                <w:rFonts w:cs="Times New Roman"/>
                <w:sz w:val="22"/>
                <w:szCs w:val="22"/>
              </w:rPr>
            </w:pPr>
            <w:r w:rsidRPr="00913F74">
              <w:rPr>
                <w:rFonts w:cs="Times New Roman"/>
                <w:sz w:val="22"/>
                <w:szCs w:val="22"/>
              </w:rPr>
              <w:t>varchar(100)</w:t>
            </w:r>
          </w:p>
        </w:tc>
        <w:tc>
          <w:tcPr>
            <w:tcW w:w="6475" w:type="dxa"/>
          </w:tcPr>
          <w:p w:rsidR="00E044A4" w:rsidRDefault="00E044A4" w:rsidP="00E044A4">
            <w:pPr>
              <w:rPr>
                <w:rFonts w:cs="Times New Roman"/>
                <w:sz w:val="22"/>
                <w:szCs w:val="22"/>
              </w:rPr>
            </w:pPr>
            <w:r>
              <w:rPr>
                <w:rFonts w:cs="Times New Roman"/>
                <w:sz w:val="22"/>
                <w:szCs w:val="22"/>
              </w:rPr>
              <w:t xml:space="preserve">UUID generated when inserting a record. A trigger called </w:t>
            </w:r>
            <w:r w:rsidRPr="00E044A4">
              <w:rPr>
                <w:rFonts w:cs="Times New Roman"/>
                <w:i/>
                <w:sz w:val="22"/>
                <w:szCs w:val="22"/>
              </w:rPr>
              <w:t>glossary_dict_before_insert_uuid</w:t>
            </w:r>
            <w:r w:rsidRPr="00E044A4">
              <w:rPr>
                <w:rFonts w:cs="Times New Roman"/>
                <w:sz w:val="22"/>
                <w:szCs w:val="22"/>
              </w:rPr>
              <w:t xml:space="preserve"> was created </w:t>
            </w:r>
            <w:r>
              <w:rPr>
                <w:rFonts w:cs="Times New Roman"/>
                <w:sz w:val="22"/>
                <w:szCs w:val="22"/>
              </w:rPr>
              <w:t xml:space="preserve">to automatically generate UUID when inserting a reocrd in this table. </w:t>
            </w:r>
            <w:r w:rsidR="007B7FA8">
              <w:rPr>
                <w:rFonts w:cs="Times New Roman"/>
                <w:sz w:val="22"/>
                <w:szCs w:val="22"/>
              </w:rPr>
              <w:t xml:space="preserve">The sql used to create the trigger is below: </w:t>
            </w:r>
          </w:p>
          <w:p w:rsidR="00E044A4" w:rsidRDefault="00E044A4" w:rsidP="00E044A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 xml:space="preserve">  CREATE</w:t>
            </w:r>
            <w:r>
              <w:rPr>
                <w:rFonts w:ascii="Courier New" w:hAnsi="Courier New" w:cs="Courier New"/>
                <w:color w:val="000000"/>
                <w:sz w:val="20"/>
                <w:szCs w:val="20"/>
              </w:rPr>
              <w:t xml:space="preserve"> TRIGGER glossary_dict_before_insert_uuid</w:t>
            </w:r>
          </w:p>
          <w:p w:rsidR="00E044A4" w:rsidRDefault="00E044A4" w:rsidP="00E044A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BEFORE </w:t>
            </w:r>
            <w:r>
              <w:rPr>
                <w:rFonts w:ascii="Courier New" w:hAnsi="Courier New" w:cs="Courier New"/>
                <w:b/>
                <w:bCs/>
                <w:color w:val="7F0055"/>
                <w:sz w:val="20"/>
                <w:szCs w:val="20"/>
              </w:rPr>
              <w:t>INSERT</w:t>
            </w:r>
            <w:r>
              <w:rPr>
                <w:rFonts w:ascii="Courier New" w:hAnsi="Courier New" w:cs="Courier New"/>
                <w:color w:val="000000"/>
                <w:sz w:val="20"/>
                <w:szCs w:val="20"/>
              </w:rPr>
              <w:t xml:space="preserve"> </w:t>
            </w:r>
            <w:r>
              <w:rPr>
                <w:rFonts w:ascii="Courier New" w:hAnsi="Courier New" w:cs="Courier New"/>
                <w:b/>
                <w:bCs/>
                <w:color w:val="7F0055"/>
                <w:sz w:val="20"/>
                <w:szCs w:val="20"/>
              </w:rPr>
              <w:t>ON</w:t>
            </w:r>
            <w:r>
              <w:rPr>
                <w:rFonts w:ascii="Courier New" w:hAnsi="Courier New" w:cs="Courier New"/>
                <w:color w:val="000000"/>
                <w:sz w:val="20"/>
                <w:szCs w:val="20"/>
              </w:rPr>
              <w:t xml:space="preserve"> glossary_dictionary </w:t>
            </w:r>
          </w:p>
          <w:p w:rsidR="00E044A4" w:rsidRDefault="00E044A4" w:rsidP="00E044A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0"/>
                <w:sz w:val="20"/>
                <w:szCs w:val="20"/>
              </w:rPr>
              <w:t>FOR</w:t>
            </w:r>
            <w:r>
              <w:rPr>
                <w:rFonts w:ascii="Courier New" w:hAnsi="Courier New" w:cs="Courier New"/>
                <w:color w:val="000000"/>
                <w:sz w:val="20"/>
                <w:szCs w:val="20"/>
              </w:rPr>
              <w:t xml:space="preserve"> EACH ROW</w:t>
            </w:r>
          </w:p>
          <w:p w:rsidR="00B31A03" w:rsidRPr="00913F74" w:rsidRDefault="00E044A4" w:rsidP="00E044A4">
            <w:pPr>
              <w:rPr>
                <w:rFonts w:cs="Times New Roman"/>
                <w:sz w:val="22"/>
                <w:szCs w:val="22"/>
              </w:rPr>
            </w:pPr>
            <w:r>
              <w:rPr>
                <w:rFonts w:ascii="Courier New" w:hAnsi="Courier New" w:cs="Courier New"/>
                <w:color w:val="000000"/>
                <w:sz w:val="20"/>
                <w:szCs w:val="20"/>
              </w:rPr>
              <w:t xml:space="preserve">  </w:t>
            </w:r>
            <w:r>
              <w:rPr>
                <w:rFonts w:ascii="Courier New" w:hAnsi="Courier New" w:cs="Courier New"/>
                <w:b/>
                <w:bCs/>
                <w:color w:val="7F0055"/>
                <w:sz w:val="20"/>
                <w:szCs w:val="20"/>
              </w:rPr>
              <w:t>SET</w:t>
            </w:r>
            <w:r>
              <w:rPr>
                <w:rFonts w:ascii="Courier New" w:hAnsi="Courier New" w:cs="Courier New"/>
                <w:color w:val="000000"/>
                <w:sz w:val="20"/>
                <w:szCs w:val="20"/>
              </w:rPr>
              <w:t xml:space="preserve"> new.termID = uuid();</w:t>
            </w:r>
            <w:r>
              <w:rPr>
                <w:rFonts w:cs="Times New Roman"/>
                <w:sz w:val="22"/>
                <w:szCs w:val="22"/>
              </w:rPr>
              <w:t xml:space="preserve"> </w:t>
            </w:r>
          </w:p>
        </w:tc>
      </w:tr>
      <w:tr w:rsidR="00B31A03" w:rsidRPr="00913F74" w:rsidTr="009D6EBE">
        <w:tc>
          <w:tcPr>
            <w:tcW w:w="1255" w:type="dxa"/>
          </w:tcPr>
          <w:p w:rsidR="00B31A03" w:rsidRPr="00913F74" w:rsidRDefault="004D449F" w:rsidP="009D6EBE">
            <w:pPr>
              <w:rPr>
                <w:rFonts w:cs="Times New Roman"/>
                <w:sz w:val="22"/>
                <w:szCs w:val="22"/>
              </w:rPr>
            </w:pPr>
            <w:r w:rsidRPr="00913F74">
              <w:rPr>
                <w:rFonts w:cs="Times New Roman"/>
                <w:sz w:val="22"/>
                <w:szCs w:val="22"/>
              </w:rPr>
              <w:t xml:space="preserve">term         </w:t>
            </w:r>
          </w:p>
        </w:tc>
        <w:tc>
          <w:tcPr>
            <w:tcW w:w="1620" w:type="dxa"/>
          </w:tcPr>
          <w:p w:rsidR="00B31A03" w:rsidRPr="00913F74" w:rsidRDefault="004D449F" w:rsidP="009D6EBE">
            <w:pPr>
              <w:rPr>
                <w:rFonts w:cs="Times New Roman"/>
                <w:sz w:val="22"/>
                <w:szCs w:val="22"/>
              </w:rPr>
            </w:pPr>
            <w:r w:rsidRPr="00913F74">
              <w:rPr>
                <w:rFonts w:cs="Times New Roman"/>
                <w:sz w:val="22"/>
                <w:szCs w:val="22"/>
              </w:rPr>
              <w:t>varchar(100)</w:t>
            </w:r>
          </w:p>
        </w:tc>
        <w:tc>
          <w:tcPr>
            <w:tcW w:w="6475" w:type="dxa"/>
          </w:tcPr>
          <w:p w:rsidR="00B31A03" w:rsidRPr="00913F74" w:rsidRDefault="007139E5" w:rsidP="009D6EBE">
            <w:pPr>
              <w:rPr>
                <w:rFonts w:cs="Times New Roman"/>
                <w:sz w:val="22"/>
                <w:szCs w:val="22"/>
              </w:rPr>
            </w:pPr>
            <w:r>
              <w:rPr>
                <w:rFonts w:cs="Times New Roman"/>
                <w:sz w:val="22"/>
                <w:szCs w:val="22"/>
              </w:rPr>
              <w:t>Term name</w:t>
            </w:r>
          </w:p>
        </w:tc>
      </w:tr>
      <w:tr w:rsidR="004D449F" w:rsidRPr="00913F74" w:rsidTr="009D6EBE">
        <w:tc>
          <w:tcPr>
            <w:tcW w:w="1255" w:type="dxa"/>
          </w:tcPr>
          <w:p w:rsidR="004D449F" w:rsidRPr="00913F74" w:rsidRDefault="004D449F" w:rsidP="009D6EBE">
            <w:pPr>
              <w:rPr>
                <w:rFonts w:cs="Times New Roman"/>
                <w:sz w:val="22"/>
                <w:szCs w:val="22"/>
              </w:rPr>
            </w:pPr>
            <w:r w:rsidRPr="00913F74">
              <w:rPr>
                <w:rFonts w:cs="Times New Roman"/>
                <w:sz w:val="22"/>
                <w:szCs w:val="22"/>
              </w:rPr>
              <w:t xml:space="preserve">category     </w:t>
            </w:r>
          </w:p>
        </w:tc>
        <w:tc>
          <w:tcPr>
            <w:tcW w:w="1620" w:type="dxa"/>
          </w:tcPr>
          <w:p w:rsidR="004D449F" w:rsidRPr="00913F74" w:rsidRDefault="004D449F" w:rsidP="009D6EBE">
            <w:pPr>
              <w:rPr>
                <w:rFonts w:cs="Times New Roman"/>
                <w:sz w:val="22"/>
                <w:szCs w:val="22"/>
              </w:rPr>
            </w:pPr>
            <w:r w:rsidRPr="00913F74">
              <w:rPr>
                <w:rFonts w:cs="Times New Roman"/>
                <w:sz w:val="22"/>
                <w:szCs w:val="22"/>
              </w:rPr>
              <w:t>varchar(100)</w:t>
            </w:r>
          </w:p>
        </w:tc>
        <w:tc>
          <w:tcPr>
            <w:tcW w:w="6475" w:type="dxa"/>
          </w:tcPr>
          <w:p w:rsidR="004D449F" w:rsidRPr="00913F74" w:rsidRDefault="007139E5" w:rsidP="009D6EBE">
            <w:pPr>
              <w:rPr>
                <w:rFonts w:cs="Times New Roman"/>
                <w:sz w:val="22"/>
                <w:szCs w:val="22"/>
              </w:rPr>
            </w:pPr>
            <w:r>
              <w:rPr>
                <w:rFonts w:cs="Times New Roman"/>
                <w:sz w:val="22"/>
                <w:szCs w:val="22"/>
              </w:rPr>
              <w:t>Category name</w:t>
            </w:r>
          </w:p>
        </w:tc>
      </w:tr>
      <w:tr w:rsidR="004D449F" w:rsidRPr="00913F74" w:rsidTr="009D6EBE">
        <w:tc>
          <w:tcPr>
            <w:tcW w:w="1255" w:type="dxa"/>
          </w:tcPr>
          <w:p w:rsidR="004D449F" w:rsidRPr="00913F74" w:rsidRDefault="004D449F" w:rsidP="009D6EBE">
            <w:pPr>
              <w:rPr>
                <w:rFonts w:cs="Times New Roman"/>
                <w:sz w:val="22"/>
                <w:szCs w:val="22"/>
              </w:rPr>
            </w:pPr>
            <w:r w:rsidRPr="00913F74">
              <w:rPr>
                <w:rFonts w:cs="Times New Roman"/>
                <w:sz w:val="22"/>
                <w:szCs w:val="22"/>
              </w:rPr>
              <w:t>glossaryType</w:t>
            </w:r>
          </w:p>
        </w:tc>
        <w:tc>
          <w:tcPr>
            <w:tcW w:w="1620" w:type="dxa"/>
          </w:tcPr>
          <w:p w:rsidR="004D449F" w:rsidRPr="00913F74" w:rsidRDefault="004D449F" w:rsidP="009D6EBE">
            <w:pPr>
              <w:rPr>
                <w:rFonts w:cs="Times New Roman"/>
                <w:sz w:val="22"/>
                <w:szCs w:val="22"/>
              </w:rPr>
            </w:pPr>
            <w:r w:rsidRPr="00913F74">
              <w:rPr>
                <w:rFonts w:cs="Times New Roman"/>
                <w:sz w:val="22"/>
                <w:szCs w:val="22"/>
              </w:rPr>
              <w:t xml:space="preserve">int(11)      </w:t>
            </w:r>
          </w:p>
        </w:tc>
        <w:tc>
          <w:tcPr>
            <w:tcW w:w="6475" w:type="dxa"/>
          </w:tcPr>
          <w:p w:rsidR="004D449F" w:rsidRPr="00913F74" w:rsidRDefault="007139E5" w:rsidP="009D6EBE">
            <w:pPr>
              <w:rPr>
                <w:rFonts w:cs="Times New Roman"/>
                <w:sz w:val="22"/>
                <w:szCs w:val="22"/>
              </w:rPr>
            </w:pPr>
            <w:r>
              <w:rPr>
                <w:rFonts w:cs="Times New Roman"/>
                <w:sz w:val="22"/>
                <w:szCs w:val="22"/>
              </w:rPr>
              <w:t>Glossary type</w:t>
            </w:r>
          </w:p>
        </w:tc>
      </w:tr>
      <w:tr w:rsidR="004D449F" w:rsidRPr="00913F74" w:rsidTr="009D6EBE">
        <w:tc>
          <w:tcPr>
            <w:tcW w:w="1255" w:type="dxa"/>
          </w:tcPr>
          <w:p w:rsidR="004D449F" w:rsidRPr="00913F74" w:rsidRDefault="004D449F" w:rsidP="009D6EBE">
            <w:pPr>
              <w:rPr>
                <w:rFonts w:cs="Times New Roman"/>
                <w:sz w:val="22"/>
                <w:szCs w:val="22"/>
              </w:rPr>
            </w:pPr>
            <w:r w:rsidRPr="00913F74">
              <w:rPr>
                <w:rFonts w:cs="Times New Roman"/>
                <w:sz w:val="22"/>
                <w:szCs w:val="22"/>
              </w:rPr>
              <w:t xml:space="preserve">definition   </w:t>
            </w:r>
          </w:p>
        </w:tc>
        <w:tc>
          <w:tcPr>
            <w:tcW w:w="1620" w:type="dxa"/>
          </w:tcPr>
          <w:p w:rsidR="004D449F" w:rsidRPr="00913F74" w:rsidRDefault="004D449F" w:rsidP="009D6EBE">
            <w:pPr>
              <w:rPr>
                <w:rFonts w:cs="Times New Roman"/>
                <w:sz w:val="22"/>
                <w:szCs w:val="22"/>
              </w:rPr>
            </w:pPr>
            <w:r w:rsidRPr="00913F74">
              <w:rPr>
                <w:rFonts w:cs="Times New Roman"/>
                <w:sz w:val="22"/>
                <w:szCs w:val="22"/>
              </w:rPr>
              <w:t xml:space="preserve">text         </w:t>
            </w:r>
          </w:p>
        </w:tc>
        <w:tc>
          <w:tcPr>
            <w:tcW w:w="6475" w:type="dxa"/>
          </w:tcPr>
          <w:p w:rsidR="004D449F" w:rsidRPr="00913F74" w:rsidRDefault="007139E5" w:rsidP="009D6EBE">
            <w:pPr>
              <w:rPr>
                <w:rFonts w:cs="Times New Roman"/>
                <w:sz w:val="22"/>
                <w:szCs w:val="22"/>
              </w:rPr>
            </w:pPr>
            <w:r>
              <w:rPr>
                <w:rFonts w:cs="Times New Roman"/>
                <w:sz w:val="22"/>
                <w:szCs w:val="22"/>
              </w:rPr>
              <w:t xml:space="preserve">Definition of the term in this category in this glossary type. </w:t>
            </w:r>
          </w:p>
        </w:tc>
      </w:tr>
    </w:tbl>
    <w:p w:rsidR="00A44FC5" w:rsidRDefault="00A44FC5" w:rsidP="00A44FC5">
      <w:pPr>
        <w:rPr>
          <w:rFonts w:ascii="Times New Roman" w:hAnsi="Times New Roman" w:cs="Times New Roman"/>
          <w:sz w:val="24"/>
          <w:szCs w:val="24"/>
        </w:rPr>
      </w:pPr>
    </w:p>
    <w:p w:rsidR="00A44FC5" w:rsidRDefault="006F6261" w:rsidP="006F6261">
      <w:pPr>
        <w:pStyle w:val="Heading3"/>
      </w:pPr>
      <w:r>
        <w:t xml:space="preserve">Table </w:t>
      </w:r>
      <w:r w:rsidRPr="006F6261">
        <w:rPr>
          <w:b/>
        </w:rPr>
        <w:t>users</w:t>
      </w:r>
    </w:p>
    <w:tbl>
      <w:tblPr>
        <w:tblStyle w:val="TableGrid"/>
        <w:tblW w:w="0" w:type="auto"/>
        <w:tblLook w:val="04A0" w:firstRow="1" w:lastRow="0" w:firstColumn="1" w:lastColumn="0" w:noHBand="0" w:noVBand="1"/>
      </w:tblPr>
      <w:tblGrid>
        <w:gridCol w:w="1784"/>
        <w:gridCol w:w="1604"/>
        <w:gridCol w:w="5962"/>
      </w:tblGrid>
      <w:tr w:rsidR="006F6261" w:rsidRPr="00D30753" w:rsidTr="00B11524">
        <w:tc>
          <w:tcPr>
            <w:tcW w:w="1784" w:type="dxa"/>
          </w:tcPr>
          <w:p w:rsidR="006F6261" w:rsidRPr="00D30753" w:rsidRDefault="006F6261" w:rsidP="009D6EBE">
            <w:pPr>
              <w:rPr>
                <w:rFonts w:cs="Times New Roman"/>
                <w:b/>
                <w:sz w:val="22"/>
                <w:szCs w:val="22"/>
              </w:rPr>
            </w:pPr>
            <w:r w:rsidRPr="00D30753">
              <w:rPr>
                <w:rFonts w:cs="Times New Roman"/>
                <w:b/>
                <w:sz w:val="22"/>
                <w:szCs w:val="22"/>
              </w:rPr>
              <w:t>Field</w:t>
            </w:r>
          </w:p>
        </w:tc>
        <w:tc>
          <w:tcPr>
            <w:tcW w:w="1604" w:type="dxa"/>
          </w:tcPr>
          <w:p w:rsidR="006F6261" w:rsidRPr="00D30753" w:rsidRDefault="006F6261" w:rsidP="009D6EBE">
            <w:pPr>
              <w:rPr>
                <w:rFonts w:cs="Times New Roman"/>
                <w:b/>
                <w:sz w:val="22"/>
                <w:szCs w:val="22"/>
              </w:rPr>
            </w:pPr>
            <w:r w:rsidRPr="00D30753">
              <w:rPr>
                <w:rFonts w:cs="Times New Roman"/>
                <w:b/>
                <w:sz w:val="22"/>
                <w:szCs w:val="22"/>
              </w:rPr>
              <w:t>Type</w:t>
            </w:r>
          </w:p>
        </w:tc>
        <w:tc>
          <w:tcPr>
            <w:tcW w:w="5962" w:type="dxa"/>
          </w:tcPr>
          <w:p w:rsidR="006F6261" w:rsidRPr="00D30753" w:rsidRDefault="006F6261" w:rsidP="009D6EBE">
            <w:pPr>
              <w:rPr>
                <w:rFonts w:cs="Times New Roman"/>
                <w:b/>
                <w:sz w:val="22"/>
                <w:szCs w:val="22"/>
              </w:rPr>
            </w:pPr>
            <w:r w:rsidRPr="00D30753">
              <w:rPr>
                <w:rFonts w:cs="Times New Roman"/>
                <w:b/>
                <w:sz w:val="22"/>
                <w:szCs w:val="22"/>
              </w:rPr>
              <w:t>Description</w:t>
            </w:r>
          </w:p>
        </w:tc>
      </w:tr>
      <w:tr w:rsidR="006F6261" w:rsidRPr="00D30753" w:rsidTr="00B11524">
        <w:tc>
          <w:tcPr>
            <w:tcW w:w="1784" w:type="dxa"/>
          </w:tcPr>
          <w:p w:rsidR="006F6261" w:rsidRPr="00D30753" w:rsidRDefault="00B11524" w:rsidP="009D6EBE">
            <w:pPr>
              <w:rPr>
                <w:rFonts w:cs="Times New Roman"/>
                <w:sz w:val="22"/>
                <w:szCs w:val="22"/>
              </w:rPr>
            </w:pPr>
            <w:r w:rsidRPr="00D30753">
              <w:rPr>
                <w:rFonts w:cs="Times New Roman"/>
                <w:sz w:val="22"/>
                <w:szCs w:val="22"/>
              </w:rPr>
              <w:t xml:space="preserve">userid          </w:t>
            </w:r>
          </w:p>
        </w:tc>
        <w:tc>
          <w:tcPr>
            <w:tcW w:w="1604" w:type="dxa"/>
          </w:tcPr>
          <w:p w:rsidR="006F6261" w:rsidRPr="00D30753" w:rsidRDefault="00B11524" w:rsidP="009D6EBE">
            <w:pPr>
              <w:rPr>
                <w:rFonts w:cs="Times New Roman"/>
                <w:sz w:val="22"/>
                <w:szCs w:val="22"/>
              </w:rPr>
            </w:pPr>
            <w:r w:rsidRPr="00D30753">
              <w:rPr>
                <w:rFonts w:cs="Times New Roman"/>
                <w:sz w:val="22"/>
                <w:szCs w:val="22"/>
              </w:rPr>
              <w:t xml:space="preserve">int(5)       </w:t>
            </w:r>
          </w:p>
        </w:tc>
        <w:tc>
          <w:tcPr>
            <w:tcW w:w="5962" w:type="dxa"/>
          </w:tcPr>
          <w:p w:rsidR="006F6261" w:rsidRPr="00D30753" w:rsidRDefault="00455CCA" w:rsidP="009D6EBE">
            <w:pPr>
              <w:rPr>
                <w:rFonts w:cs="Times New Roman"/>
                <w:sz w:val="22"/>
                <w:szCs w:val="22"/>
              </w:rPr>
            </w:pPr>
            <w:r>
              <w:rPr>
                <w:rFonts w:cs="Times New Roman"/>
                <w:sz w:val="22"/>
                <w:szCs w:val="22"/>
              </w:rPr>
              <w:t>User id</w:t>
            </w:r>
          </w:p>
        </w:tc>
      </w:tr>
      <w:tr w:rsidR="006F6261" w:rsidRPr="00D30753" w:rsidTr="00B11524">
        <w:tc>
          <w:tcPr>
            <w:tcW w:w="1784" w:type="dxa"/>
          </w:tcPr>
          <w:p w:rsidR="006F6261" w:rsidRPr="00D30753" w:rsidRDefault="00B11524" w:rsidP="009D6EBE">
            <w:pPr>
              <w:rPr>
                <w:rFonts w:cs="Times New Roman"/>
                <w:sz w:val="22"/>
                <w:szCs w:val="22"/>
              </w:rPr>
            </w:pPr>
            <w:r w:rsidRPr="00D30753">
              <w:rPr>
                <w:rFonts w:cs="Times New Roman"/>
                <w:sz w:val="22"/>
                <w:szCs w:val="22"/>
              </w:rPr>
              <w:t xml:space="preserve">email           </w:t>
            </w:r>
          </w:p>
        </w:tc>
        <w:tc>
          <w:tcPr>
            <w:tcW w:w="1604" w:type="dxa"/>
          </w:tcPr>
          <w:p w:rsidR="006F6261" w:rsidRPr="00D30753" w:rsidRDefault="00B11524" w:rsidP="009D6EBE">
            <w:pPr>
              <w:rPr>
                <w:rFonts w:cs="Times New Roman"/>
                <w:sz w:val="22"/>
                <w:szCs w:val="22"/>
              </w:rPr>
            </w:pPr>
            <w:r w:rsidRPr="00D30753">
              <w:rPr>
                <w:rFonts w:cs="Times New Roman"/>
                <w:sz w:val="22"/>
                <w:szCs w:val="22"/>
              </w:rPr>
              <w:t xml:space="preserve">varchar(50)  </w:t>
            </w:r>
          </w:p>
        </w:tc>
        <w:tc>
          <w:tcPr>
            <w:tcW w:w="5962" w:type="dxa"/>
          </w:tcPr>
          <w:p w:rsidR="006F6261" w:rsidRPr="00D30753" w:rsidRDefault="00455CCA" w:rsidP="009D6EBE">
            <w:pPr>
              <w:rPr>
                <w:rFonts w:cs="Times New Roman"/>
                <w:sz w:val="22"/>
                <w:szCs w:val="22"/>
              </w:rPr>
            </w:pPr>
            <w:r>
              <w:rPr>
                <w:rFonts w:cs="Times New Roman"/>
                <w:sz w:val="22"/>
                <w:szCs w:val="22"/>
              </w:rPr>
              <w:t>User’s email</w:t>
            </w:r>
          </w:p>
        </w:tc>
      </w:tr>
      <w:tr w:rsidR="00B11524" w:rsidRPr="00D30753" w:rsidTr="00B11524">
        <w:tc>
          <w:tcPr>
            <w:tcW w:w="1784" w:type="dxa"/>
          </w:tcPr>
          <w:p w:rsidR="00B11524" w:rsidRPr="00D30753" w:rsidRDefault="00B11524" w:rsidP="009D6EBE">
            <w:pPr>
              <w:rPr>
                <w:rFonts w:cs="Times New Roman"/>
                <w:sz w:val="22"/>
                <w:szCs w:val="22"/>
              </w:rPr>
            </w:pPr>
            <w:r w:rsidRPr="00D30753">
              <w:rPr>
                <w:rFonts w:cs="Times New Roman"/>
                <w:sz w:val="22"/>
                <w:szCs w:val="22"/>
              </w:rPr>
              <w:t xml:space="preserve">password        </w:t>
            </w:r>
          </w:p>
        </w:tc>
        <w:tc>
          <w:tcPr>
            <w:tcW w:w="1604" w:type="dxa"/>
          </w:tcPr>
          <w:p w:rsidR="00B11524" w:rsidRPr="00D30753" w:rsidRDefault="00B11524" w:rsidP="009D6EBE">
            <w:pPr>
              <w:rPr>
                <w:rFonts w:cs="Times New Roman"/>
                <w:sz w:val="22"/>
                <w:szCs w:val="22"/>
              </w:rPr>
            </w:pPr>
            <w:r w:rsidRPr="00D30753">
              <w:rPr>
                <w:rFonts w:cs="Times New Roman"/>
                <w:sz w:val="22"/>
                <w:szCs w:val="22"/>
              </w:rPr>
              <w:t xml:space="preserve">varchar(50)  </w:t>
            </w:r>
          </w:p>
        </w:tc>
        <w:tc>
          <w:tcPr>
            <w:tcW w:w="5962" w:type="dxa"/>
          </w:tcPr>
          <w:p w:rsidR="00B11524" w:rsidRPr="00D30753" w:rsidRDefault="00455CCA" w:rsidP="009D6EBE">
            <w:pPr>
              <w:rPr>
                <w:rFonts w:cs="Times New Roman"/>
                <w:sz w:val="22"/>
                <w:szCs w:val="22"/>
              </w:rPr>
            </w:pPr>
            <w:r>
              <w:rPr>
                <w:rFonts w:cs="Times New Roman"/>
                <w:sz w:val="22"/>
                <w:szCs w:val="22"/>
              </w:rPr>
              <w:t>User’s password. MD5 encrypted</w:t>
            </w:r>
          </w:p>
        </w:tc>
      </w:tr>
      <w:tr w:rsidR="00B11524" w:rsidRPr="00D30753" w:rsidTr="00B11524">
        <w:tc>
          <w:tcPr>
            <w:tcW w:w="1784" w:type="dxa"/>
          </w:tcPr>
          <w:p w:rsidR="00B11524" w:rsidRPr="00D30753" w:rsidRDefault="00B11524" w:rsidP="009D6EBE">
            <w:pPr>
              <w:rPr>
                <w:rFonts w:cs="Times New Roman"/>
                <w:sz w:val="22"/>
                <w:szCs w:val="22"/>
              </w:rPr>
            </w:pPr>
            <w:r w:rsidRPr="00D30753">
              <w:rPr>
                <w:rFonts w:cs="Times New Roman"/>
                <w:sz w:val="22"/>
                <w:szCs w:val="22"/>
              </w:rPr>
              <w:t xml:space="preserve">firstname       </w:t>
            </w:r>
          </w:p>
        </w:tc>
        <w:tc>
          <w:tcPr>
            <w:tcW w:w="1604" w:type="dxa"/>
          </w:tcPr>
          <w:p w:rsidR="00B11524" w:rsidRPr="00D30753" w:rsidRDefault="00B11524" w:rsidP="009D6EBE">
            <w:pPr>
              <w:rPr>
                <w:rFonts w:cs="Times New Roman"/>
                <w:sz w:val="22"/>
                <w:szCs w:val="22"/>
              </w:rPr>
            </w:pPr>
            <w:r w:rsidRPr="00D30753">
              <w:rPr>
                <w:rFonts w:cs="Times New Roman"/>
                <w:sz w:val="22"/>
                <w:szCs w:val="22"/>
              </w:rPr>
              <w:t xml:space="preserve">varchar(50)  </w:t>
            </w:r>
          </w:p>
        </w:tc>
        <w:tc>
          <w:tcPr>
            <w:tcW w:w="5962" w:type="dxa"/>
          </w:tcPr>
          <w:p w:rsidR="00B11524" w:rsidRPr="00D30753" w:rsidRDefault="00455CCA" w:rsidP="009D6EBE">
            <w:pPr>
              <w:rPr>
                <w:rFonts w:cs="Times New Roman"/>
                <w:sz w:val="22"/>
                <w:szCs w:val="22"/>
              </w:rPr>
            </w:pPr>
            <w:r>
              <w:rPr>
                <w:rFonts w:cs="Times New Roman"/>
                <w:sz w:val="22"/>
                <w:szCs w:val="22"/>
              </w:rPr>
              <w:t>User’s first name</w:t>
            </w:r>
          </w:p>
        </w:tc>
      </w:tr>
      <w:tr w:rsidR="00B11524" w:rsidRPr="00D30753" w:rsidTr="00B11524">
        <w:tc>
          <w:tcPr>
            <w:tcW w:w="1784" w:type="dxa"/>
          </w:tcPr>
          <w:p w:rsidR="00B11524" w:rsidRPr="00D30753" w:rsidRDefault="00B11524" w:rsidP="009D6EBE">
            <w:pPr>
              <w:rPr>
                <w:rFonts w:cs="Times New Roman"/>
                <w:sz w:val="22"/>
                <w:szCs w:val="22"/>
              </w:rPr>
            </w:pPr>
            <w:r w:rsidRPr="00D30753">
              <w:rPr>
                <w:rFonts w:cs="Times New Roman"/>
                <w:sz w:val="22"/>
                <w:szCs w:val="22"/>
              </w:rPr>
              <w:t xml:space="preserve">lastname        </w:t>
            </w:r>
          </w:p>
        </w:tc>
        <w:tc>
          <w:tcPr>
            <w:tcW w:w="1604" w:type="dxa"/>
          </w:tcPr>
          <w:p w:rsidR="00B11524" w:rsidRPr="00D30753" w:rsidRDefault="00B11524" w:rsidP="009D6EBE">
            <w:pPr>
              <w:rPr>
                <w:rFonts w:cs="Times New Roman"/>
                <w:sz w:val="22"/>
                <w:szCs w:val="22"/>
              </w:rPr>
            </w:pPr>
            <w:r w:rsidRPr="00D30753">
              <w:rPr>
                <w:rFonts w:cs="Times New Roman"/>
                <w:sz w:val="22"/>
                <w:szCs w:val="22"/>
              </w:rPr>
              <w:t xml:space="preserve">varchar(50)  </w:t>
            </w:r>
          </w:p>
        </w:tc>
        <w:tc>
          <w:tcPr>
            <w:tcW w:w="5962" w:type="dxa"/>
          </w:tcPr>
          <w:p w:rsidR="00B11524" w:rsidRPr="00D30753" w:rsidRDefault="00455CCA" w:rsidP="009D6EBE">
            <w:pPr>
              <w:rPr>
                <w:rFonts w:cs="Times New Roman"/>
                <w:sz w:val="22"/>
                <w:szCs w:val="22"/>
              </w:rPr>
            </w:pPr>
            <w:r>
              <w:rPr>
                <w:rFonts w:cs="Times New Roman"/>
                <w:sz w:val="22"/>
                <w:szCs w:val="22"/>
              </w:rPr>
              <w:t>User’s last name</w:t>
            </w:r>
          </w:p>
        </w:tc>
      </w:tr>
      <w:tr w:rsidR="00B11524" w:rsidRPr="00D30753" w:rsidTr="00B11524">
        <w:tc>
          <w:tcPr>
            <w:tcW w:w="1784" w:type="dxa"/>
          </w:tcPr>
          <w:p w:rsidR="00B11524" w:rsidRPr="00D30753" w:rsidRDefault="00B11524" w:rsidP="009D6EBE">
            <w:pPr>
              <w:rPr>
                <w:rFonts w:cs="Times New Roman"/>
                <w:sz w:val="22"/>
                <w:szCs w:val="22"/>
              </w:rPr>
            </w:pPr>
            <w:r w:rsidRPr="00D30753">
              <w:rPr>
                <w:rFonts w:cs="Times New Roman"/>
                <w:sz w:val="22"/>
                <w:szCs w:val="22"/>
              </w:rPr>
              <w:t xml:space="preserve">affiliation     </w:t>
            </w:r>
          </w:p>
        </w:tc>
        <w:tc>
          <w:tcPr>
            <w:tcW w:w="1604" w:type="dxa"/>
          </w:tcPr>
          <w:p w:rsidR="00B11524" w:rsidRPr="00D30753" w:rsidRDefault="00B11524" w:rsidP="00B11524">
            <w:pPr>
              <w:rPr>
                <w:rFonts w:cs="Times New Roman"/>
                <w:sz w:val="22"/>
                <w:szCs w:val="22"/>
              </w:rPr>
            </w:pPr>
            <w:r w:rsidRPr="00D30753">
              <w:rPr>
                <w:rFonts w:cs="Times New Roman"/>
                <w:sz w:val="22"/>
                <w:szCs w:val="22"/>
              </w:rPr>
              <w:t xml:space="preserve">varchar(100)  </w:t>
            </w:r>
          </w:p>
        </w:tc>
        <w:tc>
          <w:tcPr>
            <w:tcW w:w="5962" w:type="dxa"/>
          </w:tcPr>
          <w:p w:rsidR="00B11524" w:rsidRPr="00D30753" w:rsidRDefault="00455CCA" w:rsidP="009D6EBE">
            <w:pPr>
              <w:rPr>
                <w:rFonts w:cs="Times New Roman"/>
                <w:sz w:val="22"/>
                <w:szCs w:val="22"/>
              </w:rPr>
            </w:pPr>
            <w:r>
              <w:rPr>
                <w:rFonts w:cs="Times New Roman"/>
                <w:sz w:val="22"/>
                <w:szCs w:val="22"/>
              </w:rPr>
              <w:t>User’s affiliation</w:t>
            </w:r>
          </w:p>
        </w:tc>
      </w:tr>
      <w:tr w:rsidR="00B11524" w:rsidRPr="00D30753" w:rsidTr="00B11524">
        <w:tc>
          <w:tcPr>
            <w:tcW w:w="1784" w:type="dxa"/>
          </w:tcPr>
          <w:p w:rsidR="00B11524" w:rsidRPr="00D30753" w:rsidRDefault="00B11524" w:rsidP="009D6EBE">
            <w:pPr>
              <w:rPr>
                <w:rFonts w:cs="Times New Roman"/>
                <w:sz w:val="22"/>
                <w:szCs w:val="22"/>
              </w:rPr>
            </w:pPr>
            <w:r w:rsidRPr="00D30753">
              <w:rPr>
                <w:rFonts w:cs="Times New Roman"/>
                <w:sz w:val="22"/>
                <w:szCs w:val="22"/>
              </w:rPr>
              <w:t xml:space="preserve">status          </w:t>
            </w:r>
          </w:p>
        </w:tc>
        <w:tc>
          <w:tcPr>
            <w:tcW w:w="1604" w:type="dxa"/>
          </w:tcPr>
          <w:p w:rsidR="00B11524" w:rsidRPr="00D30753" w:rsidRDefault="00B11524" w:rsidP="009D6EBE">
            <w:pPr>
              <w:rPr>
                <w:rFonts w:cs="Times New Roman"/>
                <w:sz w:val="22"/>
                <w:szCs w:val="22"/>
              </w:rPr>
            </w:pPr>
            <w:r w:rsidRPr="00D30753">
              <w:rPr>
                <w:rFonts w:cs="Times New Roman"/>
                <w:sz w:val="22"/>
                <w:szCs w:val="22"/>
              </w:rPr>
              <w:t xml:space="preserve">varchar(1)   </w:t>
            </w:r>
          </w:p>
        </w:tc>
        <w:tc>
          <w:tcPr>
            <w:tcW w:w="5962" w:type="dxa"/>
          </w:tcPr>
          <w:p w:rsidR="00B11524" w:rsidRPr="00D30753" w:rsidRDefault="00455CCA" w:rsidP="009D6EBE">
            <w:pPr>
              <w:rPr>
                <w:rFonts w:cs="Times New Roman"/>
                <w:sz w:val="22"/>
                <w:szCs w:val="22"/>
              </w:rPr>
            </w:pPr>
            <w:r>
              <w:rPr>
                <w:rFonts w:cs="Times New Roman"/>
                <w:sz w:val="22"/>
                <w:szCs w:val="22"/>
              </w:rPr>
              <w:t xml:space="preserve">“Y” means activated. “N” means diactivated. This field will be set when an administrator of OTO approve or revoke a user in admin pages. </w:t>
            </w:r>
          </w:p>
        </w:tc>
      </w:tr>
      <w:tr w:rsidR="00B11524" w:rsidRPr="00D30753" w:rsidTr="00B11524">
        <w:tc>
          <w:tcPr>
            <w:tcW w:w="1784" w:type="dxa"/>
          </w:tcPr>
          <w:p w:rsidR="00B11524" w:rsidRPr="00D30753" w:rsidRDefault="00B11524" w:rsidP="009D6EBE">
            <w:pPr>
              <w:rPr>
                <w:rFonts w:cs="Times New Roman"/>
                <w:sz w:val="22"/>
                <w:szCs w:val="22"/>
              </w:rPr>
            </w:pPr>
            <w:r w:rsidRPr="00D30753">
              <w:rPr>
                <w:rFonts w:cs="Times New Roman"/>
                <w:sz w:val="22"/>
                <w:szCs w:val="22"/>
              </w:rPr>
              <w:t xml:space="preserve">role            </w:t>
            </w:r>
          </w:p>
        </w:tc>
        <w:tc>
          <w:tcPr>
            <w:tcW w:w="1604" w:type="dxa"/>
          </w:tcPr>
          <w:p w:rsidR="00B11524" w:rsidRPr="00D30753" w:rsidRDefault="00B11524" w:rsidP="009D6EBE">
            <w:pPr>
              <w:rPr>
                <w:rFonts w:cs="Times New Roman"/>
                <w:sz w:val="22"/>
                <w:szCs w:val="22"/>
              </w:rPr>
            </w:pPr>
            <w:r w:rsidRPr="00D30753">
              <w:rPr>
                <w:rFonts w:cs="Times New Roman"/>
                <w:sz w:val="22"/>
                <w:szCs w:val="22"/>
              </w:rPr>
              <w:t xml:space="preserve">varchar(1)   </w:t>
            </w:r>
          </w:p>
        </w:tc>
        <w:tc>
          <w:tcPr>
            <w:tcW w:w="5962" w:type="dxa"/>
          </w:tcPr>
          <w:p w:rsidR="00B11524" w:rsidRPr="00D30753" w:rsidRDefault="00470207" w:rsidP="009D6EBE">
            <w:pPr>
              <w:rPr>
                <w:rFonts w:cs="Times New Roman"/>
                <w:sz w:val="22"/>
                <w:szCs w:val="22"/>
              </w:rPr>
            </w:pPr>
            <w:r>
              <w:rPr>
                <w:rFonts w:cs="Times New Roman"/>
                <w:sz w:val="22"/>
                <w:szCs w:val="22"/>
              </w:rPr>
              <w:t xml:space="preserve">Values can be “U” – normal users, “A” – administrators of OTO who have access to manage users and regular datasets, “S” – super user of OTO whoc have all administrator’s previleges plus access to manage system reserved systems. </w:t>
            </w:r>
          </w:p>
        </w:tc>
      </w:tr>
      <w:tr w:rsidR="00B11524" w:rsidRPr="00D30753" w:rsidTr="00B11524">
        <w:tc>
          <w:tcPr>
            <w:tcW w:w="1784" w:type="dxa"/>
          </w:tcPr>
          <w:p w:rsidR="00B11524" w:rsidRPr="00D30753" w:rsidRDefault="00B11524" w:rsidP="009D6EBE">
            <w:pPr>
              <w:rPr>
                <w:rFonts w:cs="Times New Roman"/>
                <w:sz w:val="22"/>
                <w:szCs w:val="22"/>
              </w:rPr>
            </w:pPr>
            <w:r w:rsidRPr="00D30753">
              <w:rPr>
                <w:rFonts w:cs="Times New Roman"/>
                <w:sz w:val="22"/>
                <w:szCs w:val="22"/>
              </w:rPr>
              <w:t>bioportalUserId</w:t>
            </w:r>
          </w:p>
        </w:tc>
        <w:tc>
          <w:tcPr>
            <w:tcW w:w="1604" w:type="dxa"/>
          </w:tcPr>
          <w:p w:rsidR="00B11524" w:rsidRPr="00D30753" w:rsidRDefault="00B11524" w:rsidP="009D6EBE">
            <w:pPr>
              <w:rPr>
                <w:rFonts w:cs="Times New Roman"/>
                <w:sz w:val="22"/>
                <w:szCs w:val="22"/>
              </w:rPr>
            </w:pPr>
            <w:r w:rsidRPr="00D30753">
              <w:rPr>
                <w:rFonts w:cs="Times New Roman"/>
                <w:sz w:val="22"/>
                <w:szCs w:val="22"/>
              </w:rPr>
              <w:t xml:space="preserve">varchar(20)  </w:t>
            </w:r>
          </w:p>
        </w:tc>
        <w:tc>
          <w:tcPr>
            <w:tcW w:w="5962" w:type="dxa"/>
          </w:tcPr>
          <w:p w:rsidR="00B11524" w:rsidRPr="00D30753" w:rsidRDefault="00F545CB" w:rsidP="009D6EBE">
            <w:pPr>
              <w:rPr>
                <w:rFonts w:cs="Times New Roman"/>
                <w:sz w:val="22"/>
                <w:szCs w:val="22"/>
              </w:rPr>
            </w:pPr>
            <w:r>
              <w:rPr>
                <w:rFonts w:cs="Times New Roman"/>
                <w:sz w:val="22"/>
                <w:szCs w:val="22"/>
              </w:rPr>
              <w:t xml:space="preserve">Required if the user wants to use to_ontology page. Can be set in user’s account setting page. </w:t>
            </w:r>
          </w:p>
        </w:tc>
      </w:tr>
      <w:tr w:rsidR="00B11524" w:rsidRPr="00D30753" w:rsidTr="00B11524">
        <w:tc>
          <w:tcPr>
            <w:tcW w:w="1784" w:type="dxa"/>
          </w:tcPr>
          <w:p w:rsidR="00B11524" w:rsidRPr="00D30753" w:rsidRDefault="00B11524" w:rsidP="009D6EBE">
            <w:pPr>
              <w:rPr>
                <w:rFonts w:cs="Times New Roman"/>
                <w:sz w:val="22"/>
                <w:szCs w:val="22"/>
              </w:rPr>
            </w:pPr>
            <w:r w:rsidRPr="00D30753">
              <w:rPr>
                <w:rFonts w:cs="Times New Roman"/>
                <w:sz w:val="22"/>
                <w:szCs w:val="22"/>
              </w:rPr>
              <w:t>bioportalApiKey</w:t>
            </w:r>
          </w:p>
        </w:tc>
        <w:tc>
          <w:tcPr>
            <w:tcW w:w="1604" w:type="dxa"/>
          </w:tcPr>
          <w:p w:rsidR="00B11524" w:rsidRPr="00D30753" w:rsidRDefault="00B11524" w:rsidP="009D6EBE">
            <w:pPr>
              <w:rPr>
                <w:rFonts w:cs="Times New Roman"/>
                <w:sz w:val="22"/>
                <w:szCs w:val="22"/>
              </w:rPr>
            </w:pPr>
            <w:r w:rsidRPr="00D30753">
              <w:rPr>
                <w:rFonts w:cs="Times New Roman"/>
                <w:sz w:val="22"/>
                <w:szCs w:val="22"/>
              </w:rPr>
              <w:t xml:space="preserve">varchar(80)  </w:t>
            </w:r>
          </w:p>
        </w:tc>
        <w:tc>
          <w:tcPr>
            <w:tcW w:w="5962" w:type="dxa"/>
          </w:tcPr>
          <w:p w:rsidR="00B11524" w:rsidRPr="00D30753" w:rsidRDefault="00F545CB" w:rsidP="009D6EBE">
            <w:pPr>
              <w:rPr>
                <w:rFonts w:cs="Times New Roman"/>
                <w:sz w:val="22"/>
                <w:szCs w:val="22"/>
              </w:rPr>
            </w:pPr>
            <w:r>
              <w:rPr>
                <w:rFonts w:cs="Times New Roman"/>
                <w:sz w:val="22"/>
                <w:szCs w:val="22"/>
              </w:rPr>
              <w:t>Required if the user wants to use to_ontology page. Can be set in user’s account setting page.</w:t>
            </w:r>
          </w:p>
        </w:tc>
      </w:tr>
    </w:tbl>
    <w:p w:rsidR="00A44FC5" w:rsidRDefault="00A44FC5" w:rsidP="00A44FC5">
      <w:pPr>
        <w:rPr>
          <w:rFonts w:ascii="Times New Roman" w:hAnsi="Times New Roman" w:cs="Times New Roman"/>
          <w:sz w:val="24"/>
          <w:szCs w:val="24"/>
        </w:rPr>
      </w:pPr>
    </w:p>
    <w:p w:rsidR="00A44FC5" w:rsidRDefault="006F6261" w:rsidP="006F6261">
      <w:pPr>
        <w:pStyle w:val="Heading3"/>
      </w:pPr>
      <w:r>
        <w:t xml:space="preserve">Table </w:t>
      </w:r>
      <w:r w:rsidRPr="00B73E85">
        <w:rPr>
          <w:b/>
        </w:rPr>
        <w:t>users_log</w:t>
      </w:r>
    </w:p>
    <w:tbl>
      <w:tblPr>
        <w:tblStyle w:val="TableGrid"/>
        <w:tblW w:w="0" w:type="auto"/>
        <w:tblLook w:val="04A0" w:firstRow="1" w:lastRow="0" w:firstColumn="1" w:lastColumn="0" w:noHBand="0" w:noVBand="1"/>
      </w:tblPr>
      <w:tblGrid>
        <w:gridCol w:w="1366"/>
        <w:gridCol w:w="1614"/>
        <w:gridCol w:w="6370"/>
      </w:tblGrid>
      <w:tr w:rsidR="006F6261" w:rsidRPr="009C25E6" w:rsidTr="009D6EBE">
        <w:tc>
          <w:tcPr>
            <w:tcW w:w="1255" w:type="dxa"/>
          </w:tcPr>
          <w:p w:rsidR="006F6261" w:rsidRPr="009C25E6" w:rsidRDefault="006F6261" w:rsidP="009D6EBE">
            <w:pPr>
              <w:rPr>
                <w:rFonts w:cs="Times New Roman"/>
                <w:b/>
                <w:sz w:val="22"/>
                <w:szCs w:val="22"/>
              </w:rPr>
            </w:pPr>
            <w:r w:rsidRPr="009C25E6">
              <w:rPr>
                <w:rFonts w:cs="Times New Roman"/>
                <w:b/>
                <w:sz w:val="22"/>
                <w:szCs w:val="22"/>
              </w:rPr>
              <w:t>Field</w:t>
            </w:r>
          </w:p>
        </w:tc>
        <w:tc>
          <w:tcPr>
            <w:tcW w:w="1620" w:type="dxa"/>
          </w:tcPr>
          <w:p w:rsidR="006F6261" w:rsidRPr="009C25E6" w:rsidRDefault="006F6261" w:rsidP="009D6EBE">
            <w:pPr>
              <w:rPr>
                <w:rFonts w:cs="Times New Roman"/>
                <w:b/>
                <w:sz w:val="22"/>
                <w:szCs w:val="22"/>
              </w:rPr>
            </w:pPr>
            <w:r w:rsidRPr="009C25E6">
              <w:rPr>
                <w:rFonts w:cs="Times New Roman"/>
                <w:b/>
                <w:sz w:val="22"/>
                <w:szCs w:val="22"/>
              </w:rPr>
              <w:t>Type</w:t>
            </w:r>
          </w:p>
        </w:tc>
        <w:tc>
          <w:tcPr>
            <w:tcW w:w="6475" w:type="dxa"/>
          </w:tcPr>
          <w:p w:rsidR="006F6261" w:rsidRPr="009C25E6" w:rsidRDefault="006F6261" w:rsidP="009D6EBE">
            <w:pPr>
              <w:rPr>
                <w:rFonts w:cs="Times New Roman"/>
                <w:b/>
                <w:sz w:val="22"/>
                <w:szCs w:val="22"/>
              </w:rPr>
            </w:pPr>
            <w:r w:rsidRPr="009C25E6">
              <w:rPr>
                <w:rFonts w:cs="Times New Roman"/>
                <w:b/>
                <w:sz w:val="22"/>
                <w:szCs w:val="22"/>
              </w:rPr>
              <w:t>Description</w:t>
            </w:r>
          </w:p>
        </w:tc>
      </w:tr>
      <w:tr w:rsidR="006F6261" w:rsidRPr="009C25E6" w:rsidTr="009D6EBE">
        <w:tc>
          <w:tcPr>
            <w:tcW w:w="1255" w:type="dxa"/>
          </w:tcPr>
          <w:p w:rsidR="006F6261" w:rsidRPr="009C25E6" w:rsidRDefault="009C25E6" w:rsidP="009D6EBE">
            <w:pPr>
              <w:rPr>
                <w:rFonts w:cs="Times New Roman"/>
                <w:sz w:val="22"/>
                <w:szCs w:val="22"/>
              </w:rPr>
            </w:pPr>
            <w:r w:rsidRPr="009C25E6">
              <w:rPr>
                <w:rFonts w:cs="Times New Roman"/>
                <w:sz w:val="22"/>
                <w:szCs w:val="22"/>
              </w:rPr>
              <w:t xml:space="preserve">userid      </w:t>
            </w:r>
          </w:p>
        </w:tc>
        <w:tc>
          <w:tcPr>
            <w:tcW w:w="1620" w:type="dxa"/>
          </w:tcPr>
          <w:p w:rsidR="006F6261" w:rsidRPr="009C25E6" w:rsidRDefault="009C25E6" w:rsidP="009D6EBE">
            <w:pPr>
              <w:rPr>
                <w:rFonts w:cs="Times New Roman"/>
                <w:sz w:val="22"/>
                <w:szCs w:val="22"/>
              </w:rPr>
            </w:pPr>
            <w:r w:rsidRPr="009C25E6">
              <w:rPr>
                <w:rFonts w:cs="Times New Roman"/>
                <w:sz w:val="22"/>
                <w:szCs w:val="22"/>
              </w:rPr>
              <w:t xml:space="preserve">int(11)      </w:t>
            </w:r>
          </w:p>
        </w:tc>
        <w:tc>
          <w:tcPr>
            <w:tcW w:w="6475" w:type="dxa"/>
          </w:tcPr>
          <w:p w:rsidR="006F6261" w:rsidRPr="009C25E6" w:rsidRDefault="00B50123" w:rsidP="009D6EBE">
            <w:pPr>
              <w:rPr>
                <w:rFonts w:cs="Times New Roman"/>
                <w:sz w:val="22"/>
                <w:szCs w:val="22"/>
              </w:rPr>
            </w:pPr>
            <w:r>
              <w:rPr>
                <w:rFonts w:cs="Times New Roman"/>
                <w:sz w:val="22"/>
                <w:szCs w:val="22"/>
              </w:rPr>
              <w:t>Refer to field</w:t>
            </w:r>
            <w:r w:rsidRPr="00B50123">
              <w:rPr>
                <w:rFonts w:cs="Times New Roman"/>
                <w:b/>
                <w:sz w:val="22"/>
                <w:szCs w:val="22"/>
              </w:rPr>
              <w:t xml:space="preserve"> userid</w:t>
            </w:r>
            <w:r>
              <w:rPr>
                <w:rFonts w:cs="Times New Roman"/>
                <w:sz w:val="22"/>
                <w:szCs w:val="22"/>
              </w:rPr>
              <w:t xml:space="preserve"> in table </w:t>
            </w:r>
            <w:r w:rsidRPr="00B50123">
              <w:rPr>
                <w:rFonts w:cs="Times New Roman"/>
                <w:b/>
                <w:sz w:val="22"/>
                <w:szCs w:val="22"/>
              </w:rPr>
              <w:t>users</w:t>
            </w:r>
            <w:r>
              <w:rPr>
                <w:rFonts w:cs="Times New Roman"/>
                <w:sz w:val="22"/>
                <w:szCs w:val="22"/>
              </w:rPr>
              <w:t xml:space="preserve">. </w:t>
            </w:r>
          </w:p>
        </w:tc>
      </w:tr>
      <w:tr w:rsidR="006F6261" w:rsidRPr="009C25E6" w:rsidTr="009D6EBE">
        <w:tc>
          <w:tcPr>
            <w:tcW w:w="1255" w:type="dxa"/>
          </w:tcPr>
          <w:p w:rsidR="006F6261" w:rsidRPr="009C25E6" w:rsidRDefault="009C25E6" w:rsidP="009D6EBE">
            <w:pPr>
              <w:rPr>
                <w:rFonts w:cs="Times New Roman"/>
                <w:sz w:val="22"/>
                <w:szCs w:val="22"/>
              </w:rPr>
            </w:pPr>
            <w:r w:rsidRPr="009C25E6">
              <w:rPr>
                <w:rFonts w:cs="Times New Roman"/>
                <w:sz w:val="22"/>
                <w:szCs w:val="22"/>
              </w:rPr>
              <w:t xml:space="preserve">operation   </w:t>
            </w:r>
          </w:p>
        </w:tc>
        <w:tc>
          <w:tcPr>
            <w:tcW w:w="1620" w:type="dxa"/>
          </w:tcPr>
          <w:p w:rsidR="006F6261" w:rsidRPr="009C25E6" w:rsidRDefault="009C25E6" w:rsidP="009D6EBE">
            <w:pPr>
              <w:rPr>
                <w:rFonts w:cs="Times New Roman"/>
                <w:sz w:val="22"/>
                <w:szCs w:val="22"/>
              </w:rPr>
            </w:pPr>
            <w:r w:rsidRPr="009C25E6">
              <w:rPr>
                <w:rFonts w:cs="Times New Roman"/>
                <w:sz w:val="22"/>
                <w:szCs w:val="22"/>
              </w:rPr>
              <w:t>varchar(100)</w:t>
            </w:r>
          </w:p>
        </w:tc>
        <w:tc>
          <w:tcPr>
            <w:tcW w:w="6475" w:type="dxa"/>
          </w:tcPr>
          <w:p w:rsidR="006F6261" w:rsidRPr="009C25E6" w:rsidRDefault="00B50123" w:rsidP="009D6EBE">
            <w:pPr>
              <w:rPr>
                <w:rFonts w:cs="Times New Roman"/>
                <w:sz w:val="22"/>
                <w:szCs w:val="22"/>
              </w:rPr>
            </w:pPr>
            <w:r>
              <w:rPr>
                <w:rFonts w:cs="Times New Roman"/>
                <w:sz w:val="22"/>
                <w:szCs w:val="22"/>
              </w:rPr>
              <w:t>What did the user to the dataset</w:t>
            </w:r>
          </w:p>
        </w:tc>
      </w:tr>
      <w:tr w:rsidR="009C25E6" w:rsidRPr="009C25E6" w:rsidTr="009D6EBE">
        <w:tc>
          <w:tcPr>
            <w:tcW w:w="1255" w:type="dxa"/>
          </w:tcPr>
          <w:p w:rsidR="009C25E6" w:rsidRPr="009C25E6" w:rsidRDefault="009C25E6" w:rsidP="009D6EBE">
            <w:pPr>
              <w:rPr>
                <w:rFonts w:cs="Times New Roman"/>
                <w:sz w:val="22"/>
                <w:szCs w:val="22"/>
              </w:rPr>
            </w:pPr>
            <w:r w:rsidRPr="009C25E6">
              <w:rPr>
                <w:rFonts w:cs="Times New Roman"/>
                <w:sz w:val="22"/>
                <w:szCs w:val="22"/>
              </w:rPr>
              <w:t xml:space="preserve">dataset     </w:t>
            </w:r>
          </w:p>
        </w:tc>
        <w:tc>
          <w:tcPr>
            <w:tcW w:w="1620" w:type="dxa"/>
          </w:tcPr>
          <w:p w:rsidR="009C25E6" w:rsidRPr="009C25E6" w:rsidRDefault="009C25E6" w:rsidP="009D6EBE">
            <w:pPr>
              <w:rPr>
                <w:rFonts w:cs="Times New Roman"/>
                <w:sz w:val="22"/>
                <w:szCs w:val="22"/>
              </w:rPr>
            </w:pPr>
            <w:r w:rsidRPr="009C25E6">
              <w:rPr>
                <w:rFonts w:cs="Times New Roman"/>
                <w:sz w:val="22"/>
                <w:szCs w:val="22"/>
              </w:rPr>
              <w:t>varchar(100)</w:t>
            </w:r>
          </w:p>
        </w:tc>
        <w:tc>
          <w:tcPr>
            <w:tcW w:w="6475" w:type="dxa"/>
          </w:tcPr>
          <w:p w:rsidR="009C25E6" w:rsidRPr="009C25E6" w:rsidRDefault="00B50123" w:rsidP="009D6EBE">
            <w:pPr>
              <w:rPr>
                <w:rFonts w:cs="Times New Roman"/>
                <w:sz w:val="22"/>
                <w:szCs w:val="22"/>
              </w:rPr>
            </w:pPr>
            <w:r>
              <w:rPr>
                <w:rFonts w:cs="Times New Roman"/>
                <w:sz w:val="22"/>
                <w:szCs w:val="22"/>
              </w:rPr>
              <w:t xml:space="preserve">Refer to field </w:t>
            </w:r>
            <w:r w:rsidRPr="00B50123">
              <w:rPr>
                <w:rFonts w:cs="Times New Roman"/>
                <w:b/>
                <w:sz w:val="22"/>
                <w:szCs w:val="22"/>
              </w:rPr>
              <w:t>prefix</w:t>
            </w:r>
            <w:r>
              <w:rPr>
                <w:rFonts w:cs="Times New Roman"/>
                <w:sz w:val="22"/>
                <w:szCs w:val="22"/>
              </w:rPr>
              <w:t xml:space="preserve"> in table </w:t>
            </w:r>
            <w:r w:rsidRPr="00B50123">
              <w:rPr>
                <w:rFonts w:cs="Times New Roman"/>
                <w:b/>
                <w:sz w:val="22"/>
                <w:szCs w:val="22"/>
              </w:rPr>
              <w:t>datasetprefix</w:t>
            </w:r>
            <w:r>
              <w:rPr>
                <w:rFonts w:cs="Times New Roman"/>
                <w:sz w:val="22"/>
                <w:szCs w:val="22"/>
              </w:rPr>
              <w:t>.</w:t>
            </w:r>
          </w:p>
        </w:tc>
      </w:tr>
      <w:tr w:rsidR="009C25E6" w:rsidRPr="009C25E6" w:rsidTr="009D6EBE">
        <w:tc>
          <w:tcPr>
            <w:tcW w:w="1255" w:type="dxa"/>
          </w:tcPr>
          <w:p w:rsidR="009C25E6" w:rsidRPr="009C25E6" w:rsidRDefault="009C25E6" w:rsidP="009D6EBE">
            <w:pPr>
              <w:rPr>
                <w:rFonts w:cs="Times New Roman"/>
                <w:sz w:val="22"/>
                <w:szCs w:val="22"/>
              </w:rPr>
            </w:pPr>
            <w:r w:rsidRPr="009C25E6">
              <w:rPr>
                <w:rFonts w:cs="Times New Roman"/>
                <w:sz w:val="22"/>
                <w:szCs w:val="22"/>
              </w:rPr>
              <w:t>operateTime</w:t>
            </w:r>
          </w:p>
        </w:tc>
        <w:tc>
          <w:tcPr>
            <w:tcW w:w="1620" w:type="dxa"/>
          </w:tcPr>
          <w:p w:rsidR="009C25E6" w:rsidRPr="009C25E6" w:rsidRDefault="009C25E6" w:rsidP="009D6EBE">
            <w:pPr>
              <w:rPr>
                <w:rFonts w:cs="Times New Roman"/>
                <w:sz w:val="22"/>
                <w:szCs w:val="22"/>
              </w:rPr>
            </w:pPr>
            <w:r w:rsidRPr="009C25E6">
              <w:rPr>
                <w:rFonts w:cs="Times New Roman"/>
                <w:sz w:val="22"/>
                <w:szCs w:val="22"/>
              </w:rPr>
              <w:t xml:space="preserve">datetime     </w:t>
            </w:r>
          </w:p>
        </w:tc>
        <w:tc>
          <w:tcPr>
            <w:tcW w:w="6475" w:type="dxa"/>
          </w:tcPr>
          <w:p w:rsidR="009C25E6" w:rsidRPr="009C25E6" w:rsidRDefault="00B50123" w:rsidP="009D6EBE">
            <w:pPr>
              <w:rPr>
                <w:rFonts w:cs="Times New Roman"/>
                <w:sz w:val="22"/>
                <w:szCs w:val="22"/>
              </w:rPr>
            </w:pPr>
            <w:r>
              <w:rPr>
                <w:rFonts w:cs="Times New Roman"/>
                <w:sz w:val="22"/>
                <w:szCs w:val="22"/>
              </w:rPr>
              <w:t xml:space="preserve">When did the action happen. </w:t>
            </w:r>
          </w:p>
        </w:tc>
      </w:tr>
    </w:tbl>
    <w:p w:rsidR="00A44FC5" w:rsidRDefault="00A44FC5" w:rsidP="00A44FC5">
      <w:pPr>
        <w:rPr>
          <w:rFonts w:ascii="Times New Roman" w:hAnsi="Times New Roman" w:cs="Times New Roman"/>
          <w:sz w:val="24"/>
          <w:szCs w:val="24"/>
        </w:rPr>
      </w:pPr>
    </w:p>
    <w:p w:rsidR="009D6EBE" w:rsidRDefault="009D6EBE" w:rsidP="009D6EBE">
      <w:pPr>
        <w:pStyle w:val="Heading3"/>
        <w:rPr>
          <w:b/>
        </w:rPr>
      </w:pPr>
      <w:r>
        <w:t xml:space="preserve">Table </w:t>
      </w:r>
      <w:r w:rsidRPr="00CC3EEE">
        <w:rPr>
          <w:b/>
        </w:rPr>
        <w:t>glossary_versions</w:t>
      </w:r>
    </w:p>
    <w:p w:rsidR="006A30CF" w:rsidRPr="006A30CF" w:rsidRDefault="006A30CF" w:rsidP="006A30CF">
      <w:r>
        <w:t xml:space="preserve">This table is for the old download. </w:t>
      </w:r>
      <w:r w:rsidR="003C5297">
        <w:t xml:space="preserve">It was designed to do version control and management. Not used anymore since now our glossary files are uploaded to github and github will take care of the version control. </w:t>
      </w:r>
    </w:p>
    <w:tbl>
      <w:tblPr>
        <w:tblStyle w:val="TableGrid"/>
        <w:tblW w:w="0" w:type="auto"/>
        <w:tblLook w:val="04A0" w:firstRow="1" w:lastRow="0" w:firstColumn="1" w:lastColumn="0" w:noHBand="0" w:noVBand="1"/>
      </w:tblPr>
      <w:tblGrid>
        <w:gridCol w:w="2222"/>
        <w:gridCol w:w="1580"/>
        <w:gridCol w:w="5548"/>
      </w:tblGrid>
      <w:tr w:rsidR="009D6EBE" w:rsidRPr="00581D4B" w:rsidTr="009D6EBE">
        <w:tc>
          <w:tcPr>
            <w:tcW w:w="2222" w:type="dxa"/>
          </w:tcPr>
          <w:p w:rsidR="009D6EBE" w:rsidRPr="00581D4B" w:rsidRDefault="009D6EBE" w:rsidP="009D6EBE">
            <w:pPr>
              <w:rPr>
                <w:rFonts w:cs="Times New Roman"/>
                <w:b/>
                <w:sz w:val="22"/>
                <w:szCs w:val="22"/>
              </w:rPr>
            </w:pPr>
            <w:r w:rsidRPr="00581D4B">
              <w:rPr>
                <w:rFonts w:cs="Times New Roman"/>
                <w:b/>
                <w:sz w:val="22"/>
                <w:szCs w:val="22"/>
              </w:rPr>
              <w:lastRenderedPageBreak/>
              <w:t>Field</w:t>
            </w:r>
          </w:p>
        </w:tc>
        <w:tc>
          <w:tcPr>
            <w:tcW w:w="1580" w:type="dxa"/>
          </w:tcPr>
          <w:p w:rsidR="009D6EBE" w:rsidRPr="00581D4B" w:rsidRDefault="009D6EBE" w:rsidP="009D6EBE">
            <w:pPr>
              <w:rPr>
                <w:rFonts w:cs="Times New Roman"/>
                <w:b/>
                <w:sz w:val="22"/>
                <w:szCs w:val="22"/>
              </w:rPr>
            </w:pPr>
            <w:r w:rsidRPr="00581D4B">
              <w:rPr>
                <w:rFonts w:cs="Times New Roman"/>
                <w:b/>
                <w:sz w:val="22"/>
                <w:szCs w:val="22"/>
              </w:rPr>
              <w:t>Type</w:t>
            </w:r>
          </w:p>
        </w:tc>
        <w:tc>
          <w:tcPr>
            <w:tcW w:w="5548" w:type="dxa"/>
          </w:tcPr>
          <w:p w:rsidR="009D6EBE" w:rsidRPr="00581D4B" w:rsidRDefault="009D6EBE" w:rsidP="009D6EBE">
            <w:pPr>
              <w:rPr>
                <w:rFonts w:cs="Times New Roman"/>
                <w:b/>
                <w:sz w:val="22"/>
                <w:szCs w:val="22"/>
              </w:rPr>
            </w:pPr>
            <w:r w:rsidRPr="00581D4B">
              <w:rPr>
                <w:rFonts w:cs="Times New Roman"/>
                <w:b/>
                <w:sz w:val="22"/>
                <w:szCs w:val="22"/>
              </w:rPr>
              <w:t>Description</w:t>
            </w:r>
          </w:p>
        </w:tc>
      </w:tr>
      <w:tr w:rsidR="009D6EBE" w:rsidRPr="00581D4B" w:rsidTr="009D6EBE">
        <w:tc>
          <w:tcPr>
            <w:tcW w:w="2222" w:type="dxa"/>
          </w:tcPr>
          <w:p w:rsidR="009D6EBE" w:rsidRPr="00144CF0" w:rsidRDefault="009D6EBE" w:rsidP="009D6EBE">
            <w:r w:rsidRPr="00144CF0">
              <w:t>dataset</w:t>
            </w:r>
          </w:p>
        </w:tc>
        <w:tc>
          <w:tcPr>
            <w:tcW w:w="1580" w:type="dxa"/>
          </w:tcPr>
          <w:p w:rsidR="009D6EBE" w:rsidRPr="00144CF0" w:rsidRDefault="009D6EBE" w:rsidP="009D6EBE">
            <w:r w:rsidRPr="00144CF0">
              <w:t>varchar(100)</w:t>
            </w:r>
          </w:p>
        </w:tc>
        <w:tc>
          <w:tcPr>
            <w:tcW w:w="5548" w:type="dxa"/>
          </w:tcPr>
          <w:p w:rsidR="009D6EBE" w:rsidRPr="00144CF0" w:rsidRDefault="003C5297" w:rsidP="009D6EBE">
            <w:r>
              <w:t xml:space="preserve">Refer to prefix field in datasetprefix table. </w:t>
            </w:r>
          </w:p>
        </w:tc>
      </w:tr>
      <w:tr w:rsidR="009D6EBE" w:rsidRPr="00581D4B" w:rsidTr="009D6EBE">
        <w:tc>
          <w:tcPr>
            <w:tcW w:w="2222" w:type="dxa"/>
          </w:tcPr>
          <w:p w:rsidR="009D6EBE" w:rsidRPr="00144CF0" w:rsidRDefault="009D6EBE" w:rsidP="009D6EBE">
            <w:r w:rsidRPr="00144CF0">
              <w:t>glossaryType</w:t>
            </w:r>
          </w:p>
        </w:tc>
        <w:tc>
          <w:tcPr>
            <w:tcW w:w="1580" w:type="dxa"/>
          </w:tcPr>
          <w:p w:rsidR="009D6EBE" w:rsidRPr="00144CF0" w:rsidRDefault="009D6EBE" w:rsidP="009D6EBE">
            <w:r w:rsidRPr="00144CF0">
              <w:t>int(11)</w:t>
            </w:r>
          </w:p>
        </w:tc>
        <w:tc>
          <w:tcPr>
            <w:tcW w:w="5548" w:type="dxa"/>
          </w:tcPr>
          <w:p w:rsidR="009D6EBE" w:rsidRPr="00144CF0" w:rsidRDefault="003C5297" w:rsidP="009D6EBE">
            <w:r>
              <w:t xml:space="preserve">Refer to glossTypeID field in glossrytypes table. </w:t>
            </w:r>
          </w:p>
        </w:tc>
      </w:tr>
      <w:tr w:rsidR="009D6EBE" w:rsidRPr="00581D4B" w:rsidTr="009D6EBE">
        <w:tc>
          <w:tcPr>
            <w:tcW w:w="2222" w:type="dxa"/>
          </w:tcPr>
          <w:p w:rsidR="009D6EBE" w:rsidRPr="00144CF0" w:rsidRDefault="009D6EBE" w:rsidP="009D6EBE">
            <w:r w:rsidRPr="00144CF0">
              <w:t>filename</w:t>
            </w:r>
          </w:p>
        </w:tc>
        <w:tc>
          <w:tcPr>
            <w:tcW w:w="1580" w:type="dxa"/>
          </w:tcPr>
          <w:p w:rsidR="009D6EBE" w:rsidRPr="00144CF0" w:rsidRDefault="009D6EBE" w:rsidP="009D6EBE">
            <w:r w:rsidRPr="00144CF0">
              <w:t>varchar(300)</w:t>
            </w:r>
          </w:p>
        </w:tc>
        <w:tc>
          <w:tcPr>
            <w:tcW w:w="5548" w:type="dxa"/>
          </w:tcPr>
          <w:p w:rsidR="009D6EBE" w:rsidRPr="00144CF0" w:rsidRDefault="003C5297" w:rsidP="009D6EBE">
            <w:r>
              <w:t>Glossary file’s name</w:t>
            </w:r>
          </w:p>
        </w:tc>
      </w:tr>
      <w:tr w:rsidR="009D6EBE" w:rsidRPr="00581D4B" w:rsidTr="009D6EBE">
        <w:tc>
          <w:tcPr>
            <w:tcW w:w="2222" w:type="dxa"/>
          </w:tcPr>
          <w:p w:rsidR="009D6EBE" w:rsidRPr="00144CF0" w:rsidRDefault="009D6EBE" w:rsidP="009D6EBE">
            <w:r w:rsidRPr="00144CF0">
              <w:t>primaryVersion</w:t>
            </w:r>
          </w:p>
        </w:tc>
        <w:tc>
          <w:tcPr>
            <w:tcW w:w="1580" w:type="dxa"/>
          </w:tcPr>
          <w:p w:rsidR="009D6EBE" w:rsidRPr="00144CF0" w:rsidRDefault="009D6EBE" w:rsidP="009D6EBE">
            <w:r w:rsidRPr="00144CF0">
              <w:t>int(11)</w:t>
            </w:r>
          </w:p>
        </w:tc>
        <w:tc>
          <w:tcPr>
            <w:tcW w:w="5548" w:type="dxa"/>
          </w:tcPr>
          <w:p w:rsidR="009D6EBE" w:rsidRPr="00144CF0" w:rsidRDefault="003C5297" w:rsidP="009D6EBE">
            <w:r>
              <w:t xml:space="preserve">First version number. E.g. version 1.0, the value of this field is 1. </w:t>
            </w:r>
          </w:p>
        </w:tc>
      </w:tr>
      <w:tr w:rsidR="009D6EBE" w:rsidRPr="00581D4B" w:rsidTr="009D6EBE">
        <w:tc>
          <w:tcPr>
            <w:tcW w:w="2222" w:type="dxa"/>
          </w:tcPr>
          <w:p w:rsidR="009D6EBE" w:rsidRPr="00144CF0" w:rsidRDefault="009D6EBE" w:rsidP="009D6EBE">
            <w:r w:rsidRPr="00144CF0">
              <w:t>secondaryVersion</w:t>
            </w:r>
          </w:p>
        </w:tc>
        <w:tc>
          <w:tcPr>
            <w:tcW w:w="1580" w:type="dxa"/>
          </w:tcPr>
          <w:p w:rsidR="009D6EBE" w:rsidRPr="00144CF0" w:rsidRDefault="009D6EBE" w:rsidP="009D6EBE">
            <w:r w:rsidRPr="00144CF0">
              <w:t>int(11)</w:t>
            </w:r>
          </w:p>
        </w:tc>
        <w:tc>
          <w:tcPr>
            <w:tcW w:w="5548" w:type="dxa"/>
          </w:tcPr>
          <w:p w:rsidR="009D6EBE" w:rsidRPr="00144CF0" w:rsidRDefault="003C5297" w:rsidP="009D6EBE">
            <w:r>
              <w:t xml:space="preserve">Second version number. E.g. version 1.0, the value of this field is 0. </w:t>
            </w:r>
          </w:p>
        </w:tc>
      </w:tr>
      <w:tr w:rsidR="009D6EBE" w:rsidRPr="00581D4B" w:rsidTr="009D6EBE">
        <w:tc>
          <w:tcPr>
            <w:tcW w:w="2222" w:type="dxa"/>
          </w:tcPr>
          <w:p w:rsidR="009D6EBE" w:rsidRPr="00144CF0" w:rsidRDefault="009D6EBE" w:rsidP="009D6EBE">
            <w:r w:rsidRPr="00144CF0">
              <w:t>svnLink</w:t>
            </w:r>
          </w:p>
        </w:tc>
        <w:tc>
          <w:tcPr>
            <w:tcW w:w="1580" w:type="dxa"/>
          </w:tcPr>
          <w:p w:rsidR="009D6EBE" w:rsidRPr="00144CF0" w:rsidRDefault="009D6EBE" w:rsidP="009D6EBE">
            <w:r w:rsidRPr="00144CF0">
              <w:t>varchar(300)</w:t>
            </w:r>
          </w:p>
        </w:tc>
        <w:tc>
          <w:tcPr>
            <w:tcW w:w="5548" w:type="dxa"/>
          </w:tcPr>
          <w:p w:rsidR="009D6EBE" w:rsidRPr="00144CF0" w:rsidRDefault="00040AD5" w:rsidP="009D6EBE">
            <w:r>
              <w:t xml:space="preserve">Reserved field. Was designed to store the download link of glossry file when uploaded to svn. </w:t>
            </w:r>
          </w:p>
        </w:tc>
      </w:tr>
      <w:tr w:rsidR="009D6EBE" w:rsidRPr="00581D4B" w:rsidTr="009D6EBE">
        <w:tc>
          <w:tcPr>
            <w:tcW w:w="2222" w:type="dxa"/>
          </w:tcPr>
          <w:p w:rsidR="009D6EBE" w:rsidRPr="00144CF0" w:rsidRDefault="009D6EBE" w:rsidP="009D6EBE">
            <w:r w:rsidRPr="00144CF0">
              <w:t>isLatest</w:t>
            </w:r>
          </w:p>
        </w:tc>
        <w:tc>
          <w:tcPr>
            <w:tcW w:w="1580" w:type="dxa"/>
          </w:tcPr>
          <w:p w:rsidR="009D6EBE" w:rsidRPr="00144CF0" w:rsidRDefault="009D6EBE" w:rsidP="009D6EBE">
            <w:r w:rsidRPr="00144CF0">
              <w:t>tinyint(1)</w:t>
            </w:r>
          </w:p>
        </w:tc>
        <w:tc>
          <w:tcPr>
            <w:tcW w:w="5548" w:type="dxa"/>
          </w:tcPr>
          <w:p w:rsidR="009D6EBE" w:rsidRPr="00144CF0" w:rsidRDefault="00040AD5" w:rsidP="009D6EBE">
            <w:r>
              <w:t xml:space="preserve">Whether this glossary version is the latest version. </w:t>
            </w:r>
          </w:p>
        </w:tc>
      </w:tr>
      <w:tr w:rsidR="009D6EBE" w:rsidRPr="00581D4B" w:rsidTr="009D6EBE">
        <w:tc>
          <w:tcPr>
            <w:tcW w:w="2222" w:type="dxa"/>
          </w:tcPr>
          <w:p w:rsidR="009D6EBE" w:rsidRPr="00144CF0" w:rsidRDefault="009D6EBE" w:rsidP="009D6EBE">
            <w:r w:rsidRPr="00144CF0">
              <w:t>isForGlossaryDownload</w:t>
            </w:r>
          </w:p>
        </w:tc>
        <w:tc>
          <w:tcPr>
            <w:tcW w:w="1580" w:type="dxa"/>
          </w:tcPr>
          <w:p w:rsidR="009D6EBE" w:rsidRPr="00144CF0" w:rsidRDefault="009D6EBE" w:rsidP="009D6EBE">
            <w:r w:rsidRPr="00144CF0">
              <w:t>tinyint(1)</w:t>
            </w:r>
          </w:p>
        </w:tc>
        <w:tc>
          <w:tcPr>
            <w:tcW w:w="5548" w:type="dxa"/>
          </w:tcPr>
          <w:p w:rsidR="009D6EBE" w:rsidRPr="00144CF0" w:rsidRDefault="00040AD5" w:rsidP="009D6EBE">
            <w:r>
              <w:t xml:space="preserve">Whether this glossary file is from system reserved dataset. System reserved dataset are the default glossary files for users to download with a given glossary type. </w:t>
            </w:r>
          </w:p>
        </w:tc>
      </w:tr>
      <w:tr w:rsidR="009D6EBE" w:rsidRPr="00581D4B" w:rsidTr="009D6EBE">
        <w:tc>
          <w:tcPr>
            <w:tcW w:w="2222" w:type="dxa"/>
          </w:tcPr>
          <w:p w:rsidR="009D6EBE" w:rsidRPr="00144CF0" w:rsidRDefault="009D6EBE" w:rsidP="009D6EBE">
            <w:r w:rsidRPr="00144CF0">
              <w:t>dateCreated</w:t>
            </w:r>
          </w:p>
        </w:tc>
        <w:tc>
          <w:tcPr>
            <w:tcW w:w="1580" w:type="dxa"/>
          </w:tcPr>
          <w:p w:rsidR="009D6EBE" w:rsidRPr="00144CF0" w:rsidRDefault="009D6EBE" w:rsidP="009D6EBE">
            <w:r w:rsidRPr="00144CF0">
              <w:t>datetime</w:t>
            </w:r>
          </w:p>
        </w:tc>
        <w:tc>
          <w:tcPr>
            <w:tcW w:w="5548" w:type="dxa"/>
          </w:tcPr>
          <w:p w:rsidR="009D6EBE" w:rsidRPr="00144CF0" w:rsidRDefault="00040AD5" w:rsidP="009D6EBE">
            <w:r>
              <w:t xml:space="preserve">When is this record created. </w:t>
            </w:r>
          </w:p>
        </w:tc>
      </w:tr>
      <w:tr w:rsidR="009D6EBE" w:rsidRPr="00581D4B" w:rsidTr="009D6EBE">
        <w:tc>
          <w:tcPr>
            <w:tcW w:w="2222" w:type="dxa"/>
          </w:tcPr>
          <w:p w:rsidR="009D6EBE" w:rsidRPr="00144CF0" w:rsidRDefault="009D6EBE" w:rsidP="009D6EBE">
            <w:r w:rsidRPr="00144CF0">
              <w:t>mergedInto</w:t>
            </w:r>
          </w:p>
        </w:tc>
        <w:tc>
          <w:tcPr>
            <w:tcW w:w="1580" w:type="dxa"/>
          </w:tcPr>
          <w:p w:rsidR="009D6EBE" w:rsidRPr="00144CF0" w:rsidRDefault="009D6EBE" w:rsidP="009D6EBE">
            <w:r w:rsidRPr="00144CF0">
              <w:t>varchar(100)</w:t>
            </w:r>
          </w:p>
        </w:tc>
        <w:tc>
          <w:tcPr>
            <w:tcW w:w="5548" w:type="dxa"/>
          </w:tcPr>
          <w:p w:rsidR="009D6EBE" w:rsidRPr="00144CF0" w:rsidRDefault="00040AD5" w:rsidP="009D6EBE">
            <w:r>
              <w:t>Track if the dataset of this glossary file has been merg</w:t>
            </w:r>
            <w:r w:rsidR="00DE618E">
              <w:t xml:space="preserve">ed into another dataset. Is null if null or empty. </w:t>
            </w:r>
          </w:p>
        </w:tc>
      </w:tr>
    </w:tbl>
    <w:p w:rsidR="009D6EBE" w:rsidRDefault="009D6EBE" w:rsidP="00A44FC5">
      <w:pPr>
        <w:rPr>
          <w:rFonts w:ascii="Times New Roman" w:hAnsi="Times New Roman" w:cs="Times New Roman"/>
          <w:sz w:val="24"/>
          <w:szCs w:val="24"/>
        </w:rPr>
      </w:pPr>
    </w:p>
    <w:p w:rsidR="00A44FC5" w:rsidRDefault="00B73E85" w:rsidP="00B73E85">
      <w:pPr>
        <w:pStyle w:val="Heading3"/>
        <w:rPr>
          <w:b/>
        </w:rPr>
      </w:pPr>
      <w:r>
        <w:t>Table datasetName</w:t>
      </w:r>
      <w:r w:rsidRPr="00B73E85">
        <w:rPr>
          <w:b/>
        </w:rPr>
        <w:t>_categories</w:t>
      </w:r>
    </w:p>
    <w:p w:rsidR="00DA4EB3" w:rsidRPr="00DA4EB3" w:rsidRDefault="00DA4EB3" w:rsidP="00DA4EB3">
      <w:r>
        <w:t xml:space="preserve">Categories in this dataset. </w:t>
      </w:r>
    </w:p>
    <w:tbl>
      <w:tblPr>
        <w:tblStyle w:val="TableGrid"/>
        <w:tblW w:w="0" w:type="auto"/>
        <w:tblLook w:val="04A0" w:firstRow="1" w:lastRow="0" w:firstColumn="1" w:lastColumn="0" w:noHBand="0" w:noVBand="1"/>
      </w:tblPr>
      <w:tblGrid>
        <w:gridCol w:w="1255"/>
        <w:gridCol w:w="1620"/>
        <w:gridCol w:w="6475"/>
      </w:tblGrid>
      <w:tr w:rsidR="00013EE7" w:rsidRPr="00FC6FC9" w:rsidTr="009D6EBE">
        <w:tc>
          <w:tcPr>
            <w:tcW w:w="1255" w:type="dxa"/>
          </w:tcPr>
          <w:p w:rsidR="00013EE7" w:rsidRPr="00FC6FC9" w:rsidRDefault="00013EE7" w:rsidP="009D6EBE">
            <w:pPr>
              <w:rPr>
                <w:rFonts w:cs="Times New Roman"/>
                <w:b/>
                <w:sz w:val="22"/>
                <w:szCs w:val="22"/>
              </w:rPr>
            </w:pPr>
            <w:r w:rsidRPr="00FC6FC9">
              <w:rPr>
                <w:rFonts w:cs="Times New Roman"/>
                <w:b/>
                <w:sz w:val="22"/>
                <w:szCs w:val="22"/>
              </w:rPr>
              <w:t>Field</w:t>
            </w:r>
          </w:p>
        </w:tc>
        <w:tc>
          <w:tcPr>
            <w:tcW w:w="1620" w:type="dxa"/>
          </w:tcPr>
          <w:p w:rsidR="00013EE7" w:rsidRPr="00FC6FC9" w:rsidRDefault="00013EE7" w:rsidP="009D6EBE">
            <w:pPr>
              <w:rPr>
                <w:rFonts w:cs="Times New Roman"/>
                <w:b/>
                <w:sz w:val="22"/>
                <w:szCs w:val="22"/>
              </w:rPr>
            </w:pPr>
            <w:r w:rsidRPr="00FC6FC9">
              <w:rPr>
                <w:rFonts w:cs="Times New Roman"/>
                <w:b/>
                <w:sz w:val="22"/>
                <w:szCs w:val="22"/>
              </w:rPr>
              <w:t>Type</w:t>
            </w:r>
          </w:p>
        </w:tc>
        <w:tc>
          <w:tcPr>
            <w:tcW w:w="6475" w:type="dxa"/>
          </w:tcPr>
          <w:p w:rsidR="00013EE7" w:rsidRPr="00FC6FC9" w:rsidRDefault="00013EE7" w:rsidP="009D6EBE">
            <w:pPr>
              <w:rPr>
                <w:rFonts w:cs="Times New Roman"/>
                <w:b/>
                <w:sz w:val="22"/>
                <w:szCs w:val="22"/>
              </w:rPr>
            </w:pPr>
            <w:r w:rsidRPr="00FC6FC9">
              <w:rPr>
                <w:rFonts w:cs="Times New Roman"/>
                <w:b/>
                <w:sz w:val="22"/>
                <w:szCs w:val="22"/>
              </w:rPr>
              <w:t>Description</w:t>
            </w:r>
          </w:p>
        </w:tc>
      </w:tr>
      <w:tr w:rsidR="00013EE7" w:rsidRPr="00FC6FC9" w:rsidTr="009D6EBE">
        <w:tc>
          <w:tcPr>
            <w:tcW w:w="1255" w:type="dxa"/>
          </w:tcPr>
          <w:p w:rsidR="00013EE7" w:rsidRPr="00FC6FC9" w:rsidRDefault="00FC6FC9" w:rsidP="009D6EBE">
            <w:pPr>
              <w:rPr>
                <w:rFonts w:cs="Times New Roman"/>
                <w:sz w:val="22"/>
                <w:szCs w:val="22"/>
              </w:rPr>
            </w:pPr>
            <w:r w:rsidRPr="00FC6FC9">
              <w:rPr>
                <w:rFonts w:cs="Times New Roman"/>
                <w:sz w:val="22"/>
                <w:szCs w:val="22"/>
              </w:rPr>
              <w:t xml:space="preserve">category   </w:t>
            </w:r>
          </w:p>
        </w:tc>
        <w:tc>
          <w:tcPr>
            <w:tcW w:w="1620" w:type="dxa"/>
          </w:tcPr>
          <w:p w:rsidR="00013EE7" w:rsidRPr="00FC6FC9" w:rsidRDefault="00FC6FC9" w:rsidP="009D6EBE">
            <w:pPr>
              <w:rPr>
                <w:rFonts w:cs="Times New Roman"/>
                <w:sz w:val="22"/>
                <w:szCs w:val="22"/>
              </w:rPr>
            </w:pPr>
            <w:r w:rsidRPr="00FC6FC9">
              <w:rPr>
                <w:rFonts w:cs="Times New Roman"/>
                <w:sz w:val="22"/>
                <w:szCs w:val="22"/>
              </w:rPr>
              <w:t xml:space="preserve">varchar(50)   </w:t>
            </w:r>
          </w:p>
        </w:tc>
        <w:tc>
          <w:tcPr>
            <w:tcW w:w="6475" w:type="dxa"/>
          </w:tcPr>
          <w:p w:rsidR="00013EE7" w:rsidRPr="00FC6FC9" w:rsidRDefault="0072153C" w:rsidP="009D6EBE">
            <w:pPr>
              <w:rPr>
                <w:rFonts w:cs="Times New Roman"/>
                <w:sz w:val="22"/>
                <w:szCs w:val="22"/>
              </w:rPr>
            </w:pPr>
            <w:r>
              <w:rPr>
                <w:rFonts w:cs="Times New Roman"/>
                <w:sz w:val="22"/>
                <w:szCs w:val="22"/>
              </w:rPr>
              <w:t>Category name. Should be only lower case letters with underscore.</w:t>
            </w:r>
          </w:p>
        </w:tc>
      </w:tr>
      <w:tr w:rsidR="00013EE7" w:rsidRPr="00FC6FC9" w:rsidTr="009D6EBE">
        <w:tc>
          <w:tcPr>
            <w:tcW w:w="1255" w:type="dxa"/>
          </w:tcPr>
          <w:p w:rsidR="00013EE7" w:rsidRPr="00FC6FC9" w:rsidRDefault="00FC6FC9" w:rsidP="009D6EBE">
            <w:pPr>
              <w:rPr>
                <w:rFonts w:cs="Times New Roman"/>
                <w:sz w:val="22"/>
                <w:szCs w:val="22"/>
              </w:rPr>
            </w:pPr>
            <w:r w:rsidRPr="00FC6FC9">
              <w:rPr>
                <w:rFonts w:cs="Times New Roman"/>
                <w:sz w:val="22"/>
                <w:szCs w:val="22"/>
              </w:rPr>
              <w:t>definition</w:t>
            </w:r>
          </w:p>
        </w:tc>
        <w:tc>
          <w:tcPr>
            <w:tcW w:w="1620" w:type="dxa"/>
          </w:tcPr>
          <w:p w:rsidR="00013EE7" w:rsidRPr="00FC6FC9" w:rsidRDefault="00FC6FC9" w:rsidP="009D6EBE">
            <w:pPr>
              <w:rPr>
                <w:rFonts w:cs="Times New Roman"/>
                <w:sz w:val="22"/>
                <w:szCs w:val="22"/>
              </w:rPr>
            </w:pPr>
            <w:r w:rsidRPr="00FC6FC9">
              <w:rPr>
                <w:rFonts w:cs="Times New Roman"/>
                <w:sz w:val="22"/>
                <w:szCs w:val="22"/>
              </w:rPr>
              <w:t>varchar(1000)</w:t>
            </w:r>
          </w:p>
        </w:tc>
        <w:tc>
          <w:tcPr>
            <w:tcW w:w="6475" w:type="dxa"/>
          </w:tcPr>
          <w:p w:rsidR="00013EE7" w:rsidRPr="00FC6FC9" w:rsidRDefault="0072153C" w:rsidP="009D6EBE">
            <w:pPr>
              <w:rPr>
                <w:rFonts w:cs="Times New Roman"/>
                <w:sz w:val="22"/>
                <w:szCs w:val="22"/>
              </w:rPr>
            </w:pPr>
            <w:r>
              <w:rPr>
                <w:rFonts w:cs="Times New Roman"/>
                <w:sz w:val="22"/>
                <w:szCs w:val="22"/>
              </w:rPr>
              <w:t xml:space="preserve">Definition of this category. Categories in this table will all be listed in the group terms page. </w:t>
            </w:r>
          </w:p>
        </w:tc>
      </w:tr>
    </w:tbl>
    <w:p w:rsidR="000D2F04" w:rsidRDefault="000D2F04" w:rsidP="000D2F04"/>
    <w:p w:rsidR="0085632A" w:rsidRDefault="0085632A" w:rsidP="0085632A">
      <w:pPr>
        <w:pStyle w:val="Heading3"/>
      </w:pPr>
      <w:r>
        <w:t xml:space="preserve">Table </w:t>
      </w:r>
      <w:r w:rsidRPr="00B73E85">
        <w:rPr>
          <w:b/>
        </w:rPr>
        <w:t>datasetName_web_grouped_terms</w:t>
      </w:r>
    </w:p>
    <w:tbl>
      <w:tblPr>
        <w:tblStyle w:val="TableGrid"/>
        <w:tblW w:w="0" w:type="auto"/>
        <w:tblLook w:val="04A0" w:firstRow="1" w:lastRow="0" w:firstColumn="1" w:lastColumn="0" w:noHBand="0" w:noVBand="1"/>
      </w:tblPr>
      <w:tblGrid>
        <w:gridCol w:w="1444"/>
        <w:gridCol w:w="1609"/>
        <w:gridCol w:w="6297"/>
      </w:tblGrid>
      <w:tr w:rsidR="0085632A" w:rsidTr="006B5590">
        <w:tc>
          <w:tcPr>
            <w:tcW w:w="1255" w:type="dxa"/>
          </w:tcPr>
          <w:p w:rsidR="0085632A" w:rsidRPr="00BE4288" w:rsidRDefault="0085632A" w:rsidP="006B5590">
            <w:pPr>
              <w:rPr>
                <w:rFonts w:cs="Times New Roman"/>
                <w:b/>
                <w:sz w:val="24"/>
                <w:szCs w:val="24"/>
              </w:rPr>
            </w:pPr>
            <w:r w:rsidRPr="00BE4288">
              <w:rPr>
                <w:rFonts w:cs="Times New Roman"/>
                <w:b/>
                <w:sz w:val="24"/>
                <w:szCs w:val="24"/>
              </w:rPr>
              <w:t>Field</w:t>
            </w:r>
          </w:p>
        </w:tc>
        <w:tc>
          <w:tcPr>
            <w:tcW w:w="1620" w:type="dxa"/>
          </w:tcPr>
          <w:p w:rsidR="0085632A" w:rsidRPr="00BE4288" w:rsidRDefault="0085632A" w:rsidP="006B5590">
            <w:pPr>
              <w:rPr>
                <w:rFonts w:cs="Times New Roman"/>
                <w:b/>
                <w:sz w:val="24"/>
                <w:szCs w:val="24"/>
              </w:rPr>
            </w:pPr>
            <w:r w:rsidRPr="00BE4288">
              <w:rPr>
                <w:rFonts w:cs="Times New Roman"/>
                <w:b/>
                <w:sz w:val="24"/>
                <w:szCs w:val="24"/>
              </w:rPr>
              <w:t>Type</w:t>
            </w:r>
          </w:p>
        </w:tc>
        <w:tc>
          <w:tcPr>
            <w:tcW w:w="6475" w:type="dxa"/>
          </w:tcPr>
          <w:p w:rsidR="0085632A" w:rsidRPr="00BE4288" w:rsidRDefault="0085632A" w:rsidP="006B5590">
            <w:pPr>
              <w:rPr>
                <w:rFonts w:cs="Times New Roman"/>
                <w:b/>
                <w:sz w:val="24"/>
                <w:szCs w:val="24"/>
              </w:rPr>
            </w:pPr>
            <w:r w:rsidRPr="00BE4288">
              <w:rPr>
                <w:rFonts w:cs="Times New Roman"/>
                <w:b/>
                <w:sz w:val="24"/>
                <w:szCs w:val="24"/>
              </w:rPr>
              <w:t>Description</w:t>
            </w:r>
          </w:p>
        </w:tc>
      </w:tr>
      <w:tr w:rsidR="0085632A" w:rsidTr="006B5590">
        <w:tc>
          <w:tcPr>
            <w:tcW w:w="1255" w:type="dxa"/>
          </w:tcPr>
          <w:p w:rsidR="0085632A" w:rsidRPr="00452398" w:rsidRDefault="0085632A" w:rsidP="006B5590">
            <w:r w:rsidRPr="00452398">
              <w:t>groupId</w:t>
            </w:r>
          </w:p>
        </w:tc>
        <w:tc>
          <w:tcPr>
            <w:tcW w:w="1620" w:type="dxa"/>
          </w:tcPr>
          <w:p w:rsidR="0085632A" w:rsidRPr="00452398" w:rsidRDefault="0085632A" w:rsidP="006B5590">
            <w:r w:rsidRPr="00452398">
              <w:t>int(11) unsigned</w:t>
            </w:r>
          </w:p>
        </w:tc>
        <w:tc>
          <w:tcPr>
            <w:tcW w:w="6475" w:type="dxa"/>
          </w:tcPr>
          <w:p w:rsidR="0085632A" w:rsidRPr="00452398" w:rsidRDefault="00A11BB1" w:rsidP="006B5590">
            <w:r>
              <w:t xml:space="preserve">On group terms page, in the term list on the left side, terms are pre-grouped by groupId. If groupId = 0, do not group. List the terms one in each group. </w:t>
            </w:r>
          </w:p>
        </w:tc>
      </w:tr>
      <w:tr w:rsidR="0085632A" w:rsidTr="006B5590">
        <w:tc>
          <w:tcPr>
            <w:tcW w:w="1255" w:type="dxa"/>
          </w:tcPr>
          <w:p w:rsidR="0085632A" w:rsidRPr="00452398" w:rsidRDefault="0085632A" w:rsidP="006B5590">
            <w:r w:rsidRPr="00452398">
              <w:t>term</w:t>
            </w:r>
          </w:p>
        </w:tc>
        <w:tc>
          <w:tcPr>
            <w:tcW w:w="1620" w:type="dxa"/>
          </w:tcPr>
          <w:p w:rsidR="0085632A" w:rsidRPr="00452398" w:rsidRDefault="0085632A" w:rsidP="006B5590">
            <w:r w:rsidRPr="00452398">
              <w:t>varchar(50)</w:t>
            </w:r>
          </w:p>
        </w:tc>
        <w:tc>
          <w:tcPr>
            <w:tcW w:w="6475" w:type="dxa"/>
          </w:tcPr>
          <w:p w:rsidR="0085632A" w:rsidRPr="00452398" w:rsidRDefault="00A11BB1" w:rsidP="006B5590">
            <w:r>
              <w:t xml:space="preserve">Term name. </w:t>
            </w:r>
          </w:p>
        </w:tc>
      </w:tr>
      <w:tr w:rsidR="0085632A" w:rsidTr="006B5590">
        <w:tc>
          <w:tcPr>
            <w:tcW w:w="1255" w:type="dxa"/>
          </w:tcPr>
          <w:p w:rsidR="0085632A" w:rsidRPr="00452398" w:rsidRDefault="0085632A" w:rsidP="006B5590">
            <w:r w:rsidRPr="00452398">
              <w:t>cooccurTerm</w:t>
            </w:r>
          </w:p>
        </w:tc>
        <w:tc>
          <w:tcPr>
            <w:tcW w:w="1620" w:type="dxa"/>
          </w:tcPr>
          <w:p w:rsidR="0085632A" w:rsidRPr="00452398" w:rsidRDefault="0085632A" w:rsidP="006B5590">
            <w:r w:rsidRPr="00452398">
              <w:t>varchar(50)</w:t>
            </w:r>
          </w:p>
        </w:tc>
        <w:tc>
          <w:tcPr>
            <w:tcW w:w="6475" w:type="dxa"/>
          </w:tcPr>
          <w:p w:rsidR="0085632A" w:rsidRPr="00452398" w:rsidRDefault="00A11BB1" w:rsidP="006B5590">
            <w:r>
              <w:t xml:space="preserve">Inherited from previous developer. No longer used. </w:t>
            </w:r>
          </w:p>
        </w:tc>
      </w:tr>
      <w:tr w:rsidR="0085632A" w:rsidTr="006B5590">
        <w:tc>
          <w:tcPr>
            <w:tcW w:w="1255" w:type="dxa"/>
          </w:tcPr>
          <w:p w:rsidR="0085632A" w:rsidRPr="00452398" w:rsidRDefault="0085632A" w:rsidP="006B5590">
            <w:r w:rsidRPr="00452398">
              <w:t>sourceDataset</w:t>
            </w:r>
          </w:p>
        </w:tc>
        <w:tc>
          <w:tcPr>
            <w:tcW w:w="1620" w:type="dxa"/>
          </w:tcPr>
          <w:p w:rsidR="0085632A" w:rsidRPr="00452398" w:rsidRDefault="0085632A" w:rsidP="006B5590">
            <w:r w:rsidRPr="00452398">
              <w:t>varchar(100)</w:t>
            </w:r>
          </w:p>
        </w:tc>
        <w:tc>
          <w:tcPr>
            <w:tcW w:w="6475" w:type="dxa"/>
          </w:tcPr>
          <w:p w:rsidR="00A11BB1" w:rsidRDefault="00A11BB1" w:rsidP="006B5590">
            <w:r>
              <w:t xml:space="preserve">The sourceDataset of this term. Will be used when merging datasets and finalize dataset. </w:t>
            </w:r>
          </w:p>
          <w:p w:rsidR="0085632A" w:rsidRDefault="00A11BB1" w:rsidP="006B5590">
            <w:r>
              <w:t xml:space="preserve">When merging dataset, each term’s sourceDataset will be set. If the same exists in more than one sourceDatasets, there will be mulitple records of that term in this table. </w:t>
            </w:r>
          </w:p>
          <w:p w:rsidR="00A11BB1" w:rsidRPr="00452398" w:rsidRDefault="00A11BB1" w:rsidP="006B5590">
            <w:r>
              <w:t xml:space="preserve">When finalize the dataset, sourceDataset will be filled to be the dataset name if this field is empty and the value will be included in the glossary file. </w:t>
            </w:r>
          </w:p>
        </w:tc>
      </w:tr>
    </w:tbl>
    <w:p w:rsidR="0085632A" w:rsidRDefault="0085632A" w:rsidP="000D2F04"/>
    <w:p w:rsidR="000D2F04" w:rsidRDefault="000D2F04" w:rsidP="000D2F04">
      <w:pPr>
        <w:pStyle w:val="Heading3"/>
      </w:pPr>
      <w:r>
        <w:t xml:space="preserve">Table </w:t>
      </w:r>
      <w:r w:rsidRPr="00BE00DA">
        <w:t>datasetName</w:t>
      </w:r>
      <w:r w:rsidRPr="00B73E85">
        <w:rPr>
          <w:b/>
        </w:rPr>
        <w:t>_user_</w:t>
      </w:r>
      <w:r>
        <w:rPr>
          <w:b/>
        </w:rPr>
        <w:t>terms</w:t>
      </w:r>
      <w:r w:rsidRPr="00B73E85">
        <w:rPr>
          <w:b/>
        </w:rPr>
        <w:t>_decisions</w:t>
      </w:r>
    </w:p>
    <w:tbl>
      <w:tblPr>
        <w:tblStyle w:val="TableGrid"/>
        <w:tblW w:w="0" w:type="auto"/>
        <w:tblLook w:val="04A0" w:firstRow="1" w:lastRow="0" w:firstColumn="1" w:lastColumn="0" w:noHBand="0" w:noVBand="1"/>
      </w:tblPr>
      <w:tblGrid>
        <w:gridCol w:w="1358"/>
        <w:gridCol w:w="1611"/>
        <w:gridCol w:w="6381"/>
      </w:tblGrid>
      <w:tr w:rsidR="000D2F04" w:rsidTr="006B5590">
        <w:tc>
          <w:tcPr>
            <w:tcW w:w="1255" w:type="dxa"/>
          </w:tcPr>
          <w:p w:rsidR="000D2F04" w:rsidRPr="00BE4288" w:rsidRDefault="000D2F04" w:rsidP="006B5590">
            <w:pPr>
              <w:rPr>
                <w:rFonts w:cs="Times New Roman"/>
                <w:b/>
                <w:sz w:val="24"/>
                <w:szCs w:val="24"/>
              </w:rPr>
            </w:pPr>
            <w:r w:rsidRPr="00BE4288">
              <w:rPr>
                <w:rFonts w:cs="Times New Roman"/>
                <w:b/>
                <w:sz w:val="24"/>
                <w:szCs w:val="24"/>
              </w:rPr>
              <w:t>Field</w:t>
            </w:r>
          </w:p>
        </w:tc>
        <w:tc>
          <w:tcPr>
            <w:tcW w:w="1620" w:type="dxa"/>
          </w:tcPr>
          <w:p w:rsidR="000D2F04" w:rsidRPr="00BE4288" w:rsidRDefault="000D2F04" w:rsidP="006B5590">
            <w:pPr>
              <w:rPr>
                <w:rFonts w:cs="Times New Roman"/>
                <w:b/>
                <w:sz w:val="24"/>
                <w:szCs w:val="24"/>
              </w:rPr>
            </w:pPr>
            <w:r w:rsidRPr="00BE4288">
              <w:rPr>
                <w:rFonts w:cs="Times New Roman"/>
                <w:b/>
                <w:sz w:val="24"/>
                <w:szCs w:val="24"/>
              </w:rPr>
              <w:t>Type</w:t>
            </w:r>
          </w:p>
        </w:tc>
        <w:tc>
          <w:tcPr>
            <w:tcW w:w="6475" w:type="dxa"/>
          </w:tcPr>
          <w:p w:rsidR="000D2F04" w:rsidRPr="00BE4288" w:rsidRDefault="000D2F04" w:rsidP="006B5590">
            <w:pPr>
              <w:rPr>
                <w:rFonts w:cs="Times New Roman"/>
                <w:b/>
                <w:sz w:val="24"/>
                <w:szCs w:val="24"/>
              </w:rPr>
            </w:pPr>
            <w:r w:rsidRPr="00BE4288">
              <w:rPr>
                <w:rFonts w:cs="Times New Roman"/>
                <w:b/>
                <w:sz w:val="24"/>
                <w:szCs w:val="24"/>
              </w:rPr>
              <w:t>Description</w:t>
            </w:r>
          </w:p>
        </w:tc>
      </w:tr>
      <w:tr w:rsidR="000D2F04" w:rsidTr="006B5590">
        <w:tc>
          <w:tcPr>
            <w:tcW w:w="1255" w:type="dxa"/>
          </w:tcPr>
          <w:p w:rsidR="000D2F04" w:rsidRPr="000003F3" w:rsidRDefault="000D2F04" w:rsidP="006B5590">
            <w:r w:rsidRPr="000003F3">
              <w:t>term</w:t>
            </w:r>
          </w:p>
        </w:tc>
        <w:tc>
          <w:tcPr>
            <w:tcW w:w="1620" w:type="dxa"/>
          </w:tcPr>
          <w:p w:rsidR="000D2F04" w:rsidRPr="000003F3" w:rsidRDefault="000D2F04" w:rsidP="006B5590">
            <w:r w:rsidRPr="000003F3">
              <w:t>varchar(50)</w:t>
            </w:r>
          </w:p>
        </w:tc>
        <w:tc>
          <w:tcPr>
            <w:tcW w:w="6475" w:type="dxa"/>
          </w:tcPr>
          <w:p w:rsidR="000D2F04" w:rsidRPr="000003F3" w:rsidRDefault="00925709" w:rsidP="006B5590">
            <w:r>
              <w:t>Term name.</w:t>
            </w:r>
          </w:p>
        </w:tc>
      </w:tr>
      <w:tr w:rsidR="000D2F04" w:rsidTr="006B5590">
        <w:tc>
          <w:tcPr>
            <w:tcW w:w="1255" w:type="dxa"/>
          </w:tcPr>
          <w:p w:rsidR="000D2F04" w:rsidRPr="000003F3" w:rsidRDefault="000D2F04" w:rsidP="006B5590">
            <w:r w:rsidRPr="000003F3">
              <w:t>userid</w:t>
            </w:r>
          </w:p>
        </w:tc>
        <w:tc>
          <w:tcPr>
            <w:tcW w:w="1620" w:type="dxa"/>
          </w:tcPr>
          <w:p w:rsidR="000D2F04" w:rsidRPr="000003F3" w:rsidRDefault="000D2F04" w:rsidP="006B5590">
            <w:r w:rsidRPr="000003F3">
              <w:t>int(10)</w:t>
            </w:r>
          </w:p>
        </w:tc>
        <w:tc>
          <w:tcPr>
            <w:tcW w:w="6475" w:type="dxa"/>
          </w:tcPr>
          <w:p w:rsidR="000D2F04" w:rsidRPr="000003F3" w:rsidRDefault="00925709" w:rsidP="006B5590">
            <w:r>
              <w:t xml:space="preserve">Who made this decision. Refer to userid field in users table. </w:t>
            </w:r>
          </w:p>
        </w:tc>
      </w:tr>
      <w:tr w:rsidR="000D2F04" w:rsidTr="006B5590">
        <w:tc>
          <w:tcPr>
            <w:tcW w:w="1255" w:type="dxa"/>
          </w:tcPr>
          <w:p w:rsidR="000D2F04" w:rsidRPr="000003F3" w:rsidRDefault="000D2F04" w:rsidP="006B5590">
            <w:r w:rsidRPr="000003F3">
              <w:lastRenderedPageBreak/>
              <w:t>decision</w:t>
            </w:r>
          </w:p>
        </w:tc>
        <w:tc>
          <w:tcPr>
            <w:tcW w:w="1620" w:type="dxa"/>
          </w:tcPr>
          <w:p w:rsidR="000D2F04" w:rsidRPr="000003F3" w:rsidRDefault="000D2F04" w:rsidP="006B5590">
            <w:r w:rsidRPr="000003F3">
              <w:t>varchar(50)</w:t>
            </w:r>
          </w:p>
        </w:tc>
        <w:tc>
          <w:tcPr>
            <w:tcW w:w="6475" w:type="dxa"/>
          </w:tcPr>
          <w:p w:rsidR="000D2F04" w:rsidRPr="000003F3" w:rsidRDefault="00925709" w:rsidP="006B5590">
            <w:r>
              <w:t xml:space="preserve">Category name. Refer to category field in datasetName_categories table. </w:t>
            </w:r>
          </w:p>
        </w:tc>
      </w:tr>
      <w:tr w:rsidR="000D2F04" w:rsidTr="006B5590">
        <w:tc>
          <w:tcPr>
            <w:tcW w:w="1255" w:type="dxa"/>
          </w:tcPr>
          <w:p w:rsidR="000D2F04" w:rsidRPr="000003F3" w:rsidRDefault="000D2F04" w:rsidP="006B5590">
            <w:r w:rsidRPr="000003F3">
              <w:t>decisiondate</w:t>
            </w:r>
          </w:p>
        </w:tc>
        <w:tc>
          <w:tcPr>
            <w:tcW w:w="1620" w:type="dxa"/>
          </w:tcPr>
          <w:p w:rsidR="000D2F04" w:rsidRPr="000003F3" w:rsidRDefault="000D2F04" w:rsidP="006B5590">
            <w:r w:rsidRPr="000003F3">
              <w:t>date</w:t>
            </w:r>
          </w:p>
        </w:tc>
        <w:tc>
          <w:tcPr>
            <w:tcW w:w="6475" w:type="dxa"/>
          </w:tcPr>
          <w:p w:rsidR="000D2F04" w:rsidRPr="000003F3" w:rsidRDefault="00925709" w:rsidP="006B5590">
            <w:r>
              <w:t xml:space="preserve">When was this decision made. </w:t>
            </w:r>
          </w:p>
        </w:tc>
      </w:tr>
      <w:tr w:rsidR="000D2F04" w:rsidTr="006B5590">
        <w:tc>
          <w:tcPr>
            <w:tcW w:w="1255" w:type="dxa"/>
          </w:tcPr>
          <w:p w:rsidR="000D2F04" w:rsidRPr="000003F3" w:rsidRDefault="000D2F04" w:rsidP="006B5590">
            <w:r w:rsidRPr="000003F3">
              <w:t>isAdditional</w:t>
            </w:r>
          </w:p>
        </w:tc>
        <w:tc>
          <w:tcPr>
            <w:tcW w:w="1620" w:type="dxa"/>
          </w:tcPr>
          <w:p w:rsidR="000D2F04" w:rsidRPr="000003F3" w:rsidRDefault="000D2F04" w:rsidP="006B5590">
            <w:r w:rsidRPr="000003F3">
              <w:t>tinyint(1)</w:t>
            </w:r>
          </w:p>
        </w:tc>
        <w:tc>
          <w:tcPr>
            <w:tcW w:w="6475" w:type="dxa"/>
          </w:tcPr>
          <w:p w:rsidR="000D2F04" w:rsidRPr="000003F3" w:rsidRDefault="00925709" w:rsidP="006B5590">
            <w:r>
              <w:t xml:space="preserve">If the term is decided to be a synonym, isAdditional = true. If the term is a main term, isAdditional = false. </w:t>
            </w:r>
          </w:p>
        </w:tc>
      </w:tr>
      <w:tr w:rsidR="000D2F04" w:rsidTr="006B5590">
        <w:tc>
          <w:tcPr>
            <w:tcW w:w="1255" w:type="dxa"/>
          </w:tcPr>
          <w:p w:rsidR="000D2F04" w:rsidRPr="000003F3" w:rsidRDefault="000D2F04" w:rsidP="006B5590">
            <w:r w:rsidRPr="000003F3">
              <w:t>relatedTerms</w:t>
            </w:r>
          </w:p>
        </w:tc>
        <w:tc>
          <w:tcPr>
            <w:tcW w:w="1620" w:type="dxa"/>
          </w:tcPr>
          <w:p w:rsidR="000D2F04" w:rsidRPr="000003F3" w:rsidRDefault="000D2F04" w:rsidP="006B5590">
            <w:r w:rsidRPr="000003F3">
              <w:t>varchar(500)</w:t>
            </w:r>
          </w:p>
        </w:tc>
        <w:tc>
          <w:tcPr>
            <w:tcW w:w="6475" w:type="dxa"/>
          </w:tcPr>
          <w:p w:rsidR="000D2F04" w:rsidRPr="000003F3" w:rsidRDefault="00925709" w:rsidP="006B5590">
            <w:r>
              <w:t xml:space="preserve">If the term is a synonym, relatedTerms = synonym of ‘main term’. If the term is a main term, relatedTerms = a list of all its synonyms in this category. </w:t>
            </w:r>
          </w:p>
        </w:tc>
      </w:tr>
      <w:tr w:rsidR="000D2F04" w:rsidTr="006B5590">
        <w:tc>
          <w:tcPr>
            <w:tcW w:w="1255" w:type="dxa"/>
          </w:tcPr>
          <w:p w:rsidR="000D2F04" w:rsidRPr="000003F3" w:rsidRDefault="000D2F04" w:rsidP="006B5590">
            <w:r w:rsidRPr="000003F3">
              <w:t>isActive</w:t>
            </w:r>
          </w:p>
        </w:tc>
        <w:tc>
          <w:tcPr>
            <w:tcW w:w="1620" w:type="dxa"/>
          </w:tcPr>
          <w:p w:rsidR="000D2F04" w:rsidRPr="000003F3" w:rsidRDefault="000D2F04" w:rsidP="006B5590">
            <w:r w:rsidRPr="000003F3">
              <w:t>tinyint(1)</w:t>
            </w:r>
          </w:p>
        </w:tc>
        <w:tc>
          <w:tcPr>
            <w:tcW w:w="6475" w:type="dxa"/>
          </w:tcPr>
          <w:p w:rsidR="000D2F04" w:rsidRPr="000003F3" w:rsidRDefault="00925709" w:rsidP="006B5590">
            <w:r>
              <w:t xml:space="preserve">A user can make a decision and then change his decision. isActive is designed to save the latest decision of this user. The latest decision represent the final decision of this term from this user and it will be used to decide if there is conflicting decisions regarding this term. </w:t>
            </w:r>
          </w:p>
        </w:tc>
      </w:tr>
      <w:tr w:rsidR="000D2F04" w:rsidTr="006B5590">
        <w:tc>
          <w:tcPr>
            <w:tcW w:w="1255" w:type="dxa"/>
          </w:tcPr>
          <w:p w:rsidR="000D2F04" w:rsidRPr="000003F3" w:rsidRDefault="000D2F04" w:rsidP="006B5590">
            <w:r w:rsidRPr="000003F3">
              <w:t>isLatest</w:t>
            </w:r>
          </w:p>
        </w:tc>
        <w:tc>
          <w:tcPr>
            <w:tcW w:w="1620" w:type="dxa"/>
          </w:tcPr>
          <w:p w:rsidR="000D2F04" w:rsidRPr="000003F3" w:rsidRDefault="000D2F04" w:rsidP="006B5590">
            <w:r w:rsidRPr="000003F3">
              <w:t>tinyint(1)</w:t>
            </w:r>
          </w:p>
        </w:tc>
        <w:tc>
          <w:tcPr>
            <w:tcW w:w="6475" w:type="dxa"/>
          </w:tcPr>
          <w:p w:rsidR="000D2F04" w:rsidRPr="000003F3" w:rsidRDefault="00C472A6" w:rsidP="006B5590">
            <w:r>
              <w:t xml:space="preserve">All users can make decision on the term, this field is to store which decision is the latest. The idea behind is that because the latest decision maker can see all the previous decisions, this decision must be more trustworthy since he considered all the existing decisions. When a new user comes into this dataset, we are going to display (pre-populate) the latest decision to him and he can modify the decision to his satisfaction. </w:t>
            </w:r>
          </w:p>
        </w:tc>
      </w:tr>
      <w:tr w:rsidR="000D2F04" w:rsidTr="006B5590">
        <w:tc>
          <w:tcPr>
            <w:tcW w:w="1255" w:type="dxa"/>
          </w:tcPr>
          <w:p w:rsidR="000D2F04" w:rsidRPr="000003F3" w:rsidRDefault="000D2F04" w:rsidP="006B5590">
            <w:r w:rsidRPr="000003F3">
              <w:t>hasConflict</w:t>
            </w:r>
          </w:p>
        </w:tc>
        <w:tc>
          <w:tcPr>
            <w:tcW w:w="1620" w:type="dxa"/>
          </w:tcPr>
          <w:p w:rsidR="000D2F04" w:rsidRPr="000003F3" w:rsidRDefault="000D2F04" w:rsidP="006B5590">
            <w:r w:rsidRPr="000003F3">
              <w:t>tinyint(1)</w:t>
            </w:r>
          </w:p>
        </w:tc>
        <w:tc>
          <w:tcPr>
            <w:tcW w:w="6475" w:type="dxa"/>
          </w:tcPr>
          <w:p w:rsidR="000D2F04" w:rsidRPr="000003F3" w:rsidRDefault="00FB0EBE" w:rsidP="00FB0EBE">
            <w:r>
              <w:t xml:space="preserve">Whethe there is conflict regarding this term. Conflict here means different users have different active decisions on this term. This field must the same for all the records if the term is the same in this table. </w:t>
            </w:r>
          </w:p>
        </w:tc>
      </w:tr>
      <w:tr w:rsidR="000D2F04" w:rsidTr="006B5590">
        <w:tc>
          <w:tcPr>
            <w:tcW w:w="1255" w:type="dxa"/>
          </w:tcPr>
          <w:p w:rsidR="000D2F04" w:rsidRPr="000003F3" w:rsidRDefault="000D2F04" w:rsidP="006B5590">
            <w:r w:rsidRPr="000003F3">
              <w:t>hasSyn</w:t>
            </w:r>
          </w:p>
        </w:tc>
        <w:tc>
          <w:tcPr>
            <w:tcW w:w="1620" w:type="dxa"/>
          </w:tcPr>
          <w:p w:rsidR="000D2F04" w:rsidRPr="000003F3" w:rsidRDefault="000D2F04" w:rsidP="006B5590">
            <w:r w:rsidRPr="000003F3">
              <w:t>tinyint(1)</w:t>
            </w:r>
          </w:p>
        </w:tc>
        <w:tc>
          <w:tcPr>
            <w:tcW w:w="6475" w:type="dxa"/>
          </w:tcPr>
          <w:p w:rsidR="000D2F04" w:rsidRPr="000003F3" w:rsidRDefault="00FB0EBE" w:rsidP="006B5590">
            <w:r>
              <w:t xml:space="preserve">To mark if the term has synonym with it. </w:t>
            </w:r>
          </w:p>
        </w:tc>
      </w:tr>
      <w:tr w:rsidR="000D2F04" w:rsidTr="006B5590">
        <w:tc>
          <w:tcPr>
            <w:tcW w:w="1255" w:type="dxa"/>
          </w:tcPr>
          <w:p w:rsidR="000D2F04" w:rsidRPr="000003F3" w:rsidRDefault="000D2F04" w:rsidP="006B5590">
            <w:r w:rsidRPr="000003F3">
              <w:t>decisionid</w:t>
            </w:r>
          </w:p>
        </w:tc>
        <w:tc>
          <w:tcPr>
            <w:tcW w:w="1620" w:type="dxa"/>
          </w:tcPr>
          <w:p w:rsidR="000D2F04" w:rsidRPr="000003F3" w:rsidRDefault="000D2F04" w:rsidP="006B5590">
            <w:r w:rsidRPr="000003F3">
              <w:t>bigint(20)</w:t>
            </w:r>
          </w:p>
        </w:tc>
        <w:tc>
          <w:tcPr>
            <w:tcW w:w="6475" w:type="dxa"/>
          </w:tcPr>
          <w:p w:rsidR="000D2F04" w:rsidRPr="000003F3" w:rsidRDefault="00FB0EBE" w:rsidP="006B5590">
            <w:r>
              <w:t xml:space="preserve">Incrememtal table id. </w:t>
            </w:r>
          </w:p>
        </w:tc>
      </w:tr>
      <w:tr w:rsidR="000D2F04" w:rsidTr="006B5590">
        <w:tc>
          <w:tcPr>
            <w:tcW w:w="1255" w:type="dxa"/>
          </w:tcPr>
          <w:p w:rsidR="000D2F04" w:rsidRPr="000003F3" w:rsidRDefault="000D2F04" w:rsidP="006B5590">
            <w:r>
              <w:t>groupid</w:t>
            </w:r>
          </w:p>
        </w:tc>
        <w:tc>
          <w:tcPr>
            <w:tcW w:w="1620" w:type="dxa"/>
          </w:tcPr>
          <w:p w:rsidR="000D2F04" w:rsidRPr="000003F3" w:rsidRDefault="000D2F04" w:rsidP="006B5590">
            <w:r>
              <w:t>int(11)</w:t>
            </w:r>
          </w:p>
        </w:tc>
        <w:tc>
          <w:tcPr>
            <w:tcW w:w="6475" w:type="dxa"/>
          </w:tcPr>
          <w:p w:rsidR="000D2F04" w:rsidRPr="000003F3" w:rsidRDefault="00FB0EBE" w:rsidP="006B5590">
            <w:r>
              <w:t xml:space="preserve">Refer to groupid field from datasetName_web_grouped_terms table. Not useful anymore. </w:t>
            </w:r>
          </w:p>
        </w:tc>
      </w:tr>
    </w:tbl>
    <w:p w:rsidR="002067C0" w:rsidRPr="00BE00DA" w:rsidRDefault="002067C0" w:rsidP="002067C0">
      <w:pPr>
        <w:rPr>
          <w:rFonts w:ascii="Times New Roman" w:hAnsi="Times New Roman" w:cs="Times New Roman"/>
          <w:sz w:val="24"/>
          <w:szCs w:val="24"/>
        </w:rPr>
      </w:pPr>
    </w:p>
    <w:p w:rsidR="002067C0" w:rsidRDefault="002067C0" w:rsidP="002067C0">
      <w:pPr>
        <w:pStyle w:val="Heading3"/>
      </w:pPr>
      <w:r>
        <w:t xml:space="preserve">Table </w:t>
      </w:r>
      <w:r w:rsidRPr="00BE00DA">
        <w:t>datasetName</w:t>
      </w:r>
      <w:r w:rsidRPr="00B73E85">
        <w:rPr>
          <w:b/>
        </w:rPr>
        <w:t>_review_history</w:t>
      </w:r>
    </w:p>
    <w:tbl>
      <w:tblPr>
        <w:tblStyle w:val="TableGrid"/>
        <w:tblW w:w="0" w:type="auto"/>
        <w:tblLook w:val="04A0" w:firstRow="1" w:lastRow="0" w:firstColumn="1" w:lastColumn="0" w:noHBand="0" w:noVBand="1"/>
      </w:tblPr>
      <w:tblGrid>
        <w:gridCol w:w="1262"/>
        <w:gridCol w:w="1620"/>
        <w:gridCol w:w="6468"/>
      </w:tblGrid>
      <w:tr w:rsidR="002067C0" w:rsidRPr="00EB0D3A" w:rsidTr="00FB59D4">
        <w:tc>
          <w:tcPr>
            <w:tcW w:w="1262" w:type="dxa"/>
          </w:tcPr>
          <w:p w:rsidR="002067C0" w:rsidRPr="00EB0D3A" w:rsidRDefault="002067C0" w:rsidP="006B5590">
            <w:pPr>
              <w:rPr>
                <w:rFonts w:cs="Times New Roman"/>
                <w:b/>
                <w:sz w:val="22"/>
                <w:szCs w:val="22"/>
              </w:rPr>
            </w:pPr>
            <w:r w:rsidRPr="00EB0D3A">
              <w:rPr>
                <w:rFonts w:cs="Times New Roman"/>
                <w:b/>
                <w:sz w:val="22"/>
                <w:szCs w:val="22"/>
              </w:rPr>
              <w:t>Field</w:t>
            </w:r>
          </w:p>
        </w:tc>
        <w:tc>
          <w:tcPr>
            <w:tcW w:w="1620" w:type="dxa"/>
          </w:tcPr>
          <w:p w:rsidR="002067C0" w:rsidRPr="00EB0D3A" w:rsidRDefault="002067C0" w:rsidP="006B5590">
            <w:pPr>
              <w:rPr>
                <w:rFonts w:cs="Times New Roman"/>
                <w:b/>
                <w:sz w:val="22"/>
                <w:szCs w:val="22"/>
              </w:rPr>
            </w:pPr>
            <w:r w:rsidRPr="00EB0D3A">
              <w:rPr>
                <w:rFonts w:cs="Times New Roman"/>
                <w:b/>
                <w:sz w:val="22"/>
                <w:szCs w:val="22"/>
              </w:rPr>
              <w:t>Type</w:t>
            </w:r>
          </w:p>
        </w:tc>
        <w:tc>
          <w:tcPr>
            <w:tcW w:w="6468" w:type="dxa"/>
          </w:tcPr>
          <w:p w:rsidR="002067C0" w:rsidRPr="00EB0D3A" w:rsidRDefault="002067C0" w:rsidP="006B5590">
            <w:pPr>
              <w:rPr>
                <w:rFonts w:cs="Times New Roman"/>
                <w:b/>
                <w:sz w:val="22"/>
                <w:szCs w:val="22"/>
              </w:rPr>
            </w:pPr>
            <w:r w:rsidRPr="00EB0D3A">
              <w:rPr>
                <w:rFonts w:cs="Times New Roman"/>
                <w:b/>
                <w:sz w:val="22"/>
                <w:szCs w:val="22"/>
              </w:rPr>
              <w:t>Description</w:t>
            </w:r>
          </w:p>
        </w:tc>
      </w:tr>
      <w:tr w:rsidR="002067C0" w:rsidRPr="00EB0D3A" w:rsidTr="00FB59D4">
        <w:tc>
          <w:tcPr>
            <w:tcW w:w="1262" w:type="dxa"/>
          </w:tcPr>
          <w:p w:rsidR="002067C0" w:rsidRPr="00EB0D3A" w:rsidRDefault="002067C0" w:rsidP="006B5590">
            <w:pPr>
              <w:rPr>
                <w:rFonts w:cs="Times New Roman"/>
                <w:sz w:val="22"/>
                <w:szCs w:val="22"/>
              </w:rPr>
            </w:pPr>
            <w:r w:rsidRPr="00EB0D3A">
              <w:rPr>
                <w:rFonts w:cs="Times New Roman"/>
                <w:sz w:val="22"/>
                <w:szCs w:val="22"/>
              </w:rPr>
              <w:t>id</w:t>
            </w:r>
          </w:p>
        </w:tc>
        <w:tc>
          <w:tcPr>
            <w:tcW w:w="1620" w:type="dxa"/>
          </w:tcPr>
          <w:p w:rsidR="002067C0" w:rsidRPr="00EB0D3A" w:rsidRDefault="002067C0" w:rsidP="006B5590">
            <w:pPr>
              <w:rPr>
                <w:rFonts w:cs="Times New Roman"/>
                <w:sz w:val="22"/>
                <w:szCs w:val="22"/>
              </w:rPr>
            </w:pPr>
            <w:r w:rsidRPr="00EB0D3A">
              <w:rPr>
                <w:rFonts w:cs="Times New Roman"/>
                <w:sz w:val="22"/>
                <w:szCs w:val="22"/>
              </w:rPr>
              <w:t xml:space="preserve">bigint(20)   </w:t>
            </w:r>
          </w:p>
        </w:tc>
        <w:tc>
          <w:tcPr>
            <w:tcW w:w="6468" w:type="dxa"/>
          </w:tcPr>
          <w:p w:rsidR="002067C0" w:rsidRPr="00EB0D3A" w:rsidRDefault="007B5B77" w:rsidP="006B5590">
            <w:pPr>
              <w:rPr>
                <w:rFonts w:cs="Times New Roman"/>
                <w:sz w:val="22"/>
                <w:szCs w:val="22"/>
              </w:rPr>
            </w:pPr>
            <w:r>
              <w:rPr>
                <w:rFonts w:cs="Times New Roman"/>
                <w:sz w:val="22"/>
                <w:szCs w:val="22"/>
              </w:rPr>
              <w:t xml:space="preserve">Incrememtal table id. </w:t>
            </w:r>
          </w:p>
        </w:tc>
      </w:tr>
      <w:tr w:rsidR="002067C0" w:rsidRPr="00EB0D3A" w:rsidTr="00FB59D4">
        <w:tc>
          <w:tcPr>
            <w:tcW w:w="1262" w:type="dxa"/>
          </w:tcPr>
          <w:p w:rsidR="002067C0" w:rsidRPr="00EB0D3A" w:rsidRDefault="002067C0" w:rsidP="006B5590">
            <w:pPr>
              <w:rPr>
                <w:rFonts w:cs="Times New Roman"/>
                <w:sz w:val="22"/>
                <w:szCs w:val="22"/>
              </w:rPr>
            </w:pPr>
            <w:r w:rsidRPr="00EB0D3A">
              <w:rPr>
                <w:rFonts w:cs="Times New Roman"/>
                <w:sz w:val="22"/>
                <w:szCs w:val="22"/>
              </w:rPr>
              <w:t xml:space="preserve">userid     </w:t>
            </w:r>
          </w:p>
        </w:tc>
        <w:tc>
          <w:tcPr>
            <w:tcW w:w="1620" w:type="dxa"/>
          </w:tcPr>
          <w:p w:rsidR="002067C0" w:rsidRPr="00EB0D3A" w:rsidRDefault="002067C0" w:rsidP="006B5590">
            <w:pPr>
              <w:rPr>
                <w:rFonts w:cs="Times New Roman"/>
                <w:sz w:val="22"/>
                <w:szCs w:val="22"/>
              </w:rPr>
            </w:pPr>
            <w:r w:rsidRPr="00EB0D3A">
              <w:rPr>
                <w:rFonts w:cs="Times New Roman"/>
                <w:sz w:val="22"/>
                <w:szCs w:val="22"/>
              </w:rPr>
              <w:t xml:space="preserve">int(11)      </w:t>
            </w:r>
          </w:p>
        </w:tc>
        <w:tc>
          <w:tcPr>
            <w:tcW w:w="6468" w:type="dxa"/>
          </w:tcPr>
          <w:p w:rsidR="002067C0" w:rsidRPr="00EB0D3A" w:rsidRDefault="007B5B77" w:rsidP="006B5590">
            <w:pPr>
              <w:rPr>
                <w:rFonts w:cs="Times New Roman"/>
                <w:sz w:val="22"/>
                <w:szCs w:val="22"/>
              </w:rPr>
            </w:pPr>
            <w:r>
              <w:rPr>
                <w:rFonts w:cs="Times New Roman"/>
                <w:sz w:val="22"/>
                <w:szCs w:val="22"/>
              </w:rPr>
              <w:t xml:space="preserve">Who reviewed the term. Refer to userid field in users table. </w:t>
            </w:r>
          </w:p>
        </w:tc>
      </w:tr>
      <w:tr w:rsidR="002067C0" w:rsidRPr="00EB0D3A" w:rsidTr="00FB59D4">
        <w:tc>
          <w:tcPr>
            <w:tcW w:w="1262" w:type="dxa"/>
          </w:tcPr>
          <w:p w:rsidR="002067C0" w:rsidRPr="00EB0D3A" w:rsidRDefault="002067C0" w:rsidP="006B5590">
            <w:pPr>
              <w:rPr>
                <w:rFonts w:cs="Times New Roman"/>
                <w:sz w:val="22"/>
                <w:szCs w:val="22"/>
              </w:rPr>
            </w:pPr>
            <w:r w:rsidRPr="00EB0D3A">
              <w:rPr>
                <w:rFonts w:cs="Times New Roman"/>
                <w:sz w:val="22"/>
                <w:szCs w:val="22"/>
              </w:rPr>
              <w:t xml:space="preserve">term       </w:t>
            </w:r>
          </w:p>
        </w:tc>
        <w:tc>
          <w:tcPr>
            <w:tcW w:w="1620" w:type="dxa"/>
          </w:tcPr>
          <w:p w:rsidR="002067C0" w:rsidRPr="00EB0D3A" w:rsidRDefault="002067C0" w:rsidP="006B5590">
            <w:pPr>
              <w:rPr>
                <w:rFonts w:cs="Times New Roman"/>
                <w:sz w:val="22"/>
                <w:szCs w:val="22"/>
              </w:rPr>
            </w:pPr>
            <w:r w:rsidRPr="00EB0D3A">
              <w:rPr>
                <w:rFonts w:cs="Times New Roman"/>
                <w:sz w:val="22"/>
                <w:szCs w:val="22"/>
              </w:rPr>
              <w:t>varchar(100)</w:t>
            </w:r>
          </w:p>
        </w:tc>
        <w:tc>
          <w:tcPr>
            <w:tcW w:w="6468" w:type="dxa"/>
          </w:tcPr>
          <w:p w:rsidR="002067C0" w:rsidRPr="00EB0D3A" w:rsidRDefault="007B5B77" w:rsidP="006B5590">
            <w:pPr>
              <w:rPr>
                <w:rFonts w:cs="Times New Roman"/>
                <w:sz w:val="22"/>
                <w:szCs w:val="22"/>
              </w:rPr>
            </w:pPr>
            <w:r>
              <w:rPr>
                <w:rFonts w:cs="Times New Roman"/>
                <w:sz w:val="22"/>
                <w:szCs w:val="22"/>
              </w:rPr>
              <w:t xml:space="preserve">Term name. </w:t>
            </w:r>
          </w:p>
        </w:tc>
      </w:tr>
      <w:tr w:rsidR="002067C0" w:rsidRPr="00EB0D3A" w:rsidTr="00FB59D4">
        <w:tc>
          <w:tcPr>
            <w:tcW w:w="1262" w:type="dxa"/>
          </w:tcPr>
          <w:p w:rsidR="002067C0" w:rsidRPr="00EB0D3A" w:rsidRDefault="002067C0" w:rsidP="006B5590">
            <w:pPr>
              <w:rPr>
                <w:rFonts w:cs="Times New Roman"/>
                <w:sz w:val="22"/>
                <w:szCs w:val="22"/>
              </w:rPr>
            </w:pPr>
            <w:r w:rsidRPr="00EB0D3A">
              <w:rPr>
                <w:rFonts w:cs="Times New Roman"/>
                <w:sz w:val="22"/>
                <w:szCs w:val="22"/>
              </w:rPr>
              <w:t>reviewTime</w:t>
            </w:r>
          </w:p>
        </w:tc>
        <w:tc>
          <w:tcPr>
            <w:tcW w:w="1620" w:type="dxa"/>
          </w:tcPr>
          <w:p w:rsidR="002067C0" w:rsidRPr="00EB0D3A" w:rsidRDefault="002067C0" w:rsidP="006B5590">
            <w:pPr>
              <w:rPr>
                <w:rFonts w:cs="Times New Roman"/>
                <w:sz w:val="22"/>
                <w:szCs w:val="22"/>
              </w:rPr>
            </w:pPr>
            <w:r w:rsidRPr="00EB0D3A">
              <w:rPr>
                <w:rFonts w:cs="Times New Roman"/>
                <w:sz w:val="22"/>
                <w:szCs w:val="22"/>
              </w:rPr>
              <w:t xml:space="preserve">datetime     </w:t>
            </w:r>
          </w:p>
        </w:tc>
        <w:tc>
          <w:tcPr>
            <w:tcW w:w="6468" w:type="dxa"/>
          </w:tcPr>
          <w:p w:rsidR="002067C0" w:rsidRPr="00EB0D3A" w:rsidRDefault="007B5B77" w:rsidP="006B5590">
            <w:pPr>
              <w:rPr>
                <w:rFonts w:cs="Times New Roman"/>
                <w:sz w:val="22"/>
                <w:szCs w:val="22"/>
              </w:rPr>
            </w:pPr>
            <w:r>
              <w:rPr>
                <w:rFonts w:cs="Times New Roman"/>
                <w:sz w:val="22"/>
                <w:szCs w:val="22"/>
              </w:rPr>
              <w:t xml:space="preserve">Review date. </w:t>
            </w:r>
          </w:p>
        </w:tc>
      </w:tr>
    </w:tbl>
    <w:p w:rsidR="00FB59D4" w:rsidRDefault="00FB59D4" w:rsidP="00FB59D4"/>
    <w:p w:rsidR="00FB59D4" w:rsidRDefault="00FB59D4" w:rsidP="00FB59D4">
      <w:pPr>
        <w:pStyle w:val="Heading3"/>
        <w:rPr>
          <w:b/>
        </w:rPr>
      </w:pPr>
      <w:r>
        <w:t xml:space="preserve">Table </w:t>
      </w:r>
      <w:r w:rsidRPr="00BE00DA">
        <w:t>datasetName</w:t>
      </w:r>
      <w:r w:rsidRPr="00B73E85">
        <w:rPr>
          <w:b/>
        </w:rPr>
        <w:t>_confirmed_category</w:t>
      </w:r>
    </w:p>
    <w:p w:rsidR="00FB59D4" w:rsidRDefault="00FB59D4" w:rsidP="00FB59D4">
      <w:r>
        <w:t xml:space="preserve">This table mainteins synchronized record with table datasetName_user_terms_decisions, which stores user’s categorization decision. When inserting a record in _user_terms_decisions table, one (for simple categorization decision) or more than one (categorization decision with synonyms) records will be inserted to _confirmed_category table. </w:t>
      </w:r>
    </w:p>
    <w:p w:rsidR="00FB59D4" w:rsidRPr="00D5177C" w:rsidRDefault="00FB59D4" w:rsidP="00FB59D4">
      <w:r>
        <w:t xml:space="preserve">In _user_terms_decisions table, all terms are stored as they displayed in the website (e.g. a copy red_1 of term red is stored as red_1), but in _confirmed_category table, we store the original term with its index parsed out and saved in termIndex field. Similarly for synonyms. </w:t>
      </w:r>
    </w:p>
    <w:tbl>
      <w:tblPr>
        <w:tblStyle w:val="TableGrid"/>
        <w:tblW w:w="0" w:type="auto"/>
        <w:tblLook w:val="04A0" w:firstRow="1" w:lastRow="0" w:firstColumn="1" w:lastColumn="0" w:noHBand="0" w:noVBand="1"/>
      </w:tblPr>
      <w:tblGrid>
        <w:gridCol w:w="2219"/>
        <w:gridCol w:w="1591"/>
        <w:gridCol w:w="5540"/>
      </w:tblGrid>
      <w:tr w:rsidR="00FB59D4" w:rsidRPr="00563E86" w:rsidTr="006B5590">
        <w:tc>
          <w:tcPr>
            <w:tcW w:w="2219" w:type="dxa"/>
          </w:tcPr>
          <w:p w:rsidR="00FB59D4" w:rsidRPr="00563E86" w:rsidRDefault="00FB59D4" w:rsidP="006B5590">
            <w:pPr>
              <w:rPr>
                <w:rFonts w:cs="Times New Roman"/>
                <w:b/>
                <w:sz w:val="22"/>
                <w:szCs w:val="22"/>
              </w:rPr>
            </w:pPr>
            <w:r w:rsidRPr="00563E86">
              <w:rPr>
                <w:rFonts w:cs="Times New Roman"/>
                <w:b/>
                <w:sz w:val="22"/>
                <w:szCs w:val="22"/>
              </w:rPr>
              <w:t>Field</w:t>
            </w:r>
          </w:p>
        </w:tc>
        <w:tc>
          <w:tcPr>
            <w:tcW w:w="1591" w:type="dxa"/>
          </w:tcPr>
          <w:p w:rsidR="00FB59D4" w:rsidRPr="00563E86" w:rsidRDefault="00FB59D4" w:rsidP="006B5590">
            <w:pPr>
              <w:rPr>
                <w:rFonts w:cs="Times New Roman"/>
                <w:b/>
                <w:sz w:val="22"/>
                <w:szCs w:val="22"/>
              </w:rPr>
            </w:pPr>
            <w:r w:rsidRPr="00563E86">
              <w:rPr>
                <w:rFonts w:cs="Times New Roman"/>
                <w:b/>
                <w:sz w:val="22"/>
                <w:szCs w:val="22"/>
              </w:rPr>
              <w:t>Type</w:t>
            </w:r>
          </w:p>
        </w:tc>
        <w:tc>
          <w:tcPr>
            <w:tcW w:w="5540" w:type="dxa"/>
          </w:tcPr>
          <w:p w:rsidR="00FB59D4" w:rsidRPr="00563E86" w:rsidRDefault="00FB59D4" w:rsidP="006B5590">
            <w:pPr>
              <w:rPr>
                <w:rFonts w:cs="Times New Roman"/>
                <w:b/>
                <w:sz w:val="22"/>
                <w:szCs w:val="22"/>
              </w:rPr>
            </w:pPr>
            <w:r w:rsidRPr="00563E86">
              <w:rPr>
                <w:rFonts w:cs="Times New Roman"/>
                <w:b/>
                <w:sz w:val="22"/>
                <w:szCs w:val="22"/>
              </w:rPr>
              <w:t>Description</w:t>
            </w:r>
          </w:p>
        </w:tc>
      </w:tr>
      <w:tr w:rsidR="00FB59D4" w:rsidRPr="00563E86" w:rsidTr="006B5590">
        <w:tc>
          <w:tcPr>
            <w:tcW w:w="2219" w:type="dxa"/>
          </w:tcPr>
          <w:p w:rsidR="00FB59D4" w:rsidRPr="00563E86" w:rsidRDefault="00FB59D4" w:rsidP="006B5590">
            <w:pPr>
              <w:rPr>
                <w:rFonts w:cs="Times New Roman"/>
                <w:sz w:val="22"/>
                <w:szCs w:val="22"/>
              </w:rPr>
            </w:pPr>
            <w:r w:rsidRPr="00563E86">
              <w:rPr>
                <w:rFonts w:cs="Times New Roman"/>
                <w:sz w:val="22"/>
                <w:szCs w:val="22"/>
              </w:rPr>
              <w:t xml:space="preserve">term              </w:t>
            </w:r>
          </w:p>
        </w:tc>
        <w:tc>
          <w:tcPr>
            <w:tcW w:w="1591" w:type="dxa"/>
          </w:tcPr>
          <w:p w:rsidR="00FB59D4" w:rsidRPr="00563E86" w:rsidRDefault="00FB59D4" w:rsidP="006B5590">
            <w:pPr>
              <w:rPr>
                <w:rFonts w:cs="Times New Roman"/>
                <w:sz w:val="22"/>
                <w:szCs w:val="22"/>
              </w:rPr>
            </w:pPr>
            <w:r w:rsidRPr="00563E86">
              <w:rPr>
                <w:rFonts w:cs="Times New Roman"/>
                <w:sz w:val="22"/>
                <w:szCs w:val="22"/>
              </w:rPr>
              <w:t>varchar(100)</w:t>
            </w:r>
          </w:p>
        </w:tc>
        <w:tc>
          <w:tcPr>
            <w:tcW w:w="5540" w:type="dxa"/>
          </w:tcPr>
          <w:p w:rsidR="00FB59D4" w:rsidRPr="00563E86" w:rsidRDefault="00FB59D4" w:rsidP="006B5590">
            <w:pPr>
              <w:rPr>
                <w:rFonts w:cs="Times New Roman"/>
                <w:sz w:val="22"/>
                <w:szCs w:val="22"/>
              </w:rPr>
            </w:pPr>
            <w:r>
              <w:rPr>
                <w:rFonts w:cs="Times New Roman"/>
                <w:sz w:val="22"/>
                <w:szCs w:val="22"/>
              </w:rPr>
              <w:t xml:space="preserve">Term name. If the term is a copied term (naming format: term name + unserscore + copy index), this field stores the </w:t>
            </w:r>
            <w:r>
              <w:rPr>
                <w:rFonts w:cs="Times New Roman"/>
                <w:sz w:val="22"/>
                <w:szCs w:val="22"/>
              </w:rPr>
              <w:lastRenderedPageBreak/>
              <w:t xml:space="preserve">original term. E.g. if the record is for term ‘red_1’, the value in this field is ‘red’, not ‘red_1’ </w:t>
            </w:r>
          </w:p>
        </w:tc>
      </w:tr>
      <w:tr w:rsidR="00FB59D4" w:rsidRPr="00563E86" w:rsidTr="006B5590">
        <w:tc>
          <w:tcPr>
            <w:tcW w:w="2219" w:type="dxa"/>
          </w:tcPr>
          <w:p w:rsidR="00FB59D4" w:rsidRPr="00563E86" w:rsidRDefault="00FB59D4" w:rsidP="006B5590">
            <w:pPr>
              <w:rPr>
                <w:rFonts w:cs="Times New Roman"/>
                <w:sz w:val="22"/>
                <w:szCs w:val="22"/>
              </w:rPr>
            </w:pPr>
            <w:r w:rsidRPr="00563E86">
              <w:rPr>
                <w:rFonts w:cs="Times New Roman"/>
                <w:sz w:val="22"/>
                <w:szCs w:val="22"/>
              </w:rPr>
              <w:lastRenderedPageBreak/>
              <w:t xml:space="preserve">category          </w:t>
            </w:r>
          </w:p>
        </w:tc>
        <w:tc>
          <w:tcPr>
            <w:tcW w:w="1591" w:type="dxa"/>
          </w:tcPr>
          <w:p w:rsidR="00FB59D4" w:rsidRPr="00563E86" w:rsidRDefault="00FB59D4" w:rsidP="006B5590">
            <w:pPr>
              <w:rPr>
                <w:rFonts w:cs="Times New Roman"/>
                <w:sz w:val="22"/>
                <w:szCs w:val="22"/>
              </w:rPr>
            </w:pPr>
            <w:r w:rsidRPr="00563E86">
              <w:rPr>
                <w:rFonts w:cs="Times New Roman"/>
                <w:sz w:val="22"/>
                <w:szCs w:val="22"/>
              </w:rPr>
              <w:t>varchar(200)</w:t>
            </w:r>
          </w:p>
        </w:tc>
        <w:tc>
          <w:tcPr>
            <w:tcW w:w="5540" w:type="dxa"/>
          </w:tcPr>
          <w:p w:rsidR="00FB59D4" w:rsidRPr="00563E86" w:rsidRDefault="00FB59D4" w:rsidP="006B5590">
            <w:pPr>
              <w:rPr>
                <w:rFonts w:cs="Times New Roman"/>
                <w:sz w:val="22"/>
                <w:szCs w:val="22"/>
              </w:rPr>
            </w:pPr>
            <w:r>
              <w:rPr>
                <w:rFonts w:cs="Times New Roman"/>
                <w:sz w:val="22"/>
                <w:szCs w:val="22"/>
              </w:rPr>
              <w:t xml:space="preserve">category name. Refer to </w:t>
            </w:r>
            <w:r w:rsidRPr="00953B6C">
              <w:rPr>
                <w:rFonts w:cs="Times New Roman"/>
                <w:b/>
                <w:sz w:val="22"/>
                <w:szCs w:val="22"/>
              </w:rPr>
              <w:t>category</w:t>
            </w:r>
            <w:r>
              <w:rPr>
                <w:rFonts w:cs="Times New Roman"/>
                <w:sz w:val="22"/>
                <w:szCs w:val="22"/>
              </w:rPr>
              <w:t xml:space="preserve"> field in </w:t>
            </w:r>
            <w:r w:rsidRPr="00953B6C">
              <w:rPr>
                <w:rFonts w:cs="Times New Roman"/>
                <w:b/>
                <w:sz w:val="22"/>
                <w:szCs w:val="22"/>
              </w:rPr>
              <w:t>datasetName_categories</w:t>
            </w:r>
            <w:r>
              <w:rPr>
                <w:rFonts w:cs="Times New Roman"/>
                <w:sz w:val="22"/>
                <w:szCs w:val="22"/>
              </w:rPr>
              <w:t xml:space="preserve"> table. </w:t>
            </w:r>
          </w:p>
        </w:tc>
      </w:tr>
      <w:tr w:rsidR="00FB59D4" w:rsidRPr="00563E86" w:rsidTr="006B5590">
        <w:tc>
          <w:tcPr>
            <w:tcW w:w="2219" w:type="dxa"/>
          </w:tcPr>
          <w:p w:rsidR="00FB59D4" w:rsidRPr="00563E86" w:rsidRDefault="00FB59D4" w:rsidP="006B5590">
            <w:pPr>
              <w:rPr>
                <w:rFonts w:cs="Times New Roman"/>
                <w:sz w:val="22"/>
                <w:szCs w:val="22"/>
              </w:rPr>
            </w:pPr>
            <w:r w:rsidRPr="00563E86">
              <w:rPr>
                <w:rFonts w:cs="Times New Roman"/>
                <w:sz w:val="22"/>
                <w:szCs w:val="22"/>
              </w:rPr>
              <w:t xml:space="preserve">userid            </w:t>
            </w:r>
          </w:p>
        </w:tc>
        <w:tc>
          <w:tcPr>
            <w:tcW w:w="1591" w:type="dxa"/>
          </w:tcPr>
          <w:p w:rsidR="00FB59D4" w:rsidRPr="00563E86" w:rsidRDefault="00FB59D4" w:rsidP="006B5590">
            <w:pPr>
              <w:rPr>
                <w:rFonts w:cs="Times New Roman"/>
                <w:sz w:val="22"/>
                <w:szCs w:val="22"/>
              </w:rPr>
            </w:pPr>
            <w:r w:rsidRPr="00563E86">
              <w:rPr>
                <w:rFonts w:cs="Times New Roman"/>
                <w:sz w:val="22"/>
                <w:szCs w:val="22"/>
              </w:rPr>
              <w:t xml:space="preserve">int(11)      </w:t>
            </w:r>
          </w:p>
        </w:tc>
        <w:tc>
          <w:tcPr>
            <w:tcW w:w="5540" w:type="dxa"/>
          </w:tcPr>
          <w:p w:rsidR="00FB59D4" w:rsidRPr="00563E86" w:rsidRDefault="00FB59D4" w:rsidP="006B5590">
            <w:pPr>
              <w:rPr>
                <w:rFonts w:cs="Times New Roman"/>
                <w:sz w:val="22"/>
                <w:szCs w:val="22"/>
              </w:rPr>
            </w:pPr>
            <w:r>
              <w:rPr>
                <w:rFonts w:cs="Times New Roman"/>
                <w:sz w:val="22"/>
                <w:szCs w:val="22"/>
              </w:rPr>
              <w:t xml:space="preserve">Who made the decision. Refer to userid field in users table. </w:t>
            </w:r>
          </w:p>
        </w:tc>
      </w:tr>
      <w:tr w:rsidR="00FB59D4" w:rsidRPr="00563E86" w:rsidTr="006B5590">
        <w:tc>
          <w:tcPr>
            <w:tcW w:w="2219" w:type="dxa"/>
          </w:tcPr>
          <w:p w:rsidR="00FB59D4" w:rsidRPr="00563E86" w:rsidRDefault="00FB59D4" w:rsidP="006B5590">
            <w:pPr>
              <w:rPr>
                <w:rFonts w:cs="Times New Roman"/>
                <w:sz w:val="22"/>
                <w:szCs w:val="22"/>
              </w:rPr>
            </w:pPr>
            <w:r w:rsidRPr="00563E86">
              <w:rPr>
                <w:rFonts w:cs="Times New Roman"/>
                <w:sz w:val="22"/>
                <w:szCs w:val="22"/>
              </w:rPr>
              <w:t xml:space="preserve">confirmDate       </w:t>
            </w:r>
          </w:p>
        </w:tc>
        <w:tc>
          <w:tcPr>
            <w:tcW w:w="1591" w:type="dxa"/>
          </w:tcPr>
          <w:p w:rsidR="00FB59D4" w:rsidRPr="00563E86" w:rsidRDefault="00FB59D4" w:rsidP="006B5590">
            <w:pPr>
              <w:rPr>
                <w:rFonts w:cs="Times New Roman"/>
                <w:sz w:val="22"/>
                <w:szCs w:val="22"/>
              </w:rPr>
            </w:pPr>
            <w:r w:rsidRPr="00563E86">
              <w:rPr>
                <w:rFonts w:cs="Times New Roman"/>
                <w:sz w:val="22"/>
                <w:szCs w:val="22"/>
              </w:rPr>
              <w:t xml:space="preserve">datetime     </w:t>
            </w:r>
          </w:p>
        </w:tc>
        <w:tc>
          <w:tcPr>
            <w:tcW w:w="5540" w:type="dxa"/>
          </w:tcPr>
          <w:p w:rsidR="00FB59D4" w:rsidRPr="00563E86" w:rsidRDefault="00FB59D4" w:rsidP="006B5590">
            <w:pPr>
              <w:rPr>
                <w:rFonts w:cs="Times New Roman"/>
                <w:sz w:val="22"/>
                <w:szCs w:val="22"/>
              </w:rPr>
            </w:pPr>
            <w:r>
              <w:rPr>
                <w:rFonts w:cs="Times New Roman"/>
                <w:sz w:val="22"/>
                <w:szCs w:val="22"/>
              </w:rPr>
              <w:t xml:space="preserve">When did the administrator approved this decision. This field will be set when an administrator accept the decision in admin page/ group terms/categories tab.  </w:t>
            </w:r>
          </w:p>
        </w:tc>
      </w:tr>
      <w:tr w:rsidR="00FB59D4" w:rsidRPr="00563E86" w:rsidTr="006B5590">
        <w:tc>
          <w:tcPr>
            <w:tcW w:w="2219" w:type="dxa"/>
          </w:tcPr>
          <w:p w:rsidR="00FB59D4" w:rsidRPr="00563E86" w:rsidRDefault="00FB59D4" w:rsidP="006B5590">
            <w:pPr>
              <w:rPr>
                <w:rFonts w:cs="Times New Roman"/>
                <w:sz w:val="22"/>
                <w:szCs w:val="22"/>
              </w:rPr>
            </w:pPr>
            <w:r w:rsidRPr="00563E86">
              <w:rPr>
                <w:rFonts w:cs="Times New Roman"/>
                <w:sz w:val="22"/>
                <w:szCs w:val="22"/>
              </w:rPr>
              <w:t xml:space="preserve">categoryApproved  </w:t>
            </w:r>
          </w:p>
        </w:tc>
        <w:tc>
          <w:tcPr>
            <w:tcW w:w="1591" w:type="dxa"/>
          </w:tcPr>
          <w:p w:rsidR="00FB59D4" w:rsidRPr="00563E86" w:rsidRDefault="00FB59D4" w:rsidP="006B5590">
            <w:pPr>
              <w:rPr>
                <w:rFonts w:cs="Times New Roman"/>
                <w:sz w:val="22"/>
                <w:szCs w:val="22"/>
              </w:rPr>
            </w:pPr>
            <w:r w:rsidRPr="00563E86">
              <w:rPr>
                <w:rFonts w:cs="Times New Roman"/>
                <w:sz w:val="22"/>
                <w:szCs w:val="22"/>
              </w:rPr>
              <w:t xml:space="preserve">tinyint(1)   </w:t>
            </w:r>
          </w:p>
        </w:tc>
        <w:tc>
          <w:tcPr>
            <w:tcW w:w="5540" w:type="dxa"/>
          </w:tcPr>
          <w:p w:rsidR="00FB59D4" w:rsidRPr="00563E86" w:rsidRDefault="00FB59D4" w:rsidP="006B5590">
            <w:pPr>
              <w:rPr>
                <w:rFonts w:cs="Times New Roman"/>
                <w:sz w:val="22"/>
                <w:szCs w:val="22"/>
              </w:rPr>
            </w:pPr>
            <w:r>
              <w:rPr>
                <w:rFonts w:cs="Times New Roman"/>
                <w:sz w:val="22"/>
                <w:szCs w:val="22"/>
              </w:rPr>
              <w:t xml:space="preserve">Stores if the categorization decision is approved or not. This field will be set to be true (false) when an administrator accept (revoke) the decision in admin page/ group terms/categories tab. </w:t>
            </w:r>
          </w:p>
        </w:tc>
      </w:tr>
      <w:tr w:rsidR="00FB59D4" w:rsidRPr="00563E86" w:rsidTr="006B5590">
        <w:tc>
          <w:tcPr>
            <w:tcW w:w="2219" w:type="dxa"/>
          </w:tcPr>
          <w:p w:rsidR="00FB59D4" w:rsidRPr="00563E86" w:rsidRDefault="00FB59D4" w:rsidP="006B5590">
            <w:pPr>
              <w:rPr>
                <w:rFonts w:cs="Times New Roman"/>
                <w:sz w:val="22"/>
                <w:szCs w:val="22"/>
              </w:rPr>
            </w:pPr>
            <w:r w:rsidRPr="00563E86">
              <w:rPr>
                <w:rFonts w:cs="Times New Roman"/>
                <w:sz w:val="22"/>
                <w:szCs w:val="22"/>
              </w:rPr>
              <w:t xml:space="preserve">synonymApproved   </w:t>
            </w:r>
          </w:p>
        </w:tc>
        <w:tc>
          <w:tcPr>
            <w:tcW w:w="1591" w:type="dxa"/>
          </w:tcPr>
          <w:p w:rsidR="00FB59D4" w:rsidRPr="00563E86" w:rsidRDefault="00FB59D4" w:rsidP="006B5590">
            <w:pPr>
              <w:rPr>
                <w:rFonts w:cs="Times New Roman"/>
                <w:sz w:val="22"/>
                <w:szCs w:val="22"/>
              </w:rPr>
            </w:pPr>
            <w:r w:rsidRPr="00563E86">
              <w:rPr>
                <w:rFonts w:cs="Times New Roman"/>
                <w:sz w:val="22"/>
                <w:szCs w:val="22"/>
              </w:rPr>
              <w:t xml:space="preserve">tinyint(1)   </w:t>
            </w:r>
          </w:p>
        </w:tc>
        <w:tc>
          <w:tcPr>
            <w:tcW w:w="5540" w:type="dxa"/>
          </w:tcPr>
          <w:p w:rsidR="00FB59D4" w:rsidRPr="00563E86" w:rsidRDefault="00FB59D4" w:rsidP="006B5590">
            <w:pPr>
              <w:rPr>
                <w:rFonts w:cs="Times New Roman"/>
                <w:sz w:val="22"/>
                <w:szCs w:val="22"/>
              </w:rPr>
            </w:pPr>
            <w:r>
              <w:rPr>
                <w:rFonts w:cs="Times New Roman"/>
                <w:sz w:val="22"/>
                <w:szCs w:val="22"/>
              </w:rPr>
              <w:t xml:space="preserve">Stores if the synonym relation (the two terms in field term and field synonym are synonyms in this category) is approved or not. This field will be set to be true (false) when an administrator accept (revoke) the decision in admin page/ group terms/ synonyms tab. </w:t>
            </w:r>
          </w:p>
        </w:tc>
      </w:tr>
      <w:tr w:rsidR="00FB59D4" w:rsidRPr="00563E86" w:rsidTr="006B5590">
        <w:tc>
          <w:tcPr>
            <w:tcW w:w="2219" w:type="dxa"/>
          </w:tcPr>
          <w:p w:rsidR="00FB59D4" w:rsidRPr="00563E86" w:rsidRDefault="00FB59D4" w:rsidP="006B5590">
            <w:pPr>
              <w:rPr>
                <w:rFonts w:cs="Times New Roman"/>
                <w:sz w:val="22"/>
                <w:szCs w:val="22"/>
              </w:rPr>
            </w:pPr>
            <w:r w:rsidRPr="00563E86">
              <w:rPr>
                <w:rFonts w:cs="Times New Roman"/>
                <w:sz w:val="22"/>
                <w:szCs w:val="22"/>
              </w:rPr>
              <w:t xml:space="preserve">synonym           </w:t>
            </w:r>
          </w:p>
        </w:tc>
        <w:tc>
          <w:tcPr>
            <w:tcW w:w="1591" w:type="dxa"/>
          </w:tcPr>
          <w:p w:rsidR="00FB59D4" w:rsidRPr="00563E86" w:rsidRDefault="00FB59D4" w:rsidP="006B5590">
            <w:pPr>
              <w:rPr>
                <w:rFonts w:cs="Times New Roman"/>
                <w:sz w:val="22"/>
                <w:szCs w:val="22"/>
              </w:rPr>
            </w:pPr>
            <w:r w:rsidRPr="00563E86">
              <w:rPr>
                <w:rFonts w:cs="Times New Roman"/>
                <w:sz w:val="22"/>
                <w:szCs w:val="22"/>
              </w:rPr>
              <w:t>varchar(100)</w:t>
            </w:r>
          </w:p>
        </w:tc>
        <w:tc>
          <w:tcPr>
            <w:tcW w:w="5540" w:type="dxa"/>
          </w:tcPr>
          <w:p w:rsidR="00FB59D4" w:rsidRDefault="00FB59D4" w:rsidP="006B5590">
            <w:pPr>
              <w:rPr>
                <w:rFonts w:cs="Times New Roman"/>
                <w:sz w:val="22"/>
                <w:szCs w:val="22"/>
              </w:rPr>
            </w:pPr>
            <w:r>
              <w:rPr>
                <w:rFonts w:cs="Times New Roman"/>
                <w:sz w:val="22"/>
                <w:szCs w:val="22"/>
              </w:rPr>
              <w:t xml:space="preserve">Synonym of the term. If the term has multiple synonyms, there will be multiple records of the term with one synonym in each record. </w:t>
            </w:r>
          </w:p>
          <w:p w:rsidR="00FB59D4" w:rsidRPr="00563E86" w:rsidRDefault="00FB59D4" w:rsidP="006B5590">
            <w:pPr>
              <w:rPr>
                <w:rFonts w:cs="Times New Roman"/>
                <w:sz w:val="22"/>
                <w:szCs w:val="22"/>
              </w:rPr>
            </w:pPr>
            <w:r>
              <w:rPr>
                <w:rFonts w:cs="Times New Roman"/>
                <w:sz w:val="22"/>
                <w:szCs w:val="22"/>
              </w:rPr>
              <w:t xml:space="preserve">Similar to field ‘term’, this field also stores the original term, not the copied term with underscore and copy index attached to the term. </w:t>
            </w:r>
          </w:p>
        </w:tc>
      </w:tr>
      <w:tr w:rsidR="00FB59D4" w:rsidRPr="00563E86" w:rsidTr="006B5590">
        <w:tc>
          <w:tcPr>
            <w:tcW w:w="2219" w:type="dxa"/>
          </w:tcPr>
          <w:p w:rsidR="00FB59D4" w:rsidRPr="00563E86" w:rsidRDefault="00FB59D4" w:rsidP="006B5590">
            <w:pPr>
              <w:rPr>
                <w:rFonts w:cs="Times New Roman"/>
                <w:sz w:val="22"/>
                <w:szCs w:val="22"/>
              </w:rPr>
            </w:pPr>
            <w:r w:rsidRPr="00563E86">
              <w:rPr>
                <w:rFonts w:cs="Times New Roman"/>
                <w:sz w:val="22"/>
                <w:szCs w:val="22"/>
              </w:rPr>
              <w:t xml:space="preserve">termIndex         </w:t>
            </w:r>
          </w:p>
        </w:tc>
        <w:tc>
          <w:tcPr>
            <w:tcW w:w="1591" w:type="dxa"/>
          </w:tcPr>
          <w:p w:rsidR="00FB59D4" w:rsidRPr="00563E86" w:rsidRDefault="00FB59D4" w:rsidP="006B5590">
            <w:pPr>
              <w:rPr>
                <w:rFonts w:cs="Times New Roman"/>
                <w:sz w:val="22"/>
                <w:szCs w:val="22"/>
              </w:rPr>
            </w:pPr>
            <w:r w:rsidRPr="00563E86">
              <w:rPr>
                <w:rFonts w:cs="Times New Roman"/>
                <w:sz w:val="22"/>
                <w:szCs w:val="22"/>
              </w:rPr>
              <w:t xml:space="preserve">int(11)      </w:t>
            </w:r>
          </w:p>
        </w:tc>
        <w:tc>
          <w:tcPr>
            <w:tcW w:w="5540" w:type="dxa"/>
          </w:tcPr>
          <w:p w:rsidR="00FB59D4" w:rsidRDefault="00FB59D4" w:rsidP="006B5590">
            <w:pPr>
              <w:rPr>
                <w:rFonts w:cs="Times New Roman"/>
                <w:sz w:val="22"/>
                <w:szCs w:val="22"/>
              </w:rPr>
            </w:pPr>
            <w:r>
              <w:rPr>
                <w:rFonts w:cs="Times New Roman"/>
                <w:sz w:val="22"/>
                <w:szCs w:val="22"/>
              </w:rPr>
              <w:t xml:space="preserve">The copy index of the term. E.g. if term is ‘red_1’, term field stores ‘red’ and this field stores 1. If the term is the original copy, the value of this fiedl is 0. </w:t>
            </w:r>
          </w:p>
          <w:p w:rsidR="00FB59D4" w:rsidRPr="00563E86" w:rsidRDefault="00FB59D4" w:rsidP="006B5590">
            <w:pPr>
              <w:rPr>
                <w:rFonts w:cs="Times New Roman"/>
                <w:sz w:val="22"/>
                <w:szCs w:val="22"/>
              </w:rPr>
            </w:pPr>
            <w:r>
              <w:rPr>
                <w:rFonts w:cs="Times New Roman"/>
                <w:sz w:val="22"/>
                <w:szCs w:val="22"/>
              </w:rPr>
              <w:t xml:space="preserve">This field will be used in dataset merging function to generate term copies with the next copy index. </w:t>
            </w:r>
          </w:p>
        </w:tc>
      </w:tr>
      <w:tr w:rsidR="00FB59D4" w:rsidRPr="00563E86" w:rsidTr="006B5590">
        <w:tc>
          <w:tcPr>
            <w:tcW w:w="2219" w:type="dxa"/>
          </w:tcPr>
          <w:p w:rsidR="00FB59D4" w:rsidRPr="00563E86" w:rsidRDefault="00FB59D4" w:rsidP="006B5590">
            <w:pPr>
              <w:rPr>
                <w:rFonts w:cs="Times New Roman"/>
                <w:sz w:val="22"/>
                <w:szCs w:val="22"/>
              </w:rPr>
            </w:pPr>
            <w:r w:rsidRPr="00563E86">
              <w:rPr>
                <w:rFonts w:cs="Times New Roman"/>
                <w:sz w:val="22"/>
                <w:szCs w:val="22"/>
              </w:rPr>
              <w:t xml:space="preserve">termWithIndex     </w:t>
            </w:r>
          </w:p>
        </w:tc>
        <w:tc>
          <w:tcPr>
            <w:tcW w:w="1591" w:type="dxa"/>
          </w:tcPr>
          <w:p w:rsidR="00FB59D4" w:rsidRPr="00563E86" w:rsidRDefault="00FB59D4" w:rsidP="006B5590">
            <w:pPr>
              <w:rPr>
                <w:rFonts w:cs="Times New Roman"/>
                <w:sz w:val="22"/>
                <w:szCs w:val="22"/>
              </w:rPr>
            </w:pPr>
            <w:r w:rsidRPr="00563E86">
              <w:rPr>
                <w:rFonts w:cs="Times New Roman"/>
                <w:sz w:val="22"/>
                <w:szCs w:val="22"/>
              </w:rPr>
              <w:t>varchar(100)</w:t>
            </w:r>
          </w:p>
        </w:tc>
        <w:tc>
          <w:tcPr>
            <w:tcW w:w="5540" w:type="dxa"/>
          </w:tcPr>
          <w:p w:rsidR="00FB59D4" w:rsidRPr="00563E86" w:rsidRDefault="00FB59D4" w:rsidP="006B5590">
            <w:pPr>
              <w:rPr>
                <w:rFonts w:cs="Times New Roman"/>
                <w:sz w:val="22"/>
                <w:szCs w:val="22"/>
              </w:rPr>
            </w:pPr>
            <w:r>
              <w:rPr>
                <w:rFonts w:cs="Times New Roman"/>
                <w:sz w:val="22"/>
                <w:szCs w:val="22"/>
              </w:rPr>
              <w:t xml:space="preserve">Combine term with termIndex. If the term of this decision is ‘red_1’, this field stores ‘red_1’. The value of this field is the same with the matching record in _user_terms_decisions table. </w:t>
            </w:r>
          </w:p>
        </w:tc>
      </w:tr>
      <w:tr w:rsidR="00FB59D4" w:rsidRPr="00563E86" w:rsidTr="006B5590">
        <w:tc>
          <w:tcPr>
            <w:tcW w:w="2219" w:type="dxa"/>
          </w:tcPr>
          <w:p w:rsidR="00FB59D4" w:rsidRPr="00563E86" w:rsidRDefault="00FB59D4" w:rsidP="006B5590">
            <w:pPr>
              <w:rPr>
                <w:rFonts w:cs="Times New Roman"/>
                <w:sz w:val="22"/>
                <w:szCs w:val="22"/>
              </w:rPr>
            </w:pPr>
            <w:r w:rsidRPr="00563E86">
              <w:rPr>
                <w:rFonts w:cs="Times New Roman"/>
                <w:sz w:val="22"/>
                <w:szCs w:val="22"/>
              </w:rPr>
              <w:t xml:space="preserve">synonymWithIndex  </w:t>
            </w:r>
          </w:p>
        </w:tc>
        <w:tc>
          <w:tcPr>
            <w:tcW w:w="1591" w:type="dxa"/>
          </w:tcPr>
          <w:p w:rsidR="00FB59D4" w:rsidRPr="00563E86" w:rsidRDefault="00FB59D4" w:rsidP="006B5590">
            <w:pPr>
              <w:rPr>
                <w:rFonts w:cs="Times New Roman"/>
                <w:sz w:val="22"/>
                <w:szCs w:val="22"/>
              </w:rPr>
            </w:pPr>
            <w:r w:rsidRPr="00563E86">
              <w:rPr>
                <w:rFonts w:cs="Times New Roman"/>
                <w:sz w:val="22"/>
                <w:szCs w:val="22"/>
              </w:rPr>
              <w:t>varchar(100)</w:t>
            </w:r>
          </w:p>
        </w:tc>
        <w:tc>
          <w:tcPr>
            <w:tcW w:w="5540" w:type="dxa"/>
          </w:tcPr>
          <w:p w:rsidR="00FB59D4" w:rsidRPr="00563E86" w:rsidRDefault="00FB59D4" w:rsidP="006B5590">
            <w:pPr>
              <w:rPr>
                <w:rFonts w:cs="Times New Roman"/>
                <w:sz w:val="22"/>
                <w:szCs w:val="22"/>
              </w:rPr>
            </w:pPr>
            <w:r>
              <w:rPr>
                <w:rFonts w:cs="Times New Roman"/>
                <w:sz w:val="22"/>
                <w:szCs w:val="22"/>
              </w:rPr>
              <w:t xml:space="preserve">Synonym with its copy index attached. The value of this field is the same with the matching record _user_terms_decisions table. </w:t>
            </w:r>
          </w:p>
        </w:tc>
      </w:tr>
      <w:tr w:rsidR="00FB59D4" w:rsidRPr="00563E86" w:rsidTr="006B5590">
        <w:tc>
          <w:tcPr>
            <w:tcW w:w="2219" w:type="dxa"/>
          </w:tcPr>
          <w:p w:rsidR="00FB59D4" w:rsidRPr="00563E86" w:rsidRDefault="00FB59D4" w:rsidP="006B5590">
            <w:pPr>
              <w:rPr>
                <w:rFonts w:cs="Times New Roman"/>
                <w:sz w:val="22"/>
                <w:szCs w:val="22"/>
              </w:rPr>
            </w:pPr>
            <w:r w:rsidRPr="00563E86">
              <w:rPr>
                <w:rFonts w:cs="Times New Roman"/>
                <w:sz w:val="22"/>
                <w:szCs w:val="22"/>
              </w:rPr>
              <w:t>isApprovedSynonym</w:t>
            </w:r>
          </w:p>
        </w:tc>
        <w:tc>
          <w:tcPr>
            <w:tcW w:w="1591" w:type="dxa"/>
          </w:tcPr>
          <w:p w:rsidR="00FB59D4" w:rsidRPr="00563E86" w:rsidRDefault="00FB59D4" w:rsidP="006B5590">
            <w:pPr>
              <w:rPr>
                <w:rFonts w:cs="Times New Roman"/>
                <w:sz w:val="22"/>
                <w:szCs w:val="22"/>
              </w:rPr>
            </w:pPr>
            <w:r w:rsidRPr="00563E86">
              <w:rPr>
                <w:rFonts w:cs="Times New Roman"/>
                <w:sz w:val="22"/>
                <w:szCs w:val="22"/>
              </w:rPr>
              <w:t xml:space="preserve">tinyint(1)   </w:t>
            </w:r>
          </w:p>
        </w:tc>
        <w:tc>
          <w:tcPr>
            <w:tcW w:w="5540" w:type="dxa"/>
          </w:tcPr>
          <w:p w:rsidR="00FB59D4" w:rsidRDefault="00FB59D4" w:rsidP="006B5590">
            <w:pPr>
              <w:rPr>
                <w:rFonts w:cs="Times New Roman"/>
                <w:sz w:val="22"/>
                <w:szCs w:val="22"/>
              </w:rPr>
            </w:pPr>
            <w:r>
              <w:rPr>
                <w:rFonts w:cs="Times New Roman"/>
                <w:sz w:val="22"/>
                <w:szCs w:val="22"/>
              </w:rPr>
              <w:t xml:space="preserve">If ‘term’ in this record has been approved to be a synonym. If the term has been approved to be a synonym, it should appear in the glossary download file. </w:t>
            </w:r>
          </w:p>
          <w:p w:rsidR="00FB59D4" w:rsidRDefault="00FB59D4" w:rsidP="006B5590">
            <w:pPr>
              <w:rPr>
                <w:rFonts w:cs="Times New Roman"/>
                <w:sz w:val="22"/>
                <w:szCs w:val="22"/>
              </w:rPr>
            </w:pPr>
            <w:r>
              <w:rPr>
                <w:rFonts w:cs="Times New Roman"/>
                <w:sz w:val="22"/>
                <w:szCs w:val="22"/>
              </w:rPr>
              <w:t xml:space="preserve">This field will be set when an administrator accept (revoke) a synonym decision in admin page/ group terms/synonyms tab. </w:t>
            </w:r>
          </w:p>
          <w:p w:rsidR="00FB59D4" w:rsidRPr="00563E86" w:rsidRDefault="00FB59D4" w:rsidP="006B5590">
            <w:pPr>
              <w:rPr>
                <w:rFonts w:cs="Times New Roman"/>
                <w:sz w:val="22"/>
                <w:szCs w:val="22"/>
              </w:rPr>
            </w:pPr>
            <w:r>
              <w:rPr>
                <w:rFonts w:cs="Times New Roman"/>
                <w:sz w:val="22"/>
                <w:szCs w:val="22"/>
              </w:rPr>
              <w:t xml:space="preserve">And this field will be used when generate datasetName_term_category table to filter out the terms that has been approved to be a synonym to another term. </w:t>
            </w:r>
          </w:p>
        </w:tc>
      </w:tr>
    </w:tbl>
    <w:p w:rsidR="00A44FC5" w:rsidRDefault="00A44FC5" w:rsidP="00A44FC5">
      <w:pPr>
        <w:rPr>
          <w:rFonts w:ascii="Times New Roman" w:hAnsi="Times New Roman" w:cs="Times New Roman"/>
          <w:sz w:val="24"/>
          <w:szCs w:val="24"/>
        </w:rPr>
      </w:pPr>
    </w:p>
    <w:p w:rsidR="00955695" w:rsidRDefault="00955695" w:rsidP="00955695">
      <w:pPr>
        <w:pStyle w:val="Heading3"/>
        <w:rPr>
          <w:b/>
        </w:rPr>
      </w:pPr>
      <w:r>
        <w:lastRenderedPageBreak/>
        <w:t xml:space="preserve">Table </w:t>
      </w:r>
      <w:r w:rsidRPr="00BE00DA">
        <w:t>datasetName</w:t>
      </w:r>
      <w:r w:rsidRPr="00B73E85">
        <w:rPr>
          <w:b/>
        </w:rPr>
        <w:t>_term_category</w:t>
      </w:r>
    </w:p>
    <w:p w:rsidR="00CD0D8A" w:rsidRDefault="00CD0D8A" w:rsidP="00CD0D8A">
      <w:r>
        <w:t xml:space="preserve">This table is used to generate glossary files. Each time when an administrator finalize the dataset, the table will be deleted and re-created and all content are re-generated. The glossary file is simply a .sql dump or .csv dump of this table. </w:t>
      </w:r>
    </w:p>
    <w:p w:rsidR="00BC5705" w:rsidRPr="00CD0D8A" w:rsidRDefault="00BC5705" w:rsidP="00CD0D8A">
      <w:r>
        <w:t xml:space="preserve">The content of this table is generated from datasetName_confirmed_category table where categoryApproved = true and isApprovedSynonym = false. </w:t>
      </w:r>
    </w:p>
    <w:tbl>
      <w:tblPr>
        <w:tblStyle w:val="TableGrid"/>
        <w:tblW w:w="0" w:type="auto"/>
        <w:tblLook w:val="04A0" w:firstRow="1" w:lastRow="0" w:firstColumn="1" w:lastColumn="0" w:noHBand="0" w:noVBand="1"/>
      </w:tblPr>
      <w:tblGrid>
        <w:gridCol w:w="1444"/>
        <w:gridCol w:w="1609"/>
        <w:gridCol w:w="6297"/>
      </w:tblGrid>
      <w:tr w:rsidR="00955695" w:rsidTr="000534CB">
        <w:tc>
          <w:tcPr>
            <w:tcW w:w="1444" w:type="dxa"/>
          </w:tcPr>
          <w:p w:rsidR="00955695" w:rsidRPr="00BE4288" w:rsidRDefault="00955695" w:rsidP="006B5590">
            <w:pPr>
              <w:rPr>
                <w:rFonts w:cs="Times New Roman"/>
                <w:b/>
                <w:sz w:val="24"/>
                <w:szCs w:val="24"/>
              </w:rPr>
            </w:pPr>
            <w:r w:rsidRPr="00BE4288">
              <w:rPr>
                <w:rFonts w:cs="Times New Roman"/>
                <w:b/>
                <w:sz w:val="24"/>
                <w:szCs w:val="24"/>
              </w:rPr>
              <w:t>Field</w:t>
            </w:r>
          </w:p>
        </w:tc>
        <w:tc>
          <w:tcPr>
            <w:tcW w:w="1609" w:type="dxa"/>
          </w:tcPr>
          <w:p w:rsidR="00955695" w:rsidRPr="00BE4288" w:rsidRDefault="00955695" w:rsidP="006B5590">
            <w:pPr>
              <w:rPr>
                <w:rFonts w:cs="Times New Roman"/>
                <w:b/>
                <w:sz w:val="24"/>
                <w:szCs w:val="24"/>
              </w:rPr>
            </w:pPr>
            <w:r w:rsidRPr="00BE4288">
              <w:rPr>
                <w:rFonts w:cs="Times New Roman"/>
                <w:b/>
                <w:sz w:val="24"/>
                <w:szCs w:val="24"/>
              </w:rPr>
              <w:t>Type</w:t>
            </w:r>
          </w:p>
        </w:tc>
        <w:tc>
          <w:tcPr>
            <w:tcW w:w="6297" w:type="dxa"/>
          </w:tcPr>
          <w:p w:rsidR="00955695" w:rsidRPr="00BE4288" w:rsidRDefault="00955695" w:rsidP="006B5590">
            <w:pPr>
              <w:rPr>
                <w:rFonts w:cs="Times New Roman"/>
                <w:b/>
                <w:sz w:val="24"/>
                <w:szCs w:val="24"/>
              </w:rPr>
            </w:pPr>
            <w:r w:rsidRPr="00BE4288">
              <w:rPr>
                <w:rFonts w:cs="Times New Roman"/>
                <w:b/>
                <w:sz w:val="24"/>
                <w:szCs w:val="24"/>
              </w:rPr>
              <w:t>Description</w:t>
            </w:r>
          </w:p>
        </w:tc>
      </w:tr>
      <w:tr w:rsidR="00955695" w:rsidTr="000534CB">
        <w:tc>
          <w:tcPr>
            <w:tcW w:w="1444" w:type="dxa"/>
          </w:tcPr>
          <w:p w:rsidR="00955695" w:rsidRPr="002D3798" w:rsidRDefault="00955695" w:rsidP="006B5590">
            <w:r w:rsidRPr="002D3798">
              <w:t>term</w:t>
            </w:r>
          </w:p>
        </w:tc>
        <w:tc>
          <w:tcPr>
            <w:tcW w:w="1609" w:type="dxa"/>
          </w:tcPr>
          <w:p w:rsidR="00955695" w:rsidRPr="002D3798" w:rsidRDefault="00955695" w:rsidP="006B5590">
            <w:r w:rsidRPr="002D3798">
              <w:t>varchar(100)</w:t>
            </w:r>
          </w:p>
        </w:tc>
        <w:tc>
          <w:tcPr>
            <w:tcW w:w="6297" w:type="dxa"/>
          </w:tcPr>
          <w:p w:rsidR="00955695" w:rsidRPr="002D3798" w:rsidRDefault="00BC5705" w:rsidP="006B5590">
            <w:r>
              <w:t xml:space="preserve">Term name. </w:t>
            </w:r>
          </w:p>
        </w:tc>
      </w:tr>
      <w:tr w:rsidR="00955695" w:rsidTr="000534CB">
        <w:tc>
          <w:tcPr>
            <w:tcW w:w="1444" w:type="dxa"/>
          </w:tcPr>
          <w:p w:rsidR="00955695" w:rsidRPr="002D3798" w:rsidRDefault="00955695" w:rsidP="006B5590">
            <w:r w:rsidRPr="002D3798">
              <w:t>category</w:t>
            </w:r>
          </w:p>
        </w:tc>
        <w:tc>
          <w:tcPr>
            <w:tcW w:w="1609" w:type="dxa"/>
          </w:tcPr>
          <w:p w:rsidR="00955695" w:rsidRPr="002D3798" w:rsidRDefault="00955695" w:rsidP="006B5590">
            <w:r w:rsidRPr="002D3798">
              <w:t>varchar(100)</w:t>
            </w:r>
          </w:p>
        </w:tc>
        <w:tc>
          <w:tcPr>
            <w:tcW w:w="6297" w:type="dxa"/>
          </w:tcPr>
          <w:p w:rsidR="00955695" w:rsidRPr="002D3798" w:rsidRDefault="00BC5705" w:rsidP="006B5590">
            <w:r>
              <w:t xml:space="preserve">Category </w:t>
            </w:r>
          </w:p>
        </w:tc>
      </w:tr>
      <w:tr w:rsidR="00955695" w:rsidTr="000534CB">
        <w:tc>
          <w:tcPr>
            <w:tcW w:w="1444" w:type="dxa"/>
          </w:tcPr>
          <w:p w:rsidR="00955695" w:rsidRPr="002D3798" w:rsidRDefault="00955695" w:rsidP="006B5590">
            <w:r w:rsidRPr="002D3798">
              <w:t>hasSyn</w:t>
            </w:r>
          </w:p>
        </w:tc>
        <w:tc>
          <w:tcPr>
            <w:tcW w:w="1609" w:type="dxa"/>
          </w:tcPr>
          <w:p w:rsidR="00955695" w:rsidRPr="002D3798" w:rsidRDefault="00955695" w:rsidP="006B5590">
            <w:r w:rsidRPr="002D3798">
              <w:t>tinyint(1)</w:t>
            </w:r>
          </w:p>
        </w:tc>
        <w:tc>
          <w:tcPr>
            <w:tcW w:w="6297" w:type="dxa"/>
          </w:tcPr>
          <w:p w:rsidR="00955695" w:rsidRPr="002D3798" w:rsidRDefault="001E52E7" w:rsidP="006B5590">
            <w:r>
              <w:t xml:space="preserve">If the term has synonym. If hasSyn = true, there must be at least one record in datasetName_syns table. </w:t>
            </w:r>
          </w:p>
        </w:tc>
      </w:tr>
      <w:tr w:rsidR="00955695" w:rsidTr="000534CB">
        <w:tc>
          <w:tcPr>
            <w:tcW w:w="1444" w:type="dxa"/>
          </w:tcPr>
          <w:p w:rsidR="00955695" w:rsidRPr="002D3798" w:rsidRDefault="00955695" w:rsidP="006B5590">
            <w:r w:rsidRPr="002D3798">
              <w:t>sourceDataset</w:t>
            </w:r>
          </w:p>
        </w:tc>
        <w:tc>
          <w:tcPr>
            <w:tcW w:w="1609" w:type="dxa"/>
          </w:tcPr>
          <w:p w:rsidR="00955695" w:rsidRPr="002D3798" w:rsidRDefault="00955695" w:rsidP="006B5590">
            <w:r w:rsidRPr="002D3798">
              <w:t>text</w:t>
            </w:r>
          </w:p>
        </w:tc>
        <w:tc>
          <w:tcPr>
            <w:tcW w:w="6297" w:type="dxa"/>
          </w:tcPr>
          <w:p w:rsidR="005221EE" w:rsidRDefault="001E52E7" w:rsidP="006B5590">
            <w:r>
              <w:t xml:space="preserve">The source dataset of this term. For merged datasets, e.g. system reserved datasets, source datasets of a term could be more than one. That is why this field has type text. </w:t>
            </w:r>
          </w:p>
          <w:p w:rsidR="00955695" w:rsidRPr="002D3798" w:rsidRDefault="005221EE" w:rsidP="006B5590">
            <w:r>
              <w:t>This field is generated from sourceDataset field in table datasetName_web_grouped_terms.</w:t>
            </w:r>
          </w:p>
        </w:tc>
      </w:tr>
      <w:tr w:rsidR="00955695" w:rsidTr="000534CB">
        <w:tc>
          <w:tcPr>
            <w:tcW w:w="1444" w:type="dxa"/>
          </w:tcPr>
          <w:p w:rsidR="00955695" w:rsidRPr="002D3798" w:rsidRDefault="00955695" w:rsidP="006B5590">
            <w:r w:rsidRPr="002D3798">
              <w:t>termID</w:t>
            </w:r>
          </w:p>
        </w:tc>
        <w:tc>
          <w:tcPr>
            <w:tcW w:w="1609" w:type="dxa"/>
          </w:tcPr>
          <w:p w:rsidR="00955695" w:rsidRPr="002D3798" w:rsidRDefault="00955695" w:rsidP="006B5590">
            <w:r w:rsidRPr="002D3798">
              <w:t>varchar(100)</w:t>
            </w:r>
          </w:p>
        </w:tc>
        <w:tc>
          <w:tcPr>
            <w:tcW w:w="6297" w:type="dxa"/>
          </w:tcPr>
          <w:p w:rsidR="00955695" w:rsidRPr="002D3798" w:rsidRDefault="005221EE" w:rsidP="006B5590">
            <w:r>
              <w:t>The UUID of this term in this category in this glossary type</w:t>
            </w:r>
            <w:r w:rsidR="00352B93">
              <w:t xml:space="preserve"> (glossary type of this dataset is stored in datasetprefix table.)</w:t>
            </w:r>
            <w:r>
              <w:t xml:space="preserve">. Refer to termID field in glossary_dictionary table. </w:t>
            </w:r>
          </w:p>
        </w:tc>
      </w:tr>
    </w:tbl>
    <w:p w:rsidR="000534CB" w:rsidRDefault="000534CB" w:rsidP="000534CB"/>
    <w:p w:rsidR="000534CB" w:rsidRDefault="000534CB" w:rsidP="000534CB">
      <w:pPr>
        <w:pStyle w:val="Heading3"/>
        <w:rPr>
          <w:b/>
        </w:rPr>
      </w:pPr>
      <w:r>
        <w:t xml:space="preserve">Table </w:t>
      </w:r>
      <w:r w:rsidRPr="00BE00DA">
        <w:t>datasetName</w:t>
      </w:r>
      <w:r w:rsidRPr="00B73E85">
        <w:rPr>
          <w:b/>
        </w:rPr>
        <w:t>_syns</w:t>
      </w:r>
    </w:p>
    <w:p w:rsidR="0076600A" w:rsidRPr="0076600A" w:rsidRDefault="0076600A" w:rsidP="0076600A">
      <w:r>
        <w:t xml:space="preserve">Similar to table datasetName_term_category, this table is also recreated and regenerated when an administrator finalize this dataset. The conent are generated from table datasetName_confirmed_category where isSynonymApproved = true. This table will be used to create the synonym part of the glossary download files. </w:t>
      </w:r>
    </w:p>
    <w:tbl>
      <w:tblPr>
        <w:tblStyle w:val="TableGrid"/>
        <w:tblW w:w="0" w:type="auto"/>
        <w:tblLook w:val="04A0" w:firstRow="1" w:lastRow="0" w:firstColumn="1" w:lastColumn="0" w:noHBand="0" w:noVBand="1"/>
      </w:tblPr>
      <w:tblGrid>
        <w:gridCol w:w="1255"/>
        <w:gridCol w:w="1620"/>
        <w:gridCol w:w="6475"/>
      </w:tblGrid>
      <w:tr w:rsidR="000534CB" w:rsidRPr="00BD632D" w:rsidTr="006B5590">
        <w:tc>
          <w:tcPr>
            <w:tcW w:w="1255" w:type="dxa"/>
          </w:tcPr>
          <w:p w:rsidR="000534CB" w:rsidRPr="00BD632D" w:rsidRDefault="000534CB" w:rsidP="006B5590">
            <w:pPr>
              <w:rPr>
                <w:rFonts w:cs="Times New Roman"/>
                <w:b/>
                <w:sz w:val="22"/>
                <w:szCs w:val="22"/>
              </w:rPr>
            </w:pPr>
            <w:r w:rsidRPr="00BD632D">
              <w:rPr>
                <w:rFonts w:cs="Times New Roman"/>
                <w:b/>
                <w:sz w:val="22"/>
                <w:szCs w:val="22"/>
              </w:rPr>
              <w:t>Field</w:t>
            </w:r>
          </w:p>
        </w:tc>
        <w:tc>
          <w:tcPr>
            <w:tcW w:w="1620" w:type="dxa"/>
          </w:tcPr>
          <w:p w:rsidR="000534CB" w:rsidRPr="00BD632D" w:rsidRDefault="000534CB" w:rsidP="006B5590">
            <w:pPr>
              <w:rPr>
                <w:rFonts w:cs="Times New Roman"/>
                <w:b/>
                <w:sz w:val="22"/>
                <w:szCs w:val="22"/>
              </w:rPr>
            </w:pPr>
            <w:r w:rsidRPr="00BD632D">
              <w:rPr>
                <w:rFonts w:cs="Times New Roman"/>
                <w:b/>
                <w:sz w:val="22"/>
                <w:szCs w:val="22"/>
              </w:rPr>
              <w:t>Type</w:t>
            </w:r>
          </w:p>
        </w:tc>
        <w:tc>
          <w:tcPr>
            <w:tcW w:w="6475" w:type="dxa"/>
          </w:tcPr>
          <w:p w:rsidR="000534CB" w:rsidRPr="00BD632D" w:rsidRDefault="000534CB" w:rsidP="006B5590">
            <w:pPr>
              <w:rPr>
                <w:rFonts w:cs="Times New Roman"/>
                <w:b/>
                <w:sz w:val="22"/>
                <w:szCs w:val="22"/>
              </w:rPr>
            </w:pPr>
            <w:r w:rsidRPr="00BD632D">
              <w:rPr>
                <w:rFonts w:cs="Times New Roman"/>
                <w:b/>
                <w:sz w:val="22"/>
                <w:szCs w:val="22"/>
              </w:rPr>
              <w:t>Description</w:t>
            </w:r>
          </w:p>
        </w:tc>
      </w:tr>
      <w:tr w:rsidR="000534CB" w:rsidRPr="00BD632D" w:rsidTr="006B5590">
        <w:tc>
          <w:tcPr>
            <w:tcW w:w="1255" w:type="dxa"/>
          </w:tcPr>
          <w:p w:rsidR="000534CB" w:rsidRPr="00BD632D" w:rsidRDefault="000534CB" w:rsidP="006B5590">
            <w:pPr>
              <w:rPr>
                <w:rFonts w:cs="Times New Roman"/>
                <w:sz w:val="22"/>
                <w:szCs w:val="22"/>
              </w:rPr>
            </w:pPr>
            <w:r w:rsidRPr="00BD632D">
              <w:rPr>
                <w:rFonts w:cs="Times New Roman"/>
                <w:sz w:val="22"/>
                <w:szCs w:val="22"/>
              </w:rPr>
              <w:t xml:space="preserve">term    </w:t>
            </w:r>
          </w:p>
        </w:tc>
        <w:tc>
          <w:tcPr>
            <w:tcW w:w="1620" w:type="dxa"/>
          </w:tcPr>
          <w:p w:rsidR="000534CB" w:rsidRPr="00BD632D" w:rsidRDefault="000534CB" w:rsidP="006B5590">
            <w:pPr>
              <w:rPr>
                <w:rFonts w:cs="Times New Roman"/>
                <w:sz w:val="22"/>
                <w:szCs w:val="22"/>
              </w:rPr>
            </w:pPr>
            <w:r w:rsidRPr="00BD632D">
              <w:rPr>
                <w:rFonts w:cs="Times New Roman"/>
                <w:sz w:val="22"/>
                <w:szCs w:val="22"/>
              </w:rPr>
              <w:t>varchar(100)</w:t>
            </w:r>
          </w:p>
        </w:tc>
        <w:tc>
          <w:tcPr>
            <w:tcW w:w="6475" w:type="dxa"/>
          </w:tcPr>
          <w:p w:rsidR="000534CB" w:rsidRPr="00BD632D" w:rsidRDefault="0076600A" w:rsidP="006B5590">
            <w:pPr>
              <w:rPr>
                <w:rFonts w:cs="Times New Roman"/>
                <w:sz w:val="22"/>
                <w:szCs w:val="22"/>
              </w:rPr>
            </w:pPr>
            <w:r>
              <w:rPr>
                <w:rFonts w:cs="Times New Roman"/>
                <w:sz w:val="22"/>
                <w:szCs w:val="22"/>
              </w:rPr>
              <w:t>Main term’s name</w:t>
            </w:r>
          </w:p>
        </w:tc>
      </w:tr>
      <w:tr w:rsidR="000534CB" w:rsidRPr="00BD632D" w:rsidTr="006B5590">
        <w:tc>
          <w:tcPr>
            <w:tcW w:w="1255" w:type="dxa"/>
          </w:tcPr>
          <w:p w:rsidR="000534CB" w:rsidRPr="00BD632D" w:rsidRDefault="000534CB" w:rsidP="006B5590">
            <w:pPr>
              <w:rPr>
                <w:rFonts w:cs="Times New Roman"/>
                <w:sz w:val="22"/>
                <w:szCs w:val="22"/>
              </w:rPr>
            </w:pPr>
            <w:r w:rsidRPr="00BD632D">
              <w:rPr>
                <w:rFonts w:cs="Times New Roman"/>
                <w:sz w:val="22"/>
                <w:szCs w:val="22"/>
              </w:rPr>
              <w:t>synonym</w:t>
            </w:r>
          </w:p>
        </w:tc>
        <w:tc>
          <w:tcPr>
            <w:tcW w:w="1620" w:type="dxa"/>
          </w:tcPr>
          <w:p w:rsidR="000534CB" w:rsidRPr="00BD632D" w:rsidRDefault="000534CB" w:rsidP="006B5590">
            <w:pPr>
              <w:rPr>
                <w:rFonts w:cs="Times New Roman"/>
                <w:sz w:val="22"/>
                <w:szCs w:val="22"/>
              </w:rPr>
            </w:pPr>
            <w:r w:rsidRPr="00BD632D">
              <w:rPr>
                <w:rFonts w:cs="Times New Roman"/>
                <w:sz w:val="22"/>
                <w:szCs w:val="22"/>
              </w:rPr>
              <w:t>varchar(100)</w:t>
            </w:r>
          </w:p>
        </w:tc>
        <w:tc>
          <w:tcPr>
            <w:tcW w:w="6475" w:type="dxa"/>
          </w:tcPr>
          <w:p w:rsidR="000534CB" w:rsidRPr="00BD632D" w:rsidRDefault="0076600A" w:rsidP="006B5590">
            <w:pPr>
              <w:rPr>
                <w:rFonts w:cs="Times New Roman"/>
                <w:sz w:val="22"/>
                <w:szCs w:val="22"/>
              </w:rPr>
            </w:pPr>
            <w:r>
              <w:rPr>
                <w:rFonts w:cs="Times New Roman"/>
                <w:sz w:val="22"/>
                <w:szCs w:val="22"/>
              </w:rPr>
              <w:t>Synonym’s name</w:t>
            </w:r>
          </w:p>
        </w:tc>
      </w:tr>
      <w:tr w:rsidR="000534CB" w:rsidRPr="00BD632D" w:rsidTr="006B5590">
        <w:tc>
          <w:tcPr>
            <w:tcW w:w="1255" w:type="dxa"/>
          </w:tcPr>
          <w:p w:rsidR="000534CB" w:rsidRPr="00BD632D" w:rsidRDefault="000534CB" w:rsidP="006B5590">
            <w:pPr>
              <w:rPr>
                <w:rFonts w:cs="Times New Roman"/>
                <w:sz w:val="22"/>
                <w:szCs w:val="22"/>
              </w:rPr>
            </w:pPr>
            <w:r w:rsidRPr="00BD632D">
              <w:rPr>
                <w:rFonts w:cs="Times New Roman"/>
                <w:sz w:val="22"/>
                <w:szCs w:val="22"/>
              </w:rPr>
              <w:t xml:space="preserve">termID  </w:t>
            </w:r>
          </w:p>
        </w:tc>
        <w:tc>
          <w:tcPr>
            <w:tcW w:w="1620" w:type="dxa"/>
          </w:tcPr>
          <w:p w:rsidR="000534CB" w:rsidRPr="00BD632D" w:rsidRDefault="000534CB" w:rsidP="006B5590">
            <w:pPr>
              <w:rPr>
                <w:rFonts w:cs="Times New Roman"/>
                <w:sz w:val="22"/>
                <w:szCs w:val="22"/>
              </w:rPr>
            </w:pPr>
            <w:r w:rsidRPr="00BD632D">
              <w:rPr>
                <w:rFonts w:cs="Times New Roman"/>
                <w:sz w:val="22"/>
                <w:szCs w:val="22"/>
              </w:rPr>
              <w:t>varchar(100)</w:t>
            </w:r>
          </w:p>
        </w:tc>
        <w:tc>
          <w:tcPr>
            <w:tcW w:w="6475" w:type="dxa"/>
          </w:tcPr>
          <w:p w:rsidR="000534CB" w:rsidRPr="00BD632D" w:rsidRDefault="0076600A" w:rsidP="006B5590">
            <w:pPr>
              <w:rPr>
                <w:rFonts w:cs="Times New Roman"/>
                <w:sz w:val="22"/>
                <w:szCs w:val="22"/>
              </w:rPr>
            </w:pPr>
            <w:r>
              <w:rPr>
                <w:rFonts w:cs="Times New Roman"/>
                <w:sz w:val="22"/>
                <w:szCs w:val="22"/>
              </w:rPr>
              <w:t xml:space="preserve">The termID of main term, not synonym. </w:t>
            </w:r>
          </w:p>
        </w:tc>
      </w:tr>
    </w:tbl>
    <w:p w:rsidR="00955695" w:rsidRDefault="00955695" w:rsidP="00A44FC5">
      <w:pPr>
        <w:rPr>
          <w:rFonts w:ascii="Times New Roman" w:hAnsi="Times New Roman" w:cs="Times New Roman"/>
          <w:sz w:val="24"/>
          <w:szCs w:val="24"/>
        </w:rPr>
      </w:pPr>
    </w:p>
    <w:p w:rsidR="009D0FC4" w:rsidRDefault="009D0FC4" w:rsidP="009D0FC4">
      <w:pPr>
        <w:pStyle w:val="Heading3"/>
        <w:rPr>
          <w:b/>
        </w:rPr>
      </w:pPr>
      <w:r>
        <w:t xml:space="preserve">Table </w:t>
      </w:r>
      <w:r w:rsidRPr="00B73E85">
        <w:rPr>
          <w:b/>
        </w:rPr>
        <w:t>datasetName_web_tags</w:t>
      </w:r>
    </w:p>
    <w:p w:rsidR="008C1604" w:rsidRPr="008C1604" w:rsidRDefault="008C1604" w:rsidP="008C1604">
      <w:r>
        <w:t xml:space="preserve">This table is for hierarchy page. It stores the structures list displayed on the left column of hierarchy page. In OTO, the term on hierarchy page are called ‘tag’. The content of this table are generated from distinct tags (field tag) from datasetName_sentence table. </w:t>
      </w:r>
    </w:p>
    <w:tbl>
      <w:tblPr>
        <w:tblStyle w:val="TableGrid"/>
        <w:tblW w:w="0" w:type="auto"/>
        <w:tblLook w:val="04A0" w:firstRow="1" w:lastRow="0" w:firstColumn="1" w:lastColumn="0" w:noHBand="0" w:noVBand="1"/>
      </w:tblPr>
      <w:tblGrid>
        <w:gridCol w:w="1255"/>
        <w:gridCol w:w="1620"/>
        <w:gridCol w:w="6475"/>
      </w:tblGrid>
      <w:tr w:rsidR="009D0FC4" w:rsidTr="006B5590">
        <w:tc>
          <w:tcPr>
            <w:tcW w:w="1255" w:type="dxa"/>
          </w:tcPr>
          <w:p w:rsidR="009D0FC4" w:rsidRPr="00BE4288" w:rsidRDefault="009D0FC4" w:rsidP="006B5590">
            <w:pPr>
              <w:rPr>
                <w:rFonts w:cs="Times New Roman"/>
                <w:b/>
                <w:sz w:val="24"/>
                <w:szCs w:val="24"/>
              </w:rPr>
            </w:pPr>
            <w:r w:rsidRPr="00BE4288">
              <w:rPr>
                <w:rFonts w:cs="Times New Roman"/>
                <w:b/>
                <w:sz w:val="24"/>
                <w:szCs w:val="24"/>
              </w:rPr>
              <w:t>Field</w:t>
            </w:r>
          </w:p>
        </w:tc>
        <w:tc>
          <w:tcPr>
            <w:tcW w:w="1620" w:type="dxa"/>
          </w:tcPr>
          <w:p w:rsidR="009D0FC4" w:rsidRPr="00BE4288" w:rsidRDefault="009D0FC4" w:rsidP="006B5590">
            <w:pPr>
              <w:rPr>
                <w:rFonts w:cs="Times New Roman"/>
                <w:b/>
                <w:sz w:val="24"/>
                <w:szCs w:val="24"/>
              </w:rPr>
            </w:pPr>
            <w:r w:rsidRPr="00BE4288">
              <w:rPr>
                <w:rFonts w:cs="Times New Roman"/>
                <w:b/>
                <w:sz w:val="24"/>
                <w:szCs w:val="24"/>
              </w:rPr>
              <w:t>Type</w:t>
            </w:r>
          </w:p>
        </w:tc>
        <w:tc>
          <w:tcPr>
            <w:tcW w:w="6475" w:type="dxa"/>
          </w:tcPr>
          <w:p w:rsidR="009D0FC4" w:rsidRPr="00BE4288" w:rsidRDefault="009D0FC4" w:rsidP="006B5590">
            <w:pPr>
              <w:rPr>
                <w:rFonts w:cs="Times New Roman"/>
                <w:b/>
                <w:sz w:val="24"/>
                <w:szCs w:val="24"/>
              </w:rPr>
            </w:pPr>
            <w:r w:rsidRPr="00BE4288">
              <w:rPr>
                <w:rFonts w:cs="Times New Roman"/>
                <w:b/>
                <w:sz w:val="24"/>
                <w:szCs w:val="24"/>
              </w:rPr>
              <w:t>Description</w:t>
            </w:r>
          </w:p>
        </w:tc>
      </w:tr>
      <w:tr w:rsidR="009D0FC4" w:rsidTr="006B5590">
        <w:tc>
          <w:tcPr>
            <w:tcW w:w="1255" w:type="dxa"/>
          </w:tcPr>
          <w:p w:rsidR="009D0FC4" w:rsidRPr="001E3AEA" w:rsidRDefault="009D0FC4" w:rsidP="006B5590">
            <w:r w:rsidRPr="001E3AEA">
              <w:t>tagID</w:t>
            </w:r>
          </w:p>
        </w:tc>
        <w:tc>
          <w:tcPr>
            <w:tcW w:w="1620" w:type="dxa"/>
          </w:tcPr>
          <w:p w:rsidR="009D0FC4" w:rsidRPr="001E3AEA" w:rsidRDefault="009D0FC4" w:rsidP="006B5590">
            <w:r w:rsidRPr="001E3AEA">
              <w:t>bigint(20)</w:t>
            </w:r>
          </w:p>
        </w:tc>
        <w:tc>
          <w:tcPr>
            <w:tcW w:w="6475" w:type="dxa"/>
          </w:tcPr>
          <w:p w:rsidR="009D0FC4" w:rsidRPr="001E3AEA" w:rsidRDefault="006B5590" w:rsidP="006B5590">
            <w:r>
              <w:t>Incremental table id.</w:t>
            </w:r>
          </w:p>
        </w:tc>
      </w:tr>
      <w:tr w:rsidR="009D0FC4" w:rsidTr="006B5590">
        <w:tc>
          <w:tcPr>
            <w:tcW w:w="1255" w:type="dxa"/>
          </w:tcPr>
          <w:p w:rsidR="009D0FC4" w:rsidRPr="001E3AEA" w:rsidRDefault="009D0FC4" w:rsidP="006B5590">
            <w:r w:rsidRPr="001E3AEA">
              <w:t>tagName</w:t>
            </w:r>
          </w:p>
        </w:tc>
        <w:tc>
          <w:tcPr>
            <w:tcW w:w="1620" w:type="dxa"/>
          </w:tcPr>
          <w:p w:rsidR="009D0FC4" w:rsidRPr="001E3AEA" w:rsidRDefault="009D0FC4" w:rsidP="006B5590">
            <w:r w:rsidRPr="001E3AEA">
              <w:t>varchar(100)</w:t>
            </w:r>
          </w:p>
        </w:tc>
        <w:tc>
          <w:tcPr>
            <w:tcW w:w="6475" w:type="dxa"/>
          </w:tcPr>
          <w:p w:rsidR="009D0FC4" w:rsidRPr="001E3AEA" w:rsidRDefault="006B5590" w:rsidP="006B5590">
            <w:r>
              <w:t xml:space="preserve">Tag name. Refer to tag field in datasetName_sentence table. </w:t>
            </w:r>
          </w:p>
        </w:tc>
      </w:tr>
    </w:tbl>
    <w:p w:rsidR="009D0FC4" w:rsidRDefault="009D0FC4" w:rsidP="00A44FC5">
      <w:pPr>
        <w:rPr>
          <w:rFonts w:ascii="Times New Roman" w:hAnsi="Times New Roman" w:cs="Times New Roman"/>
          <w:sz w:val="24"/>
          <w:szCs w:val="24"/>
        </w:rPr>
      </w:pPr>
    </w:p>
    <w:p w:rsidR="009D0FC4" w:rsidRDefault="009D0FC4" w:rsidP="009D0FC4">
      <w:pPr>
        <w:pStyle w:val="Heading3"/>
        <w:rPr>
          <w:b/>
        </w:rPr>
      </w:pPr>
      <w:r>
        <w:t xml:space="preserve">Table </w:t>
      </w:r>
      <w:r w:rsidRPr="00BE00DA">
        <w:t>datasetName</w:t>
      </w:r>
      <w:r w:rsidRPr="00B73E85">
        <w:rPr>
          <w:b/>
        </w:rPr>
        <w:t>_user_tags_decisions</w:t>
      </w:r>
    </w:p>
    <w:p w:rsidR="006B5590" w:rsidRPr="006B5590" w:rsidRDefault="006B5590" w:rsidP="006B5590">
      <w:r>
        <w:t xml:space="preserve">This table stores the users’ decisions on hierarchy page. </w:t>
      </w:r>
    </w:p>
    <w:tbl>
      <w:tblPr>
        <w:tblStyle w:val="TableGrid"/>
        <w:tblW w:w="0" w:type="auto"/>
        <w:tblLook w:val="04A0" w:firstRow="1" w:lastRow="0" w:firstColumn="1" w:lastColumn="0" w:noHBand="0" w:noVBand="1"/>
      </w:tblPr>
      <w:tblGrid>
        <w:gridCol w:w="1532"/>
        <w:gridCol w:w="1604"/>
        <w:gridCol w:w="6214"/>
      </w:tblGrid>
      <w:tr w:rsidR="009D0FC4" w:rsidTr="006B5590">
        <w:tc>
          <w:tcPr>
            <w:tcW w:w="1532" w:type="dxa"/>
          </w:tcPr>
          <w:p w:rsidR="009D0FC4" w:rsidRPr="00BE4288" w:rsidRDefault="009D0FC4" w:rsidP="006B5590">
            <w:pPr>
              <w:rPr>
                <w:rFonts w:cs="Times New Roman"/>
                <w:b/>
                <w:sz w:val="24"/>
                <w:szCs w:val="24"/>
              </w:rPr>
            </w:pPr>
            <w:r w:rsidRPr="00BE4288">
              <w:rPr>
                <w:rFonts w:cs="Times New Roman"/>
                <w:b/>
                <w:sz w:val="24"/>
                <w:szCs w:val="24"/>
              </w:rPr>
              <w:t>Field</w:t>
            </w:r>
          </w:p>
        </w:tc>
        <w:tc>
          <w:tcPr>
            <w:tcW w:w="1604" w:type="dxa"/>
          </w:tcPr>
          <w:p w:rsidR="009D0FC4" w:rsidRPr="00BE4288" w:rsidRDefault="009D0FC4" w:rsidP="006B5590">
            <w:pPr>
              <w:rPr>
                <w:rFonts w:cs="Times New Roman"/>
                <w:b/>
                <w:sz w:val="24"/>
                <w:szCs w:val="24"/>
              </w:rPr>
            </w:pPr>
            <w:r w:rsidRPr="00BE4288">
              <w:rPr>
                <w:rFonts w:cs="Times New Roman"/>
                <w:b/>
                <w:sz w:val="24"/>
                <w:szCs w:val="24"/>
              </w:rPr>
              <w:t>Type</w:t>
            </w:r>
          </w:p>
        </w:tc>
        <w:tc>
          <w:tcPr>
            <w:tcW w:w="6214" w:type="dxa"/>
          </w:tcPr>
          <w:p w:rsidR="009D0FC4" w:rsidRPr="00BE4288" w:rsidRDefault="009D0FC4" w:rsidP="006B5590">
            <w:pPr>
              <w:rPr>
                <w:rFonts w:cs="Times New Roman"/>
                <w:b/>
                <w:sz w:val="24"/>
                <w:szCs w:val="24"/>
              </w:rPr>
            </w:pPr>
            <w:r w:rsidRPr="00BE4288">
              <w:rPr>
                <w:rFonts w:cs="Times New Roman"/>
                <w:b/>
                <w:sz w:val="24"/>
                <w:szCs w:val="24"/>
              </w:rPr>
              <w:t>Description</w:t>
            </w:r>
          </w:p>
        </w:tc>
      </w:tr>
      <w:tr w:rsidR="009D0FC4" w:rsidTr="006B5590">
        <w:tc>
          <w:tcPr>
            <w:tcW w:w="1532" w:type="dxa"/>
          </w:tcPr>
          <w:p w:rsidR="009D0FC4" w:rsidRPr="00FF2949" w:rsidRDefault="009D0FC4" w:rsidP="006B5590">
            <w:r w:rsidRPr="00FF2949">
              <w:lastRenderedPageBreak/>
              <w:t>ID</w:t>
            </w:r>
          </w:p>
        </w:tc>
        <w:tc>
          <w:tcPr>
            <w:tcW w:w="1604" w:type="dxa"/>
          </w:tcPr>
          <w:p w:rsidR="009D0FC4" w:rsidRPr="00FF2949" w:rsidRDefault="009D0FC4" w:rsidP="006B5590">
            <w:r w:rsidRPr="00FF2949">
              <w:t>bigint(20)</w:t>
            </w:r>
          </w:p>
        </w:tc>
        <w:tc>
          <w:tcPr>
            <w:tcW w:w="6214" w:type="dxa"/>
          </w:tcPr>
          <w:p w:rsidR="009D0FC4" w:rsidRPr="00FF2949" w:rsidRDefault="006B5590" w:rsidP="006B5590">
            <w:r>
              <w:t xml:space="preserve">Incrememtal table id. </w:t>
            </w:r>
          </w:p>
        </w:tc>
      </w:tr>
      <w:tr w:rsidR="009D0FC4" w:rsidTr="006B5590">
        <w:tc>
          <w:tcPr>
            <w:tcW w:w="1532" w:type="dxa"/>
          </w:tcPr>
          <w:p w:rsidR="009D0FC4" w:rsidRPr="00FF2949" w:rsidRDefault="009D0FC4" w:rsidP="006B5590">
            <w:r w:rsidRPr="00FF2949">
              <w:t>tagID</w:t>
            </w:r>
          </w:p>
        </w:tc>
        <w:tc>
          <w:tcPr>
            <w:tcW w:w="1604" w:type="dxa"/>
          </w:tcPr>
          <w:p w:rsidR="009D0FC4" w:rsidRPr="00FF2949" w:rsidRDefault="009D0FC4" w:rsidP="006B5590">
            <w:r w:rsidRPr="00FF2949">
              <w:t>bigint(20)</w:t>
            </w:r>
          </w:p>
        </w:tc>
        <w:tc>
          <w:tcPr>
            <w:tcW w:w="6214" w:type="dxa"/>
          </w:tcPr>
          <w:p w:rsidR="009D0FC4" w:rsidRPr="00FF2949" w:rsidRDefault="006B5590" w:rsidP="006B5590">
            <w:r>
              <w:t xml:space="preserve">Refer to tagID field in datasetName_web_tags table. </w:t>
            </w:r>
          </w:p>
        </w:tc>
      </w:tr>
      <w:tr w:rsidR="009D0FC4" w:rsidTr="006B5590">
        <w:tc>
          <w:tcPr>
            <w:tcW w:w="1532" w:type="dxa"/>
          </w:tcPr>
          <w:p w:rsidR="009D0FC4" w:rsidRPr="00FF2949" w:rsidRDefault="009D0FC4" w:rsidP="006B5590">
            <w:r w:rsidRPr="00FF2949">
              <w:t>name</w:t>
            </w:r>
          </w:p>
        </w:tc>
        <w:tc>
          <w:tcPr>
            <w:tcW w:w="1604" w:type="dxa"/>
          </w:tcPr>
          <w:p w:rsidR="009D0FC4" w:rsidRPr="00FF2949" w:rsidRDefault="009D0FC4" w:rsidP="006B5590">
            <w:r w:rsidRPr="00FF2949">
              <w:t>varchar(100)</w:t>
            </w:r>
          </w:p>
        </w:tc>
        <w:tc>
          <w:tcPr>
            <w:tcW w:w="6214" w:type="dxa"/>
          </w:tcPr>
          <w:p w:rsidR="009D0FC4" w:rsidRPr="00FF2949" w:rsidRDefault="006B5590" w:rsidP="006B5590">
            <w:r>
              <w:t xml:space="preserve">Term name. Refer to tagName field in datasetName_web_tags table. </w:t>
            </w:r>
          </w:p>
        </w:tc>
      </w:tr>
      <w:tr w:rsidR="009D0FC4" w:rsidTr="006B5590">
        <w:tc>
          <w:tcPr>
            <w:tcW w:w="1532" w:type="dxa"/>
          </w:tcPr>
          <w:p w:rsidR="009D0FC4" w:rsidRPr="00FF2949" w:rsidRDefault="009D0FC4" w:rsidP="006B5590">
            <w:r w:rsidRPr="00FF2949">
              <w:t>tagPID</w:t>
            </w:r>
          </w:p>
        </w:tc>
        <w:tc>
          <w:tcPr>
            <w:tcW w:w="1604" w:type="dxa"/>
          </w:tcPr>
          <w:p w:rsidR="009D0FC4" w:rsidRPr="00FF2949" w:rsidRDefault="009D0FC4" w:rsidP="006B5590">
            <w:r w:rsidRPr="00FF2949">
              <w:t>bigint(20)</w:t>
            </w:r>
          </w:p>
        </w:tc>
        <w:tc>
          <w:tcPr>
            <w:tcW w:w="6214" w:type="dxa"/>
          </w:tcPr>
          <w:p w:rsidR="009D0FC4" w:rsidRPr="00FF2949" w:rsidRDefault="006B5590" w:rsidP="006B5590">
            <w:r>
              <w:t xml:space="preserve">Tag parent ID. Refer to ID field in datasetName_user_tags_decisions table. </w:t>
            </w:r>
          </w:p>
        </w:tc>
      </w:tr>
      <w:tr w:rsidR="009D0FC4" w:rsidTr="006B5590">
        <w:tc>
          <w:tcPr>
            <w:tcW w:w="1532" w:type="dxa"/>
          </w:tcPr>
          <w:p w:rsidR="009D0FC4" w:rsidRPr="00FF2949" w:rsidRDefault="009D0FC4" w:rsidP="006B5590">
            <w:r w:rsidRPr="00FF2949">
              <w:t>path</w:t>
            </w:r>
          </w:p>
        </w:tc>
        <w:tc>
          <w:tcPr>
            <w:tcW w:w="1604" w:type="dxa"/>
          </w:tcPr>
          <w:p w:rsidR="009D0FC4" w:rsidRPr="00FF2949" w:rsidRDefault="009D0FC4" w:rsidP="006B5590">
            <w:r w:rsidRPr="00FF2949">
              <w:t>varchar(200)</w:t>
            </w:r>
          </w:p>
        </w:tc>
        <w:tc>
          <w:tcPr>
            <w:tcW w:w="6214" w:type="dxa"/>
          </w:tcPr>
          <w:p w:rsidR="009D0FC4" w:rsidRPr="00FF2949" w:rsidRDefault="006B5590" w:rsidP="006B5590">
            <w:r>
              <w:t xml:space="preserve">Path of this tag with its parent Ids. </w:t>
            </w:r>
          </w:p>
        </w:tc>
      </w:tr>
      <w:tr w:rsidR="009D0FC4" w:rsidTr="006B5590">
        <w:tc>
          <w:tcPr>
            <w:tcW w:w="1532" w:type="dxa"/>
          </w:tcPr>
          <w:p w:rsidR="009D0FC4" w:rsidRPr="00FF2949" w:rsidRDefault="009D0FC4" w:rsidP="006B5590">
            <w:r w:rsidRPr="00FF2949">
              <w:t>pathWithName</w:t>
            </w:r>
          </w:p>
        </w:tc>
        <w:tc>
          <w:tcPr>
            <w:tcW w:w="1604" w:type="dxa"/>
          </w:tcPr>
          <w:p w:rsidR="009D0FC4" w:rsidRPr="00FF2949" w:rsidRDefault="009D0FC4" w:rsidP="006B5590">
            <w:r w:rsidRPr="00FF2949">
              <w:t>varchar(500)</w:t>
            </w:r>
          </w:p>
        </w:tc>
        <w:tc>
          <w:tcPr>
            <w:tcW w:w="6214" w:type="dxa"/>
          </w:tcPr>
          <w:p w:rsidR="009D0FC4" w:rsidRPr="00FF2949" w:rsidRDefault="006B5590" w:rsidP="006B5590">
            <w:r>
              <w:t xml:space="preserve">Path of this tag with its parent names. </w:t>
            </w:r>
          </w:p>
        </w:tc>
      </w:tr>
      <w:tr w:rsidR="009D0FC4" w:rsidTr="006B5590">
        <w:tc>
          <w:tcPr>
            <w:tcW w:w="1532" w:type="dxa"/>
          </w:tcPr>
          <w:p w:rsidR="009D0FC4" w:rsidRPr="00FF2949" w:rsidRDefault="009D0FC4" w:rsidP="006B5590">
            <w:r w:rsidRPr="00FF2949">
              <w:t>removed</w:t>
            </w:r>
          </w:p>
        </w:tc>
        <w:tc>
          <w:tcPr>
            <w:tcW w:w="1604" w:type="dxa"/>
          </w:tcPr>
          <w:p w:rsidR="009D0FC4" w:rsidRPr="00FF2949" w:rsidRDefault="009D0FC4" w:rsidP="006B5590">
            <w:r w:rsidRPr="00FF2949">
              <w:t>tinyint(1)</w:t>
            </w:r>
          </w:p>
        </w:tc>
        <w:tc>
          <w:tcPr>
            <w:tcW w:w="6214" w:type="dxa"/>
          </w:tcPr>
          <w:p w:rsidR="009D0FC4" w:rsidRPr="00FF2949" w:rsidRDefault="005B46A0" w:rsidP="006B5590">
            <w:r>
              <w:t xml:space="preserve">Whether this tag should be removed from the lest structures list. When a user drag a structure onto the tree, he can keep the structure in the list by pressing ctrl button when dragging. If so, the term will display in gray </w:t>
            </w:r>
            <w:r w:rsidR="00451EE2">
              <w:t xml:space="preserve">color in the structures list to show that it has been dragged and saved as a node already. </w:t>
            </w:r>
          </w:p>
        </w:tc>
      </w:tr>
      <w:tr w:rsidR="009D0FC4" w:rsidTr="006B5590">
        <w:tc>
          <w:tcPr>
            <w:tcW w:w="1532" w:type="dxa"/>
          </w:tcPr>
          <w:p w:rsidR="009D0FC4" w:rsidRPr="00FF2949" w:rsidRDefault="009D0FC4" w:rsidP="006B5590">
            <w:r w:rsidRPr="00FF2949">
              <w:t>isLeaf</w:t>
            </w:r>
          </w:p>
        </w:tc>
        <w:tc>
          <w:tcPr>
            <w:tcW w:w="1604" w:type="dxa"/>
          </w:tcPr>
          <w:p w:rsidR="009D0FC4" w:rsidRPr="00FF2949" w:rsidRDefault="009D0FC4" w:rsidP="006B5590">
            <w:r w:rsidRPr="00FF2949">
              <w:t>tinyint(1)</w:t>
            </w:r>
          </w:p>
        </w:tc>
        <w:tc>
          <w:tcPr>
            <w:tcW w:w="6214" w:type="dxa"/>
          </w:tcPr>
          <w:p w:rsidR="009D0FC4" w:rsidRPr="00FF2949" w:rsidRDefault="00857A40" w:rsidP="006B5590">
            <w:r>
              <w:t xml:space="preserve">If this node is a leaf node. </w:t>
            </w:r>
          </w:p>
        </w:tc>
      </w:tr>
      <w:tr w:rsidR="009D0FC4" w:rsidTr="006B5590">
        <w:tc>
          <w:tcPr>
            <w:tcW w:w="1532" w:type="dxa"/>
          </w:tcPr>
          <w:p w:rsidR="009D0FC4" w:rsidRPr="00FF2949" w:rsidRDefault="009D0FC4" w:rsidP="006B5590">
            <w:r w:rsidRPr="00FF2949">
              <w:t>userid</w:t>
            </w:r>
          </w:p>
        </w:tc>
        <w:tc>
          <w:tcPr>
            <w:tcW w:w="1604" w:type="dxa"/>
          </w:tcPr>
          <w:p w:rsidR="009D0FC4" w:rsidRPr="00FF2949" w:rsidRDefault="009D0FC4" w:rsidP="006B5590">
            <w:r w:rsidRPr="00FF2949">
              <w:t>bigint(20)</w:t>
            </w:r>
          </w:p>
        </w:tc>
        <w:tc>
          <w:tcPr>
            <w:tcW w:w="6214" w:type="dxa"/>
          </w:tcPr>
          <w:p w:rsidR="009D0FC4" w:rsidRPr="00FF2949" w:rsidRDefault="00857A40" w:rsidP="006B5590">
            <w:r>
              <w:t xml:space="preserve">Who made this decision. Refer to userid field in users table. </w:t>
            </w:r>
          </w:p>
        </w:tc>
      </w:tr>
      <w:tr w:rsidR="009D0FC4" w:rsidTr="006B5590">
        <w:tc>
          <w:tcPr>
            <w:tcW w:w="1532" w:type="dxa"/>
          </w:tcPr>
          <w:p w:rsidR="009D0FC4" w:rsidRPr="00FF2949" w:rsidRDefault="009D0FC4" w:rsidP="006B5590">
            <w:r w:rsidRPr="00FF2949">
              <w:t>decisionDate</w:t>
            </w:r>
          </w:p>
        </w:tc>
        <w:tc>
          <w:tcPr>
            <w:tcW w:w="1604" w:type="dxa"/>
          </w:tcPr>
          <w:p w:rsidR="009D0FC4" w:rsidRPr="00FF2949" w:rsidRDefault="009D0FC4" w:rsidP="006B5590">
            <w:r w:rsidRPr="00FF2949">
              <w:t>datetime</w:t>
            </w:r>
          </w:p>
        </w:tc>
        <w:tc>
          <w:tcPr>
            <w:tcW w:w="6214" w:type="dxa"/>
          </w:tcPr>
          <w:p w:rsidR="009D0FC4" w:rsidRPr="00FF2949" w:rsidRDefault="00857A40" w:rsidP="006B5590">
            <w:r>
              <w:t xml:space="preserve">When did the user make the decision. </w:t>
            </w:r>
          </w:p>
        </w:tc>
      </w:tr>
      <w:tr w:rsidR="009D0FC4" w:rsidTr="006B5590">
        <w:tc>
          <w:tcPr>
            <w:tcW w:w="1532" w:type="dxa"/>
          </w:tcPr>
          <w:p w:rsidR="009D0FC4" w:rsidRPr="00FF2949" w:rsidRDefault="009D0FC4" w:rsidP="006B5590">
            <w:r w:rsidRPr="00FF2949">
              <w:t>hasConflict</w:t>
            </w:r>
          </w:p>
        </w:tc>
        <w:tc>
          <w:tcPr>
            <w:tcW w:w="1604" w:type="dxa"/>
          </w:tcPr>
          <w:p w:rsidR="009D0FC4" w:rsidRPr="00FF2949" w:rsidRDefault="009D0FC4" w:rsidP="006B5590">
            <w:r w:rsidRPr="00FF2949">
              <w:t>tinyint(1)</w:t>
            </w:r>
          </w:p>
        </w:tc>
        <w:tc>
          <w:tcPr>
            <w:tcW w:w="6214" w:type="dxa"/>
          </w:tcPr>
          <w:p w:rsidR="009D0FC4" w:rsidRPr="00FF2949" w:rsidRDefault="00857A40" w:rsidP="006B5590">
            <w:r>
              <w:t xml:space="preserve">Does the decision has conflict decisions by comparing all the paths of the same tag. </w:t>
            </w:r>
          </w:p>
        </w:tc>
      </w:tr>
    </w:tbl>
    <w:p w:rsidR="009D0FC4" w:rsidRDefault="009D0FC4" w:rsidP="00A44FC5">
      <w:pPr>
        <w:rPr>
          <w:rFonts w:ascii="Times New Roman" w:hAnsi="Times New Roman" w:cs="Times New Roman"/>
          <w:sz w:val="24"/>
          <w:szCs w:val="24"/>
        </w:rPr>
      </w:pPr>
    </w:p>
    <w:p w:rsidR="009063F7" w:rsidRDefault="009063F7" w:rsidP="009063F7">
      <w:pPr>
        <w:pStyle w:val="Heading3"/>
        <w:rPr>
          <w:b/>
        </w:rPr>
      </w:pPr>
      <w:r>
        <w:t xml:space="preserve">Table </w:t>
      </w:r>
      <w:r w:rsidRPr="00BE00DA">
        <w:t>datasetName</w:t>
      </w:r>
      <w:r w:rsidRPr="00B73E85">
        <w:rPr>
          <w:b/>
        </w:rPr>
        <w:t>_confirmed_paths</w:t>
      </w:r>
    </w:p>
    <w:p w:rsidR="00993F14" w:rsidRPr="00993F14" w:rsidRDefault="00993F14" w:rsidP="00993F14">
      <w:r>
        <w:t xml:space="preserve">This table is to store administrators’ acceptance of all the decisions in herarchy page. </w:t>
      </w:r>
    </w:p>
    <w:tbl>
      <w:tblPr>
        <w:tblStyle w:val="TableGrid"/>
        <w:tblW w:w="0" w:type="auto"/>
        <w:tblLook w:val="04A0" w:firstRow="1" w:lastRow="0" w:firstColumn="1" w:lastColumn="0" w:noHBand="0" w:noVBand="1"/>
      </w:tblPr>
      <w:tblGrid>
        <w:gridCol w:w="1595"/>
        <w:gridCol w:w="1594"/>
        <w:gridCol w:w="6161"/>
      </w:tblGrid>
      <w:tr w:rsidR="009063F7" w:rsidRPr="0081620E" w:rsidTr="006B5590">
        <w:tc>
          <w:tcPr>
            <w:tcW w:w="1255" w:type="dxa"/>
          </w:tcPr>
          <w:p w:rsidR="009063F7" w:rsidRPr="0081620E" w:rsidRDefault="009063F7" w:rsidP="006B5590">
            <w:pPr>
              <w:rPr>
                <w:rFonts w:cs="Times New Roman"/>
                <w:b/>
                <w:sz w:val="22"/>
                <w:szCs w:val="22"/>
              </w:rPr>
            </w:pPr>
            <w:r w:rsidRPr="0081620E">
              <w:rPr>
                <w:rFonts w:cs="Times New Roman"/>
                <w:b/>
                <w:sz w:val="22"/>
                <w:szCs w:val="22"/>
              </w:rPr>
              <w:t>Field</w:t>
            </w:r>
          </w:p>
        </w:tc>
        <w:tc>
          <w:tcPr>
            <w:tcW w:w="1620" w:type="dxa"/>
          </w:tcPr>
          <w:p w:rsidR="009063F7" w:rsidRPr="0081620E" w:rsidRDefault="009063F7" w:rsidP="006B5590">
            <w:pPr>
              <w:rPr>
                <w:rFonts w:cs="Times New Roman"/>
                <w:b/>
                <w:sz w:val="22"/>
                <w:szCs w:val="22"/>
              </w:rPr>
            </w:pPr>
            <w:r w:rsidRPr="0081620E">
              <w:rPr>
                <w:rFonts w:cs="Times New Roman"/>
                <w:b/>
                <w:sz w:val="22"/>
                <w:szCs w:val="22"/>
              </w:rPr>
              <w:t>Type</w:t>
            </w:r>
          </w:p>
        </w:tc>
        <w:tc>
          <w:tcPr>
            <w:tcW w:w="6475" w:type="dxa"/>
          </w:tcPr>
          <w:p w:rsidR="009063F7" w:rsidRPr="0081620E" w:rsidRDefault="009063F7" w:rsidP="006B5590">
            <w:pPr>
              <w:rPr>
                <w:rFonts w:cs="Times New Roman"/>
                <w:b/>
                <w:sz w:val="22"/>
                <w:szCs w:val="22"/>
              </w:rPr>
            </w:pPr>
            <w:r w:rsidRPr="0081620E">
              <w:rPr>
                <w:rFonts w:cs="Times New Roman"/>
                <w:b/>
                <w:sz w:val="22"/>
                <w:szCs w:val="22"/>
              </w:rPr>
              <w:t>Description</w:t>
            </w:r>
          </w:p>
        </w:tc>
      </w:tr>
      <w:tr w:rsidR="009063F7" w:rsidRPr="0081620E" w:rsidTr="006B5590">
        <w:tc>
          <w:tcPr>
            <w:tcW w:w="1255" w:type="dxa"/>
          </w:tcPr>
          <w:p w:rsidR="009063F7" w:rsidRPr="0081620E" w:rsidRDefault="009063F7" w:rsidP="006B5590">
            <w:pPr>
              <w:rPr>
                <w:rFonts w:cs="Times New Roman"/>
                <w:sz w:val="22"/>
                <w:szCs w:val="22"/>
              </w:rPr>
            </w:pPr>
            <w:r w:rsidRPr="0081620E">
              <w:rPr>
                <w:rFonts w:cs="Times New Roman"/>
                <w:sz w:val="22"/>
                <w:szCs w:val="22"/>
              </w:rPr>
              <w:t xml:space="preserve">term         </w:t>
            </w:r>
          </w:p>
        </w:tc>
        <w:tc>
          <w:tcPr>
            <w:tcW w:w="1620" w:type="dxa"/>
          </w:tcPr>
          <w:p w:rsidR="009063F7" w:rsidRPr="0081620E" w:rsidRDefault="009063F7" w:rsidP="006B5590">
            <w:pPr>
              <w:rPr>
                <w:rFonts w:cs="Times New Roman"/>
                <w:sz w:val="22"/>
                <w:szCs w:val="22"/>
              </w:rPr>
            </w:pPr>
            <w:r w:rsidRPr="0081620E">
              <w:rPr>
                <w:rFonts w:cs="Times New Roman"/>
                <w:sz w:val="22"/>
                <w:szCs w:val="22"/>
              </w:rPr>
              <w:t>varchar(100)</w:t>
            </w:r>
          </w:p>
        </w:tc>
        <w:tc>
          <w:tcPr>
            <w:tcW w:w="6475" w:type="dxa"/>
          </w:tcPr>
          <w:p w:rsidR="009063F7" w:rsidRPr="0081620E" w:rsidRDefault="00993F14" w:rsidP="00993F14">
            <w:pPr>
              <w:rPr>
                <w:rFonts w:cs="Times New Roman"/>
                <w:sz w:val="22"/>
                <w:szCs w:val="22"/>
              </w:rPr>
            </w:pPr>
            <w:r>
              <w:rPr>
                <w:rFonts w:cs="Times New Roman"/>
                <w:sz w:val="22"/>
                <w:szCs w:val="22"/>
              </w:rPr>
              <w:t xml:space="preserve">Term name. Refer to name field in datasetName_user_tags_decision table. </w:t>
            </w:r>
          </w:p>
        </w:tc>
      </w:tr>
      <w:tr w:rsidR="009063F7" w:rsidRPr="0081620E" w:rsidTr="006B5590">
        <w:tc>
          <w:tcPr>
            <w:tcW w:w="1255" w:type="dxa"/>
          </w:tcPr>
          <w:p w:rsidR="009063F7" w:rsidRPr="0081620E" w:rsidRDefault="009063F7" w:rsidP="006B5590">
            <w:pPr>
              <w:rPr>
                <w:rFonts w:cs="Times New Roman"/>
                <w:sz w:val="22"/>
                <w:szCs w:val="22"/>
              </w:rPr>
            </w:pPr>
            <w:r w:rsidRPr="0081620E">
              <w:rPr>
                <w:rFonts w:cs="Times New Roman"/>
                <w:sz w:val="22"/>
                <w:szCs w:val="22"/>
              </w:rPr>
              <w:t xml:space="preserve">path         </w:t>
            </w:r>
          </w:p>
        </w:tc>
        <w:tc>
          <w:tcPr>
            <w:tcW w:w="1620" w:type="dxa"/>
          </w:tcPr>
          <w:p w:rsidR="009063F7" w:rsidRPr="0081620E" w:rsidRDefault="009063F7" w:rsidP="006B5590">
            <w:pPr>
              <w:rPr>
                <w:rFonts w:cs="Times New Roman"/>
                <w:sz w:val="22"/>
                <w:szCs w:val="22"/>
              </w:rPr>
            </w:pPr>
            <w:r w:rsidRPr="0081620E">
              <w:rPr>
                <w:rFonts w:cs="Times New Roman"/>
                <w:sz w:val="22"/>
                <w:szCs w:val="22"/>
              </w:rPr>
              <w:t>varchar(200)</w:t>
            </w:r>
          </w:p>
        </w:tc>
        <w:tc>
          <w:tcPr>
            <w:tcW w:w="6475" w:type="dxa"/>
          </w:tcPr>
          <w:p w:rsidR="009063F7" w:rsidRPr="0081620E" w:rsidRDefault="00993F14" w:rsidP="006B5590">
            <w:pPr>
              <w:rPr>
                <w:rFonts w:cs="Times New Roman"/>
                <w:sz w:val="22"/>
                <w:szCs w:val="22"/>
              </w:rPr>
            </w:pPr>
            <w:r>
              <w:rPr>
                <w:rFonts w:cs="Times New Roman"/>
                <w:sz w:val="22"/>
                <w:szCs w:val="22"/>
              </w:rPr>
              <w:t>Refer to path field in datasetName_user_tags_decision table.</w:t>
            </w:r>
          </w:p>
        </w:tc>
      </w:tr>
      <w:tr w:rsidR="009063F7" w:rsidRPr="0081620E" w:rsidTr="006B5590">
        <w:tc>
          <w:tcPr>
            <w:tcW w:w="1255" w:type="dxa"/>
          </w:tcPr>
          <w:p w:rsidR="009063F7" w:rsidRPr="0081620E" w:rsidRDefault="009063F7" w:rsidP="006B5590">
            <w:pPr>
              <w:rPr>
                <w:rFonts w:cs="Times New Roman"/>
                <w:sz w:val="22"/>
                <w:szCs w:val="22"/>
              </w:rPr>
            </w:pPr>
            <w:r w:rsidRPr="0081620E">
              <w:rPr>
                <w:rFonts w:cs="Times New Roman"/>
                <w:sz w:val="22"/>
                <w:szCs w:val="22"/>
              </w:rPr>
              <w:t>pathWithName</w:t>
            </w:r>
          </w:p>
        </w:tc>
        <w:tc>
          <w:tcPr>
            <w:tcW w:w="1620" w:type="dxa"/>
          </w:tcPr>
          <w:p w:rsidR="009063F7" w:rsidRPr="0081620E" w:rsidRDefault="009063F7" w:rsidP="006B5590">
            <w:pPr>
              <w:rPr>
                <w:rFonts w:cs="Times New Roman"/>
                <w:sz w:val="22"/>
                <w:szCs w:val="22"/>
              </w:rPr>
            </w:pPr>
            <w:r w:rsidRPr="0081620E">
              <w:rPr>
                <w:rFonts w:cs="Times New Roman"/>
                <w:sz w:val="22"/>
                <w:szCs w:val="22"/>
              </w:rPr>
              <w:t>varchar(500)</w:t>
            </w:r>
          </w:p>
        </w:tc>
        <w:tc>
          <w:tcPr>
            <w:tcW w:w="6475" w:type="dxa"/>
          </w:tcPr>
          <w:p w:rsidR="009063F7" w:rsidRPr="0081620E" w:rsidRDefault="00993F14" w:rsidP="006B5590">
            <w:pPr>
              <w:rPr>
                <w:rFonts w:cs="Times New Roman"/>
                <w:sz w:val="22"/>
                <w:szCs w:val="22"/>
              </w:rPr>
            </w:pPr>
            <w:r>
              <w:rPr>
                <w:rFonts w:cs="Times New Roman"/>
                <w:sz w:val="22"/>
                <w:szCs w:val="22"/>
              </w:rPr>
              <w:t>Refer to pathWithName field in datasetName_user_tags_decision table.</w:t>
            </w:r>
          </w:p>
        </w:tc>
      </w:tr>
      <w:tr w:rsidR="009063F7" w:rsidRPr="0081620E" w:rsidTr="006B5590">
        <w:tc>
          <w:tcPr>
            <w:tcW w:w="1255" w:type="dxa"/>
          </w:tcPr>
          <w:p w:rsidR="009063F7" w:rsidRPr="0081620E" w:rsidRDefault="009063F7" w:rsidP="006B5590">
            <w:pPr>
              <w:rPr>
                <w:rFonts w:cs="Times New Roman"/>
                <w:sz w:val="22"/>
                <w:szCs w:val="22"/>
              </w:rPr>
            </w:pPr>
            <w:r w:rsidRPr="0081620E">
              <w:rPr>
                <w:rFonts w:cs="Times New Roman"/>
                <w:sz w:val="22"/>
                <w:szCs w:val="22"/>
              </w:rPr>
              <w:t xml:space="preserve">accepted     </w:t>
            </w:r>
          </w:p>
        </w:tc>
        <w:tc>
          <w:tcPr>
            <w:tcW w:w="1620" w:type="dxa"/>
          </w:tcPr>
          <w:p w:rsidR="009063F7" w:rsidRPr="0081620E" w:rsidRDefault="009063F7" w:rsidP="006B5590">
            <w:pPr>
              <w:rPr>
                <w:rFonts w:cs="Times New Roman"/>
                <w:sz w:val="22"/>
                <w:szCs w:val="22"/>
              </w:rPr>
            </w:pPr>
            <w:r w:rsidRPr="0081620E">
              <w:rPr>
                <w:rFonts w:cs="Times New Roman"/>
                <w:sz w:val="22"/>
                <w:szCs w:val="22"/>
              </w:rPr>
              <w:t xml:space="preserve">tinyint(1)   </w:t>
            </w:r>
          </w:p>
        </w:tc>
        <w:tc>
          <w:tcPr>
            <w:tcW w:w="6475" w:type="dxa"/>
          </w:tcPr>
          <w:p w:rsidR="009063F7" w:rsidRPr="0081620E" w:rsidRDefault="00993F14" w:rsidP="006B5590">
            <w:pPr>
              <w:rPr>
                <w:rFonts w:cs="Times New Roman"/>
                <w:sz w:val="22"/>
                <w:szCs w:val="22"/>
              </w:rPr>
            </w:pPr>
            <w:r>
              <w:rPr>
                <w:rFonts w:cs="Times New Roman"/>
                <w:sz w:val="22"/>
                <w:szCs w:val="22"/>
              </w:rPr>
              <w:t xml:space="preserve">Whether this decision is accepted by administrator or not. </w:t>
            </w:r>
          </w:p>
        </w:tc>
      </w:tr>
      <w:tr w:rsidR="009063F7" w:rsidRPr="0081620E" w:rsidTr="006B5590">
        <w:tc>
          <w:tcPr>
            <w:tcW w:w="1255" w:type="dxa"/>
          </w:tcPr>
          <w:p w:rsidR="009063F7" w:rsidRPr="0081620E" w:rsidRDefault="009063F7" w:rsidP="006B5590">
            <w:pPr>
              <w:rPr>
                <w:rFonts w:cs="Times New Roman"/>
                <w:sz w:val="22"/>
                <w:szCs w:val="22"/>
              </w:rPr>
            </w:pPr>
            <w:r w:rsidRPr="0081620E">
              <w:rPr>
                <w:rFonts w:cs="Times New Roman"/>
                <w:sz w:val="22"/>
                <w:szCs w:val="22"/>
              </w:rPr>
              <w:t xml:space="preserve">userid       </w:t>
            </w:r>
          </w:p>
        </w:tc>
        <w:tc>
          <w:tcPr>
            <w:tcW w:w="1620" w:type="dxa"/>
          </w:tcPr>
          <w:p w:rsidR="009063F7" w:rsidRPr="0081620E" w:rsidRDefault="009063F7" w:rsidP="006B5590">
            <w:pPr>
              <w:rPr>
                <w:rFonts w:cs="Times New Roman"/>
                <w:sz w:val="22"/>
                <w:szCs w:val="22"/>
              </w:rPr>
            </w:pPr>
            <w:r w:rsidRPr="0081620E">
              <w:rPr>
                <w:rFonts w:cs="Times New Roman"/>
                <w:sz w:val="22"/>
                <w:szCs w:val="22"/>
              </w:rPr>
              <w:t xml:space="preserve">int(11)      </w:t>
            </w:r>
          </w:p>
        </w:tc>
        <w:tc>
          <w:tcPr>
            <w:tcW w:w="6475" w:type="dxa"/>
          </w:tcPr>
          <w:p w:rsidR="009063F7" w:rsidRPr="0081620E" w:rsidRDefault="00993F14" w:rsidP="006B5590">
            <w:pPr>
              <w:rPr>
                <w:rFonts w:cs="Times New Roman"/>
                <w:sz w:val="22"/>
                <w:szCs w:val="22"/>
              </w:rPr>
            </w:pPr>
            <w:r>
              <w:rPr>
                <w:rFonts w:cs="Times New Roman"/>
                <w:sz w:val="22"/>
                <w:szCs w:val="22"/>
              </w:rPr>
              <w:t xml:space="preserve">The userid of the administrator: who accepted this decision. </w:t>
            </w:r>
          </w:p>
        </w:tc>
      </w:tr>
      <w:tr w:rsidR="009063F7" w:rsidRPr="0081620E" w:rsidTr="006B5590">
        <w:tc>
          <w:tcPr>
            <w:tcW w:w="1255" w:type="dxa"/>
          </w:tcPr>
          <w:p w:rsidR="009063F7" w:rsidRPr="0081620E" w:rsidRDefault="009063F7" w:rsidP="006B5590">
            <w:pPr>
              <w:rPr>
                <w:rFonts w:cs="Times New Roman"/>
                <w:sz w:val="22"/>
                <w:szCs w:val="22"/>
              </w:rPr>
            </w:pPr>
            <w:r w:rsidRPr="0081620E">
              <w:rPr>
                <w:rFonts w:cs="Times New Roman"/>
                <w:sz w:val="22"/>
                <w:szCs w:val="22"/>
              </w:rPr>
              <w:t xml:space="preserve">confirmDate  </w:t>
            </w:r>
          </w:p>
        </w:tc>
        <w:tc>
          <w:tcPr>
            <w:tcW w:w="1620" w:type="dxa"/>
          </w:tcPr>
          <w:p w:rsidR="009063F7" w:rsidRPr="0081620E" w:rsidRDefault="009063F7" w:rsidP="006B5590">
            <w:pPr>
              <w:rPr>
                <w:rFonts w:cs="Times New Roman"/>
                <w:sz w:val="22"/>
                <w:szCs w:val="22"/>
              </w:rPr>
            </w:pPr>
            <w:r w:rsidRPr="0081620E">
              <w:rPr>
                <w:rFonts w:cs="Times New Roman"/>
                <w:sz w:val="22"/>
                <w:szCs w:val="22"/>
              </w:rPr>
              <w:t xml:space="preserve">datetime     </w:t>
            </w:r>
          </w:p>
        </w:tc>
        <w:tc>
          <w:tcPr>
            <w:tcW w:w="6475" w:type="dxa"/>
          </w:tcPr>
          <w:p w:rsidR="009063F7" w:rsidRPr="0081620E" w:rsidRDefault="00993F14" w:rsidP="006B5590">
            <w:pPr>
              <w:rPr>
                <w:rFonts w:cs="Times New Roman"/>
                <w:sz w:val="22"/>
                <w:szCs w:val="22"/>
              </w:rPr>
            </w:pPr>
            <w:r>
              <w:rPr>
                <w:rFonts w:cs="Times New Roman"/>
                <w:sz w:val="22"/>
                <w:szCs w:val="22"/>
              </w:rPr>
              <w:t xml:space="preserve">When was this decision accepted by the administrator. </w:t>
            </w:r>
          </w:p>
        </w:tc>
      </w:tr>
    </w:tbl>
    <w:p w:rsidR="009063F7" w:rsidRDefault="009063F7" w:rsidP="00A44FC5">
      <w:pPr>
        <w:rPr>
          <w:rFonts w:ascii="Times New Roman" w:hAnsi="Times New Roman" w:cs="Times New Roman"/>
          <w:sz w:val="24"/>
          <w:szCs w:val="24"/>
        </w:rPr>
      </w:pPr>
    </w:p>
    <w:p w:rsidR="00FD3CE5" w:rsidRDefault="00FD3CE5" w:rsidP="00FD3CE5">
      <w:pPr>
        <w:pStyle w:val="Heading3"/>
        <w:rPr>
          <w:b/>
        </w:rPr>
      </w:pPr>
      <w:r>
        <w:t xml:space="preserve">Table </w:t>
      </w:r>
      <w:r w:rsidRPr="00B73E85">
        <w:rPr>
          <w:b/>
        </w:rPr>
        <w:t>datasetName_web_orders</w:t>
      </w:r>
    </w:p>
    <w:p w:rsidR="008A591F" w:rsidRPr="008A591F" w:rsidRDefault="008A591F" w:rsidP="008A591F">
      <w:r>
        <w:t xml:space="preserve">This table is for the orders page. </w:t>
      </w:r>
    </w:p>
    <w:tbl>
      <w:tblPr>
        <w:tblStyle w:val="TableGrid"/>
        <w:tblW w:w="0" w:type="auto"/>
        <w:tblLook w:val="04A0" w:firstRow="1" w:lastRow="0" w:firstColumn="1" w:lastColumn="0" w:noHBand="0" w:noVBand="1"/>
      </w:tblPr>
      <w:tblGrid>
        <w:gridCol w:w="1255"/>
        <w:gridCol w:w="1620"/>
        <w:gridCol w:w="6475"/>
      </w:tblGrid>
      <w:tr w:rsidR="00FD3CE5" w:rsidTr="006B5590">
        <w:tc>
          <w:tcPr>
            <w:tcW w:w="1255" w:type="dxa"/>
          </w:tcPr>
          <w:p w:rsidR="00FD3CE5" w:rsidRPr="00BE4288" w:rsidRDefault="00FD3CE5" w:rsidP="006B5590">
            <w:pPr>
              <w:rPr>
                <w:rFonts w:cs="Times New Roman"/>
                <w:b/>
                <w:sz w:val="24"/>
                <w:szCs w:val="24"/>
              </w:rPr>
            </w:pPr>
            <w:r w:rsidRPr="00BE4288">
              <w:rPr>
                <w:rFonts w:cs="Times New Roman"/>
                <w:b/>
                <w:sz w:val="24"/>
                <w:szCs w:val="24"/>
              </w:rPr>
              <w:t>Field</w:t>
            </w:r>
          </w:p>
        </w:tc>
        <w:tc>
          <w:tcPr>
            <w:tcW w:w="1620" w:type="dxa"/>
          </w:tcPr>
          <w:p w:rsidR="00FD3CE5" w:rsidRPr="00BE4288" w:rsidRDefault="00FD3CE5" w:rsidP="006B5590">
            <w:pPr>
              <w:rPr>
                <w:rFonts w:cs="Times New Roman"/>
                <w:b/>
                <w:sz w:val="24"/>
                <w:szCs w:val="24"/>
              </w:rPr>
            </w:pPr>
            <w:r w:rsidRPr="00BE4288">
              <w:rPr>
                <w:rFonts w:cs="Times New Roman"/>
                <w:b/>
                <w:sz w:val="24"/>
                <w:szCs w:val="24"/>
              </w:rPr>
              <w:t>Type</w:t>
            </w:r>
          </w:p>
        </w:tc>
        <w:tc>
          <w:tcPr>
            <w:tcW w:w="6475" w:type="dxa"/>
          </w:tcPr>
          <w:p w:rsidR="00FD3CE5" w:rsidRPr="00BE4288" w:rsidRDefault="00FD3CE5" w:rsidP="006B5590">
            <w:pPr>
              <w:rPr>
                <w:rFonts w:cs="Times New Roman"/>
                <w:b/>
                <w:sz w:val="24"/>
                <w:szCs w:val="24"/>
              </w:rPr>
            </w:pPr>
            <w:r w:rsidRPr="00BE4288">
              <w:rPr>
                <w:rFonts w:cs="Times New Roman"/>
                <w:b/>
                <w:sz w:val="24"/>
                <w:szCs w:val="24"/>
              </w:rPr>
              <w:t>Description</w:t>
            </w:r>
          </w:p>
        </w:tc>
      </w:tr>
      <w:tr w:rsidR="00FD3CE5" w:rsidTr="006B5590">
        <w:tc>
          <w:tcPr>
            <w:tcW w:w="1255" w:type="dxa"/>
          </w:tcPr>
          <w:p w:rsidR="00FD3CE5" w:rsidRPr="0014314A" w:rsidRDefault="00FD3CE5" w:rsidP="006B5590">
            <w:r w:rsidRPr="0014314A">
              <w:t>id</w:t>
            </w:r>
          </w:p>
        </w:tc>
        <w:tc>
          <w:tcPr>
            <w:tcW w:w="1620" w:type="dxa"/>
          </w:tcPr>
          <w:p w:rsidR="00FD3CE5" w:rsidRPr="0014314A" w:rsidRDefault="00FD3CE5" w:rsidP="006B5590">
            <w:r w:rsidRPr="0014314A">
              <w:t>bigint(20)</w:t>
            </w:r>
          </w:p>
        </w:tc>
        <w:tc>
          <w:tcPr>
            <w:tcW w:w="6475" w:type="dxa"/>
          </w:tcPr>
          <w:p w:rsidR="00FD3CE5" w:rsidRPr="0014314A" w:rsidRDefault="008A591F" w:rsidP="006B5590">
            <w:r>
              <w:t>Incrememtal table id</w:t>
            </w:r>
          </w:p>
        </w:tc>
      </w:tr>
      <w:tr w:rsidR="00FD3CE5" w:rsidTr="006B5590">
        <w:tc>
          <w:tcPr>
            <w:tcW w:w="1255" w:type="dxa"/>
          </w:tcPr>
          <w:p w:rsidR="00FD3CE5" w:rsidRPr="0014314A" w:rsidRDefault="00FD3CE5" w:rsidP="006B5590">
            <w:r w:rsidRPr="0014314A">
              <w:t>name</w:t>
            </w:r>
          </w:p>
        </w:tc>
        <w:tc>
          <w:tcPr>
            <w:tcW w:w="1620" w:type="dxa"/>
          </w:tcPr>
          <w:p w:rsidR="00FD3CE5" w:rsidRPr="0014314A" w:rsidRDefault="00FD3CE5" w:rsidP="006B5590">
            <w:r w:rsidRPr="0014314A">
              <w:t>varchar(100)</w:t>
            </w:r>
          </w:p>
        </w:tc>
        <w:tc>
          <w:tcPr>
            <w:tcW w:w="6475" w:type="dxa"/>
          </w:tcPr>
          <w:p w:rsidR="00FD3CE5" w:rsidRPr="0014314A" w:rsidRDefault="008A591F" w:rsidP="006B5590">
            <w:r>
              <w:t>Order name. If isBase = true, this field means the order category name.</w:t>
            </w:r>
          </w:p>
        </w:tc>
      </w:tr>
      <w:tr w:rsidR="00FD3CE5" w:rsidTr="006B5590">
        <w:tc>
          <w:tcPr>
            <w:tcW w:w="1255" w:type="dxa"/>
          </w:tcPr>
          <w:p w:rsidR="00FD3CE5" w:rsidRPr="0014314A" w:rsidRDefault="00FD3CE5" w:rsidP="006B5590">
            <w:r w:rsidRPr="0014314A">
              <w:t>isBase</w:t>
            </w:r>
          </w:p>
        </w:tc>
        <w:tc>
          <w:tcPr>
            <w:tcW w:w="1620" w:type="dxa"/>
          </w:tcPr>
          <w:p w:rsidR="00FD3CE5" w:rsidRPr="0014314A" w:rsidRDefault="00FD3CE5" w:rsidP="006B5590">
            <w:r w:rsidRPr="0014314A">
              <w:t>tinyint(1)</w:t>
            </w:r>
          </w:p>
        </w:tc>
        <w:tc>
          <w:tcPr>
            <w:tcW w:w="6475" w:type="dxa"/>
          </w:tcPr>
          <w:p w:rsidR="00FD3CE5" w:rsidRPr="0014314A" w:rsidRDefault="008A591F" w:rsidP="006B5590">
            <w:r>
              <w:t xml:space="preserve">Whether the order is the base order or a regular order under a order category. isBase = true means this record is the order category. </w:t>
            </w:r>
          </w:p>
        </w:tc>
      </w:tr>
      <w:tr w:rsidR="00FD3CE5" w:rsidTr="006B5590">
        <w:tc>
          <w:tcPr>
            <w:tcW w:w="1255" w:type="dxa"/>
          </w:tcPr>
          <w:p w:rsidR="00FD3CE5" w:rsidRPr="0014314A" w:rsidRDefault="00FD3CE5" w:rsidP="006B5590">
            <w:r w:rsidRPr="0014314A">
              <w:t>base</w:t>
            </w:r>
          </w:p>
        </w:tc>
        <w:tc>
          <w:tcPr>
            <w:tcW w:w="1620" w:type="dxa"/>
          </w:tcPr>
          <w:p w:rsidR="00FD3CE5" w:rsidRPr="0014314A" w:rsidRDefault="00FD3CE5" w:rsidP="006B5590">
            <w:r w:rsidRPr="0014314A">
              <w:t>bigint(20)</w:t>
            </w:r>
          </w:p>
        </w:tc>
        <w:tc>
          <w:tcPr>
            <w:tcW w:w="6475" w:type="dxa"/>
          </w:tcPr>
          <w:p w:rsidR="00FD3CE5" w:rsidRPr="0014314A" w:rsidRDefault="008A591F" w:rsidP="006B5590">
            <w:r>
              <w:t>If the order is a regular order under a base order, what is the base ID? Reger to id field in this table (datasetName_web_orders).</w:t>
            </w:r>
          </w:p>
        </w:tc>
      </w:tr>
      <w:tr w:rsidR="00FD3CE5" w:rsidTr="006B5590">
        <w:tc>
          <w:tcPr>
            <w:tcW w:w="1255" w:type="dxa"/>
          </w:tcPr>
          <w:p w:rsidR="00FD3CE5" w:rsidRPr="0014314A" w:rsidRDefault="00FD3CE5" w:rsidP="006B5590">
            <w:r w:rsidRPr="0014314A">
              <w:t>explanation</w:t>
            </w:r>
          </w:p>
        </w:tc>
        <w:tc>
          <w:tcPr>
            <w:tcW w:w="1620" w:type="dxa"/>
          </w:tcPr>
          <w:p w:rsidR="00FD3CE5" w:rsidRPr="0014314A" w:rsidRDefault="00FD3CE5" w:rsidP="006B5590">
            <w:r w:rsidRPr="0014314A">
              <w:t>varchar(500)</w:t>
            </w:r>
          </w:p>
        </w:tc>
        <w:tc>
          <w:tcPr>
            <w:tcW w:w="6475" w:type="dxa"/>
          </w:tcPr>
          <w:p w:rsidR="00FD3CE5" w:rsidRPr="0014314A" w:rsidRDefault="008A591F" w:rsidP="006B5590">
            <w:r>
              <w:t xml:space="preserve">Description of this order. Must be specified when a user creates a new order. </w:t>
            </w:r>
          </w:p>
        </w:tc>
      </w:tr>
    </w:tbl>
    <w:p w:rsidR="00FD3CE5" w:rsidRPr="00BE00DA" w:rsidRDefault="00FD3CE5" w:rsidP="00FD3CE5">
      <w:pPr>
        <w:rPr>
          <w:rFonts w:ascii="Times New Roman" w:hAnsi="Times New Roman" w:cs="Times New Roman"/>
          <w:sz w:val="24"/>
          <w:szCs w:val="24"/>
        </w:rPr>
      </w:pPr>
    </w:p>
    <w:p w:rsidR="00FD3CE5" w:rsidRDefault="00FD3CE5" w:rsidP="00FD3CE5">
      <w:pPr>
        <w:pStyle w:val="Heading3"/>
        <w:rPr>
          <w:b/>
        </w:rPr>
      </w:pPr>
      <w:r>
        <w:t xml:space="preserve">Table </w:t>
      </w:r>
      <w:r w:rsidRPr="00B73E85">
        <w:rPr>
          <w:b/>
        </w:rPr>
        <w:t>datasetName_web_orders_terms</w:t>
      </w:r>
    </w:p>
    <w:p w:rsidR="00671A2A" w:rsidRPr="00671A2A" w:rsidRDefault="00671A2A" w:rsidP="00671A2A">
      <w:r>
        <w:t xml:space="preserve">This table stores the terms in an order, either a base order or a regular order. </w:t>
      </w:r>
    </w:p>
    <w:tbl>
      <w:tblPr>
        <w:tblStyle w:val="TableGrid"/>
        <w:tblW w:w="0" w:type="auto"/>
        <w:tblLook w:val="04A0" w:firstRow="1" w:lastRow="0" w:firstColumn="1" w:lastColumn="0" w:noHBand="0" w:noVBand="1"/>
      </w:tblPr>
      <w:tblGrid>
        <w:gridCol w:w="1255"/>
        <w:gridCol w:w="1620"/>
        <w:gridCol w:w="6475"/>
      </w:tblGrid>
      <w:tr w:rsidR="00FD3CE5" w:rsidTr="006B5590">
        <w:tc>
          <w:tcPr>
            <w:tcW w:w="1255" w:type="dxa"/>
          </w:tcPr>
          <w:p w:rsidR="00FD3CE5" w:rsidRPr="00BE4288" w:rsidRDefault="00FD3CE5" w:rsidP="006B5590">
            <w:pPr>
              <w:rPr>
                <w:rFonts w:cs="Times New Roman"/>
                <w:b/>
                <w:sz w:val="24"/>
                <w:szCs w:val="24"/>
              </w:rPr>
            </w:pPr>
            <w:r w:rsidRPr="00BE4288">
              <w:rPr>
                <w:rFonts w:cs="Times New Roman"/>
                <w:b/>
                <w:sz w:val="24"/>
                <w:szCs w:val="24"/>
              </w:rPr>
              <w:lastRenderedPageBreak/>
              <w:t>Field</w:t>
            </w:r>
          </w:p>
        </w:tc>
        <w:tc>
          <w:tcPr>
            <w:tcW w:w="1620" w:type="dxa"/>
          </w:tcPr>
          <w:p w:rsidR="00FD3CE5" w:rsidRPr="00BE4288" w:rsidRDefault="00FD3CE5" w:rsidP="006B5590">
            <w:pPr>
              <w:rPr>
                <w:rFonts w:cs="Times New Roman"/>
                <w:b/>
                <w:sz w:val="24"/>
                <w:szCs w:val="24"/>
              </w:rPr>
            </w:pPr>
            <w:r w:rsidRPr="00BE4288">
              <w:rPr>
                <w:rFonts w:cs="Times New Roman"/>
                <w:b/>
                <w:sz w:val="24"/>
                <w:szCs w:val="24"/>
              </w:rPr>
              <w:t>Type</w:t>
            </w:r>
          </w:p>
        </w:tc>
        <w:tc>
          <w:tcPr>
            <w:tcW w:w="6475" w:type="dxa"/>
          </w:tcPr>
          <w:p w:rsidR="00FD3CE5" w:rsidRPr="00BE4288" w:rsidRDefault="00FD3CE5" w:rsidP="006B5590">
            <w:pPr>
              <w:rPr>
                <w:rFonts w:cs="Times New Roman"/>
                <w:b/>
                <w:sz w:val="24"/>
                <w:szCs w:val="24"/>
              </w:rPr>
            </w:pPr>
            <w:r w:rsidRPr="00BE4288">
              <w:rPr>
                <w:rFonts w:cs="Times New Roman"/>
                <w:b/>
                <w:sz w:val="24"/>
                <w:szCs w:val="24"/>
              </w:rPr>
              <w:t>Description</w:t>
            </w:r>
          </w:p>
        </w:tc>
      </w:tr>
      <w:tr w:rsidR="00FD3CE5" w:rsidTr="006B5590">
        <w:tc>
          <w:tcPr>
            <w:tcW w:w="1255" w:type="dxa"/>
          </w:tcPr>
          <w:p w:rsidR="00FD3CE5" w:rsidRPr="008A45E9" w:rsidRDefault="00FD3CE5" w:rsidP="006B5590">
            <w:r w:rsidRPr="008A45E9">
              <w:t>id</w:t>
            </w:r>
          </w:p>
        </w:tc>
        <w:tc>
          <w:tcPr>
            <w:tcW w:w="1620" w:type="dxa"/>
          </w:tcPr>
          <w:p w:rsidR="00FD3CE5" w:rsidRPr="008A45E9" w:rsidRDefault="00FD3CE5" w:rsidP="006B5590">
            <w:r w:rsidRPr="008A45E9">
              <w:t>bigint(20)</w:t>
            </w:r>
          </w:p>
        </w:tc>
        <w:tc>
          <w:tcPr>
            <w:tcW w:w="6475" w:type="dxa"/>
          </w:tcPr>
          <w:p w:rsidR="00FD3CE5" w:rsidRPr="008A45E9" w:rsidRDefault="00671A2A" w:rsidP="006B5590">
            <w:r>
              <w:t xml:space="preserve">Incrememtal table id. </w:t>
            </w:r>
          </w:p>
        </w:tc>
      </w:tr>
      <w:tr w:rsidR="00FD3CE5" w:rsidTr="006B5590">
        <w:tc>
          <w:tcPr>
            <w:tcW w:w="1255" w:type="dxa"/>
          </w:tcPr>
          <w:p w:rsidR="00FD3CE5" w:rsidRPr="008A45E9" w:rsidRDefault="00FD3CE5" w:rsidP="006B5590">
            <w:r w:rsidRPr="008A45E9">
              <w:t>orderID</w:t>
            </w:r>
          </w:p>
        </w:tc>
        <w:tc>
          <w:tcPr>
            <w:tcW w:w="1620" w:type="dxa"/>
          </w:tcPr>
          <w:p w:rsidR="00FD3CE5" w:rsidRPr="008A45E9" w:rsidRDefault="00FD3CE5" w:rsidP="006B5590">
            <w:r w:rsidRPr="008A45E9">
              <w:t>bigint(20)</w:t>
            </w:r>
          </w:p>
        </w:tc>
        <w:tc>
          <w:tcPr>
            <w:tcW w:w="6475" w:type="dxa"/>
          </w:tcPr>
          <w:p w:rsidR="00FD3CE5" w:rsidRPr="008A45E9" w:rsidRDefault="00671A2A" w:rsidP="006B5590">
            <w:r>
              <w:t xml:space="preserve">Refer to id field in datasetName_web_orders table. </w:t>
            </w:r>
          </w:p>
        </w:tc>
      </w:tr>
      <w:tr w:rsidR="00FD3CE5" w:rsidTr="006B5590">
        <w:tc>
          <w:tcPr>
            <w:tcW w:w="1255" w:type="dxa"/>
          </w:tcPr>
          <w:p w:rsidR="00FD3CE5" w:rsidRPr="008A45E9" w:rsidRDefault="00FD3CE5" w:rsidP="006B5590">
            <w:r w:rsidRPr="008A45E9">
              <w:t>name</w:t>
            </w:r>
          </w:p>
        </w:tc>
        <w:tc>
          <w:tcPr>
            <w:tcW w:w="1620" w:type="dxa"/>
          </w:tcPr>
          <w:p w:rsidR="00FD3CE5" w:rsidRPr="008A45E9" w:rsidRDefault="00FD3CE5" w:rsidP="006B5590">
            <w:r w:rsidRPr="008A45E9">
              <w:t>varchar(100)</w:t>
            </w:r>
          </w:p>
        </w:tc>
        <w:tc>
          <w:tcPr>
            <w:tcW w:w="6475" w:type="dxa"/>
          </w:tcPr>
          <w:p w:rsidR="00FD3CE5" w:rsidRPr="008A45E9" w:rsidRDefault="00671A2A" w:rsidP="006B5590">
            <w:r>
              <w:t xml:space="preserve">Term name. </w:t>
            </w:r>
          </w:p>
        </w:tc>
      </w:tr>
      <w:tr w:rsidR="00FD3CE5" w:rsidTr="006B5590">
        <w:tc>
          <w:tcPr>
            <w:tcW w:w="1255" w:type="dxa"/>
          </w:tcPr>
          <w:p w:rsidR="00FD3CE5" w:rsidRPr="008A45E9" w:rsidRDefault="00FD3CE5" w:rsidP="006B5590">
            <w:r w:rsidRPr="008A45E9">
              <w:t>isBase</w:t>
            </w:r>
          </w:p>
        </w:tc>
        <w:tc>
          <w:tcPr>
            <w:tcW w:w="1620" w:type="dxa"/>
          </w:tcPr>
          <w:p w:rsidR="00FD3CE5" w:rsidRPr="008A45E9" w:rsidRDefault="00FD3CE5" w:rsidP="006B5590">
            <w:r w:rsidRPr="008A45E9">
              <w:t>tinyint(1)</w:t>
            </w:r>
          </w:p>
        </w:tc>
        <w:tc>
          <w:tcPr>
            <w:tcW w:w="6475" w:type="dxa"/>
          </w:tcPr>
          <w:p w:rsidR="00FD3CE5" w:rsidRPr="008A45E9" w:rsidRDefault="00671A2A" w:rsidP="00671A2A">
            <w:r>
              <w:t xml:space="preserve">We record the term orders by saving the position of each term in that order. The positioning system need a base point: which term’s position is 0. If isBase = true, the position of this term  is 0. Terms before this base term have negative positions, and terms come after this base term have positive position values. </w:t>
            </w:r>
          </w:p>
        </w:tc>
      </w:tr>
    </w:tbl>
    <w:p w:rsidR="00FD3CE5" w:rsidRDefault="00FD3CE5" w:rsidP="00A44FC5">
      <w:pPr>
        <w:rPr>
          <w:rFonts w:ascii="Times New Roman" w:hAnsi="Times New Roman" w:cs="Times New Roman"/>
          <w:sz w:val="24"/>
          <w:szCs w:val="24"/>
        </w:rPr>
      </w:pPr>
    </w:p>
    <w:p w:rsidR="00FD3CE5" w:rsidRDefault="00FD3CE5" w:rsidP="00FD3CE5">
      <w:pPr>
        <w:pStyle w:val="Heading3"/>
        <w:rPr>
          <w:b/>
        </w:rPr>
      </w:pPr>
      <w:r>
        <w:t xml:space="preserve">Table </w:t>
      </w:r>
      <w:r>
        <w:rPr>
          <w:b/>
        </w:rPr>
        <w:t>datasetName_user_orders</w:t>
      </w:r>
      <w:r w:rsidRPr="00B73E85">
        <w:rPr>
          <w:b/>
        </w:rPr>
        <w:t>_decisions</w:t>
      </w:r>
    </w:p>
    <w:p w:rsidR="009E2A50" w:rsidRPr="009E2A50" w:rsidRDefault="009E2A50" w:rsidP="009E2A50">
      <w:r>
        <w:t xml:space="preserve">This tables stores the users decisions in orders page. </w:t>
      </w:r>
    </w:p>
    <w:tbl>
      <w:tblPr>
        <w:tblStyle w:val="TableGrid"/>
        <w:tblW w:w="0" w:type="auto"/>
        <w:tblLook w:val="04A0" w:firstRow="1" w:lastRow="0" w:firstColumn="1" w:lastColumn="0" w:noHBand="0" w:noVBand="1"/>
      </w:tblPr>
      <w:tblGrid>
        <w:gridCol w:w="1324"/>
        <w:gridCol w:w="1616"/>
        <w:gridCol w:w="6410"/>
      </w:tblGrid>
      <w:tr w:rsidR="00FD3CE5" w:rsidTr="006B5590">
        <w:tc>
          <w:tcPr>
            <w:tcW w:w="1255" w:type="dxa"/>
          </w:tcPr>
          <w:p w:rsidR="00FD3CE5" w:rsidRPr="00BE4288" w:rsidRDefault="00FD3CE5" w:rsidP="006B5590">
            <w:pPr>
              <w:rPr>
                <w:rFonts w:cs="Times New Roman"/>
                <w:b/>
                <w:sz w:val="24"/>
                <w:szCs w:val="24"/>
              </w:rPr>
            </w:pPr>
            <w:r w:rsidRPr="00BE4288">
              <w:rPr>
                <w:rFonts w:cs="Times New Roman"/>
                <w:b/>
                <w:sz w:val="24"/>
                <w:szCs w:val="24"/>
              </w:rPr>
              <w:t>Field</w:t>
            </w:r>
          </w:p>
        </w:tc>
        <w:tc>
          <w:tcPr>
            <w:tcW w:w="1620" w:type="dxa"/>
          </w:tcPr>
          <w:p w:rsidR="00FD3CE5" w:rsidRPr="00BE4288" w:rsidRDefault="00FD3CE5" w:rsidP="006B5590">
            <w:pPr>
              <w:rPr>
                <w:rFonts w:cs="Times New Roman"/>
                <w:b/>
                <w:sz w:val="24"/>
                <w:szCs w:val="24"/>
              </w:rPr>
            </w:pPr>
            <w:r w:rsidRPr="00BE4288">
              <w:rPr>
                <w:rFonts w:cs="Times New Roman"/>
                <w:b/>
                <w:sz w:val="24"/>
                <w:szCs w:val="24"/>
              </w:rPr>
              <w:t>Type</w:t>
            </w:r>
          </w:p>
        </w:tc>
        <w:tc>
          <w:tcPr>
            <w:tcW w:w="6475" w:type="dxa"/>
          </w:tcPr>
          <w:p w:rsidR="00FD3CE5" w:rsidRPr="00BE4288" w:rsidRDefault="00FD3CE5" w:rsidP="006B5590">
            <w:pPr>
              <w:rPr>
                <w:rFonts w:cs="Times New Roman"/>
                <w:b/>
                <w:sz w:val="24"/>
                <w:szCs w:val="24"/>
              </w:rPr>
            </w:pPr>
            <w:r w:rsidRPr="00BE4288">
              <w:rPr>
                <w:rFonts w:cs="Times New Roman"/>
                <w:b/>
                <w:sz w:val="24"/>
                <w:szCs w:val="24"/>
              </w:rPr>
              <w:t>Description</w:t>
            </w:r>
          </w:p>
        </w:tc>
      </w:tr>
      <w:tr w:rsidR="00FD3CE5" w:rsidTr="006B5590">
        <w:tc>
          <w:tcPr>
            <w:tcW w:w="1255" w:type="dxa"/>
          </w:tcPr>
          <w:p w:rsidR="00FD3CE5" w:rsidRPr="00B26F31" w:rsidRDefault="00FD3CE5" w:rsidP="006B5590">
            <w:r w:rsidRPr="00B26F31">
              <w:t>userID</w:t>
            </w:r>
          </w:p>
        </w:tc>
        <w:tc>
          <w:tcPr>
            <w:tcW w:w="1620" w:type="dxa"/>
          </w:tcPr>
          <w:p w:rsidR="00FD3CE5" w:rsidRPr="00B26F31" w:rsidRDefault="00FD3CE5" w:rsidP="006B5590">
            <w:r w:rsidRPr="00B26F31">
              <w:t>bigint(20)</w:t>
            </w:r>
          </w:p>
        </w:tc>
        <w:tc>
          <w:tcPr>
            <w:tcW w:w="6475" w:type="dxa"/>
          </w:tcPr>
          <w:p w:rsidR="00FD3CE5" w:rsidRPr="00B26F31" w:rsidRDefault="00E70758" w:rsidP="006B5590">
            <w:r>
              <w:t xml:space="preserve">Refer to usreid field in users table. </w:t>
            </w:r>
          </w:p>
        </w:tc>
      </w:tr>
      <w:tr w:rsidR="00FD3CE5" w:rsidTr="006B5590">
        <w:tc>
          <w:tcPr>
            <w:tcW w:w="1255" w:type="dxa"/>
          </w:tcPr>
          <w:p w:rsidR="00FD3CE5" w:rsidRPr="00B26F31" w:rsidRDefault="00FD3CE5" w:rsidP="006B5590">
            <w:r w:rsidRPr="00B26F31">
              <w:t>orderID</w:t>
            </w:r>
          </w:p>
        </w:tc>
        <w:tc>
          <w:tcPr>
            <w:tcW w:w="1620" w:type="dxa"/>
          </w:tcPr>
          <w:p w:rsidR="00FD3CE5" w:rsidRPr="00B26F31" w:rsidRDefault="00FD3CE5" w:rsidP="006B5590">
            <w:r w:rsidRPr="00B26F31">
              <w:t>bigint(20)</w:t>
            </w:r>
          </w:p>
        </w:tc>
        <w:tc>
          <w:tcPr>
            <w:tcW w:w="6475" w:type="dxa"/>
          </w:tcPr>
          <w:p w:rsidR="00FD3CE5" w:rsidRPr="00B26F31" w:rsidRDefault="00E70758" w:rsidP="006B5590">
            <w:r>
              <w:t xml:space="preserve">Refer to id field in datasetName_web_orders table. </w:t>
            </w:r>
          </w:p>
        </w:tc>
      </w:tr>
      <w:tr w:rsidR="00FD3CE5" w:rsidTr="006B5590">
        <w:tc>
          <w:tcPr>
            <w:tcW w:w="1255" w:type="dxa"/>
          </w:tcPr>
          <w:p w:rsidR="00FD3CE5" w:rsidRPr="00B26F31" w:rsidRDefault="00FD3CE5" w:rsidP="006B5590">
            <w:r w:rsidRPr="00B26F31">
              <w:t>termName</w:t>
            </w:r>
          </w:p>
        </w:tc>
        <w:tc>
          <w:tcPr>
            <w:tcW w:w="1620" w:type="dxa"/>
          </w:tcPr>
          <w:p w:rsidR="00FD3CE5" w:rsidRPr="00B26F31" w:rsidRDefault="00FD3CE5" w:rsidP="006B5590">
            <w:r w:rsidRPr="00B26F31">
              <w:t>varchar(100)</w:t>
            </w:r>
          </w:p>
        </w:tc>
        <w:tc>
          <w:tcPr>
            <w:tcW w:w="6475" w:type="dxa"/>
          </w:tcPr>
          <w:p w:rsidR="00FD3CE5" w:rsidRPr="00B26F31" w:rsidRDefault="00E70758" w:rsidP="006B5590">
            <w:r>
              <w:t xml:space="preserve">Refer to name field in datasetName_web_orders_terms table. </w:t>
            </w:r>
          </w:p>
        </w:tc>
      </w:tr>
      <w:tr w:rsidR="00FD3CE5" w:rsidTr="006B5590">
        <w:tc>
          <w:tcPr>
            <w:tcW w:w="1255" w:type="dxa"/>
          </w:tcPr>
          <w:p w:rsidR="00FD3CE5" w:rsidRPr="00B26F31" w:rsidRDefault="00FD3CE5" w:rsidP="006B5590">
            <w:r w:rsidRPr="00B26F31">
              <w:t>decisionDate</w:t>
            </w:r>
          </w:p>
        </w:tc>
        <w:tc>
          <w:tcPr>
            <w:tcW w:w="1620" w:type="dxa"/>
          </w:tcPr>
          <w:p w:rsidR="00FD3CE5" w:rsidRPr="00B26F31" w:rsidRDefault="00FD3CE5" w:rsidP="006B5590">
            <w:r w:rsidRPr="00B26F31">
              <w:t>datetime</w:t>
            </w:r>
          </w:p>
        </w:tc>
        <w:tc>
          <w:tcPr>
            <w:tcW w:w="6475" w:type="dxa"/>
          </w:tcPr>
          <w:p w:rsidR="00FD3CE5" w:rsidRPr="00B26F31" w:rsidRDefault="00E70758" w:rsidP="006B5590">
            <w:r>
              <w:t xml:space="preserve">When was this decision made. </w:t>
            </w:r>
          </w:p>
        </w:tc>
      </w:tr>
      <w:tr w:rsidR="00FD3CE5" w:rsidTr="006B5590">
        <w:tc>
          <w:tcPr>
            <w:tcW w:w="1255" w:type="dxa"/>
          </w:tcPr>
          <w:p w:rsidR="00FD3CE5" w:rsidRPr="00B26F31" w:rsidRDefault="00FD3CE5" w:rsidP="006B5590">
            <w:r w:rsidRPr="00B26F31">
              <w:t>distance</w:t>
            </w:r>
          </w:p>
        </w:tc>
        <w:tc>
          <w:tcPr>
            <w:tcW w:w="1620" w:type="dxa"/>
          </w:tcPr>
          <w:p w:rsidR="00FD3CE5" w:rsidRPr="00B26F31" w:rsidRDefault="00FD3CE5" w:rsidP="006B5590">
            <w:r w:rsidRPr="00B26F31">
              <w:t>int(11)</w:t>
            </w:r>
          </w:p>
        </w:tc>
        <w:tc>
          <w:tcPr>
            <w:tcW w:w="6475" w:type="dxa"/>
          </w:tcPr>
          <w:p w:rsidR="00FD3CE5" w:rsidRPr="00B26F31" w:rsidRDefault="00E70758" w:rsidP="006B5590">
            <w:r>
              <w:t xml:space="preserve">the distance of this term to base term. </w:t>
            </w:r>
          </w:p>
        </w:tc>
      </w:tr>
      <w:tr w:rsidR="00FD3CE5" w:rsidTr="006B5590">
        <w:tc>
          <w:tcPr>
            <w:tcW w:w="1255" w:type="dxa"/>
          </w:tcPr>
          <w:p w:rsidR="00FD3CE5" w:rsidRPr="00B26F31" w:rsidRDefault="00FD3CE5" w:rsidP="006B5590">
            <w:r w:rsidRPr="00B26F31">
              <w:t>isTerm</w:t>
            </w:r>
          </w:p>
        </w:tc>
        <w:tc>
          <w:tcPr>
            <w:tcW w:w="1620" w:type="dxa"/>
          </w:tcPr>
          <w:p w:rsidR="00FD3CE5" w:rsidRPr="00B26F31" w:rsidRDefault="00FD3CE5" w:rsidP="006B5590">
            <w:r w:rsidRPr="00B26F31">
              <w:t>tinyint(1)</w:t>
            </w:r>
          </w:p>
        </w:tc>
        <w:tc>
          <w:tcPr>
            <w:tcW w:w="6475" w:type="dxa"/>
          </w:tcPr>
          <w:p w:rsidR="00FD3CE5" w:rsidRPr="00B26F31" w:rsidRDefault="00E70758" w:rsidP="006B5590">
            <w:r>
              <w:t xml:space="preserve">Besides saving each term’s position in an order, we also save the entire order as a string (e.g. </w:t>
            </w:r>
            <w:r w:rsidRPr="00E70758">
              <w:t>appressed-&gt;ascending-&gt;erect</w:t>
            </w:r>
            <w:r>
              <w:t xml:space="preserve">). We use this string to compare if there are conflicting decisions on this order. This string is saved in decision field. And when the record is about the order string, isTerm = false. </w:t>
            </w:r>
          </w:p>
        </w:tc>
      </w:tr>
      <w:tr w:rsidR="00FD3CE5" w:rsidTr="006B5590">
        <w:tc>
          <w:tcPr>
            <w:tcW w:w="1255" w:type="dxa"/>
          </w:tcPr>
          <w:p w:rsidR="00FD3CE5" w:rsidRPr="00B26F31" w:rsidRDefault="00FD3CE5" w:rsidP="006B5590">
            <w:r w:rsidRPr="00B26F31">
              <w:t>decision</w:t>
            </w:r>
          </w:p>
        </w:tc>
        <w:tc>
          <w:tcPr>
            <w:tcW w:w="1620" w:type="dxa"/>
          </w:tcPr>
          <w:p w:rsidR="00FD3CE5" w:rsidRPr="00B26F31" w:rsidRDefault="00FD3CE5" w:rsidP="006B5590">
            <w:r w:rsidRPr="00B26F31">
              <w:t>varchar(2000)</w:t>
            </w:r>
          </w:p>
        </w:tc>
        <w:tc>
          <w:tcPr>
            <w:tcW w:w="6475" w:type="dxa"/>
          </w:tcPr>
          <w:p w:rsidR="00FD3CE5" w:rsidRPr="00B26F31" w:rsidRDefault="00E70758" w:rsidP="006B5590">
            <w:r>
              <w:t xml:space="preserve">As described above, this field is to store the entire order as a string. </w:t>
            </w:r>
          </w:p>
        </w:tc>
      </w:tr>
      <w:tr w:rsidR="00FD3CE5" w:rsidTr="006B5590">
        <w:tc>
          <w:tcPr>
            <w:tcW w:w="1255" w:type="dxa"/>
          </w:tcPr>
          <w:p w:rsidR="00FD3CE5" w:rsidRPr="00B26F31" w:rsidRDefault="00FD3CE5" w:rsidP="006B5590">
            <w:r w:rsidRPr="00B26F31">
              <w:t>isActive</w:t>
            </w:r>
          </w:p>
        </w:tc>
        <w:tc>
          <w:tcPr>
            <w:tcW w:w="1620" w:type="dxa"/>
          </w:tcPr>
          <w:p w:rsidR="00FD3CE5" w:rsidRPr="00B26F31" w:rsidRDefault="00FD3CE5" w:rsidP="006B5590">
            <w:r w:rsidRPr="00B26F31">
              <w:t>tinyint(1)</w:t>
            </w:r>
          </w:p>
        </w:tc>
        <w:tc>
          <w:tcPr>
            <w:tcW w:w="6475" w:type="dxa"/>
          </w:tcPr>
          <w:p w:rsidR="00FD3CE5" w:rsidRPr="00B26F31" w:rsidRDefault="00E70758" w:rsidP="006B5590">
            <w:r>
              <w:t xml:space="preserve">If this decision is the most recent (active) one from this user. </w:t>
            </w:r>
          </w:p>
        </w:tc>
      </w:tr>
      <w:tr w:rsidR="00FD3CE5" w:rsidTr="006B5590">
        <w:tc>
          <w:tcPr>
            <w:tcW w:w="1255" w:type="dxa"/>
          </w:tcPr>
          <w:p w:rsidR="00FD3CE5" w:rsidRPr="00B26F31" w:rsidRDefault="00FD3CE5" w:rsidP="006B5590">
            <w:r w:rsidRPr="00B26F31">
              <w:t>isLatest</w:t>
            </w:r>
          </w:p>
        </w:tc>
        <w:tc>
          <w:tcPr>
            <w:tcW w:w="1620" w:type="dxa"/>
          </w:tcPr>
          <w:p w:rsidR="00FD3CE5" w:rsidRPr="00B26F31" w:rsidRDefault="00FD3CE5" w:rsidP="006B5590">
            <w:r w:rsidRPr="00B26F31">
              <w:t>tinyint(1)</w:t>
            </w:r>
          </w:p>
        </w:tc>
        <w:tc>
          <w:tcPr>
            <w:tcW w:w="6475" w:type="dxa"/>
          </w:tcPr>
          <w:p w:rsidR="00FD3CE5" w:rsidRPr="00B26F31" w:rsidRDefault="00E70758" w:rsidP="006B5590">
            <w:r>
              <w:t xml:space="preserve">If this decision is the latest one from all users. </w:t>
            </w:r>
          </w:p>
        </w:tc>
      </w:tr>
      <w:tr w:rsidR="00FD3CE5" w:rsidTr="006B5590">
        <w:tc>
          <w:tcPr>
            <w:tcW w:w="1255" w:type="dxa"/>
          </w:tcPr>
          <w:p w:rsidR="00FD3CE5" w:rsidRPr="00B26F31" w:rsidRDefault="00FD3CE5" w:rsidP="006B5590">
            <w:r w:rsidRPr="00B26F31">
              <w:t>hasConflict</w:t>
            </w:r>
          </w:p>
        </w:tc>
        <w:tc>
          <w:tcPr>
            <w:tcW w:w="1620" w:type="dxa"/>
          </w:tcPr>
          <w:p w:rsidR="00FD3CE5" w:rsidRPr="00B26F31" w:rsidRDefault="00FD3CE5" w:rsidP="006B5590">
            <w:r w:rsidRPr="00B26F31">
              <w:t>tinyint(1)</w:t>
            </w:r>
          </w:p>
        </w:tc>
        <w:tc>
          <w:tcPr>
            <w:tcW w:w="6475" w:type="dxa"/>
          </w:tcPr>
          <w:p w:rsidR="00FD3CE5" w:rsidRPr="00B26F31" w:rsidRDefault="00E70758" w:rsidP="006B5590">
            <w:r>
              <w:t xml:space="preserve">If this order has conflicting decisions. This field is set by comparing decision field of the same order. </w:t>
            </w:r>
          </w:p>
        </w:tc>
      </w:tr>
      <w:tr w:rsidR="00FD3CE5" w:rsidTr="006B5590">
        <w:tc>
          <w:tcPr>
            <w:tcW w:w="1255" w:type="dxa"/>
          </w:tcPr>
          <w:p w:rsidR="00FD3CE5" w:rsidRPr="00B26F31" w:rsidRDefault="00FD3CE5" w:rsidP="006B5590">
            <w:r w:rsidRPr="00B26F31">
              <w:t>isBase</w:t>
            </w:r>
          </w:p>
        </w:tc>
        <w:tc>
          <w:tcPr>
            <w:tcW w:w="1620" w:type="dxa"/>
          </w:tcPr>
          <w:p w:rsidR="00FD3CE5" w:rsidRPr="00B26F31" w:rsidRDefault="00FD3CE5" w:rsidP="006B5590">
            <w:r w:rsidRPr="00B26F31">
              <w:t>tinyint(1)</w:t>
            </w:r>
          </w:p>
        </w:tc>
        <w:tc>
          <w:tcPr>
            <w:tcW w:w="6475" w:type="dxa"/>
          </w:tcPr>
          <w:p w:rsidR="00FD3CE5" w:rsidRPr="00B26F31" w:rsidRDefault="00E70758" w:rsidP="006B5590">
            <w:r>
              <w:t xml:space="preserve">When distance = 0, isBase = true, which means the term is the base term. </w:t>
            </w:r>
          </w:p>
        </w:tc>
      </w:tr>
    </w:tbl>
    <w:p w:rsidR="00FD3CE5" w:rsidRDefault="00FD3CE5" w:rsidP="00A44FC5">
      <w:pPr>
        <w:rPr>
          <w:rFonts w:ascii="Times New Roman" w:hAnsi="Times New Roman" w:cs="Times New Roman"/>
          <w:sz w:val="24"/>
          <w:szCs w:val="24"/>
        </w:rPr>
      </w:pPr>
    </w:p>
    <w:p w:rsidR="00FD3CE5" w:rsidRDefault="00FD3CE5" w:rsidP="00FD3CE5">
      <w:pPr>
        <w:pStyle w:val="Heading3"/>
        <w:rPr>
          <w:b/>
        </w:rPr>
      </w:pPr>
      <w:r>
        <w:t xml:space="preserve">Table </w:t>
      </w:r>
      <w:r w:rsidRPr="00BE00DA">
        <w:t>datasetName</w:t>
      </w:r>
      <w:r w:rsidRPr="00B73E85">
        <w:rPr>
          <w:b/>
        </w:rPr>
        <w:t>_confirmed_orders</w:t>
      </w:r>
    </w:p>
    <w:p w:rsidR="009F3A7B" w:rsidRPr="009F3A7B" w:rsidRDefault="009F3A7B" w:rsidP="009F3A7B">
      <w:r>
        <w:t xml:space="preserve">This tables stores the accepted decisions by an administrator. </w:t>
      </w:r>
    </w:p>
    <w:tbl>
      <w:tblPr>
        <w:tblStyle w:val="TableGrid"/>
        <w:tblW w:w="0" w:type="auto"/>
        <w:tblLook w:val="04A0" w:firstRow="1" w:lastRow="0" w:firstColumn="1" w:lastColumn="0" w:noHBand="0" w:noVBand="1"/>
      </w:tblPr>
      <w:tblGrid>
        <w:gridCol w:w="1335"/>
        <w:gridCol w:w="1613"/>
        <w:gridCol w:w="6402"/>
      </w:tblGrid>
      <w:tr w:rsidR="00FD3CE5" w:rsidRPr="0081620E" w:rsidTr="006B5590">
        <w:tc>
          <w:tcPr>
            <w:tcW w:w="1255" w:type="dxa"/>
          </w:tcPr>
          <w:p w:rsidR="00FD3CE5" w:rsidRPr="0081620E" w:rsidRDefault="00FD3CE5" w:rsidP="006B5590">
            <w:pPr>
              <w:rPr>
                <w:rFonts w:cs="Times New Roman"/>
                <w:b/>
                <w:sz w:val="22"/>
                <w:szCs w:val="22"/>
              </w:rPr>
            </w:pPr>
            <w:r w:rsidRPr="0081620E">
              <w:rPr>
                <w:rFonts w:cs="Times New Roman"/>
                <w:b/>
                <w:sz w:val="22"/>
                <w:szCs w:val="22"/>
              </w:rPr>
              <w:t>Field</w:t>
            </w:r>
          </w:p>
        </w:tc>
        <w:tc>
          <w:tcPr>
            <w:tcW w:w="1620" w:type="dxa"/>
          </w:tcPr>
          <w:p w:rsidR="00FD3CE5" w:rsidRPr="0081620E" w:rsidRDefault="00FD3CE5" w:rsidP="006B5590">
            <w:pPr>
              <w:rPr>
                <w:rFonts w:cs="Times New Roman"/>
                <w:b/>
                <w:sz w:val="22"/>
                <w:szCs w:val="22"/>
              </w:rPr>
            </w:pPr>
            <w:r w:rsidRPr="0081620E">
              <w:rPr>
                <w:rFonts w:cs="Times New Roman"/>
                <w:b/>
                <w:sz w:val="22"/>
                <w:szCs w:val="22"/>
              </w:rPr>
              <w:t>Type</w:t>
            </w:r>
          </w:p>
        </w:tc>
        <w:tc>
          <w:tcPr>
            <w:tcW w:w="6475" w:type="dxa"/>
          </w:tcPr>
          <w:p w:rsidR="00FD3CE5" w:rsidRPr="0081620E" w:rsidRDefault="00FD3CE5" w:rsidP="006B5590">
            <w:pPr>
              <w:rPr>
                <w:rFonts w:cs="Times New Roman"/>
                <w:b/>
                <w:sz w:val="22"/>
                <w:szCs w:val="22"/>
              </w:rPr>
            </w:pPr>
            <w:r w:rsidRPr="0081620E">
              <w:rPr>
                <w:rFonts w:cs="Times New Roman"/>
                <w:b/>
                <w:sz w:val="22"/>
                <w:szCs w:val="22"/>
              </w:rPr>
              <w:t>Description</w:t>
            </w:r>
          </w:p>
        </w:tc>
      </w:tr>
      <w:tr w:rsidR="00FD3CE5" w:rsidRPr="0081620E" w:rsidTr="006B5590">
        <w:tc>
          <w:tcPr>
            <w:tcW w:w="1255" w:type="dxa"/>
          </w:tcPr>
          <w:p w:rsidR="00FD3CE5" w:rsidRPr="0081620E" w:rsidRDefault="00FD3CE5" w:rsidP="006B5590">
            <w:pPr>
              <w:rPr>
                <w:rFonts w:cs="Times New Roman"/>
                <w:sz w:val="22"/>
                <w:szCs w:val="22"/>
              </w:rPr>
            </w:pPr>
            <w:r w:rsidRPr="0081620E">
              <w:rPr>
                <w:rFonts w:cs="Times New Roman"/>
                <w:sz w:val="22"/>
                <w:szCs w:val="22"/>
              </w:rPr>
              <w:t xml:space="preserve">orderID     </w:t>
            </w:r>
          </w:p>
        </w:tc>
        <w:tc>
          <w:tcPr>
            <w:tcW w:w="1620" w:type="dxa"/>
          </w:tcPr>
          <w:p w:rsidR="00FD3CE5" w:rsidRPr="0081620E" w:rsidRDefault="00FD3CE5" w:rsidP="006B5590">
            <w:pPr>
              <w:rPr>
                <w:rFonts w:cs="Times New Roman"/>
                <w:sz w:val="22"/>
                <w:szCs w:val="22"/>
              </w:rPr>
            </w:pPr>
            <w:r w:rsidRPr="0081620E">
              <w:rPr>
                <w:rFonts w:cs="Times New Roman"/>
                <w:sz w:val="22"/>
                <w:szCs w:val="22"/>
              </w:rPr>
              <w:t xml:space="preserve">int(11)      </w:t>
            </w:r>
          </w:p>
        </w:tc>
        <w:tc>
          <w:tcPr>
            <w:tcW w:w="6475" w:type="dxa"/>
          </w:tcPr>
          <w:p w:rsidR="00FD3CE5" w:rsidRPr="0081620E" w:rsidRDefault="00C139DA" w:rsidP="006B5590">
            <w:pPr>
              <w:rPr>
                <w:rFonts w:cs="Times New Roman"/>
                <w:sz w:val="22"/>
                <w:szCs w:val="22"/>
              </w:rPr>
            </w:pPr>
            <w:r>
              <w:t>Refer to id field in datasetName_web_orders table.</w:t>
            </w:r>
          </w:p>
        </w:tc>
      </w:tr>
      <w:tr w:rsidR="00FD3CE5" w:rsidRPr="0081620E" w:rsidTr="006B5590">
        <w:tc>
          <w:tcPr>
            <w:tcW w:w="1255" w:type="dxa"/>
          </w:tcPr>
          <w:p w:rsidR="00FD3CE5" w:rsidRPr="0081620E" w:rsidRDefault="00FD3CE5" w:rsidP="006B5590">
            <w:pPr>
              <w:rPr>
                <w:rFonts w:cs="Times New Roman"/>
                <w:sz w:val="22"/>
                <w:szCs w:val="22"/>
              </w:rPr>
            </w:pPr>
            <w:r w:rsidRPr="0081620E">
              <w:rPr>
                <w:rFonts w:cs="Times New Roman"/>
                <w:sz w:val="22"/>
                <w:szCs w:val="22"/>
              </w:rPr>
              <w:t xml:space="preserve">orderName   </w:t>
            </w:r>
          </w:p>
        </w:tc>
        <w:tc>
          <w:tcPr>
            <w:tcW w:w="1620" w:type="dxa"/>
          </w:tcPr>
          <w:p w:rsidR="00FD3CE5" w:rsidRPr="0081620E" w:rsidRDefault="00FD3CE5" w:rsidP="006B5590">
            <w:pPr>
              <w:rPr>
                <w:rFonts w:cs="Times New Roman"/>
                <w:sz w:val="22"/>
                <w:szCs w:val="22"/>
              </w:rPr>
            </w:pPr>
            <w:r w:rsidRPr="0081620E">
              <w:rPr>
                <w:rFonts w:cs="Times New Roman"/>
                <w:sz w:val="22"/>
                <w:szCs w:val="22"/>
              </w:rPr>
              <w:t>varchar(100)</w:t>
            </w:r>
          </w:p>
        </w:tc>
        <w:tc>
          <w:tcPr>
            <w:tcW w:w="6475" w:type="dxa"/>
          </w:tcPr>
          <w:p w:rsidR="00FD3CE5" w:rsidRPr="0081620E" w:rsidRDefault="00C139DA" w:rsidP="00C139DA">
            <w:pPr>
              <w:rPr>
                <w:rFonts w:cs="Times New Roman"/>
                <w:sz w:val="22"/>
                <w:szCs w:val="22"/>
              </w:rPr>
            </w:pPr>
            <w:r>
              <w:t>Refer to name field in datasetName_web_orders table</w:t>
            </w:r>
          </w:p>
        </w:tc>
      </w:tr>
      <w:tr w:rsidR="00FD3CE5" w:rsidRPr="0081620E" w:rsidTr="006B5590">
        <w:tc>
          <w:tcPr>
            <w:tcW w:w="1255" w:type="dxa"/>
          </w:tcPr>
          <w:p w:rsidR="00FD3CE5" w:rsidRPr="0081620E" w:rsidRDefault="00FD3CE5" w:rsidP="006B5590">
            <w:pPr>
              <w:rPr>
                <w:rFonts w:cs="Times New Roman"/>
                <w:sz w:val="22"/>
                <w:szCs w:val="22"/>
              </w:rPr>
            </w:pPr>
            <w:r w:rsidRPr="0081620E">
              <w:rPr>
                <w:rFonts w:cs="Times New Roman"/>
                <w:sz w:val="22"/>
                <w:szCs w:val="22"/>
              </w:rPr>
              <w:t xml:space="preserve">term        </w:t>
            </w:r>
          </w:p>
        </w:tc>
        <w:tc>
          <w:tcPr>
            <w:tcW w:w="1620" w:type="dxa"/>
          </w:tcPr>
          <w:p w:rsidR="00FD3CE5" w:rsidRPr="0081620E" w:rsidRDefault="00FD3CE5" w:rsidP="006B5590">
            <w:pPr>
              <w:rPr>
                <w:rFonts w:cs="Times New Roman"/>
                <w:sz w:val="22"/>
                <w:szCs w:val="22"/>
              </w:rPr>
            </w:pPr>
            <w:r w:rsidRPr="0081620E">
              <w:rPr>
                <w:rFonts w:cs="Times New Roman"/>
                <w:sz w:val="22"/>
                <w:szCs w:val="22"/>
              </w:rPr>
              <w:t>varchar(100)</w:t>
            </w:r>
          </w:p>
        </w:tc>
        <w:tc>
          <w:tcPr>
            <w:tcW w:w="6475" w:type="dxa"/>
          </w:tcPr>
          <w:p w:rsidR="00FD3CE5" w:rsidRPr="0081620E" w:rsidRDefault="00C139DA" w:rsidP="006B5590">
            <w:pPr>
              <w:rPr>
                <w:rFonts w:cs="Times New Roman"/>
                <w:sz w:val="22"/>
                <w:szCs w:val="22"/>
              </w:rPr>
            </w:pPr>
            <w:r>
              <w:t>Refer to name field in datasetName_web_orders_terms table.</w:t>
            </w:r>
          </w:p>
        </w:tc>
      </w:tr>
      <w:tr w:rsidR="00FD3CE5" w:rsidRPr="0081620E" w:rsidTr="006B5590">
        <w:tc>
          <w:tcPr>
            <w:tcW w:w="1255" w:type="dxa"/>
          </w:tcPr>
          <w:p w:rsidR="00FD3CE5" w:rsidRPr="0081620E" w:rsidRDefault="00FD3CE5" w:rsidP="006B5590">
            <w:pPr>
              <w:rPr>
                <w:rFonts w:cs="Times New Roman"/>
                <w:sz w:val="22"/>
                <w:szCs w:val="22"/>
              </w:rPr>
            </w:pPr>
            <w:r w:rsidRPr="0081620E">
              <w:rPr>
                <w:rFonts w:cs="Times New Roman"/>
                <w:sz w:val="22"/>
                <w:szCs w:val="22"/>
              </w:rPr>
              <w:t xml:space="preserve">distance    </w:t>
            </w:r>
          </w:p>
        </w:tc>
        <w:tc>
          <w:tcPr>
            <w:tcW w:w="1620" w:type="dxa"/>
          </w:tcPr>
          <w:p w:rsidR="00FD3CE5" w:rsidRPr="0081620E" w:rsidRDefault="00FD3CE5" w:rsidP="006B5590">
            <w:pPr>
              <w:rPr>
                <w:rFonts w:cs="Times New Roman"/>
                <w:sz w:val="22"/>
                <w:szCs w:val="22"/>
              </w:rPr>
            </w:pPr>
            <w:r w:rsidRPr="0081620E">
              <w:rPr>
                <w:rFonts w:cs="Times New Roman"/>
                <w:sz w:val="22"/>
                <w:szCs w:val="22"/>
              </w:rPr>
              <w:t xml:space="preserve">int(11)      </w:t>
            </w:r>
          </w:p>
        </w:tc>
        <w:tc>
          <w:tcPr>
            <w:tcW w:w="6475" w:type="dxa"/>
          </w:tcPr>
          <w:p w:rsidR="00FD3CE5" w:rsidRPr="0081620E" w:rsidRDefault="00C139DA" w:rsidP="006B5590">
            <w:pPr>
              <w:rPr>
                <w:rFonts w:cs="Times New Roman"/>
                <w:sz w:val="22"/>
                <w:szCs w:val="22"/>
              </w:rPr>
            </w:pPr>
            <w:r>
              <w:rPr>
                <w:rFonts w:cs="Times New Roman"/>
                <w:sz w:val="22"/>
                <w:szCs w:val="22"/>
              </w:rPr>
              <w:t xml:space="preserve">Refer to distance field in datasetName_user_orders_decisions table. </w:t>
            </w:r>
          </w:p>
        </w:tc>
      </w:tr>
      <w:tr w:rsidR="00FD3CE5" w:rsidRPr="0081620E" w:rsidTr="006B5590">
        <w:tc>
          <w:tcPr>
            <w:tcW w:w="1255" w:type="dxa"/>
          </w:tcPr>
          <w:p w:rsidR="00FD3CE5" w:rsidRPr="0081620E" w:rsidRDefault="00FD3CE5" w:rsidP="006B5590">
            <w:pPr>
              <w:rPr>
                <w:rFonts w:cs="Times New Roman"/>
                <w:sz w:val="22"/>
                <w:szCs w:val="22"/>
              </w:rPr>
            </w:pPr>
            <w:r w:rsidRPr="0081620E">
              <w:rPr>
                <w:rFonts w:cs="Times New Roman"/>
                <w:sz w:val="22"/>
                <w:szCs w:val="22"/>
              </w:rPr>
              <w:t xml:space="preserve">accepted    </w:t>
            </w:r>
          </w:p>
        </w:tc>
        <w:tc>
          <w:tcPr>
            <w:tcW w:w="1620" w:type="dxa"/>
          </w:tcPr>
          <w:p w:rsidR="00FD3CE5" w:rsidRPr="0081620E" w:rsidRDefault="00FD3CE5" w:rsidP="006B5590">
            <w:pPr>
              <w:rPr>
                <w:rFonts w:cs="Times New Roman"/>
                <w:sz w:val="22"/>
                <w:szCs w:val="22"/>
              </w:rPr>
            </w:pPr>
            <w:r w:rsidRPr="0081620E">
              <w:rPr>
                <w:rFonts w:cs="Times New Roman"/>
                <w:sz w:val="22"/>
                <w:szCs w:val="22"/>
              </w:rPr>
              <w:t xml:space="preserve">tinyint(1)   </w:t>
            </w:r>
          </w:p>
        </w:tc>
        <w:tc>
          <w:tcPr>
            <w:tcW w:w="6475" w:type="dxa"/>
          </w:tcPr>
          <w:p w:rsidR="00FD3CE5" w:rsidRPr="0081620E" w:rsidRDefault="00C139DA" w:rsidP="006B5590">
            <w:pPr>
              <w:rPr>
                <w:rFonts w:cs="Times New Roman"/>
                <w:sz w:val="22"/>
                <w:szCs w:val="22"/>
              </w:rPr>
            </w:pPr>
            <w:r>
              <w:rPr>
                <w:rFonts w:cs="Times New Roman"/>
                <w:sz w:val="22"/>
                <w:szCs w:val="22"/>
              </w:rPr>
              <w:t>Will be set to be true (false) when an administrator accept (revoke) this decision on admin page/ orders</w:t>
            </w:r>
            <w:r w:rsidR="00E77D02">
              <w:rPr>
                <w:rFonts w:cs="Times New Roman"/>
                <w:sz w:val="22"/>
                <w:szCs w:val="22"/>
              </w:rPr>
              <w:t xml:space="preserve"> page. </w:t>
            </w:r>
          </w:p>
        </w:tc>
      </w:tr>
      <w:tr w:rsidR="00FD3CE5" w:rsidRPr="0081620E" w:rsidTr="006B5590">
        <w:tc>
          <w:tcPr>
            <w:tcW w:w="1255" w:type="dxa"/>
          </w:tcPr>
          <w:p w:rsidR="00FD3CE5" w:rsidRPr="0081620E" w:rsidRDefault="00FD3CE5" w:rsidP="006B5590">
            <w:pPr>
              <w:rPr>
                <w:rFonts w:cs="Times New Roman"/>
                <w:sz w:val="22"/>
                <w:szCs w:val="22"/>
              </w:rPr>
            </w:pPr>
            <w:r w:rsidRPr="0081620E">
              <w:rPr>
                <w:rFonts w:cs="Times New Roman"/>
                <w:sz w:val="22"/>
                <w:szCs w:val="22"/>
              </w:rPr>
              <w:t xml:space="preserve">userid      </w:t>
            </w:r>
          </w:p>
        </w:tc>
        <w:tc>
          <w:tcPr>
            <w:tcW w:w="1620" w:type="dxa"/>
          </w:tcPr>
          <w:p w:rsidR="00FD3CE5" w:rsidRPr="0081620E" w:rsidRDefault="00FD3CE5" w:rsidP="006B5590">
            <w:pPr>
              <w:rPr>
                <w:rFonts w:cs="Times New Roman"/>
                <w:sz w:val="22"/>
                <w:szCs w:val="22"/>
              </w:rPr>
            </w:pPr>
            <w:r w:rsidRPr="0081620E">
              <w:rPr>
                <w:rFonts w:cs="Times New Roman"/>
                <w:sz w:val="22"/>
                <w:szCs w:val="22"/>
              </w:rPr>
              <w:t xml:space="preserve">int(11)      </w:t>
            </w:r>
          </w:p>
        </w:tc>
        <w:tc>
          <w:tcPr>
            <w:tcW w:w="6475" w:type="dxa"/>
          </w:tcPr>
          <w:p w:rsidR="00FD3CE5" w:rsidRPr="0081620E" w:rsidRDefault="00E77D02" w:rsidP="006B5590">
            <w:pPr>
              <w:rPr>
                <w:rFonts w:cs="Times New Roman"/>
                <w:sz w:val="22"/>
                <w:szCs w:val="22"/>
              </w:rPr>
            </w:pPr>
            <w:r>
              <w:rPr>
                <w:rFonts w:cs="Times New Roman"/>
                <w:sz w:val="22"/>
                <w:szCs w:val="22"/>
              </w:rPr>
              <w:t xml:space="preserve">The userid of the administrator who accepted this decision. </w:t>
            </w:r>
          </w:p>
        </w:tc>
      </w:tr>
      <w:tr w:rsidR="00FD3CE5" w:rsidRPr="0081620E" w:rsidTr="006B5590">
        <w:tc>
          <w:tcPr>
            <w:tcW w:w="1255" w:type="dxa"/>
          </w:tcPr>
          <w:p w:rsidR="00FD3CE5" w:rsidRPr="0081620E" w:rsidRDefault="00FD3CE5" w:rsidP="006B5590">
            <w:pPr>
              <w:rPr>
                <w:rFonts w:cs="Times New Roman"/>
                <w:sz w:val="22"/>
                <w:szCs w:val="22"/>
              </w:rPr>
            </w:pPr>
            <w:r w:rsidRPr="0081620E">
              <w:rPr>
                <w:rFonts w:cs="Times New Roman"/>
                <w:sz w:val="22"/>
                <w:szCs w:val="22"/>
              </w:rPr>
              <w:t>confirmDate</w:t>
            </w:r>
          </w:p>
        </w:tc>
        <w:tc>
          <w:tcPr>
            <w:tcW w:w="1620" w:type="dxa"/>
          </w:tcPr>
          <w:p w:rsidR="00FD3CE5" w:rsidRPr="0081620E" w:rsidRDefault="00FD3CE5" w:rsidP="006B5590">
            <w:pPr>
              <w:rPr>
                <w:rFonts w:cs="Times New Roman"/>
                <w:sz w:val="22"/>
                <w:szCs w:val="22"/>
              </w:rPr>
            </w:pPr>
            <w:r w:rsidRPr="0081620E">
              <w:rPr>
                <w:rFonts w:cs="Times New Roman"/>
                <w:sz w:val="22"/>
                <w:szCs w:val="22"/>
              </w:rPr>
              <w:t xml:space="preserve">datetime     </w:t>
            </w:r>
          </w:p>
        </w:tc>
        <w:tc>
          <w:tcPr>
            <w:tcW w:w="6475" w:type="dxa"/>
          </w:tcPr>
          <w:p w:rsidR="00FD3CE5" w:rsidRPr="0081620E" w:rsidRDefault="00E77D02" w:rsidP="006B5590">
            <w:pPr>
              <w:rPr>
                <w:rFonts w:cs="Times New Roman"/>
                <w:sz w:val="22"/>
                <w:szCs w:val="22"/>
              </w:rPr>
            </w:pPr>
            <w:r>
              <w:rPr>
                <w:rFonts w:cs="Times New Roman"/>
                <w:sz w:val="22"/>
                <w:szCs w:val="22"/>
              </w:rPr>
              <w:t xml:space="preserve">When did the administrator accepted this decision. </w:t>
            </w:r>
          </w:p>
        </w:tc>
      </w:tr>
    </w:tbl>
    <w:p w:rsidR="00FD3CE5" w:rsidRDefault="00FD3CE5" w:rsidP="00A44FC5">
      <w:pPr>
        <w:rPr>
          <w:rFonts w:ascii="Times New Roman" w:hAnsi="Times New Roman" w:cs="Times New Roman"/>
          <w:sz w:val="24"/>
          <w:szCs w:val="24"/>
        </w:rPr>
      </w:pPr>
    </w:p>
    <w:p w:rsidR="00A44FC5" w:rsidRDefault="00B73E85" w:rsidP="00B73E85">
      <w:pPr>
        <w:pStyle w:val="Heading3"/>
        <w:rPr>
          <w:b/>
        </w:rPr>
      </w:pPr>
      <w:r>
        <w:lastRenderedPageBreak/>
        <w:t>Table datasetName</w:t>
      </w:r>
      <w:r w:rsidRPr="00B73E85">
        <w:rPr>
          <w:b/>
        </w:rPr>
        <w:t>_comments</w:t>
      </w:r>
    </w:p>
    <w:p w:rsidR="00D5177C" w:rsidRPr="00D5177C" w:rsidRDefault="00D5177C" w:rsidP="00D5177C">
      <w:r>
        <w:rPr>
          <w:rFonts w:cs="Times New Roman"/>
        </w:rPr>
        <w:t>Record is inserted when user make a comment in the term’s detail popup window.</w:t>
      </w:r>
      <w:r w:rsidR="00857F76">
        <w:rPr>
          <w:rFonts w:cs="Times New Roman"/>
        </w:rPr>
        <w:t xml:space="preserve"> Comments could be from group terms page, hierarchy page and orders page. </w:t>
      </w:r>
    </w:p>
    <w:tbl>
      <w:tblPr>
        <w:tblStyle w:val="TableGrid"/>
        <w:tblW w:w="0" w:type="auto"/>
        <w:tblLook w:val="04A0" w:firstRow="1" w:lastRow="0" w:firstColumn="1" w:lastColumn="0" w:noHBand="0" w:noVBand="1"/>
      </w:tblPr>
      <w:tblGrid>
        <w:gridCol w:w="1616"/>
        <w:gridCol w:w="1617"/>
        <w:gridCol w:w="6117"/>
      </w:tblGrid>
      <w:tr w:rsidR="00013EE7" w:rsidRPr="00581D4B" w:rsidTr="00871EAC">
        <w:tc>
          <w:tcPr>
            <w:tcW w:w="1616" w:type="dxa"/>
          </w:tcPr>
          <w:p w:rsidR="00013EE7" w:rsidRPr="00581D4B" w:rsidRDefault="00013EE7" w:rsidP="009D6EBE">
            <w:pPr>
              <w:rPr>
                <w:rFonts w:cs="Times New Roman"/>
                <w:b/>
                <w:sz w:val="22"/>
                <w:szCs w:val="22"/>
              </w:rPr>
            </w:pPr>
            <w:r w:rsidRPr="00581D4B">
              <w:rPr>
                <w:rFonts w:cs="Times New Roman"/>
                <w:b/>
                <w:sz w:val="22"/>
                <w:szCs w:val="22"/>
              </w:rPr>
              <w:t>Field</w:t>
            </w:r>
          </w:p>
        </w:tc>
        <w:tc>
          <w:tcPr>
            <w:tcW w:w="1617" w:type="dxa"/>
          </w:tcPr>
          <w:p w:rsidR="00013EE7" w:rsidRPr="00581D4B" w:rsidRDefault="00013EE7" w:rsidP="009D6EBE">
            <w:pPr>
              <w:rPr>
                <w:rFonts w:cs="Times New Roman"/>
                <w:b/>
                <w:sz w:val="22"/>
                <w:szCs w:val="22"/>
              </w:rPr>
            </w:pPr>
            <w:r w:rsidRPr="00581D4B">
              <w:rPr>
                <w:rFonts w:cs="Times New Roman"/>
                <w:b/>
                <w:sz w:val="22"/>
                <w:szCs w:val="22"/>
              </w:rPr>
              <w:t>Type</w:t>
            </w:r>
          </w:p>
        </w:tc>
        <w:tc>
          <w:tcPr>
            <w:tcW w:w="6117" w:type="dxa"/>
          </w:tcPr>
          <w:p w:rsidR="00013EE7" w:rsidRPr="00581D4B" w:rsidRDefault="00013EE7" w:rsidP="009D6EBE">
            <w:pPr>
              <w:rPr>
                <w:rFonts w:cs="Times New Roman"/>
                <w:b/>
                <w:sz w:val="22"/>
                <w:szCs w:val="22"/>
              </w:rPr>
            </w:pPr>
            <w:r w:rsidRPr="00581D4B">
              <w:rPr>
                <w:rFonts w:cs="Times New Roman"/>
                <w:b/>
                <w:sz w:val="22"/>
                <w:szCs w:val="22"/>
              </w:rPr>
              <w:t>Description</w:t>
            </w:r>
          </w:p>
        </w:tc>
      </w:tr>
      <w:tr w:rsidR="00013EE7" w:rsidRPr="00581D4B" w:rsidTr="00871EAC">
        <w:tc>
          <w:tcPr>
            <w:tcW w:w="1616" w:type="dxa"/>
          </w:tcPr>
          <w:p w:rsidR="00013EE7" w:rsidRPr="00581D4B" w:rsidRDefault="00B672A9" w:rsidP="009D6EBE">
            <w:pPr>
              <w:rPr>
                <w:rFonts w:cs="Times New Roman"/>
                <w:sz w:val="22"/>
                <w:szCs w:val="22"/>
              </w:rPr>
            </w:pPr>
            <w:r w:rsidRPr="00581D4B">
              <w:rPr>
                <w:rFonts w:cs="Times New Roman"/>
                <w:sz w:val="22"/>
                <w:szCs w:val="22"/>
              </w:rPr>
              <w:t xml:space="preserve">commentid   </w:t>
            </w:r>
          </w:p>
        </w:tc>
        <w:tc>
          <w:tcPr>
            <w:tcW w:w="1617" w:type="dxa"/>
          </w:tcPr>
          <w:p w:rsidR="00013EE7" w:rsidRPr="00581D4B" w:rsidRDefault="00B672A9" w:rsidP="009D6EBE">
            <w:pPr>
              <w:rPr>
                <w:rFonts w:cs="Times New Roman"/>
                <w:sz w:val="22"/>
                <w:szCs w:val="22"/>
              </w:rPr>
            </w:pPr>
            <w:r w:rsidRPr="00581D4B">
              <w:rPr>
                <w:rFonts w:cs="Times New Roman"/>
                <w:sz w:val="22"/>
                <w:szCs w:val="22"/>
              </w:rPr>
              <w:t xml:space="preserve">int(10)       </w:t>
            </w:r>
          </w:p>
        </w:tc>
        <w:tc>
          <w:tcPr>
            <w:tcW w:w="6117" w:type="dxa"/>
          </w:tcPr>
          <w:p w:rsidR="00013EE7" w:rsidRPr="00581D4B" w:rsidRDefault="00A44D0C" w:rsidP="009D6EBE">
            <w:pPr>
              <w:rPr>
                <w:rFonts w:cs="Times New Roman"/>
                <w:sz w:val="22"/>
                <w:szCs w:val="22"/>
              </w:rPr>
            </w:pPr>
            <w:r>
              <w:rPr>
                <w:rFonts w:cs="Times New Roman"/>
                <w:sz w:val="22"/>
                <w:szCs w:val="22"/>
              </w:rPr>
              <w:t>Incremental ID</w:t>
            </w:r>
          </w:p>
        </w:tc>
      </w:tr>
      <w:tr w:rsidR="00013EE7" w:rsidRPr="00581D4B" w:rsidTr="00871EAC">
        <w:tc>
          <w:tcPr>
            <w:tcW w:w="1616" w:type="dxa"/>
          </w:tcPr>
          <w:p w:rsidR="00013EE7" w:rsidRPr="00581D4B" w:rsidRDefault="00B672A9" w:rsidP="009D6EBE">
            <w:pPr>
              <w:rPr>
                <w:rFonts w:cs="Times New Roman"/>
                <w:sz w:val="22"/>
                <w:szCs w:val="22"/>
              </w:rPr>
            </w:pPr>
            <w:r w:rsidRPr="00581D4B">
              <w:rPr>
                <w:rFonts w:cs="Times New Roman"/>
                <w:sz w:val="22"/>
                <w:szCs w:val="22"/>
              </w:rPr>
              <w:t xml:space="preserve">comments    </w:t>
            </w:r>
          </w:p>
        </w:tc>
        <w:tc>
          <w:tcPr>
            <w:tcW w:w="1617" w:type="dxa"/>
          </w:tcPr>
          <w:p w:rsidR="00013EE7" w:rsidRPr="00581D4B" w:rsidRDefault="00871EAC" w:rsidP="009D6EBE">
            <w:pPr>
              <w:rPr>
                <w:rFonts w:cs="Times New Roman"/>
                <w:sz w:val="22"/>
                <w:szCs w:val="22"/>
              </w:rPr>
            </w:pPr>
            <w:r w:rsidRPr="00581D4B">
              <w:rPr>
                <w:rFonts w:cs="Times New Roman"/>
                <w:sz w:val="22"/>
                <w:szCs w:val="22"/>
              </w:rPr>
              <w:t>varchar(1000)</w:t>
            </w:r>
          </w:p>
        </w:tc>
        <w:tc>
          <w:tcPr>
            <w:tcW w:w="6117" w:type="dxa"/>
          </w:tcPr>
          <w:p w:rsidR="00013EE7" w:rsidRPr="00581D4B" w:rsidRDefault="00A44D0C" w:rsidP="00D5177C">
            <w:pPr>
              <w:rPr>
                <w:rFonts w:cs="Times New Roman"/>
                <w:sz w:val="22"/>
                <w:szCs w:val="22"/>
              </w:rPr>
            </w:pPr>
            <w:r>
              <w:rPr>
                <w:rFonts w:cs="Times New Roman"/>
                <w:sz w:val="22"/>
                <w:szCs w:val="22"/>
              </w:rPr>
              <w:t>Comments content</w:t>
            </w:r>
            <w:r w:rsidR="00E403FE">
              <w:rPr>
                <w:rFonts w:cs="Times New Roman"/>
                <w:sz w:val="22"/>
                <w:szCs w:val="22"/>
              </w:rPr>
              <w:t xml:space="preserve">. </w:t>
            </w:r>
          </w:p>
        </w:tc>
      </w:tr>
      <w:tr w:rsidR="00B672A9" w:rsidRPr="00581D4B" w:rsidTr="00871EAC">
        <w:tc>
          <w:tcPr>
            <w:tcW w:w="1616" w:type="dxa"/>
          </w:tcPr>
          <w:p w:rsidR="00B672A9" w:rsidRPr="00581D4B" w:rsidRDefault="00871EAC" w:rsidP="009D6EBE">
            <w:pPr>
              <w:rPr>
                <w:rFonts w:cs="Times New Roman"/>
                <w:sz w:val="22"/>
                <w:szCs w:val="22"/>
              </w:rPr>
            </w:pPr>
            <w:r w:rsidRPr="00581D4B">
              <w:rPr>
                <w:rFonts w:cs="Times New Roman"/>
                <w:sz w:val="22"/>
                <w:szCs w:val="22"/>
              </w:rPr>
              <w:t xml:space="preserve">term        </w:t>
            </w:r>
          </w:p>
        </w:tc>
        <w:tc>
          <w:tcPr>
            <w:tcW w:w="1617" w:type="dxa"/>
          </w:tcPr>
          <w:p w:rsidR="00B672A9" w:rsidRPr="00581D4B" w:rsidRDefault="00871EAC" w:rsidP="009D6EBE">
            <w:pPr>
              <w:rPr>
                <w:rFonts w:cs="Times New Roman"/>
                <w:sz w:val="22"/>
                <w:szCs w:val="22"/>
              </w:rPr>
            </w:pPr>
            <w:r w:rsidRPr="00581D4B">
              <w:rPr>
                <w:rFonts w:cs="Times New Roman"/>
                <w:sz w:val="22"/>
                <w:szCs w:val="22"/>
              </w:rPr>
              <w:t xml:space="preserve">varchar(50)   </w:t>
            </w:r>
          </w:p>
        </w:tc>
        <w:tc>
          <w:tcPr>
            <w:tcW w:w="6117" w:type="dxa"/>
          </w:tcPr>
          <w:p w:rsidR="00B672A9" w:rsidRPr="00581D4B" w:rsidRDefault="00A44D0C" w:rsidP="009D6EBE">
            <w:pPr>
              <w:rPr>
                <w:rFonts w:cs="Times New Roman"/>
                <w:sz w:val="22"/>
                <w:szCs w:val="22"/>
              </w:rPr>
            </w:pPr>
            <w:r>
              <w:rPr>
                <w:rFonts w:cs="Times New Roman"/>
                <w:sz w:val="22"/>
                <w:szCs w:val="22"/>
              </w:rPr>
              <w:t xml:space="preserve">This comments is for which term if the comment is from group terms page. </w:t>
            </w:r>
          </w:p>
        </w:tc>
      </w:tr>
      <w:tr w:rsidR="00B672A9" w:rsidRPr="00581D4B" w:rsidTr="00871EAC">
        <w:tc>
          <w:tcPr>
            <w:tcW w:w="1616" w:type="dxa"/>
          </w:tcPr>
          <w:p w:rsidR="00B672A9" w:rsidRPr="00581D4B" w:rsidRDefault="00871EAC" w:rsidP="009D6EBE">
            <w:pPr>
              <w:rPr>
                <w:rFonts w:cs="Times New Roman"/>
                <w:sz w:val="22"/>
                <w:szCs w:val="22"/>
              </w:rPr>
            </w:pPr>
            <w:r w:rsidRPr="00581D4B">
              <w:rPr>
                <w:rFonts w:cs="Times New Roman"/>
                <w:sz w:val="22"/>
                <w:szCs w:val="22"/>
              </w:rPr>
              <w:t xml:space="preserve">userid      </w:t>
            </w:r>
          </w:p>
        </w:tc>
        <w:tc>
          <w:tcPr>
            <w:tcW w:w="1617" w:type="dxa"/>
          </w:tcPr>
          <w:p w:rsidR="00B672A9" w:rsidRPr="00581D4B" w:rsidRDefault="00871EAC" w:rsidP="009D6EBE">
            <w:pPr>
              <w:rPr>
                <w:rFonts w:cs="Times New Roman"/>
                <w:sz w:val="22"/>
                <w:szCs w:val="22"/>
              </w:rPr>
            </w:pPr>
            <w:r w:rsidRPr="00581D4B">
              <w:rPr>
                <w:rFonts w:cs="Times New Roman"/>
                <w:sz w:val="22"/>
                <w:szCs w:val="22"/>
              </w:rPr>
              <w:t xml:space="preserve">int(5)        </w:t>
            </w:r>
          </w:p>
        </w:tc>
        <w:tc>
          <w:tcPr>
            <w:tcW w:w="6117" w:type="dxa"/>
          </w:tcPr>
          <w:p w:rsidR="00B672A9" w:rsidRPr="00581D4B" w:rsidRDefault="00A44D0C" w:rsidP="009D6EBE">
            <w:pPr>
              <w:rPr>
                <w:rFonts w:cs="Times New Roman"/>
                <w:sz w:val="22"/>
                <w:szCs w:val="22"/>
              </w:rPr>
            </w:pPr>
            <w:r>
              <w:rPr>
                <w:rFonts w:cs="Times New Roman"/>
                <w:sz w:val="22"/>
                <w:szCs w:val="22"/>
              </w:rPr>
              <w:t xml:space="preserve">Refer to field userid of table users. </w:t>
            </w:r>
          </w:p>
        </w:tc>
      </w:tr>
      <w:tr w:rsidR="00B672A9" w:rsidRPr="00581D4B" w:rsidTr="00871EAC">
        <w:tc>
          <w:tcPr>
            <w:tcW w:w="1616" w:type="dxa"/>
          </w:tcPr>
          <w:p w:rsidR="00B672A9" w:rsidRPr="00581D4B" w:rsidRDefault="00871EAC" w:rsidP="009D6EBE">
            <w:pPr>
              <w:rPr>
                <w:rFonts w:cs="Times New Roman"/>
                <w:sz w:val="22"/>
                <w:szCs w:val="22"/>
              </w:rPr>
            </w:pPr>
            <w:r w:rsidRPr="00581D4B">
              <w:rPr>
                <w:rFonts w:cs="Times New Roman"/>
                <w:sz w:val="22"/>
                <w:szCs w:val="22"/>
              </w:rPr>
              <w:t>commentDate</w:t>
            </w:r>
          </w:p>
        </w:tc>
        <w:tc>
          <w:tcPr>
            <w:tcW w:w="1617" w:type="dxa"/>
          </w:tcPr>
          <w:p w:rsidR="00B672A9" w:rsidRPr="00581D4B" w:rsidRDefault="00871EAC" w:rsidP="009D6EBE">
            <w:pPr>
              <w:rPr>
                <w:rFonts w:cs="Times New Roman"/>
                <w:sz w:val="22"/>
                <w:szCs w:val="22"/>
              </w:rPr>
            </w:pPr>
            <w:r w:rsidRPr="00581D4B">
              <w:rPr>
                <w:rFonts w:cs="Times New Roman"/>
                <w:sz w:val="22"/>
                <w:szCs w:val="22"/>
              </w:rPr>
              <w:t xml:space="preserve">date          </w:t>
            </w:r>
          </w:p>
        </w:tc>
        <w:tc>
          <w:tcPr>
            <w:tcW w:w="6117" w:type="dxa"/>
          </w:tcPr>
          <w:p w:rsidR="00B672A9" w:rsidRPr="00581D4B" w:rsidRDefault="00A44D0C" w:rsidP="009D6EBE">
            <w:pPr>
              <w:rPr>
                <w:rFonts w:cs="Times New Roman"/>
                <w:sz w:val="22"/>
                <w:szCs w:val="22"/>
              </w:rPr>
            </w:pPr>
            <w:r>
              <w:rPr>
                <w:rFonts w:cs="Times New Roman"/>
                <w:sz w:val="22"/>
                <w:szCs w:val="22"/>
              </w:rPr>
              <w:t xml:space="preserve">When was the comment made. </w:t>
            </w:r>
          </w:p>
        </w:tc>
      </w:tr>
      <w:tr w:rsidR="00B672A9" w:rsidRPr="00581D4B" w:rsidTr="00871EAC">
        <w:tc>
          <w:tcPr>
            <w:tcW w:w="1616" w:type="dxa"/>
          </w:tcPr>
          <w:p w:rsidR="00B672A9" w:rsidRPr="00581D4B" w:rsidRDefault="00871EAC" w:rsidP="009D6EBE">
            <w:pPr>
              <w:rPr>
                <w:rFonts w:cs="Times New Roman"/>
                <w:sz w:val="22"/>
                <w:szCs w:val="22"/>
              </w:rPr>
            </w:pPr>
            <w:r w:rsidRPr="00581D4B">
              <w:rPr>
                <w:rFonts w:cs="Times New Roman"/>
                <w:sz w:val="22"/>
                <w:szCs w:val="22"/>
              </w:rPr>
              <w:t xml:space="preserve">tagID       </w:t>
            </w:r>
          </w:p>
        </w:tc>
        <w:tc>
          <w:tcPr>
            <w:tcW w:w="1617" w:type="dxa"/>
          </w:tcPr>
          <w:p w:rsidR="00B672A9" w:rsidRPr="00581D4B" w:rsidRDefault="00871EAC" w:rsidP="009D6EBE">
            <w:pPr>
              <w:rPr>
                <w:rFonts w:cs="Times New Roman"/>
                <w:sz w:val="22"/>
                <w:szCs w:val="22"/>
              </w:rPr>
            </w:pPr>
            <w:r w:rsidRPr="00581D4B">
              <w:rPr>
                <w:rFonts w:cs="Times New Roman"/>
                <w:sz w:val="22"/>
                <w:szCs w:val="22"/>
              </w:rPr>
              <w:t xml:space="preserve">int(11)       </w:t>
            </w:r>
          </w:p>
        </w:tc>
        <w:tc>
          <w:tcPr>
            <w:tcW w:w="6117" w:type="dxa"/>
          </w:tcPr>
          <w:p w:rsidR="00B672A9" w:rsidRPr="00581D4B" w:rsidRDefault="00A44D0C" w:rsidP="009D6EBE">
            <w:pPr>
              <w:rPr>
                <w:rFonts w:cs="Times New Roman"/>
                <w:sz w:val="22"/>
                <w:szCs w:val="22"/>
              </w:rPr>
            </w:pPr>
            <w:r>
              <w:rPr>
                <w:rFonts w:cs="Times New Roman"/>
                <w:sz w:val="22"/>
                <w:szCs w:val="22"/>
              </w:rPr>
              <w:t xml:space="preserve">Refer to field </w:t>
            </w:r>
            <w:r w:rsidRPr="00A44D0C">
              <w:rPr>
                <w:rFonts w:cs="Times New Roman"/>
                <w:b/>
                <w:sz w:val="22"/>
                <w:szCs w:val="22"/>
              </w:rPr>
              <w:t>tagID</w:t>
            </w:r>
            <w:r>
              <w:rPr>
                <w:rFonts w:cs="Times New Roman"/>
                <w:sz w:val="22"/>
                <w:szCs w:val="22"/>
              </w:rPr>
              <w:t xml:space="preserve"> in table </w:t>
            </w:r>
            <w:r w:rsidRPr="00A44D0C">
              <w:rPr>
                <w:rFonts w:cs="Times New Roman"/>
                <w:b/>
                <w:sz w:val="22"/>
                <w:szCs w:val="22"/>
              </w:rPr>
              <w:t>datasetName_web_tags</w:t>
            </w:r>
            <w:r>
              <w:rPr>
                <w:rFonts w:cs="Times New Roman"/>
                <w:sz w:val="22"/>
                <w:szCs w:val="22"/>
              </w:rPr>
              <w:t xml:space="preserve">. Is not null when the comment is from hierarchy page. </w:t>
            </w:r>
          </w:p>
        </w:tc>
      </w:tr>
      <w:tr w:rsidR="00B672A9" w:rsidRPr="00581D4B" w:rsidTr="00871EAC">
        <w:tc>
          <w:tcPr>
            <w:tcW w:w="1616" w:type="dxa"/>
          </w:tcPr>
          <w:p w:rsidR="00B672A9" w:rsidRPr="00581D4B" w:rsidRDefault="00871EAC" w:rsidP="009D6EBE">
            <w:pPr>
              <w:rPr>
                <w:rFonts w:cs="Times New Roman"/>
                <w:sz w:val="22"/>
                <w:szCs w:val="22"/>
              </w:rPr>
            </w:pPr>
            <w:r w:rsidRPr="00581D4B">
              <w:rPr>
                <w:rFonts w:cs="Times New Roman"/>
                <w:sz w:val="22"/>
                <w:szCs w:val="22"/>
              </w:rPr>
              <w:t xml:space="preserve">orderID     </w:t>
            </w:r>
          </w:p>
        </w:tc>
        <w:tc>
          <w:tcPr>
            <w:tcW w:w="1617" w:type="dxa"/>
          </w:tcPr>
          <w:p w:rsidR="00B672A9" w:rsidRPr="00581D4B" w:rsidRDefault="00871EAC" w:rsidP="009D6EBE">
            <w:pPr>
              <w:rPr>
                <w:rFonts w:cs="Times New Roman"/>
                <w:sz w:val="22"/>
                <w:szCs w:val="22"/>
              </w:rPr>
            </w:pPr>
            <w:r w:rsidRPr="00581D4B">
              <w:rPr>
                <w:rFonts w:cs="Times New Roman"/>
                <w:sz w:val="22"/>
                <w:szCs w:val="22"/>
              </w:rPr>
              <w:t xml:space="preserve">int(11)       </w:t>
            </w:r>
          </w:p>
        </w:tc>
        <w:tc>
          <w:tcPr>
            <w:tcW w:w="6117" w:type="dxa"/>
          </w:tcPr>
          <w:p w:rsidR="00B672A9" w:rsidRPr="00581D4B" w:rsidRDefault="00A44D0C" w:rsidP="00A44D0C">
            <w:pPr>
              <w:rPr>
                <w:rFonts w:cs="Times New Roman"/>
                <w:sz w:val="22"/>
                <w:szCs w:val="22"/>
              </w:rPr>
            </w:pPr>
            <w:r>
              <w:rPr>
                <w:rFonts w:cs="Times New Roman"/>
                <w:sz w:val="22"/>
                <w:szCs w:val="22"/>
              </w:rPr>
              <w:t xml:space="preserve">Refer to field </w:t>
            </w:r>
            <w:r w:rsidRPr="00A44D0C">
              <w:rPr>
                <w:rFonts w:cs="Times New Roman"/>
                <w:b/>
                <w:sz w:val="22"/>
                <w:szCs w:val="22"/>
              </w:rPr>
              <w:t>ID</w:t>
            </w:r>
            <w:r>
              <w:rPr>
                <w:rFonts w:cs="Times New Roman"/>
                <w:sz w:val="22"/>
                <w:szCs w:val="22"/>
              </w:rPr>
              <w:t xml:space="preserve"> in table </w:t>
            </w:r>
            <w:r w:rsidRPr="00A44D0C">
              <w:rPr>
                <w:rFonts w:cs="Times New Roman"/>
                <w:b/>
                <w:sz w:val="22"/>
                <w:szCs w:val="22"/>
              </w:rPr>
              <w:t>datasetName_web_orders</w:t>
            </w:r>
            <w:r>
              <w:rPr>
                <w:rFonts w:cs="Times New Roman"/>
                <w:sz w:val="22"/>
                <w:szCs w:val="22"/>
              </w:rPr>
              <w:t>. Is not null when the comment is from orders page.</w:t>
            </w:r>
          </w:p>
        </w:tc>
      </w:tr>
    </w:tbl>
    <w:p w:rsidR="00A44FC5" w:rsidRDefault="00A44FC5" w:rsidP="00A44FC5">
      <w:pPr>
        <w:rPr>
          <w:rFonts w:ascii="Times New Roman" w:hAnsi="Times New Roman" w:cs="Times New Roman"/>
          <w:sz w:val="24"/>
          <w:szCs w:val="24"/>
        </w:rPr>
      </w:pPr>
    </w:p>
    <w:p w:rsidR="00A44FC5" w:rsidRDefault="00A44FC5" w:rsidP="00B73E85">
      <w:pPr>
        <w:pStyle w:val="Heading3"/>
        <w:rPr>
          <w:b/>
        </w:rPr>
      </w:pPr>
      <w:r>
        <w:t xml:space="preserve">Table </w:t>
      </w:r>
      <w:r w:rsidRPr="00BE00DA">
        <w:t>datasetName</w:t>
      </w:r>
      <w:r w:rsidRPr="00B73E85">
        <w:rPr>
          <w:b/>
        </w:rPr>
        <w:t>_sentence</w:t>
      </w:r>
    </w:p>
    <w:p w:rsidR="00535806" w:rsidRPr="00535806" w:rsidRDefault="00535806" w:rsidP="00535806">
      <w:r>
        <w:t xml:space="preserve">All conent of this table are uploaded by CharaParser. It contains all the sentences and will be used to generate structures in hierarchy page. It also provides sentence sources for term’s context part which exists for every page. </w:t>
      </w:r>
    </w:p>
    <w:tbl>
      <w:tblPr>
        <w:tblStyle w:val="TableGrid"/>
        <w:tblW w:w="0" w:type="auto"/>
        <w:tblLook w:val="04A0" w:firstRow="1" w:lastRow="0" w:firstColumn="1" w:lastColumn="0" w:noHBand="0" w:noVBand="1"/>
      </w:tblPr>
      <w:tblGrid>
        <w:gridCol w:w="1328"/>
        <w:gridCol w:w="1617"/>
        <w:gridCol w:w="6405"/>
      </w:tblGrid>
      <w:tr w:rsidR="00013EE7" w:rsidTr="000074D4">
        <w:tc>
          <w:tcPr>
            <w:tcW w:w="1328" w:type="dxa"/>
          </w:tcPr>
          <w:p w:rsidR="00013EE7" w:rsidRPr="00BE4288" w:rsidRDefault="00013EE7" w:rsidP="009D6EBE">
            <w:pPr>
              <w:rPr>
                <w:rFonts w:cs="Times New Roman"/>
                <w:b/>
                <w:sz w:val="24"/>
                <w:szCs w:val="24"/>
              </w:rPr>
            </w:pPr>
            <w:r w:rsidRPr="00BE4288">
              <w:rPr>
                <w:rFonts w:cs="Times New Roman"/>
                <w:b/>
                <w:sz w:val="24"/>
                <w:szCs w:val="24"/>
              </w:rPr>
              <w:t>Field</w:t>
            </w:r>
          </w:p>
        </w:tc>
        <w:tc>
          <w:tcPr>
            <w:tcW w:w="1617" w:type="dxa"/>
          </w:tcPr>
          <w:p w:rsidR="00013EE7" w:rsidRPr="00BE4288" w:rsidRDefault="00013EE7" w:rsidP="009D6EBE">
            <w:pPr>
              <w:rPr>
                <w:rFonts w:cs="Times New Roman"/>
                <w:b/>
                <w:sz w:val="24"/>
                <w:szCs w:val="24"/>
              </w:rPr>
            </w:pPr>
            <w:r w:rsidRPr="00BE4288">
              <w:rPr>
                <w:rFonts w:cs="Times New Roman"/>
                <w:b/>
                <w:sz w:val="24"/>
                <w:szCs w:val="24"/>
              </w:rPr>
              <w:t>Type</w:t>
            </w:r>
          </w:p>
        </w:tc>
        <w:tc>
          <w:tcPr>
            <w:tcW w:w="6405" w:type="dxa"/>
          </w:tcPr>
          <w:p w:rsidR="00013EE7" w:rsidRPr="00BE4288" w:rsidRDefault="00013EE7" w:rsidP="009D6EBE">
            <w:pPr>
              <w:rPr>
                <w:rFonts w:cs="Times New Roman"/>
                <w:b/>
                <w:sz w:val="24"/>
                <w:szCs w:val="24"/>
              </w:rPr>
            </w:pPr>
            <w:r w:rsidRPr="00BE4288">
              <w:rPr>
                <w:rFonts w:cs="Times New Roman"/>
                <w:b/>
                <w:sz w:val="24"/>
                <w:szCs w:val="24"/>
              </w:rPr>
              <w:t>Description</w:t>
            </w:r>
          </w:p>
        </w:tc>
      </w:tr>
      <w:tr w:rsidR="000074D4" w:rsidTr="000074D4">
        <w:tc>
          <w:tcPr>
            <w:tcW w:w="1328" w:type="dxa"/>
          </w:tcPr>
          <w:p w:rsidR="000074D4" w:rsidRPr="00E80F1E" w:rsidRDefault="000074D4" w:rsidP="000074D4">
            <w:r w:rsidRPr="00E80F1E">
              <w:t>sentid</w:t>
            </w:r>
          </w:p>
        </w:tc>
        <w:tc>
          <w:tcPr>
            <w:tcW w:w="1617" w:type="dxa"/>
          </w:tcPr>
          <w:p w:rsidR="000074D4" w:rsidRPr="00E80F1E" w:rsidRDefault="000074D4" w:rsidP="000074D4">
            <w:r w:rsidRPr="00E80F1E">
              <w:t>int(11)</w:t>
            </w:r>
          </w:p>
        </w:tc>
        <w:tc>
          <w:tcPr>
            <w:tcW w:w="6405" w:type="dxa"/>
          </w:tcPr>
          <w:p w:rsidR="000074D4" w:rsidRPr="00E80F1E" w:rsidRDefault="00B504F0" w:rsidP="000074D4">
            <w:r>
              <w:t>Sentence id</w:t>
            </w:r>
          </w:p>
        </w:tc>
      </w:tr>
      <w:tr w:rsidR="000074D4" w:rsidTr="000074D4">
        <w:tc>
          <w:tcPr>
            <w:tcW w:w="1328" w:type="dxa"/>
          </w:tcPr>
          <w:p w:rsidR="000074D4" w:rsidRPr="00E80F1E" w:rsidRDefault="000074D4" w:rsidP="000074D4">
            <w:r w:rsidRPr="00E80F1E">
              <w:t>source</w:t>
            </w:r>
          </w:p>
        </w:tc>
        <w:tc>
          <w:tcPr>
            <w:tcW w:w="1617" w:type="dxa"/>
          </w:tcPr>
          <w:p w:rsidR="000074D4" w:rsidRPr="00E80F1E" w:rsidRDefault="000074D4" w:rsidP="000074D4">
            <w:r w:rsidRPr="00E80F1E">
              <w:t>varchar(500)</w:t>
            </w:r>
          </w:p>
        </w:tc>
        <w:tc>
          <w:tcPr>
            <w:tcW w:w="6405" w:type="dxa"/>
          </w:tcPr>
          <w:p w:rsidR="000074D4" w:rsidRPr="00E80F1E" w:rsidRDefault="00B504F0" w:rsidP="000074D4">
            <w:r>
              <w:t>Source file name</w:t>
            </w:r>
          </w:p>
        </w:tc>
      </w:tr>
      <w:tr w:rsidR="000074D4" w:rsidTr="000074D4">
        <w:tc>
          <w:tcPr>
            <w:tcW w:w="1328" w:type="dxa"/>
          </w:tcPr>
          <w:p w:rsidR="000074D4" w:rsidRPr="00E80F1E" w:rsidRDefault="000074D4" w:rsidP="000074D4">
            <w:r w:rsidRPr="00E80F1E">
              <w:t>sentence</w:t>
            </w:r>
          </w:p>
        </w:tc>
        <w:tc>
          <w:tcPr>
            <w:tcW w:w="1617" w:type="dxa"/>
          </w:tcPr>
          <w:p w:rsidR="000074D4" w:rsidRPr="00E80F1E" w:rsidRDefault="000074D4" w:rsidP="000074D4">
            <w:r w:rsidRPr="00E80F1E">
              <w:t>varchar(2000)</w:t>
            </w:r>
          </w:p>
        </w:tc>
        <w:tc>
          <w:tcPr>
            <w:tcW w:w="6405" w:type="dxa"/>
          </w:tcPr>
          <w:p w:rsidR="000074D4" w:rsidRPr="00E80F1E" w:rsidRDefault="00B504F0" w:rsidP="000074D4">
            <w:r>
              <w:t>Sentence content</w:t>
            </w:r>
          </w:p>
        </w:tc>
      </w:tr>
      <w:tr w:rsidR="000074D4" w:rsidTr="000074D4">
        <w:tc>
          <w:tcPr>
            <w:tcW w:w="1328" w:type="dxa"/>
          </w:tcPr>
          <w:p w:rsidR="000074D4" w:rsidRPr="00E80F1E" w:rsidRDefault="000074D4" w:rsidP="000074D4">
            <w:r w:rsidRPr="00E80F1E">
              <w:t>originalsent</w:t>
            </w:r>
          </w:p>
        </w:tc>
        <w:tc>
          <w:tcPr>
            <w:tcW w:w="1617" w:type="dxa"/>
          </w:tcPr>
          <w:p w:rsidR="000074D4" w:rsidRPr="00E80F1E" w:rsidRDefault="000074D4" w:rsidP="000074D4">
            <w:r w:rsidRPr="00E80F1E">
              <w:t>varchar(2000)</w:t>
            </w:r>
          </w:p>
        </w:tc>
        <w:tc>
          <w:tcPr>
            <w:tcW w:w="6405" w:type="dxa"/>
          </w:tcPr>
          <w:p w:rsidR="000074D4" w:rsidRPr="00E80F1E" w:rsidRDefault="00B504F0" w:rsidP="000074D4">
            <w:r>
              <w:t>Original sentence content</w:t>
            </w:r>
          </w:p>
        </w:tc>
      </w:tr>
      <w:tr w:rsidR="000074D4" w:rsidTr="000074D4">
        <w:tc>
          <w:tcPr>
            <w:tcW w:w="1328" w:type="dxa"/>
          </w:tcPr>
          <w:p w:rsidR="000074D4" w:rsidRPr="00E80F1E" w:rsidRDefault="000074D4" w:rsidP="000074D4">
            <w:r w:rsidRPr="00E80F1E">
              <w:t>lead</w:t>
            </w:r>
          </w:p>
        </w:tc>
        <w:tc>
          <w:tcPr>
            <w:tcW w:w="1617" w:type="dxa"/>
          </w:tcPr>
          <w:p w:rsidR="000074D4" w:rsidRPr="00E80F1E" w:rsidRDefault="000074D4" w:rsidP="000074D4">
            <w:r w:rsidRPr="00E80F1E">
              <w:t>varchar(50)</w:t>
            </w:r>
          </w:p>
        </w:tc>
        <w:tc>
          <w:tcPr>
            <w:tcW w:w="6405" w:type="dxa"/>
          </w:tcPr>
          <w:p w:rsidR="000074D4" w:rsidRPr="00E80F1E" w:rsidRDefault="000074D4" w:rsidP="000074D4"/>
        </w:tc>
      </w:tr>
      <w:tr w:rsidR="000074D4" w:rsidTr="000074D4">
        <w:tc>
          <w:tcPr>
            <w:tcW w:w="1328" w:type="dxa"/>
          </w:tcPr>
          <w:p w:rsidR="000074D4" w:rsidRPr="00E80F1E" w:rsidRDefault="000074D4" w:rsidP="000074D4">
            <w:r w:rsidRPr="00E80F1E">
              <w:t>status</w:t>
            </w:r>
          </w:p>
        </w:tc>
        <w:tc>
          <w:tcPr>
            <w:tcW w:w="1617" w:type="dxa"/>
          </w:tcPr>
          <w:p w:rsidR="000074D4" w:rsidRPr="00E80F1E" w:rsidRDefault="000074D4" w:rsidP="000074D4">
            <w:r w:rsidRPr="00E80F1E">
              <w:t>varchar(20)</w:t>
            </w:r>
          </w:p>
        </w:tc>
        <w:tc>
          <w:tcPr>
            <w:tcW w:w="6405" w:type="dxa"/>
          </w:tcPr>
          <w:p w:rsidR="000074D4" w:rsidRPr="00E80F1E" w:rsidRDefault="000074D4" w:rsidP="000074D4"/>
        </w:tc>
      </w:tr>
      <w:tr w:rsidR="000074D4" w:rsidTr="000074D4">
        <w:tc>
          <w:tcPr>
            <w:tcW w:w="1328" w:type="dxa"/>
          </w:tcPr>
          <w:p w:rsidR="000074D4" w:rsidRPr="00E80F1E" w:rsidRDefault="000074D4" w:rsidP="000074D4">
            <w:r w:rsidRPr="00E80F1E">
              <w:t>tag</w:t>
            </w:r>
          </w:p>
        </w:tc>
        <w:tc>
          <w:tcPr>
            <w:tcW w:w="1617" w:type="dxa"/>
          </w:tcPr>
          <w:p w:rsidR="000074D4" w:rsidRPr="00E80F1E" w:rsidRDefault="000074D4" w:rsidP="000074D4">
            <w:r w:rsidRPr="00E80F1E">
              <w:t>varchar(150)</w:t>
            </w:r>
          </w:p>
        </w:tc>
        <w:tc>
          <w:tcPr>
            <w:tcW w:w="6405" w:type="dxa"/>
          </w:tcPr>
          <w:p w:rsidR="000074D4" w:rsidRPr="00E80F1E" w:rsidRDefault="000074D4" w:rsidP="000074D4"/>
        </w:tc>
      </w:tr>
      <w:tr w:rsidR="000074D4" w:rsidTr="000074D4">
        <w:tc>
          <w:tcPr>
            <w:tcW w:w="1328" w:type="dxa"/>
          </w:tcPr>
          <w:p w:rsidR="000074D4" w:rsidRPr="00E80F1E" w:rsidRDefault="000074D4" w:rsidP="000074D4">
            <w:r w:rsidRPr="00E80F1E">
              <w:t>modifier</w:t>
            </w:r>
          </w:p>
        </w:tc>
        <w:tc>
          <w:tcPr>
            <w:tcW w:w="1617" w:type="dxa"/>
          </w:tcPr>
          <w:p w:rsidR="000074D4" w:rsidRPr="00E80F1E" w:rsidRDefault="000074D4" w:rsidP="000074D4">
            <w:r w:rsidRPr="00E80F1E">
              <w:t>varchar(150)</w:t>
            </w:r>
          </w:p>
        </w:tc>
        <w:tc>
          <w:tcPr>
            <w:tcW w:w="6405" w:type="dxa"/>
          </w:tcPr>
          <w:p w:rsidR="000074D4" w:rsidRPr="00E80F1E" w:rsidRDefault="000074D4" w:rsidP="000074D4"/>
        </w:tc>
      </w:tr>
      <w:tr w:rsidR="000074D4" w:rsidTr="000074D4">
        <w:tc>
          <w:tcPr>
            <w:tcW w:w="1328" w:type="dxa"/>
          </w:tcPr>
          <w:p w:rsidR="000074D4" w:rsidRPr="00E80F1E" w:rsidRDefault="000074D4" w:rsidP="000074D4">
            <w:r w:rsidRPr="00E80F1E">
              <w:t>charsegment</w:t>
            </w:r>
          </w:p>
        </w:tc>
        <w:tc>
          <w:tcPr>
            <w:tcW w:w="1617" w:type="dxa"/>
          </w:tcPr>
          <w:p w:rsidR="000074D4" w:rsidRPr="00E80F1E" w:rsidRDefault="000074D4" w:rsidP="000074D4">
            <w:r w:rsidRPr="00E80F1E">
              <w:t>varchar(500)</w:t>
            </w:r>
          </w:p>
        </w:tc>
        <w:tc>
          <w:tcPr>
            <w:tcW w:w="6405" w:type="dxa"/>
          </w:tcPr>
          <w:p w:rsidR="000074D4" w:rsidRPr="00E80F1E" w:rsidRDefault="000074D4" w:rsidP="000074D4"/>
        </w:tc>
      </w:tr>
      <w:tr w:rsidR="000074D4" w:rsidTr="000074D4">
        <w:tc>
          <w:tcPr>
            <w:tcW w:w="1328" w:type="dxa"/>
          </w:tcPr>
          <w:p w:rsidR="000074D4" w:rsidRPr="00E80F1E" w:rsidRDefault="000074D4" w:rsidP="000074D4">
            <w:r w:rsidRPr="00E80F1E">
              <w:t>checked</w:t>
            </w:r>
          </w:p>
        </w:tc>
        <w:tc>
          <w:tcPr>
            <w:tcW w:w="1617" w:type="dxa"/>
          </w:tcPr>
          <w:p w:rsidR="000074D4" w:rsidRPr="00E80F1E" w:rsidRDefault="000074D4" w:rsidP="000074D4">
            <w:r w:rsidRPr="00E80F1E">
              <w:t>tinyint(1)</w:t>
            </w:r>
          </w:p>
        </w:tc>
        <w:tc>
          <w:tcPr>
            <w:tcW w:w="6405" w:type="dxa"/>
          </w:tcPr>
          <w:p w:rsidR="000074D4" w:rsidRPr="00E80F1E" w:rsidRDefault="000074D4" w:rsidP="000074D4"/>
        </w:tc>
      </w:tr>
    </w:tbl>
    <w:p w:rsidR="00A44FC5" w:rsidRPr="00BE00DA" w:rsidRDefault="00A44FC5" w:rsidP="00A44FC5">
      <w:pPr>
        <w:rPr>
          <w:rFonts w:ascii="Times New Roman" w:hAnsi="Times New Roman" w:cs="Times New Roman"/>
          <w:sz w:val="24"/>
          <w:szCs w:val="24"/>
        </w:rPr>
      </w:pPr>
    </w:p>
    <w:p w:rsidR="003C072D" w:rsidRDefault="00971D07" w:rsidP="003C072D">
      <w:pPr>
        <w:pStyle w:val="Heading2"/>
      </w:pPr>
      <w:r>
        <w:t>update Database</w:t>
      </w:r>
    </w:p>
    <w:p w:rsidR="003C072D" w:rsidRDefault="003C072D" w:rsidP="00195DBB">
      <w:r>
        <w:t xml:space="preserve">If you are going to update the database, no matter database schema or just data, always back up the database on the server first. </w:t>
      </w:r>
    </w:p>
    <w:p w:rsidR="003C072D" w:rsidRDefault="003C072D" w:rsidP="00195DBB">
      <w:r>
        <w:t xml:space="preserve">Test all the changes thoroughly on your local machine and also test the changes on the real-time database by copying the database on server to your local machine. </w:t>
      </w:r>
    </w:p>
    <w:p w:rsidR="003C072D" w:rsidRDefault="003C072D" w:rsidP="00195DBB">
      <w:r>
        <w:t xml:space="preserve">Keep record of the updates in file /src/dbUpdates.sql. </w:t>
      </w:r>
    </w:p>
    <w:p w:rsidR="003C072D" w:rsidRDefault="003C072D" w:rsidP="00195DBB">
      <w:r>
        <w:t xml:space="preserve">There are two ways to update the database. One is just run sql commands on the server. Second is to write a function to update the dabatase. This is very useful when you need to change each dataset with a series of sql commands. </w:t>
      </w:r>
      <w:r w:rsidR="009A3C1D">
        <w:t xml:space="preserve">Examples can be found in class </w:t>
      </w:r>
      <w:r w:rsidR="009A3C1D">
        <w:rPr>
          <w:rFonts w:ascii="Courier New" w:hAnsi="Courier New" w:cs="Courier New"/>
          <w:color w:val="000000"/>
          <w:sz w:val="20"/>
          <w:szCs w:val="20"/>
          <w:highlight w:val="lightGray"/>
        </w:rPr>
        <w:t>UpdateServerDatabaseAction</w:t>
      </w:r>
      <w:r w:rsidR="009A3C1D">
        <w:rPr>
          <w:rFonts w:ascii="Courier New" w:hAnsi="Courier New" w:cs="Courier New"/>
          <w:color w:val="000000"/>
          <w:sz w:val="20"/>
          <w:szCs w:val="20"/>
        </w:rPr>
        <w:t xml:space="preserve">. </w:t>
      </w:r>
      <w:r w:rsidR="009A3C1D">
        <w:t xml:space="preserve">You can </w:t>
      </w:r>
      <w:r w:rsidR="009A3C1D">
        <w:lastRenderedPageBreak/>
        <w:t xml:space="preserve">use url </w:t>
      </w:r>
      <w:r w:rsidR="009A3C1D" w:rsidRPr="009A3C1D">
        <w:rPr>
          <w:i/>
        </w:rPr>
        <w:t>biosemantics.arizona.edu/OTO/updateServerDatabase.do</w:t>
      </w:r>
      <w:r w:rsidR="009A3C1D">
        <w:t xml:space="preserve"> to update the server. Make sure the update won’t be executed twice or it might cause problems. </w:t>
      </w:r>
    </w:p>
    <w:p w:rsidR="003325CB" w:rsidRDefault="003325CB" w:rsidP="003325CB">
      <w:pPr>
        <w:pStyle w:val="Heading1"/>
      </w:pPr>
      <w:r w:rsidRPr="003325CB">
        <w:t>File Organization</w:t>
      </w:r>
    </w:p>
    <w:tbl>
      <w:tblPr>
        <w:tblStyle w:val="TableGrid"/>
        <w:tblW w:w="0" w:type="auto"/>
        <w:tblLook w:val="04A0" w:firstRow="1" w:lastRow="0" w:firstColumn="1" w:lastColumn="0" w:noHBand="0" w:noVBand="1"/>
      </w:tblPr>
      <w:tblGrid>
        <w:gridCol w:w="2714"/>
        <w:gridCol w:w="6636"/>
      </w:tblGrid>
      <w:tr w:rsidR="00E76B7A" w:rsidTr="00BD4E6C">
        <w:tc>
          <w:tcPr>
            <w:tcW w:w="2555" w:type="dxa"/>
          </w:tcPr>
          <w:p w:rsidR="00E76B7A" w:rsidRPr="00E76B7A" w:rsidRDefault="00E76B7A" w:rsidP="00C44739">
            <w:pPr>
              <w:rPr>
                <w:b/>
              </w:rPr>
            </w:pPr>
            <w:r w:rsidRPr="00E76B7A">
              <w:rPr>
                <w:b/>
              </w:rPr>
              <w:t>Folder/File</w:t>
            </w:r>
          </w:p>
        </w:tc>
        <w:tc>
          <w:tcPr>
            <w:tcW w:w="6795" w:type="dxa"/>
          </w:tcPr>
          <w:p w:rsidR="00E76B7A" w:rsidRPr="00E76B7A" w:rsidRDefault="00E76B7A" w:rsidP="00C44739">
            <w:pPr>
              <w:rPr>
                <w:b/>
              </w:rPr>
            </w:pPr>
            <w:r w:rsidRPr="00E76B7A">
              <w:rPr>
                <w:b/>
              </w:rPr>
              <w:t>Description</w:t>
            </w:r>
          </w:p>
        </w:tc>
      </w:tr>
      <w:tr w:rsidR="00E76B7A" w:rsidTr="00BD4E6C">
        <w:tc>
          <w:tcPr>
            <w:tcW w:w="2555" w:type="dxa"/>
          </w:tcPr>
          <w:p w:rsidR="00E76B7A" w:rsidRDefault="0054371D" w:rsidP="00C44739">
            <w:r>
              <w:rPr>
                <w:noProof/>
              </w:rPr>
              <w:drawing>
                <wp:inline distT="0" distB="0" distL="0" distR="0" wp14:anchorId="657E4183" wp14:editId="08E72453">
                  <wp:extent cx="161905" cy="1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905" cy="171429"/>
                          </a:xfrm>
                          <a:prstGeom prst="rect">
                            <a:avLst/>
                          </a:prstGeom>
                        </pic:spPr>
                      </pic:pic>
                    </a:graphicData>
                  </a:graphic>
                </wp:inline>
              </w:drawing>
            </w:r>
            <w:r>
              <w:t xml:space="preserve"> /css</w:t>
            </w:r>
          </w:p>
        </w:tc>
        <w:tc>
          <w:tcPr>
            <w:tcW w:w="6795" w:type="dxa"/>
          </w:tcPr>
          <w:p w:rsidR="00E76B7A" w:rsidRDefault="004C4967" w:rsidP="00C44739">
            <w:r>
              <w:t>All the css files</w:t>
            </w:r>
            <w:r w:rsidR="003008AB">
              <w:t xml:space="preserve"> of OTO. </w:t>
            </w:r>
          </w:p>
        </w:tc>
      </w:tr>
      <w:tr w:rsidR="00E51A35" w:rsidTr="00BD4E6C">
        <w:tc>
          <w:tcPr>
            <w:tcW w:w="2555" w:type="dxa"/>
          </w:tcPr>
          <w:p w:rsidR="00E51A35" w:rsidRDefault="00662304" w:rsidP="00C44739">
            <w:pPr>
              <w:rPr>
                <w:noProof/>
              </w:rPr>
            </w:pP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14.25pt;height:14.25pt;visibility:visible;mso-wrap-style:square">
                  <v:imagedata r:id="rId9" o:title=""/>
                </v:shape>
              </w:pict>
            </w:r>
            <w:r w:rsidR="00E51A35">
              <w:rPr>
                <w:noProof/>
              </w:rPr>
              <w:t>/docs</w:t>
            </w:r>
          </w:p>
        </w:tc>
        <w:tc>
          <w:tcPr>
            <w:tcW w:w="6795" w:type="dxa"/>
          </w:tcPr>
          <w:p w:rsidR="00E51A35" w:rsidRDefault="003008AB" w:rsidP="00C44739">
            <w:r>
              <w:t xml:space="preserve">The old documentation about database schema. Not up to date. </w:t>
            </w:r>
          </w:p>
        </w:tc>
      </w:tr>
      <w:tr w:rsidR="00E51A35" w:rsidTr="00BD4E6C">
        <w:tc>
          <w:tcPr>
            <w:tcW w:w="2555" w:type="dxa"/>
          </w:tcPr>
          <w:p w:rsidR="00E51A35" w:rsidRDefault="00D21DF0" w:rsidP="00C44739">
            <w:pPr>
              <w:rPr>
                <w:noProof/>
              </w:rPr>
            </w:pPr>
            <w:r w:rsidRPr="002735AC">
              <w:rPr>
                <w:noProof/>
              </w:rPr>
              <w:drawing>
                <wp:inline distT="0" distB="0" distL="0" distR="0">
                  <wp:extent cx="163830" cy="172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sidR="00E51A35">
              <w:rPr>
                <w:noProof/>
              </w:rPr>
              <w:t>/downloadFiles</w:t>
            </w:r>
          </w:p>
        </w:tc>
        <w:tc>
          <w:tcPr>
            <w:tcW w:w="6795" w:type="dxa"/>
          </w:tcPr>
          <w:p w:rsidR="00E51A35" w:rsidRDefault="003008AB" w:rsidP="00C44739">
            <w:r>
              <w:t xml:space="preserve">This folder </w:t>
            </w:r>
            <w:r w:rsidRPr="003008AB">
              <w:rPr>
                <w:color w:val="FF0000"/>
              </w:rPr>
              <w:t>must be there</w:t>
            </w:r>
            <w:r>
              <w:t xml:space="preserve">. It stores all the glossary files ever generated from OTO. </w:t>
            </w:r>
          </w:p>
        </w:tc>
      </w:tr>
      <w:tr w:rsidR="00682FF7" w:rsidTr="00BD4E6C">
        <w:tc>
          <w:tcPr>
            <w:tcW w:w="2555" w:type="dxa"/>
          </w:tcPr>
          <w:p w:rsidR="00682FF7" w:rsidRDefault="002150B1" w:rsidP="00C44739">
            <w:pPr>
              <w:rPr>
                <w:noProof/>
              </w:rPr>
            </w:pPr>
            <w:r>
              <w:rPr>
                <w:noProof/>
              </w:rPr>
              <w:drawing>
                <wp:inline distT="0" distB="0" distL="0" distR="0" wp14:anchorId="59DE62E1" wp14:editId="57653EAB">
                  <wp:extent cx="152381" cy="17142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381" cy="171429"/>
                          </a:xfrm>
                          <a:prstGeom prst="rect">
                            <a:avLst/>
                          </a:prstGeom>
                        </pic:spPr>
                      </pic:pic>
                    </a:graphicData>
                  </a:graphic>
                </wp:inline>
              </w:drawing>
            </w:r>
            <w:r w:rsidR="00D21DF0">
              <w:rPr>
                <w:noProof/>
              </w:rPr>
              <w:t>/downloadFiles/</w:t>
            </w:r>
            <w:r w:rsidR="00D21DF0" w:rsidRPr="00D21DF0">
              <w:rPr>
                <w:noProof/>
              </w:rPr>
              <w:t>readme.txt</w:t>
            </w:r>
          </w:p>
        </w:tc>
        <w:tc>
          <w:tcPr>
            <w:tcW w:w="6795" w:type="dxa"/>
          </w:tcPr>
          <w:p w:rsidR="00682FF7" w:rsidRDefault="003008AB" w:rsidP="00C44739">
            <w:r>
              <w:t xml:space="preserve">This file </w:t>
            </w:r>
            <w:r w:rsidRPr="003008AB">
              <w:rPr>
                <w:color w:val="FF0000"/>
              </w:rPr>
              <w:t>must be there</w:t>
            </w:r>
            <w:r>
              <w:t xml:space="preserve">. It will be used to pack the .zip glossary file. </w:t>
            </w:r>
          </w:p>
        </w:tc>
      </w:tr>
      <w:tr w:rsidR="00E51A35" w:rsidTr="00BD4E6C">
        <w:tc>
          <w:tcPr>
            <w:tcW w:w="2555" w:type="dxa"/>
          </w:tcPr>
          <w:p w:rsidR="00E51A35" w:rsidRDefault="00D21DF0" w:rsidP="00C44739">
            <w:pPr>
              <w:rPr>
                <w:noProof/>
              </w:rPr>
            </w:pPr>
            <w:r w:rsidRPr="002735AC">
              <w:rPr>
                <w:noProof/>
              </w:rPr>
              <w:drawing>
                <wp:inline distT="0" distB="0" distL="0" distR="0">
                  <wp:extent cx="163830" cy="1727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sidR="00E51A35">
              <w:rPr>
                <w:noProof/>
              </w:rPr>
              <w:t>/images</w:t>
            </w:r>
          </w:p>
        </w:tc>
        <w:tc>
          <w:tcPr>
            <w:tcW w:w="6795" w:type="dxa"/>
          </w:tcPr>
          <w:p w:rsidR="00E51A35" w:rsidRDefault="003008AB" w:rsidP="00C44739">
            <w:r>
              <w:t xml:space="preserve">All the images files of OTO. </w:t>
            </w:r>
          </w:p>
        </w:tc>
      </w:tr>
      <w:tr w:rsidR="00E51A35" w:rsidTr="00BD4E6C">
        <w:tc>
          <w:tcPr>
            <w:tcW w:w="2555" w:type="dxa"/>
          </w:tcPr>
          <w:p w:rsidR="00E51A35" w:rsidRDefault="00D21DF0" w:rsidP="00C44739">
            <w:pPr>
              <w:rPr>
                <w:noProof/>
              </w:rPr>
            </w:pPr>
            <w:r w:rsidRPr="002735AC">
              <w:rPr>
                <w:noProof/>
              </w:rPr>
              <w:drawing>
                <wp:inline distT="0" distB="0" distL="0" distR="0">
                  <wp:extent cx="163830" cy="1727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sidR="00E51A35">
              <w:rPr>
                <w:noProof/>
              </w:rPr>
              <w:t>/js</w:t>
            </w:r>
          </w:p>
        </w:tc>
        <w:tc>
          <w:tcPr>
            <w:tcW w:w="6795" w:type="dxa"/>
          </w:tcPr>
          <w:p w:rsidR="00E51A35" w:rsidRDefault="003008AB" w:rsidP="00C44739">
            <w:r>
              <w:t xml:space="preserve">All the javascript files of OTO. </w:t>
            </w:r>
          </w:p>
        </w:tc>
      </w:tr>
      <w:tr w:rsidR="00E51A35" w:rsidTr="00BD4E6C">
        <w:tc>
          <w:tcPr>
            <w:tcW w:w="2555" w:type="dxa"/>
          </w:tcPr>
          <w:p w:rsidR="00E51A35" w:rsidRDefault="00D21DF0" w:rsidP="00C44739">
            <w:pPr>
              <w:rPr>
                <w:noProof/>
              </w:rPr>
            </w:pPr>
            <w:r w:rsidRPr="002735AC">
              <w:rPr>
                <w:noProof/>
              </w:rPr>
              <w:drawing>
                <wp:inline distT="0" distB="0" distL="0" distR="0">
                  <wp:extent cx="163830" cy="1727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sidR="00E51A35">
              <w:rPr>
                <w:noProof/>
              </w:rPr>
              <w:t>/jsp</w:t>
            </w:r>
          </w:p>
        </w:tc>
        <w:tc>
          <w:tcPr>
            <w:tcW w:w="6795" w:type="dxa"/>
          </w:tcPr>
          <w:p w:rsidR="00E51A35" w:rsidRDefault="003008AB" w:rsidP="00C44739">
            <w:r>
              <w:t xml:space="preserve">All the .jsp files of OTO. </w:t>
            </w:r>
          </w:p>
        </w:tc>
      </w:tr>
      <w:tr w:rsidR="00E51A35" w:rsidTr="00BD4E6C">
        <w:tc>
          <w:tcPr>
            <w:tcW w:w="2555" w:type="dxa"/>
          </w:tcPr>
          <w:p w:rsidR="00E51A35" w:rsidRDefault="00D21DF0" w:rsidP="00C44739">
            <w:pPr>
              <w:rPr>
                <w:noProof/>
              </w:rPr>
            </w:pPr>
            <w:r w:rsidRPr="002735AC">
              <w:rPr>
                <w:noProof/>
              </w:rPr>
              <w:drawing>
                <wp:inline distT="0" distB="0" distL="0" distR="0">
                  <wp:extent cx="163830" cy="1727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sidR="00E51A35">
              <w:rPr>
                <w:noProof/>
              </w:rPr>
              <w:t>/src</w:t>
            </w:r>
          </w:p>
        </w:tc>
        <w:tc>
          <w:tcPr>
            <w:tcW w:w="6795" w:type="dxa"/>
          </w:tcPr>
          <w:p w:rsidR="00E51A35" w:rsidRDefault="003008AB" w:rsidP="00C44739">
            <w:r>
              <w:t xml:space="preserve">Empty folder. Not used. </w:t>
            </w:r>
          </w:p>
        </w:tc>
      </w:tr>
      <w:tr w:rsidR="00E51A35" w:rsidTr="00BD4E6C">
        <w:tc>
          <w:tcPr>
            <w:tcW w:w="2555" w:type="dxa"/>
          </w:tcPr>
          <w:p w:rsidR="00E51A35" w:rsidRDefault="00D21DF0" w:rsidP="00C44739">
            <w:pPr>
              <w:rPr>
                <w:noProof/>
              </w:rPr>
            </w:pPr>
            <w:r w:rsidRPr="002735AC">
              <w:rPr>
                <w:noProof/>
              </w:rPr>
              <w:drawing>
                <wp:inline distT="0" distB="0" distL="0" distR="0">
                  <wp:extent cx="163830" cy="1727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sidR="00E51A35">
              <w:rPr>
                <w:noProof/>
              </w:rPr>
              <w:t>/swfs</w:t>
            </w:r>
          </w:p>
        </w:tc>
        <w:tc>
          <w:tcPr>
            <w:tcW w:w="6795" w:type="dxa"/>
          </w:tcPr>
          <w:p w:rsidR="00E51A35" w:rsidRDefault="003008AB" w:rsidP="00C44739">
            <w:r>
              <w:t xml:space="preserve">All the video files for help page. </w:t>
            </w:r>
          </w:p>
        </w:tc>
      </w:tr>
      <w:tr w:rsidR="00E51A35" w:rsidTr="00BD4E6C">
        <w:tc>
          <w:tcPr>
            <w:tcW w:w="2555" w:type="dxa"/>
          </w:tcPr>
          <w:p w:rsidR="00E51A35" w:rsidRDefault="00D21DF0" w:rsidP="00C44739">
            <w:pPr>
              <w:rPr>
                <w:noProof/>
              </w:rPr>
            </w:pPr>
            <w:r w:rsidRPr="002735AC">
              <w:rPr>
                <w:noProof/>
              </w:rPr>
              <w:drawing>
                <wp:inline distT="0" distB="0" distL="0" distR="0">
                  <wp:extent cx="163830" cy="1727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sidR="00E51A35">
              <w:rPr>
                <w:noProof/>
              </w:rPr>
              <w:t>/WEB-INF</w:t>
            </w:r>
          </w:p>
        </w:tc>
        <w:tc>
          <w:tcPr>
            <w:tcW w:w="6795" w:type="dxa"/>
          </w:tcPr>
          <w:p w:rsidR="00E51A35" w:rsidRDefault="003008AB" w:rsidP="00C44739">
            <w:r>
              <w:t xml:space="preserve">Contains the configuration files, source code, library .jar files and compiled java classes. </w:t>
            </w:r>
          </w:p>
        </w:tc>
      </w:tr>
      <w:tr w:rsidR="00BD4E6C" w:rsidTr="00BD4E6C">
        <w:tc>
          <w:tcPr>
            <w:tcW w:w="2555" w:type="dxa"/>
          </w:tcPr>
          <w:p w:rsidR="00BD4E6C" w:rsidRPr="002735AC" w:rsidRDefault="00BD4E6C" w:rsidP="00C44739">
            <w:pPr>
              <w:rPr>
                <w:noProof/>
              </w:rPr>
            </w:pPr>
            <w:r w:rsidRPr="002735AC">
              <w:rPr>
                <w:noProof/>
              </w:rPr>
              <w:drawing>
                <wp:inline distT="0" distB="0" distL="0" distR="0" wp14:anchorId="04023354" wp14:editId="6377DA95">
                  <wp:extent cx="163830" cy="1727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Pr>
                <w:noProof/>
              </w:rPr>
              <w:t>/WEB-INF/classes</w:t>
            </w:r>
          </w:p>
        </w:tc>
        <w:tc>
          <w:tcPr>
            <w:tcW w:w="6795" w:type="dxa"/>
          </w:tcPr>
          <w:p w:rsidR="00BD4E6C" w:rsidRDefault="003008AB" w:rsidP="00C44739">
            <w:r>
              <w:t xml:space="preserve">Compiled java classes. </w:t>
            </w:r>
          </w:p>
        </w:tc>
      </w:tr>
      <w:tr w:rsidR="003008AB" w:rsidTr="00BD4E6C">
        <w:tc>
          <w:tcPr>
            <w:tcW w:w="2555" w:type="dxa"/>
          </w:tcPr>
          <w:p w:rsidR="003008AB" w:rsidRPr="002735AC" w:rsidRDefault="003008AB" w:rsidP="003008AB">
            <w:pPr>
              <w:rPr>
                <w:noProof/>
              </w:rPr>
            </w:pPr>
            <w:r>
              <w:rPr>
                <w:noProof/>
              </w:rPr>
              <w:drawing>
                <wp:inline distT="0" distB="0" distL="0" distR="0" wp14:anchorId="4D0BDC93" wp14:editId="5B19C30D">
                  <wp:extent cx="152381" cy="1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381" cy="171429"/>
                          </a:xfrm>
                          <a:prstGeom prst="rect">
                            <a:avLst/>
                          </a:prstGeom>
                        </pic:spPr>
                      </pic:pic>
                    </a:graphicData>
                  </a:graphic>
                </wp:inline>
              </w:drawing>
            </w:r>
            <w:r>
              <w:rPr>
                <w:noProof/>
              </w:rPr>
              <w:t>/WEB-INF/classes/</w:t>
            </w:r>
            <w:r w:rsidRPr="003008AB">
              <w:rPr>
                <w:noProof/>
              </w:rPr>
              <w:t>config.properties</w:t>
            </w:r>
          </w:p>
        </w:tc>
        <w:tc>
          <w:tcPr>
            <w:tcW w:w="6795" w:type="dxa"/>
          </w:tcPr>
          <w:p w:rsidR="003008AB" w:rsidRDefault="00C82E4A" w:rsidP="00C44739">
            <w:r>
              <w:t xml:space="preserve">Server configuration files such as database, bioportal, github and etc. </w:t>
            </w:r>
          </w:p>
        </w:tc>
      </w:tr>
      <w:tr w:rsidR="00D72426" w:rsidTr="00BD4E6C">
        <w:tc>
          <w:tcPr>
            <w:tcW w:w="2555" w:type="dxa"/>
          </w:tcPr>
          <w:p w:rsidR="00D72426" w:rsidRDefault="00D72426" w:rsidP="00D72426">
            <w:pPr>
              <w:rPr>
                <w:noProof/>
              </w:rPr>
            </w:pPr>
            <w:r w:rsidRPr="002735AC">
              <w:rPr>
                <w:noProof/>
              </w:rPr>
              <w:drawing>
                <wp:inline distT="0" distB="0" distL="0" distR="0" wp14:anchorId="2C4F71CC" wp14:editId="7ECD6B3C">
                  <wp:extent cx="163830" cy="1727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Pr>
                <w:noProof/>
              </w:rPr>
              <w:t>/WEB-INF/classes/</w:t>
            </w:r>
            <w:r w:rsidRPr="00D72426">
              <w:rPr>
                <w:noProof/>
              </w:rPr>
              <w:t>edu</w:t>
            </w:r>
            <w:r>
              <w:rPr>
                <w:noProof/>
              </w:rPr>
              <w:t>/</w:t>
            </w:r>
            <w:r w:rsidRPr="00D72426">
              <w:rPr>
                <w:noProof/>
              </w:rPr>
              <w:t>arizona</w:t>
            </w:r>
            <w:r>
              <w:rPr>
                <w:noProof/>
              </w:rPr>
              <w:t>/</w:t>
            </w:r>
            <w:r w:rsidRPr="00D72426">
              <w:rPr>
                <w:noProof/>
              </w:rPr>
              <w:t>sirls</w:t>
            </w:r>
          </w:p>
        </w:tc>
        <w:tc>
          <w:tcPr>
            <w:tcW w:w="6795" w:type="dxa"/>
          </w:tcPr>
          <w:p w:rsidR="00D72426" w:rsidRDefault="00D72426" w:rsidP="00C44739">
            <w:r>
              <w:t>The compiled java classes.</w:t>
            </w:r>
          </w:p>
        </w:tc>
      </w:tr>
      <w:tr w:rsidR="00BD4E6C" w:rsidTr="00BD4E6C">
        <w:tc>
          <w:tcPr>
            <w:tcW w:w="2555" w:type="dxa"/>
          </w:tcPr>
          <w:p w:rsidR="00BD4E6C" w:rsidRPr="002735AC" w:rsidRDefault="00BD4E6C" w:rsidP="00C44739">
            <w:pPr>
              <w:rPr>
                <w:noProof/>
              </w:rPr>
            </w:pPr>
            <w:r w:rsidRPr="002735AC">
              <w:rPr>
                <w:noProof/>
              </w:rPr>
              <w:drawing>
                <wp:inline distT="0" distB="0" distL="0" distR="0" wp14:anchorId="04023354" wp14:editId="6377DA95">
                  <wp:extent cx="163830" cy="1727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Pr>
                <w:noProof/>
              </w:rPr>
              <w:t>/WEB-INF/lib</w:t>
            </w:r>
          </w:p>
        </w:tc>
        <w:tc>
          <w:tcPr>
            <w:tcW w:w="6795" w:type="dxa"/>
          </w:tcPr>
          <w:p w:rsidR="00BD4E6C" w:rsidRDefault="003008AB" w:rsidP="00C44739">
            <w:r>
              <w:t xml:space="preserve">External library files OTO uses. </w:t>
            </w:r>
          </w:p>
        </w:tc>
      </w:tr>
      <w:tr w:rsidR="00BD4E6C" w:rsidTr="00BD4E6C">
        <w:tc>
          <w:tcPr>
            <w:tcW w:w="2555" w:type="dxa"/>
          </w:tcPr>
          <w:p w:rsidR="00BD4E6C" w:rsidRPr="002735AC" w:rsidRDefault="00BD4E6C" w:rsidP="00C44739">
            <w:pPr>
              <w:rPr>
                <w:noProof/>
              </w:rPr>
            </w:pPr>
            <w:r w:rsidRPr="002735AC">
              <w:rPr>
                <w:noProof/>
              </w:rPr>
              <w:drawing>
                <wp:inline distT="0" distB="0" distL="0" distR="0" wp14:anchorId="04023354" wp14:editId="6377DA95">
                  <wp:extent cx="163830" cy="1727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Pr>
                <w:noProof/>
              </w:rPr>
              <w:t>/WEB-INF/src</w:t>
            </w:r>
          </w:p>
        </w:tc>
        <w:tc>
          <w:tcPr>
            <w:tcW w:w="6795" w:type="dxa"/>
          </w:tcPr>
          <w:p w:rsidR="00BD4E6C" w:rsidRDefault="003008AB" w:rsidP="00C44739">
            <w:r>
              <w:t xml:space="preserve">Source code of java classes. </w:t>
            </w:r>
          </w:p>
        </w:tc>
      </w:tr>
      <w:tr w:rsidR="00E51A35" w:rsidTr="00BD4E6C">
        <w:tc>
          <w:tcPr>
            <w:tcW w:w="2555" w:type="dxa"/>
          </w:tcPr>
          <w:p w:rsidR="00E51A35" w:rsidRDefault="00D21DF0" w:rsidP="00C44739">
            <w:pPr>
              <w:rPr>
                <w:noProof/>
              </w:rPr>
            </w:pPr>
            <w:r w:rsidRPr="002735AC">
              <w:rPr>
                <w:noProof/>
              </w:rPr>
              <w:drawing>
                <wp:inline distT="0" distB="0" distL="0" distR="0">
                  <wp:extent cx="163830" cy="1727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sidR="00E51A35">
              <w:rPr>
                <w:noProof/>
              </w:rPr>
              <w:t>/work</w:t>
            </w:r>
          </w:p>
        </w:tc>
        <w:tc>
          <w:tcPr>
            <w:tcW w:w="6795" w:type="dxa"/>
          </w:tcPr>
          <w:p w:rsidR="00E51A35" w:rsidRDefault="003008AB" w:rsidP="00C44739">
            <w:r>
              <w:t xml:space="preserve">Empty folder. Not used. </w:t>
            </w:r>
          </w:p>
        </w:tc>
      </w:tr>
    </w:tbl>
    <w:p w:rsidR="00C44739" w:rsidRPr="003325CB" w:rsidRDefault="00C44739" w:rsidP="00C44739"/>
    <w:p w:rsidR="003325CB" w:rsidRDefault="003325CB" w:rsidP="003325CB">
      <w:pPr>
        <w:pStyle w:val="Heading1"/>
      </w:pPr>
      <w:r w:rsidRPr="003325CB">
        <w:t>How to update Server</w:t>
      </w:r>
    </w:p>
    <w:p w:rsidR="00C30533" w:rsidRDefault="00E300A8" w:rsidP="00C30533">
      <w:r>
        <w:t xml:space="preserve">OTO is currently hosted on server biosemantics.arizona.edu, which also hosts OTOLite, fnasearch and </w:t>
      </w:r>
      <w:r w:rsidR="000027D4">
        <w:t xml:space="preserve">GgServer and </w:t>
      </w:r>
      <w:r>
        <w:t>other websites. The server has both apache and tomcat. The configuration files related to OTO are below:</w:t>
      </w:r>
    </w:p>
    <w:p w:rsidR="00E300A8" w:rsidRDefault="00164C96" w:rsidP="00E300A8">
      <w:pPr>
        <w:pStyle w:val="ListParagraph"/>
        <w:numPr>
          <w:ilvl w:val="0"/>
          <w:numId w:val="1"/>
        </w:numPr>
      </w:pPr>
      <w:r>
        <w:t xml:space="preserve">The tomcat configuration file: </w:t>
      </w:r>
      <w:r w:rsidR="00E300A8" w:rsidRPr="00E300A8">
        <w:t>/var/lib/tomcat5/apache-tomcat-5.5.28/conf/</w:t>
      </w:r>
      <w:r w:rsidR="00E300A8">
        <w:t xml:space="preserve">server.xml file. </w:t>
      </w:r>
      <w:r>
        <w:t xml:space="preserve">Find the following line in this file. </w:t>
      </w:r>
    </w:p>
    <w:p w:rsidR="00E300A8" w:rsidRDefault="00E300A8" w:rsidP="00C30533">
      <w:r w:rsidRPr="000027D4">
        <w:rPr>
          <w:shd w:val="pct15" w:color="auto" w:fill="FFFFFF"/>
        </w:rPr>
        <w:t>&lt;Context path="/OTO" docBase="/home/sirls/hongcui/WebFilesForTomcat/OTO" reloadable="true" crossContext="true"/&gt;</w:t>
      </w:r>
    </w:p>
    <w:p w:rsidR="00E300A8" w:rsidRDefault="00E300A8" w:rsidP="00C30533">
      <w:r>
        <w:t xml:space="preserve">You can see that the OTO context path is </w:t>
      </w:r>
      <w:r w:rsidRPr="00E300A8">
        <w:t>/home/sirls/hongcui/WebFilesForTomcat/OTO</w:t>
      </w:r>
      <w:r>
        <w:t xml:space="preserve">. So when you update the server, you should go to this folder and update the content. </w:t>
      </w:r>
    </w:p>
    <w:p w:rsidR="00E300A8" w:rsidRDefault="00E300A8" w:rsidP="00C30533">
      <w:r>
        <w:lastRenderedPageBreak/>
        <w:t xml:space="preserve">When you only need to change .jsp or .js or .css or image files, you don’t need to restart tomcat or reload. Simply replace the files and they will take effect instantly. </w:t>
      </w:r>
    </w:p>
    <w:p w:rsidR="00D92BD4" w:rsidRDefault="00D92BD4" w:rsidP="00C30533">
      <w:r>
        <w:t xml:space="preserve">But if you need to change any configuration of OTO of java classes of OTO, you need to reload the class files or restart tomcat if reload doesn’t work. </w:t>
      </w:r>
      <w:r w:rsidR="000342E9">
        <w:t xml:space="preserve">No matter which way you’re going to use, do not do it at work time because there maybe some users using our service and either way will cause the loss of their unsaved work. We don’t want to get those complains. </w:t>
      </w:r>
    </w:p>
    <w:p w:rsidR="00F32B1C" w:rsidRDefault="00D92BD4" w:rsidP="00D169D5">
      <w:pPr>
        <w:pStyle w:val="ListParagraph"/>
        <w:numPr>
          <w:ilvl w:val="0"/>
          <w:numId w:val="3"/>
        </w:numPr>
      </w:pPr>
      <w:r>
        <w:t xml:space="preserve">To reload OTO class files: </w:t>
      </w:r>
    </w:p>
    <w:p w:rsidR="00D169D5" w:rsidRPr="008A04BF" w:rsidRDefault="00D169D5" w:rsidP="00D169D5">
      <w:pPr>
        <w:pStyle w:val="ListParagraph"/>
        <w:numPr>
          <w:ilvl w:val="1"/>
          <w:numId w:val="3"/>
        </w:numPr>
        <w:rPr>
          <w:color w:val="FF0000"/>
        </w:rPr>
      </w:pPr>
      <w:r>
        <w:t xml:space="preserve">First, replace the files you need to change. </w:t>
      </w:r>
      <w:r w:rsidR="00597761" w:rsidRPr="008A04BF">
        <w:rPr>
          <w:color w:val="FF0000"/>
        </w:rPr>
        <w:t xml:space="preserve">To avoid any </w:t>
      </w:r>
      <w:r w:rsidR="008A04BF">
        <w:rPr>
          <w:color w:val="FF0000"/>
        </w:rPr>
        <w:t xml:space="preserve">possible </w:t>
      </w:r>
      <w:r w:rsidR="00597761" w:rsidRPr="008A04BF">
        <w:rPr>
          <w:color w:val="FF0000"/>
        </w:rPr>
        <w:t xml:space="preserve">mistake, always back up the folder before you replace anything. </w:t>
      </w:r>
    </w:p>
    <w:p w:rsidR="00D169D5" w:rsidRPr="000342E9" w:rsidRDefault="000342E9" w:rsidP="00D169D5">
      <w:pPr>
        <w:pStyle w:val="ListParagraph"/>
        <w:numPr>
          <w:ilvl w:val="1"/>
          <w:numId w:val="3"/>
        </w:numPr>
      </w:pPr>
      <w:r>
        <w:t xml:space="preserve">Then, go to </w:t>
      </w:r>
      <w:hyperlink r:id="rId11" w:tgtFrame="_blank" w:history="1">
        <w:r>
          <w:rPr>
            <w:rStyle w:val="Hyperlink"/>
            <w:rFonts w:ascii="Arial" w:hAnsi="Arial" w:cs="Arial"/>
            <w:color w:val="1155CC"/>
            <w:sz w:val="20"/>
            <w:szCs w:val="20"/>
            <w:shd w:val="clear" w:color="auto" w:fill="FFFFFF"/>
          </w:rPr>
          <w:t>http://biosemantics.arizona.edu:8080/</w:t>
        </w:r>
      </w:hyperlink>
      <w:r>
        <w:rPr>
          <w:rFonts w:ascii="Arial" w:hAnsi="Arial" w:cs="Arial"/>
          <w:color w:val="222222"/>
          <w:sz w:val="20"/>
          <w:szCs w:val="20"/>
          <w:shd w:val="clear" w:color="auto" w:fill="FFFFFF"/>
        </w:rPr>
        <w:t> -&gt; Tomcat Manager (User: manager Pass: tomcat2x , the credentials of users are defined in /conf/tomcat-users.xml)</w:t>
      </w:r>
    </w:p>
    <w:p w:rsidR="000342E9" w:rsidRDefault="000342E9" w:rsidP="00D169D5">
      <w:pPr>
        <w:pStyle w:val="ListParagraph"/>
        <w:numPr>
          <w:ilvl w:val="1"/>
          <w:numId w:val="3"/>
        </w:numPr>
      </w:pPr>
      <w:r>
        <w:rPr>
          <w:rFonts w:ascii="Arial" w:hAnsi="Arial" w:cs="Arial"/>
          <w:color w:val="222222"/>
          <w:sz w:val="20"/>
          <w:szCs w:val="20"/>
          <w:shd w:val="clear" w:color="auto" w:fill="FFFFFF"/>
        </w:rPr>
        <w:t xml:space="preserve">After you login, you may be able to start/stop/reload/undeploy OTO without interfering other websites. </w:t>
      </w:r>
    </w:p>
    <w:p w:rsidR="00D92BD4" w:rsidRDefault="00D92BD4" w:rsidP="00D92BD4">
      <w:pPr>
        <w:pStyle w:val="ListParagraph"/>
        <w:numPr>
          <w:ilvl w:val="0"/>
          <w:numId w:val="3"/>
        </w:numPr>
      </w:pPr>
      <w:r>
        <w:t xml:space="preserve">To restart tomcat server: </w:t>
      </w:r>
    </w:p>
    <w:p w:rsidR="003F0F21" w:rsidRDefault="003F0F21" w:rsidP="003F0F21">
      <w:pPr>
        <w:pStyle w:val="ListParagraph"/>
        <w:numPr>
          <w:ilvl w:val="1"/>
          <w:numId w:val="3"/>
        </w:numPr>
      </w:pPr>
      <w:r>
        <w:t xml:space="preserve">The location is tomcat on the server is </w:t>
      </w:r>
      <w:r w:rsidRPr="00E300A8">
        <w:t>/var/lib/tomcat5/apache-tomcat-5.5.28/</w:t>
      </w:r>
      <w:r>
        <w:t xml:space="preserve">. Go into the /bin folder and use </w:t>
      </w:r>
      <w:r w:rsidRPr="00455D32">
        <w:rPr>
          <w:shd w:val="pct15" w:color="auto" w:fill="FFFFFF"/>
        </w:rPr>
        <w:t>sudo ./shutdown.sh</w:t>
      </w:r>
      <w:r>
        <w:t xml:space="preserve">  or </w:t>
      </w:r>
      <w:r w:rsidRPr="00455D32">
        <w:rPr>
          <w:shd w:val="pct15" w:color="auto" w:fill="FFFFFF"/>
        </w:rPr>
        <w:t xml:space="preserve">sudo ./startup.sh </w:t>
      </w:r>
      <w:r>
        <w:t xml:space="preserve">to shut down or re-start tomcat. </w:t>
      </w:r>
    </w:p>
    <w:p w:rsidR="0015464F" w:rsidRDefault="0015464F" w:rsidP="003F0F21">
      <w:pPr>
        <w:pStyle w:val="ListParagraph"/>
        <w:numPr>
          <w:ilvl w:val="1"/>
          <w:numId w:val="3"/>
        </w:numPr>
      </w:pPr>
      <w:r>
        <w:t xml:space="preserve">Sometimes, shutdown doesn’t work because some java process cannot be killed. In this case you can use the command </w:t>
      </w:r>
      <w:r w:rsidRPr="0015464F">
        <w:rPr>
          <w:shd w:val="pct15" w:color="auto" w:fill="FFFFFF"/>
        </w:rPr>
        <w:t>sudo netstat –tlnp | grep 8080</w:t>
      </w:r>
      <w:r>
        <w:t xml:space="preserve"> to see which process in using port 8080. Then use </w:t>
      </w:r>
      <w:r w:rsidRPr="0015464F">
        <w:rPr>
          <w:shd w:val="pct15" w:color="auto" w:fill="FFFFFF"/>
        </w:rPr>
        <w:t>sudo kill -9 processID</w:t>
      </w:r>
      <w:r>
        <w:t xml:space="preserve"> to force kill the process. Then you should be able to shut down and re-start tomcat. </w:t>
      </w:r>
    </w:p>
    <w:p w:rsidR="00D92BD4" w:rsidRDefault="00D92BD4" w:rsidP="00D92BD4">
      <w:pPr>
        <w:pStyle w:val="ListParagraph"/>
      </w:pPr>
    </w:p>
    <w:p w:rsidR="00D92BD4" w:rsidRDefault="00D92BD4" w:rsidP="00D92BD4">
      <w:pPr>
        <w:pStyle w:val="ListParagraph"/>
      </w:pPr>
    </w:p>
    <w:p w:rsidR="00E300A8" w:rsidRDefault="00164C96" w:rsidP="00A800B0">
      <w:pPr>
        <w:pStyle w:val="ListParagraph"/>
        <w:numPr>
          <w:ilvl w:val="0"/>
          <w:numId w:val="1"/>
        </w:numPr>
      </w:pPr>
      <w:r>
        <w:t xml:space="preserve">The apache configuration file: </w:t>
      </w:r>
      <w:r w:rsidRPr="00164C96">
        <w:t>/etc/httpd/conf</w:t>
      </w:r>
      <w:r>
        <w:t xml:space="preserve">/httpd.conf. Find the following lines in this file. It will direct biosemantics.arizona.edu/OTO to the local url </w:t>
      </w:r>
      <w:hyperlink r:id="rId12" w:history="1">
        <w:r w:rsidRPr="000027D4">
          <w:rPr>
            <w:rStyle w:val="Hyperlink"/>
            <w:shd w:val="pct15" w:color="auto" w:fill="FFFFFF"/>
          </w:rPr>
          <w:t>http://localhost:8080/OTO</w:t>
        </w:r>
      </w:hyperlink>
      <w:r>
        <w:rPr>
          <w:shd w:val="pct15" w:color="auto" w:fill="FFFFFF"/>
        </w:rPr>
        <w:t xml:space="preserve"> </w:t>
      </w:r>
      <w:r w:rsidRPr="00164C96">
        <w:t>which</w:t>
      </w:r>
      <w:r>
        <w:t xml:space="preserve"> is OTO in tomcat.</w:t>
      </w:r>
    </w:p>
    <w:p w:rsidR="000027D4" w:rsidRPr="000027D4" w:rsidRDefault="000027D4" w:rsidP="000027D4">
      <w:pPr>
        <w:ind w:left="360"/>
        <w:rPr>
          <w:shd w:val="pct15" w:color="auto" w:fill="FFFFFF"/>
        </w:rPr>
      </w:pPr>
      <w:r w:rsidRPr="000027D4">
        <w:rPr>
          <w:shd w:val="pct15" w:color="auto" w:fill="FFFFFF"/>
        </w:rPr>
        <w:t>&lt;Proxy /OTO&gt;</w:t>
      </w:r>
    </w:p>
    <w:p w:rsidR="000027D4" w:rsidRPr="000027D4" w:rsidRDefault="000027D4" w:rsidP="000027D4">
      <w:pPr>
        <w:ind w:left="360"/>
        <w:rPr>
          <w:shd w:val="pct15" w:color="auto" w:fill="FFFFFF"/>
        </w:rPr>
      </w:pPr>
      <w:r w:rsidRPr="000027D4">
        <w:rPr>
          <w:shd w:val="pct15" w:color="auto" w:fill="FFFFFF"/>
        </w:rPr>
        <w:t xml:space="preserve"> Order deny,allow</w:t>
      </w:r>
    </w:p>
    <w:p w:rsidR="000027D4" w:rsidRPr="000027D4" w:rsidRDefault="000027D4" w:rsidP="000027D4">
      <w:pPr>
        <w:ind w:left="360"/>
        <w:rPr>
          <w:shd w:val="pct15" w:color="auto" w:fill="FFFFFF"/>
        </w:rPr>
      </w:pPr>
      <w:r w:rsidRPr="000027D4">
        <w:rPr>
          <w:shd w:val="pct15" w:color="auto" w:fill="FFFFFF"/>
        </w:rPr>
        <w:t xml:space="preserve"> Allow from all</w:t>
      </w:r>
    </w:p>
    <w:p w:rsidR="000027D4" w:rsidRPr="000027D4" w:rsidRDefault="000027D4" w:rsidP="000027D4">
      <w:pPr>
        <w:ind w:left="360"/>
        <w:rPr>
          <w:shd w:val="pct15" w:color="auto" w:fill="FFFFFF"/>
        </w:rPr>
      </w:pPr>
      <w:r w:rsidRPr="000027D4">
        <w:rPr>
          <w:shd w:val="pct15" w:color="auto" w:fill="FFFFFF"/>
        </w:rPr>
        <w:t>&lt;/Proxy&gt;</w:t>
      </w:r>
    </w:p>
    <w:p w:rsidR="000027D4" w:rsidRPr="000027D4" w:rsidRDefault="000027D4" w:rsidP="000027D4">
      <w:pPr>
        <w:ind w:left="360"/>
        <w:rPr>
          <w:shd w:val="pct15" w:color="auto" w:fill="FFFFFF"/>
        </w:rPr>
      </w:pPr>
    </w:p>
    <w:p w:rsidR="000027D4" w:rsidRPr="000027D4" w:rsidRDefault="000027D4" w:rsidP="000027D4">
      <w:pPr>
        <w:ind w:left="360"/>
        <w:rPr>
          <w:shd w:val="pct15" w:color="auto" w:fill="FFFFFF"/>
        </w:rPr>
      </w:pPr>
      <w:r w:rsidRPr="000027D4">
        <w:rPr>
          <w:shd w:val="pct15" w:color="auto" w:fill="FFFFFF"/>
        </w:rPr>
        <w:t>ProxyPass /OTO http://localhost:8080/OTO</w:t>
      </w:r>
    </w:p>
    <w:p w:rsidR="000027D4" w:rsidRPr="000027D4" w:rsidRDefault="000027D4" w:rsidP="000027D4">
      <w:pPr>
        <w:ind w:left="360"/>
        <w:rPr>
          <w:shd w:val="pct15" w:color="auto" w:fill="FFFFFF"/>
        </w:rPr>
      </w:pPr>
      <w:r w:rsidRPr="000027D4">
        <w:rPr>
          <w:shd w:val="pct15" w:color="auto" w:fill="FFFFFF"/>
        </w:rPr>
        <w:t xml:space="preserve">ProxyPassReverse /OTO </w:t>
      </w:r>
      <w:hyperlink r:id="rId13" w:history="1">
        <w:r w:rsidRPr="000027D4">
          <w:rPr>
            <w:rStyle w:val="Hyperlink"/>
            <w:shd w:val="pct15" w:color="auto" w:fill="FFFFFF"/>
          </w:rPr>
          <w:t>http://localhost:8080/OTO</w:t>
        </w:r>
      </w:hyperlink>
    </w:p>
    <w:p w:rsidR="000027D4" w:rsidRPr="003325CB" w:rsidRDefault="000027D4" w:rsidP="000027D4">
      <w:pPr>
        <w:ind w:left="360"/>
      </w:pPr>
    </w:p>
    <w:p w:rsidR="003325CB" w:rsidRDefault="003325CB" w:rsidP="003325CB">
      <w:pPr>
        <w:pStyle w:val="Heading1"/>
      </w:pPr>
      <w:r w:rsidRPr="003325CB">
        <w:t>How to read the code</w:t>
      </w:r>
    </w:p>
    <w:p w:rsidR="00812DED" w:rsidRDefault="00661A20" w:rsidP="00661A20">
      <w:pPr>
        <w:pStyle w:val="ListParagraph"/>
        <w:numPr>
          <w:ilvl w:val="0"/>
          <w:numId w:val="4"/>
        </w:numPr>
      </w:pPr>
      <w:r>
        <w:lastRenderedPageBreak/>
        <w:t>Start with .jsp files</w:t>
      </w:r>
    </w:p>
    <w:p w:rsidR="008A34FE" w:rsidRDefault="008A34FE" w:rsidP="00661A20">
      <w:pPr>
        <w:pStyle w:val="ListParagraph"/>
      </w:pPr>
      <w:r>
        <w:t xml:space="preserve">OTO is a web application project. So the interface is mainly in .jsp files. </w:t>
      </w:r>
    </w:p>
    <w:p w:rsidR="00661A20" w:rsidRDefault="008A34FE" w:rsidP="00661A20">
      <w:pPr>
        <w:pStyle w:val="ListParagraph"/>
      </w:pPr>
      <w:r>
        <w:t xml:space="preserve">The code in .jsp files are mixed with java code and html code. It is not the reccommended  way to write .jsp pages, but it is very clear of the logic. </w:t>
      </w:r>
    </w:p>
    <w:p w:rsidR="00661A20" w:rsidRDefault="00661A20" w:rsidP="00661A20">
      <w:pPr>
        <w:pStyle w:val="ListParagraph"/>
        <w:numPr>
          <w:ilvl w:val="0"/>
          <w:numId w:val="4"/>
        </w:numPr>
      </w:pPr>
      <w:r>
        <w:t>Read javascript files</w:t>
      </w:r>
    </w:p>
    <w:p w:rsidR="008A34FE" w:rsidRDefault="00B416D8" w:rsidP="008A34FE">
      <w:pPr>
        <w:pStyle w:val="ListParagraph"/>
      </w:pPr>
      <w:r>
        <w:t xml:space="preserve">.jsp files may contain one or more javascript files. The links are defined in </w:t>
      </w:r>
      <w:r w:rsidRPr="00CC1FFD">
        <w:rPr>
          <w:shd w:val="pct15" w:color="auto" w:fill="FFFFFF"/>
        </w:rPr>
        <w:t>&lt;head&gt;&lt;script&gt;&lt;/script&gt;&lt;/head&gt;</w:t>
      </w:r>
      <w:r>
        <w:t xml:space="preserve"> in .jsp files. </w:t>
      </w:r>
    </w:p>
    <w:p w:rsidR="00661A20" w:rsidRDefault="00661A20" w:rsidP="00661A20">
      <w:pPr>
        <w:pStyle w:val="ListParagraph"/>
        <w:numPr>
          <w:ilvl w:val="0"/>
          <w:numId w:val="4"/>
        </w:numPr>
      </w:pPr>
      <w:r>
        <w:t>Get into the java code</w:t>
      </w:r>
    </w:p>
    <w:p w:rsidR="00B416D8" w:rsidRPr="003325CB" w:rsidRDefault="00CC1FFD" w:rsidP="00B416D8">
      <w:pPr>
        <w:pStyle w:val="ListParagraph"/>
      </w:pPr>
      <w:r>
        <w:t xml:space="preserve">As described before, .jsp files contains java code too. First, java classes are declared and imported into the .jsp file and then java code is written in </w:t>
      </w:r>
      <w:r w:rsidRPr="00CC1FFD">
        <w:rPr>
          <w:shd w:val="pct15" w:color="auto" w:fill="FFFFFF"/>
        </w:rPr>
        <w:t>&lt;%%&gt;</w:t>
      </w:r>
      <w:r>
        <w:t xml:space="preserve">. </w:t>
      </w:r>
    </w:p>
    <w:p w:rsidR="003325CB" w:rsidRDefault="003325CB" w:rsidP="003325CB">
      <w:pPr>
        <w:pStyle w:val="Heading1"/>
      </w:pPr>
      <w:r w:rsidRPr="003325CB">
        <w:t xml:space="preserve">How to debug </w:t>
      </w:r>
    </w:p>
    <w:p w:rsidR="004F3A6C" w:rsidRDefault="00B6130F" w:rsidP="009269B3">
      <w:pPr>
        <w:pStyle w:val="ListParagraph"/>
        <w:numPr>
          <w:ilvl w:val="0"/>
          <w:numId w:val="5"/>
        </w:numPr>
      </w:pPr>
      <w:r>
        <w:t xml:space="preserve">Create a tomcat server in eclipse. </w:t>
      </w:r>
    </w:p>
    <w:p w:rsidR="00B6130F" w:rsidRDefault="00B6130F" w:rsidP="009269B3">
      <w:pPr>
        <w:pStyle w:val="ListParagraph"/>
        <w:numPr>
          <w:ilvl w:val="0"/>
          <w:numId w:val="5"/>
        </w:numPr>
      </w:pPr>
      <w:r>
        <w:t>set the context path to direct to OTO files.</w:t>
      </w:r>
    </w:p>
    <w:p w:rsidR="00B6130F" w:rsidRDefault="00B6130F" w:rsidP="009269B3">
      <w:pPr>
        <w:pStyle w:val="ListParagraph"/>
        <w:numPr>
          <w:ilvl w:val="0"/>
          <w:numId w:val="5"/>
        </w:numPr>
      </w:pPr>
      <w:r>
        <w:t xml:space="preserve">Debug run the tomcat server. </w:t>
      </w:r>
    </w:p>
    <w:p w:rsidR="00B6130F" w:rsidRPr="003325CB" w:rsidRDefault="00B6130F" w:rsidP="009269B3">
      <w:pPr>
        <w:pStyle w:val="ListParagraph"/>
        <w:numPr>
          <w:ilvl w:val="0"/>
          <w:numId w:val="5"/>
        </w:numPr>
      </w:pPr>
      <w:r>
        <w:t>Go debug!</w:t>
      </w:r>
    </w:p>
    <w:p w:rsidR="003325CB" w:rsidRDefault="003325CB" w:rsidP="003325CB">
      <w:pPr>
        <w:pStyle w:val="Heading1"/>
      </w:pPr>
      <w:r w:rsidRPr="003325CB">
        <w:t>How to add an action</w:t>
      </w:r>
    </w:p>
    <w:p w:rsidR="00106FB9" w:rsidRDefault="003B1101" w:rsidP="003B1101">
      <w:pPr>
        <w:pStyle w:val="ListParagraph"/>
        <w:numPr>
          <w:ilvl w:val="0"/>
          <w:numId w:val="6"/>
        </w:numPr>
      </w:pPr>
      <w:r>
        <w:t xml:space="preserve">Write the action class. </w:t>
      </w:r>
    </w:p>
    <w:p w:rsidR="00747759" w:rsidRDefault="00747759" w:rsidP="00747759">
      <w:pPr>
        <w:pStyle w:val="ListParagraph"/>
      </w:pPr>
      <w:r>
        <w:t xml:space="preserve">You can find examples in package edu.arizona.sirls.action. All classes in this package are action classes. </w:t>
      </w:r>
    </w:p>
    <w:p w:rsidR="005C0F17" w:rsidRDefault="005C0F17" w:rsidP="005C0F17">
      <w:pPr>
        <w:pStyle w:val="ListParagraph"/>
        <w:numPr>
          <w:ilvl w:val="1"/>
          <w:numId w:val="6"/>
        </w:numPr>
      </w:pPr>
      <w:r>
        <w:t xml:space="preserve">The class should extend </w:t>
      </w:r>
      <w:r w:rsidR="00747759">
        <w:rPr>
          <w:rFonts w:ascii="Courier New" w:hAnsi="Courier New" w:cs="Courier New"/>
          <w:color w:val="000000"/>
          <w:sz w:val="20"/>
          <w:szCs w:val="20"/>
          <w:highlight w:val="lightGray"/>
        </w:rPr>
        <w:t>ParserAction</w:t>
      </w:r>
    </w:p>
    <w:p w:rsidR="005C0F17" w:rsidRDefault="005C0F17" w:rsidP="005C0F17">
      <w:pPr>
        <w:pStyle w:val="ListParagraph"/>
        <w:numPr>
          <w:ilvl w:val="1"/>
          <w:numId w:val="6"/>
        </w:numPr>
      </w:pPr>
      <w:r>
        <w:t>Parse out input</w:t>
      </w:r>
    </w:p>
    <w:p w:rsidR="005C0F17" w:rsidRDefault="005C0F17" w:rsidP="005C0F17">
      <w:pPr>
        <w:pStyle w:val="ListParagraph"/>
        <w:numPr>
          <w:ilvl w:val="2"/>
          <w:numId w:val="6"/>
        </w:numPr>
      </w:pPr>
      <w:r>
        <w:t>Form input</w:t>
      </w:r>
      <w:r w:rsidR="00747759">
        <w:t>: Form has to be defined first and configured in struts-config.xml. E.g. UserLoginAction.java</w:t>
      </w:r>
    </w:p>
    <w:p w:rsidR="005C0F17" w:rsidRDefault="005C0F17" w:rsidP="005C0F17">
      <w:pPr>
        <w:pStyle w:val="ListParagraph"/>
        <w:numPr>
          <w:ilvl w:val="2"/>
          <w:numId w:val="6"/>
        </w:numPr>
      </w:pPr>
      <w:r>
        <w:t>Xml input</w:t>
      </w:r>
      <w:r w:rsidR="00747759">
        <w:t>: use GeneralForm and get the input as string, then parse out the xml. E.g. SaveGroupAction.java</w:t>
      </w:r>
    </w:p>
    <w:p w:rsidR="005C0F17" w:rsidRDefault="005C0F17" w:rsidP="005C0F17">
      <w:pPr>
        <w:pStyle w:val="ListParagraph"/>
        <w:numPr>
          <w:ilvl w:val="1"/>
          <w:numId w:val="6"/>
        </w:numPr>
      </w:pPr>
      <w:r>
        <w:t>Return</w:t>
      </w:r>
    </w:p>
    <w:p w:rsidR="005C0F17" w:rsidRDefault="005C0F17" w:rsidP="005C0F17">
      <w:pPr>
        <w:pStyle w:val="ListParagraph"/>
        <w:numPr>
          <w:ilvl w:val="2"/>
          <w:numId w:val="6"/>
        </w:numPr>
      </w:pPr>
      <w:r>
        <w:t>Forward</w:t>
      </w:r>
      <w:r w:rsidR="003C4A61">
        <w:t xml:space="preserve"> to another page (can be the same page): e.g. SaveGroupAction.java</w:t>
      </w:r>
    </w:p>
    <w:p w:rsidR="003C4A61" w:rsidRPr="003C4A61" w:rsidRDefault="003C4A61" w:rsidP="003C4A61">
      <w:pPr>
        <w:pStyle w:val="ListParagraph"/>
        <w:ind w:left="2160"/>
        <w:rPr>
          <w:rFonts w:ascii="Courier New" w:hAnsi="Courier New" w:cs="Courier New"/>
          <w:color w:val="000000"/>
          <w:sz w:val="20"/>
          <w:szCs w:val="20"/>
          <w:shd w:val="pct15" w:color="auto" w:fill="FFFFFF"/>
        </w:rPr>
      </w:pPr>
      <w:r>
        <w:t xml:space="preserve">Return </w:t>
      </w:r>
      <w:r w:rsidRPr="003C4A61">
        <w:rPr>
          <w:rFonts w:ascii="Courier New" w:hAnsi="Courier New" w:cs="Courier New"/>
          <w:color w:val="000000"/>
          <w:sz w:val="20"/>
          <w:szCs w:val="20"/>
          <w:shd w:val="pct15" w:color="auto" w:fill="FFFFFF"/>
        </w:rPr>
        <w:t>mapping.findForward(Forwardable.</w:t>
      </w:r>
      <w:r>
        <w:rPr>
          <w:rFonts w:ascii="Courier New" w:hAnsi="Courier New" w:cs="Courier New"/>
          <w:i/>
          <w:iCs/>
          <w:color w:val="0000C0"/>
          <w:sz w:val="20"/>
          <w:szCs w:val="20"/>
          <w:shd w:val="pct15" w:color="auto" w:fill="FFFFFF"/>
        </w:rPr>
        <w:t>RELOAD</w:t>
      </w:r>
      <w:r w:rsidRPr="003C4A61">
        <w:rPr>
          <w:rFonts w:ascii="Courier New" w:hAnsi="Courier New" w:cs="Courier New"/>
          <w:color w:val="000000"/>
          <w:sz w:val="20"/>
          <w:szCs w:val="20"/>
          <w:shd w:val="pct15" w:color="auto" w:fill="FFFFFF"/>
        </w:rPr>
        <w:t>);</w:t>
      </w:r>
    </w:p>
    <w:p w:rsidR="005C0F17" w:rsidRDefault="003C4A61" w:rsidP="005C0F17">
      <w:pPr>
        <w:pStyle w:val="ListParagraph"/>
        <w:numPr>
          <w:ilvl w:val="2"/>
          <w:numId w:val="6"/>
        </w:numPr>
      </w:pPr>
      <w:r>
        <w:t>Write r</w:t>
      </w:r>
      <w:r w:rsidR="005C0F17">
        <w:t>esponse text</w:t>
      </w:r>
      <w:r>
        <w:t>. E.g. GetContextAction.java</w:t>
      </w:r>
    </w:p>
    <w:p w:rsidR="004C26BF" w:rsidRDefault="004C26BF" w:rsidP="003B1101">
      <w:pPr>
        <w:pStyle w:val="ListParagraph"/>
        <w:numPr>
          <w:ilvl w:val="0"/>
          <w:numId w:val="6"/>
        </w:numPr>
      </w:pPr>
      <w:r>
        <w:t>Co</w:t>
      </w:r>
      <w:r w:rsidR="00337102">
        <w:t xml:space="preserve">nfig the action in struts-config.xml. Simply follow existing examples. </w:t>
      </w:r>
    </w:p>
    <w:p w:rsidR="004C26BF" w:rsidRDefault="004C26BF" w:rsidP="003B1101">
      <w:pPr>
        <w:pStyle w:val="ListParagraph"/>
        <w:numPr>
          <w:ilvl w:val="0"/>
          <w:numId w:val="6"/>
        </w:numPr>
      </w:pPr>
      <w:r>
        <w:t>Call the action</w:t>
      </w:r>
    </w:p>
    <w:p w:rsidR="005966DC" w:rsidRDefault="00337102" w:rsidP="005966DC">
      <w:pPr>
        <w:pStyle w:val="ListParagraph"/>
        <w:numPr>
          <w:ilvl w:val="1"/>
          <w:numId w:val="6"/>
        </w:numPr>
      </w:pPr>
      <w:r>
        <w:t>Through http get</w:t>
      </w:r>
      <w:r w:rsidR="005966DC">
        <w:t>: type in url/actionName.do</w:t>
      </w:r>
    </w:p>
    <w:p w:rsidR="005966DC" w:rsidRDefault="005966DC" w:rsidP="005966DC">
      <w:pPr>
        <w:pStyle w:val="ListParagraph"/>
        <w:numPr>
          <w:ilvl w:val="1"/>
          <w:numId w:val="6"/>
        </w:numPr>
      </w:pPr>
      <w:r>
        <w:t xml:space="preserve">Through http post: take a look at login form in login.jsp as an example. </w:t>
      </w:r>
    </w:p>
    <w:p w:rsidR="00337102" w:rsidRPr="003325CB" w:rsidRDefault="00337102" w:rsidP="00337102">
      <w:pPr>
        <w:pStyle w:val="ListParagraph"/>
        <w:numPr>
          <w:ilvl w:val="1"/>
          <w:numId w:val="6"/>
        </w:numPr>
      </w:pPr>
      <w:r>
        <w:t xml:space="preserve">In javascript: </w:t>
      </w:r>
      <w:r w:rsidR="005966DC">
        <w:t xml:space="preserve">take a look at getContext() function in context.js as an example. </w:t>
      </w:r>
    </w:p>
    <w:p w:rsidR="003325CB" w:rsidRDefault="003325CB" w:rsidP="003325CB">
      <w:pPr>
        <w:pStyle w:val="Heading1"/>
      </w:pPr>
      <w:r w:rsidRPr="003325CB">
        <w:t>How is drag-and-drop implemented</w:t>
      </w:r>
    </w:p>
    <w:p w:rsidR="00305422" w:rsidRDefault="009E7E4A" w:rsidP="00305422">
      <w:r>
        <w:t>In OTO, drag-and-drop is implemented with three javascript functions</w:t>
      </w:r>
      <w:r w:rsidR="006C4062">
        <w:t xml:space="preserve"> (example in categorize.js file)</w:t>
      </w:r>
      <w:r>
        <w:t>:</w:t>
      </w:r>
    </w:p>
    <w:p w:rsidR="009A55FD" w:rsidRDefault="006C4062" w:rsidP="009A55FD">
      <w:pPr>
        <w:pStyle w:val="ListParagraph"/>
        <w:numPr>
          <w:ilvl w:val="0"/>
          <w:numId w:val="4"/>
        </w:numPr>
      </w:pPr>
      <w:r>
        <w:lastRenderedPageBreak/>
        <w:t>mouse_down_handler(e)</w:t>
      </w:r>
      <w:r w:rsidR="009A55FD">
        <w:t>: make a clone of the widget that is dragged</w:t>
      </w:r>
    </w:p>
    <w:p w:rsidR="009E7E4A" w:rsidRDefault="006C4062" w:rsidP="009E7E4A">
      <w:pPr>
        <w:pStyle w:val="ListParagraph"/>
        <w:numPr>
          <w:ilvl w:val="0"/>
          <w:numId w:val="4"/>
        </w:numPr>
      </w:pPr>
      <w:r>
        <w:t>mouse_move_handler(e)</w:t>
      </w:r>
      <w:r w:rsidR="009A55FD">
        <w:t>: set the position of dragged object</w:t>
      </w:r>
    </w:p>
    <w:p w:rsidR="009E7E4A" w:rsidRDefault="006C4062" w:rsidP="009E7E4A">
      <w:pPr>
        <w:pStyle w:val="ListParagraph"/>
        <w:numPr>
          <w:ilvl w:val="0"/>
          <w:numId w:val="4"/>
        </w:numPr>
      </w:pPr>
      <w:r>
        <w:t>mouse_up_handler(e)</w:t>
      </w:r>
      <w:r w:rsidR="009A55FD">
        <w:t xml:space="preserve">: do dropping related stuff. </w:t>
      </w:r>
    </w:p>
    <w:p w:rsidR="003325CB" w:rsidRDefault="003325CB" w:rsidP="003325CB">
      <w:pPr>
        <w:pStyle w:val="Heading1"/>
      </w:pPr>
      <w:r w:rsidRPr="003325CB">
        <w:t>How is context part implemented</w:t>
      </w:r>
    </w:p>
    <w:p w:rsidR="00EE061B" w:rsidRPr="003325CB" w:rsidRDefault="00662304" w:rsidP="00EE061B">
      <w:r>
        <w:t xml:space="preserve">All javascript functions in context.js file. </w:t>
      </w:r>
    </w:p>
    <w:p w:rsidR="003325CB" w:rsidRDefault="003325CB" w:rsidP="003325CB">
      <w:pPr>
        <w:pStyle w:val="Heading1"/>
      </w:pPr>
      <w:r w:rsidRPr="003325CB">
        <w:t>Ajax in Javascript</w:t>
      </w:r>
    </w:p>
    <w:p w:rsidR="00CA6168" w:rsidRPr="003325CB" w:rsidRDefault="00662304" w:rsidP="00CA6168">
      <w:r>
        <w:t xml:space="preserve">Get the example in getContext() in context.js file. </w:t>
      </w:r>
    </w:p>
    <w:p w:rsidR="003325CB" w:rsidRPr="003325CB" w:rsidRDefault="003325CB" w:rsidP="003325CB">
      <w:pPr>
        <w:pStyle w:val="Heading1"/>
      </w:pPr>
      <w:r w:rsidRPr="003325CB">
        <w:t>Major functions</w:t>
      </w:r>
    </w:p>
    <w:p w:rsidR="003325CB" w:rsidRDefault="003325CB" w:rsidP="001B66FF">
      <w:pPr>
        <w:pStyle w:val="Heading2"/>
      </w:pPr>
      <w:r w:rsidRPr="001B66FF">
        <w:t>Save Data</w:t>
      </w:r>
    </w:p>
    <w:p w:rsidR="00662304" w:rsidRPr="001B66FF" w:rsidRDefault="00662304" w:rsidP="00904447">
      <w:r>
        <w:t xml:space="preserve">Data sent in xml format. Example can be found in </w:t>
      </w:r>
      <w:r>
        <w:rPr>
          <w:rFonts w:ascii="Courier New" w:hAnsi="Courier New" w:cs="Courier New"/>
          <w:color w:val="000000"/>
          <w:sz w:val="20"/>
          <w:szCs w:val="20"/>
          <w:highlight w:val="lightGray"/>
        </w:rPr>
        <w:t>save_categorie</w:t>
      </w:r>
      <w:r>
        <w:rPr>
          <w:rFonts w:ascii="Courier New" w:hAnsi="Courier New" w:cs="Courier New"/>
          <w:color w:val="000000"/>
          <w:sz w:val="20"/>
          <w:szCs w:val="20"/>
          <w:highlight w:val="lightGray"/>
        </w:rPr>
        <w:t>s()</w:t>
      </w:r>
      <w:r>
        <w:rPr>
          <w:rFonts w:ascii="Courier New" w:hAnsi="Courier New" w:cs="Courier New"/>
          <w:color w:val="000000"/>
          <w:sz w:val="20"/>
          <w:szCs w:val="20"/>
        </w:rPr>
        <w:t xml:space="preserve"> </w:t>
      </w:r>
      <w:r>
        <w:t xml:space="preserve">function in categorize.js file. </w:t>
      </w:r>
    </w:p>
    <w:p w:rsidR="003325CB" w:rsidRDefault="003325CB" w:rsidP="001B66FF">
      <w:pPr>
        <w:pStyle w:val="Heading2"/>
      </w:pPr>
      <w:r w:rsidRPr="003325CB">
        <w:t>Merge Datasets</w:t>
      </w:r>
    </w:p>
    <w:p w:rsidR="00BB1835" w:rsidRPr="003325CB" w:rsidRDefault="00662304" w:rsidP="00BB1835">
      <w:r>
        <w:t xml:space="preserve">Code can be found in function </w:t>
      </w:r>
      <w:r>
        <w:rPr>
          <w:rFonts w:ascii="Courier New" w:hAnsi="Courier New" w:cs="Courier New"/>
          <w:color w:val="000000"/>
          <w:sz w:val="20"/>
          <w:szCs w:val="20"/>
          <w:highlight w:val="lightGray"/>
        </w:rPr>
        <w:t>mergeDatasets</w:t>
      </w:r>
      <w:r>
        <w:t xml:space="preserve"> in CharacterDBAccess.java class. </w:t>
      </w:r>
    </w:p>
    <w:p w:rsidR="003F078C" w:rsidRDefault="003325CB" w:rsidP="00EB0D3A">
      <w:pPr>
        <w:pStyle w:val="Heading2"/>
      </w:pPr>
      <w:r w:rsidRPr="003325CB">
        <w:t>Finalize Dataset</w:t>
      </w:r>
    </w:p>
    <w:p w:rsidR="00662304" w:rsidRDefault="00662304" w:rsidP="00662304">
      <w:r>
        <w:t xml:space="preserve">Code can be found in function </w:t>
      </w:r>
      <w:r>
        <w:rPr>
          <w:rFonts w:ascii="Courier New" w:hAnsi="Courier New" w:cs="Courier New"/>
          <w:color w:val="000000"/>
          <w:sz w:val="20"/>
          <w:szCs w:val="20"/>
          <w:highlight w:val="lightGray"/>
        </w:rPr>
        <w:t>finalizeDataset</w:t>
      </w:r>
      <w:bookmarkStart w:id="0" w:name="_GoBack"/>
      <w:bookmarkEnd w:id="0"/>
      <w:r>
        <w:t xml:space="preserve"> in CharacterDBAccess.java class. </w:t>
      </w:r>
    </w:p>
    <w:p w:rsidR="00C547AD" w:rsidRDefault="003325CB" w:rsidP="003F078C">
      <w:r w:rsidRPr="003325CB">
        <w:br/>
      </w:r>
      <w:r w:rsidRPr="003325CB">
        <w:br/>
      </w:r>
    </w:p>
    <w:sectPr w:rsidR="00C5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01161"/>
    <w:multiLevelType w:val="hybridMultilevel"/>
    <w:tmpl w:val="B0A06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22F27"/>
    <w:multiLevelType w:val="hybridMultilevel"/>
    <w:tmpl w:val="95D0E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90A5E"/>
    <w:multiLevelType w:val="hybridMultilevel"/>
    <w:tmpl w:val="7A7A0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CA5CDE"/>
    <w:multiLevelType w:val="hybridMultilevel"/>
    <w:tmpl w:val="2068AA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25E752E"/>
    <w:multiLevelType w:val="hybridMultilevel"/>
    <w:tmpl w:val="5218FB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F269D9"/>
    <w:multiLevelType w:val="hybridMultilevel"/>
    <w:tmpl w:val="56FC8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5CB"/>
    <w:rsid w:val="000027D4"/>
    <w:rsid w:val="000074D4"/>
    <w:rsid w:val="00013EE7"/>
    <w:rsid w:val="000342E9"/>
    <w:rsid w:val="00040AD5"/>
    <w:rsid w:val="00042ACE"/>
    <w:rsid w:val="000534CB"/>
    <w:rsid w:val="0008193A"/>
    <w:rsid w:val="000B3A0E"/>
    <w:rsid w:val="000C5A3B"/>
    <w:rsid w:val="000C6A85"/>
    <w:rsid w:val="000D2F04"/>
    <w:rsid w:val="00106FB9"/>
    <w:rsid w:val="00124D2C"/>
    <w:rsid w:val="0013496B"/>
    <w:rsid w:val="00154634"/>
    <w:rsid w:val="0015464F"/>
    <w:rsid w:val="00164C96"/>
    <w:rsid w:val="00173179"/>
    <w:rsid w:val="00182EDD"/>
    <w:rsid w:val="00195DBB"/>
    <w:rsid w:val="001B66FF"/>
    <w:rsid w:val="001D5774"/>
    <w:rsid w:val="001E0CCE"/>
    <w:rsid w:val="001E52E7"/>
    <w:rsid w:val="002067C0"/>
    <w:rsid w:val="002150B1"/>
    <w:rsid w:val="0022212B"/>
    <w:rsid w:val="002A5FAA"/>
    <w:rsid w:val="002C1767"/>
    <w:rsid w:val="002D6E85"/>
    <w:rsid w:val="003008AB"/>
    <w:rsid w:val="00305422"/>
    <w:rsid w:val="003055F0"/>
    <w:rsid w:val="003325CB"/>
    <w:rsid w:val="00334054"/>
    <w:rsid w:val="00337102"/>
    <w:rsid w:val="00352B93"/>
    <w:rsid w:val="00353FB4"/>
    <w:rsid w:val="00356DAC"/>
    <w:rsid w:val="003B1101"/>
    <w:rsid w:val="003C072D"/>
    <w:rsid w:val="003C4A61"/>
    <w:rsid w:val="003C4B9D"/>
    <w:rsid w:val="003C5297"/>
    <w:rsid w:val="003F078C"/>
    <w:rsid w:val="003F0F21"/>
    <w:rsid w:val="004039C3"/>
    <w:rsid w:val="0043140F"/>
    <w:rsid w:val="00451EE2"/>
    <w:rsid w:val="00452CA5"/>
    <w:rsid w:val="00455CCA"/>
    <w:rsid w:val="00455D32"/>
    <w:rsid w:val="004665EF"/>
    <w:rsid w:val="00470207"/>
    <w:rsid w:val="00474D28"/>
    <w:rsid w:val="00496EF7"/>
    <w:rsid w:val="004A0ABE"/>
    <w:rsid w:val="004C26BF"/>
    <w:rsid w:val="004C4967"/>
    <w:rsid w:val="004D0AB3"/>
    <w:rsid w:val="004D2842"/>
    <w:rsid w:val="004D449F"/>
    <w:rsid w:val="004F143E"/>
    <w:rsid w:val="004F3A6C"/>
    <w:rsid w:val="0050323E"/>
    <w:rsid w:val="00512A0D"/>
    <w:rsid w:val="005221EE"/>
    <w:rsid w:val="00535806"/>
    <w:rsid w:val="0054371D"/>
    <w:rsid w:val="00547824"/>
    <w:rsid w:val="005554AB"/>
    <w:rsid w:val="00563E86"/>
    <w:rsid w:val="00574557"/>
    <w:rsid w:val="00581D4B"/>
    <w:rsid w:val="005950D6"/>
    <w:rsid w:val="005966DC"/>
    <w:rsid w:val="00597761"/>
    <w:rsid w:val="005A030C"/>
    <w:rsid w:val="005B46A0"/>
    <w:rsid w:val="005C0F17"/>
    <w:rsid w:val="005D5C2B"/>
    <w:rsid w:val="005D5F29"/>
    <w:rsid w:val="0060419B"/>
    <w:rsid w:val="006052DD"/>
    <w:rsid w:val="0061687F"/>
    <w:rsid w:val="00642285"/>
    <w:rsid w:val="00645E21"/>
    <w:rsid w:val="00661A20"/>
    <w:rsid w:val="00662304"/>
    <w:rsid w:val="00665D8F"/>
    <w:rsid w:val="00671A2A"/>
    <w:rsid w:val="00677699"/>
    <w:rsid w:val="00682FF7"/>
    <w:rsid w:val="0068550B"/>
    <w:rsid w:val="00691DB7"/>
    <w:rsid w:val="00697141"/>
    <w:rsid w:val="006A30CF"/>
    <w:rsid w:val="006B003C"/>
    <w:rsid w:val="006B4F41"/>
    <w:rsid w:val="006B5590"/>
    <w:rsid w:val="006C4062"/>
    <w:rsid w:val="006C62E9"/>
    <w:rsid w:val="006D243D"/>
    <w:rsid w:val="006F6261"/>
    <w:rsid w:val="007139E5"/>
    <w:rsid w:val="0072153C"/>
    <w:rsid w:val="0072516C"/>
    <w:rsid w:val="00746884"/>
    <w:rsid w:val="00747759"/>
    <w:rsid w:val="0076600A"/>
    <w:rsid w:val="007813DE"/>
    <w:rsid w:val="007B5B77"/>
    <w:rsid w:val="007B7FA8"/>
    <w:rsid w:val="007C31F7"/>
    <w:rsid w:val="007F49E8"/>
    <w:rsid w:val="00803220"/>
    <w:rsid w:val="00812DED"/>
    <w:rsid w:val="0081620E"/>
    <w:rsid w:val="0085632A"/>
    <w:rsid w:val="00857A40"/>
    <w:rsid w:val="00857F76"/>
    <w:rsid w:val="00871EAC"/>
    <w:rsid w:val="008A04BF"/>
    <w:rsid w:val="008A34FE"/>
    <w:rsid w:val="008A591F"/>
    <w:rsid w:val="008C1604"/>
    <w:rsid w:val="008C3904"/>
    <w:rsid w:val="008E247A"/>
    <w:rsid w:val="00904447"/>
    <w:rsid w:val="009063F7"/>
    <w:rsid w:val="00913F74"/>
    <w:rsid w:val="00925709"/>
    <w:rsid w:val="009269B3"/>
    <w:rsid w:val="00946A7E"/>
    <w:rsid w:val="00953B6C"/>
    <w:rsid w:val="00955695"/>
    <w:rsid w:val="00971D07"/>
    <w:rsid w:val="00993F14"/>
    <w:rsid w:val="009A3C1D"/>
    <w:rsid w:val="009A55FD"/>
    <w:rsid w:val="009B1499"/>
    <w:rsid w:val="009B3EAE"/>
    <w:rsid w:val="009B6781"/>
    <w:rsid w:val="009C25E6"/>
    <w:rsid w:val="009D0FC4"/>
    <w:rsid w:val="009D6EBE"/>
    <w:rsid w:val="009E2A50"/>
    <w:rsid w:val="009E7E4A"/>
    <w:rsid w:val="009F3A7B"/>
    <w:rsid w:val="00A11BB1"/>
    <w:rsid w:val="00A11FDC"/>
    <w:rsid w:val="00A14269"/>
    <w:rsid w:val="00A331A5"/>
    <w:rsid w:val="00A44571"/>
    <w:rsid w:val="00A44D0C"/>
    <w:rsid w:val="00A44FC5"/>
    <w:rsid w:val="00A74440"/>
    <w:rsid w:val="00A800B0"/>
    <w:rsid w:val="00A91CDF"/>
    <w:rsid w:val="00AC0EE4"/>
    <w:rsid w:val="00AF32CA"/>
    <w:rsid w:val="00B11524"/>
    <w:rsid w:val="00B31A03"/>
    <w:rsid w:val="00B416D8"/>
    <w:rsid w:val="00B50081"/>
    <w:rsid w:val="00B50123"/>
    <w:rsid w:val="00B504F0"/>
    <w:rsid w:val="00B6130F"/>
    <w:rsid w:val="00B672A9"/>
    <w:rsid w:val="00B73E85"/>
    <w:rsid w:val="00BB1835"/>
    <w:rsid w:val="00BC5705"/>
    <w:rsid w:val="00BD4E6C"/>
    <w:rsid w:val="00BD632D"/>
    <w:rsid w:val="00BE4288"/>
    <w:rsid w:val="00BF4347"/>
    <w:rsid w:val="00C139DA"/>
    <w:rsid w:val="00C23F49"/>
    <w:rsid w:val="00C24C9F"/>
    <w:rsid w:val="00C30533"/>
    <w:rsid w:val="00C35E9C"/>
    <w:rsid w:val="00C44739"/>
    <w:rsid w:val="00C472A6"/>
    <w:rsid w:val="00C547AD"/>
    <w:rsid w:val="00C82E4A"/>
    <w:rsid w:val="00C85DE7"/>
    <w:rsid w:val="00C869D2"/>
    <w:rsid w:val="00CA1800"/>
    <w:rsid w:val="00CA6168"/>
    <w:rsid w:val="00CC1FFD"/>
    <w:rsid w:val="00CC3EEE"/>
    <w:rsid w:val="00CD0D8A"/>
    <w:rsid w:val="00CE72FD"/>
    <w:rsid w:val="00D169D5"/>
    <w:rsid w:val="00D21B08"/>
    <w:rsid w:val="00D21DF0"/>
    <w:rsid w:val="00D30753"/>
    <w:rsid w:val="00D35647"/>
    <w:rsid w:val="00D43B67"/>
    <w:rsid w:val="00D5177C"/>
    <w:rsid w:val="00D71445"/>
    <w:rsid w:val="00D72426"/>
    <w:rsid w:val="00D74F17"/>
    <w:rsid w:val="00D84163"/>
    <w:rsid w:val="00D9090C"/>
    <w:rsid w:val="00D92BD4"/>
    <w:rsid w:val="00D94096"/>
    <w:rsid w:val="00DA4EB3"/>
    <w:rsid w:val="00DD223D"/>
    <w:rsid w:val="00DE618E"/>
    <w:rsid w:val="00E02828"/>
    <w:rsid w:val="00E044A4"/>
    <w:rsid w:val="00E13EEB"/>
    <w:rsid w:val="00E300A8"/>
    <w:rsid w:val="00E403FE"/>
    <w:rsid w:val="00E51A35"/>
    <w:rsid w:val="00E70758"/>
    <w:rsid w:val="00E74012"/>
    <w:rsid w:val="00E76B7A"/>
    <w:rsid w:val="00E77D02"/>
    <w:rsid w:val="00E8653E"/>
    <w:rsid w:val="00E871AF"/>
    <w:rsid w:val="00EB0D3A"/>
    <w:rsid w:val="00EE061B"/>
    <w:rsid w:val="00F271EF"/>
    <w:rsid w:val="00F32B1C"/>
    <w:rsid w:val="00F3316B"/>
    <w:rsid w:val="00F545CB"/>
    <w:rsid w:val="00F662B8"/>
    <w:rsid w:val="00F72784"/>
    <w:rsid w:val="00FB0EBE"/>
    <w:rsid w:val="00FB59D4"/>
    <w:rsid w:val="00FC6FC9"/>
    <w:rsid w:val="00FD3CE5"/>
    <w:rsid w:val="00FE6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06A1F-3651-49C5-A394-D1F104C9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25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25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E42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5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25C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24D2C"/>
    <w:rPr>
      <w:color w:val="0000FF"/>
      <w:u w:val="single"/>
    </w:rPr>
  </w:style>
  <w:style w:type="table" w:styleId="TableGrid">
    <w:name w:val="Table Grid"/>
    <w:basedOn w:val="TableNormal"/>
    <w:uiPriority w:val="39"/>
    <w:rsid w:val="00496EF7"/>
    <w:pPr>
      <w:spacing w:after="0" w:line="240" w:lineRule="auto"/>
    </w:pPr>
    <w:rPr>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E428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46884"/>
    <w:rPr>
      <w:i/>
      <w:iCs/>
    </w:rPr>
  </w:style>
  <w:style w:type="paragraph" w:styleId="Title">
    <w:name w:val="Title"/>
    <w:basedOn w:val="Normal"/>
    <w:next w:val="Normal"/>
    <w:link w:val="TitleChar"/>
    <w:uiPriority w:val="10"/>
    <w:qFormat/>
    <w:rsid w:val="001E0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C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0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76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OTO" TargetMode="External"/><Relationship Id="rId3" Type="http://schemas.openxmlformats.org/officeDocument/2006/relationships/settings" Target="settings.xml"/><Relationship Id="rId7" Type="http://schemas.openxmlformats.org/officeDocument/2006/relationships/hyperlink" Target="http://biosemantics.arizona.edu/OTO/validateLogin.do" TargetMode="External"/><Relationship Id="rId12" Type="http://schemas.openxmlformats.org/officeDocument/2006/relationships/hyperlink" Target="http://localhost:8080/O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osemantics.arizona.edu/OTO/" TargetMode="External"/><Relationship Id="rId11" Type="http://schemas.openxmlformats.org/officeDocument/2006/relationships/hyperlink" Target="http://biosemantics.arizona.edu:808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2317</TotalTime>
  <Pages>17</Pages>
  <Words>5220</Words>
  <Characters>29756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Fengqiong Huang</dc:creator>
  <cp:keywords/>
  <dc:description/>
  <cp:lastModifiedBy>Fengqiong Huang</cp:lastModifiedBy>
  <cp:revision>303</cp:revision>
  <dcterms:created xsi:type="dcterms:W3CDTF">2013-11-06T16:44:00Z</dcterms:created>
  <dcterms:modified xsi:type="dcterms:W3CDTF">2013-11-10T10:22:00Z</dcterms:modified>
</cp:coreProperties>
</file>