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E0F022" w14:textId="77777777" w:rsidR="00941FCD" w:rsidRDefault="00941FCD" w:rsidP="00837DBC">
      <w:pPr>
        <w:spacing w:line="264" w:lineRule="auto"/>
        <w:rPr>
          <w:rFonts w:ascii="Arial" w:hAnsi="Arial" w:cs="Arial"/>
        </w:rPr>
      </w:pPr>
    </w:p>
    <w:p w14:paraId="07691EF9" w14:textId="77777777" w:rsidR="000E2DE6" w:rsidRPr="000E2DE6" w:rsidRDefault="000E2DE6" w:rsidP="00837DBC">
      <w:pPr>
        <w:spacing w:line="264" w:lineRule="auto"/>
        <w:rPr>
          <w:rFonts w:ascii="Arial" w:hAnsi="Arial" w:cs="Arial"/>
        </w:rPr>
      </w:pPr>
    </w:p>
    <w:p w14:paraId="66D5E908" w14:textId="77777777" w:rsidR="00941FCD" w:rsidRPr="009232A4" w:rsidRDefault="00941FCD" w:rsidP="00837DBC">
      <w:pPr>
        <w:spacing w:line="264" w:lineRule="auto"/>
        <w:rPr>
          <w:rFonts w:ascii="Arial" w:hAnsi="Arial" w:cs="Arial"/>
        </w:rPr>
      </w:pPr>
    </w:p>
    <w:p w14:paraId="3759C90C" w14:textId="77777777" w:rsidR="00941FCD" w:rsidRPr="009232A4" w:rsidRDefault="00941FCD" w:rsidP="00837DBC">
      <w:pPr>
        <w:spacing w:line="264" w:lineRule="auto"/>
        <w:rPr>
          <w:rFonts w:ascii="Arial" w:hAnsi="Arial" w:cs="Arial"/>
        </w:rPr>
      </w:pPr>
    </w:p>
    <w:p w14:paraId="0A82B5D8" w14:textId="77777777" w:rsidR="00941FCD" w:rsidRPr="009232A4" w:rsidRDefault="00941FCD" w:rsidP="00837DBC">
      <w:pPr>
        <w:spacing w:line="264" w:lineRule="auto"/>
        <w:rPr>
          <w:rFonts w:ascii="Arial" w:hAnsi="Arial" w:cs="Arial"/>
        </w:rPr>
      </w:pPr>
    </w:p>
    <w:p w14:paraId="5386C2D6" w14:textId="77777777" w:rsidR="00941FCD" w:rsidRPr="009232A4" w:rsidRDefault="00941FCD" w:rsidP="00837DBC">
      <w:pPr>
        <w:spacing w:line="264" w:lineRule="auto"/>
        <w:rPr>
          <w:rFonts w:ascii="Arial" w:hAnsi="Arial" w:cs="Arial"/>
        </w:rPr>
      </w:pPr>
    </w:p>
    <w:p w14:paraId="73ED5B63" w14:textId="77777777" w:rsidR="00941FCD" w:rsidRPr="009232A4" w:rsidRDefault="00941FCD" w:rsidP="00837DBC">
      <w:pPr>
        <w:spacing w:line="264" w:lineRule="auto"/>
        <w:rPr>
          <w:rFonts w:ascii="Arial" w:hAnsi="Arial" w:cs="Arial"/>
        </w:rPr>
      </w:pPr>
    </w:p>
    <w:p w14:paraId="73D7E863" w14:textId="77777777" w:rsidR="00941FCD" w:rsidRPr="009232A4" w:rsidRDefault="00941FCD" w:rsidP="00837DBC">
      <w:pPr>
        <w:spacing w:line="264" w:lineRule="auto"/>
        <w:rPr>
          <w:rFonts w:ascii="Arial" w:hAnsi="Arial" w:cs="Arial"/>
        </w:rPr>
      </w:pPr>
    </w:p>
    <w:p w14:paraId="3CFB0EE2" w14:textId="77777777" w:rsidR="00941FCD" w:rsidRPr="009232A4" w:rsidRDefault="00941FCD" w:rsidP="00837DBC">
      <w:pPr>
        <w:spacing w:line="264" w:lineRule="auto"/>
        <w:rPr>
          <w:rFonts w:ascii="Arial" w:hAnsi="Arial" w:cs="Arial"/>
        </w:rPr>
      </w:pPr>
    </w:p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9232A4" w14:paraId="154079D0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0676C3C1" w14:textId="77777777" w:rsidR="004A6496" w:rsidRPr="009232A4" w:rsidRDefault="00B6204C" w:rsidP="00837DBC">
            <w:pPr>
              <w:pStyle w:val="a8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Программа лояльности ВТБ 24 «Коллекция»</w:t>
            </w:r>
          </w:p>
        </w:tc>
      </w:tr>
      <w:tr w:rsidR="004A6496" w:rsidRPr="009232A4" w14:paraId="7D5BFD44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658DEAF7" w14:textId="77777777" w:rsidR="004A6496" w:rsidRPr="009232A4" w:rsidRDefault="00B6204C" w:rsidP="00837DBC">
            <w:pPr>
              <w:pStyle w:val="aff6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Спецификация </w:t>
            </w:r>
            <w:r w:rsidR="00EF6678" w:rsidRPr="009232A4">
              <w:rPr>
                <w:rFonts w:ascii="Arial" w:hAnsi="Arial" w:cs="Arial"/>
              </w:rPr>
              <w:t>на функциональные требования и пользовательский интерфейс</w:t>
            </w:r>
          </w:p>
          <w:p w14:paraId="107BEDBC" w14:textId="77777777" w:rsidR="00EF6678" w:rsidRPr="009232A4" w:rsidRDefault="00D04AF9" w:rsidP="00837DBC">
            <w:pPr>
              <w:pStyle w:val="aff6"/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Доработки по способам доставки и отображению товаров в каталоге</w:t>
            </w:r>
          </w:p>
        </w:tc>
      </w:tr>
      <w:tr w:rsidR="004A6496" w:rsidRPr="009232A4" w14:paraId="6D78BF84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4D100DD7" w14:textId="77777777" w:rsidR="00941FCD" w:rsidRPr="009232A4" w:rsidRDefault="00941FCD" w:rsidP="00837DBC">
            <w:pPr>
              <w:spacing w:after="200" w:line="264" w:lineRule="auto"/>
              <w:rPr>
                <w:rStyle w:val="af2"/>
                <w:rFonts w:ascii="Arial" w:hAnsi="Arial" w:cs="Arial"/>
              </w:rPr>
            </w:pPr>
          </w:p>
          <w:p w14:paraId="7BEFDFEC" w14:textId="77777777" w:rsidR="004A6496" w:rsidRPr="009232A4" w:rsidRDefault="004A6496" w:rsidP="00837DBC">
            <w:pPr>
              <w:spacing w:line="264" w:lineRule="auto"/>
              <w:rPr>
                <w:rFonts w:ascii="Arial" w:hAnsi="Arial" w:cs="Arial"/>
              </w:rPr>
            </w:pPr>
          </w:p>
          <w:p w14:paraId="3C6E5360" w14:textId="77777777" w:rsidR="00EF6678" w:rsidRPr="009232A4" w:rsidRDefault="00EF6678" w:rsidP="00837DBC">
            <w:pPr>
              <w:spacing w:line="264" w:lineRule="auto"/>
              <w:rPr>
                <w:rFonts w:ascii="Arial" w:hAnsi="Arial" w:cs="Arial"/>
              </w:rPr>
            </w:pPr>
          </w:p>
          <w:p w14:paraId="6F81606A" w14:textId="77777777" w:rsidR="00EF6678" w:rsidRPr="009232A4" w:rsidRDefault="00EF6678" w:rsidP="00837DBC">
            <w:pPr>
              <w:spacing w:line="264" w:lineRule="auto"/>
              <w:rPr>
                <w:rFonts w:ascii="Arial" w:hAnsi="Arial" w:cs="Arial"/>
              </w:rPr>
            </w:pPr>
          </w:p>
          <w:p w14:paraId="515CBAD8" w14:textId="77777777" w:rsidR="00EF6678" w:rsidRPr="009232A4" w:rsidRDefault="00EF6678" w:rsidP="00837DBC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5FC6B7D1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4C581CFE" w14:textId="77777777" w:rsidR="00941FCD" w:rsidRPr="009232A4" w:rsidRDefault="00941FCD" w:rsidP="00837DBC">
            <w:pPr>
              <w:spacing w:after="200" w:line="264" w:lineRule="auto"/>
              <w:rPr>
                <w:rFonts w:ascii="Arial" w:hAnsi="Arial" w:cs="Arial"/>
              </w:rPr>
            </w:pPr>
          </w:p>
          <w:p w14:paraId="6B5D27CB" w14:textId="77777777" w:rsidR="00941FCD" w:rsidRPr="009232A4" w:rsidRDefault="00941FCD" w:rsidP="00837DBC">
            <w:pPr>
              <w:spacing w:after="200" w:line="264" w:lineRule="auto"/>
              <w:rPr>
                <w:rFonts w:ascii="Arial" w:hAnsi="Arial" w:cs="Arial"/>
              </w:rPr>
            </w:pPr>
          </w:p>
          <w:p w14:paraId="6FCC89AF" w14:textId="77777777" w:rsidR="00941FCD" w:rsidRPr="009232A4" w:rsidRDefault="00941FCD" w:rsidP="00837DBC">
            <w:pPr>
              <w:spacing w:after="200" w:line="264" w:lineRule="auto"/>
              <w:rPr>
                <w:rFonts w:ascii="Arial" w:hAnsi="Arial" w:cs="Arial"/>
              </w:rPr>
            </w:pPr>
          </w:p>
          <w:p w14:paraId="14CAF0FE" w14:textId="77777777" w:rsidR="00EF6678" w:rsidRPr="009232A4" w:rsidRDefault="00EF6678" w:rsidP="00837DBC">
            <w:pPr>
              <w:spacing w:line="264" w:lineRule="auto"/>
              <w:rPr>
                <w:rFonts w:ascii="Arial" w:hAnsi="Arial" w:cs="Arial"/>
              </w:rPr>
            </w:pPr>
          </w:p>
          <w:p w14:paraId="488C01D6" w14:textId="77777777" w:rsidR="00EF6678" w:rsidRPr="009232A4" w:rsidRDefault="00EF6678" w:rsidP="00837DBC">
            <w:pPr>
              <w:spacing w:line="264" w:lineRule="auto"/>
              <w:rPr>
                <w:rFonts w:ascii="Arial" w:hAnsi="Arial" w:cs="Arial"/>
              </w:rPr>
            </w:pPr>
          </w:p>
          <w:p w14:paraId="3E2F461C" w14:textId="77777777" w:rsidR="004A6496" w:rsidRPr="009232A4" w:rsidRDefault="004A6496" w:rsidP="00837DBC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 xml:space="preserve">Автор: </w:t>
            </w:r>
            <w:r w:rsidR="00EF6678" w:rsidRPr="009232A4">
              <w:rPr>
                <w:rFonts w:ascii="Arial" w:hAnsi="Arial" w:cs="Arial"/>
              </w:rPr>
              <w:t>Горленко Роман</w:t>
            </w:r>
            <w:r w:rsidR="00140164" w:rsidRPr="009232A4">
              <w:rPr>
                <w:rFonts w:ascii="Arial" w:hAnsi="Arial" w:cs="Arial"/>
              </w:rPr>
              <w:t>, Чжан Евгения</w:t>
            </w:r>
          </w:p>
          <w:p w14:paraId="36A17212" w14:textId="5C7B7D54" w:rsidR="004A6496" w:rsidRPr="005A1967" w:rsidRDefault="00935F62" w:rsidP="00837DBC">
            <w:pPr>
              <w:spacing w:line="264" w:lineRule="auto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</w:rPr>
              <w:t xml:space="preserve">Версия: </w:t>
            </w:r>
            <w:r w:rsidR="000A43EA" w:rsidRPr="009232A4">
              <w:rPr>
                <w:rFonts w:ascii="Arial" w:hAnsi="Arial" w:cs="Arial"/>
              </w:rPr>
              <w:t>0.</w:t>
            </w:r>
            <w:r w:rsidR="005A1967">
              <w:rPr>
                <w:rFonts w:ascii="Arial" w:hAnsi="Arial" w:cs="Arial"/>
                <w:lang w:val="en-US"/>
              </w:rPr>
              <w:t>9</w:t>
            </w:r>
          </w:p>
          <w:p w14:paraId="6AA1E478" w14:textId="77777777" w:rsidR="004A6496" w:rsidRPr="009232A4" w:rsidRDefault="004A6496" w:rsidP="00837DBC">
            <w:pPr>
              <w:spacing w:line="264" w:lineRule="auto"/>
              <w:rPr>
                <w:rFonts w:ascii="Arial" w:hAnsi="Arial" w:cs="Arial"/>
              </w:rPr>
            </w:pPr>
          </w:p>
        </w:tc>
      </w:tr>
      <w:tr w:rsidR="004A6496" w:rsidRPr="009232A4" w14:paraId="7D86F308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6586C02A" w14:textId="77777777" w:rsidR="004A6496" w:rsidRPr="009232A4" w:rsidRDefault="004A6496" w:rsidP="00837DBC">
            <w:pPr>
              <w:spacing w:line="264" w:lineRule="auto"/>
              <w:rPr>
                <w:rFonts w:ascii="Arial" w:hAnsi="Arial" w:cs="Arial"/>
              </w:rPr>
            </w:pPr>
          </w:p>
        </w:tc>
      </w:tr>
    </w:tbl>
    <w:p w14:paraId="3D2669B3" w14:textId="77777777" w:rsidR="00BB704F" w:rsidRPr="009232A4" w:rsidRDefault="00BB704F" w:rsidP="00837DBC">
      <w:pPr>
        <w:pStyle w:val="af8"/>
        <w:spacing w:line="264" w:lineRule="auto"/>
        <w:rPr>
          <w:rFonts w:ascii="Arial" w:hAnsi="Arial" w:cs="Arial"/>
        </w:rPr>
      </w:pPr>
      <w:bookmarkStart w:id="0" w:name="_Toc280115542"/>
      <w:bookmarkStart w:id="1" w:name="_Toc280115653"/>
      <w:bookmarkStart w:id="2" w:name="_Toc280116829"/>
      <w:bookmarkStart w:id="3" w:name="_Toc280117359"/>
      <w:bookmarkStart w:id="4" w:name="_Toc280118538"/>
      <w:bookmarkStart w:id="5" w:name="_Toc280169322"/>
      <w:bookmarkStart w:id="6" w:name="_Toc280351867"/>
      <w:bookmarkStart w:id="7" w:name="_Toc280352276"/>
      <w:bookmarkStart w:id="8" w:name="_Toc280354621"/>
      <w:r w:rsidRPr="009232A4">
        <w:rPr>
          <w:rFonts w:ascii="Arial" w:hAnsi="Arial" w:cs="Arial"/>
          <w:lang w:val="ru-RU"/>
        </w:rPr>
        <w:lastRenderedPageBreak/>
        <w:t>История</w:t>
      </w:r>
      <w:r w:rsidR="007173A0">
        <w:rPr>
          <w:rFonts w:ascii="Arial" w:hAnsi="Arial" w:cs="Arial"/>
          <w:lang w:val="ru-RU"/>
        </w:rPr>
        <w:t xml:space="preserve"> </w:t>
      </w:r>
      <w:r w:rsidRPr="009232A4">
        <w:rPr>
          <w:rFonts w:ascii="Arial" w:hAnsi="Arial" w:cs="Arial"/>
          <w:lang w:val="ru-RU"/>
        </w:rPr>
        <w:t>документа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814"/>
        <w:gridCol w:w="5562"/>
      </w:tblGrid>
      <w:tr w:rsidR="0034311B" w:rsidRPr="009232A4" w14:paraId="6734546A" w14:textId="77777777" w:rsidTr="0058790C">
        <w:tc>
          <w:tcPr>
            <w:tcW w:w="988" w:type="dxa"/>
            <w:shd w:val="clear" w:color="auto" w:fill="D9D9D9"/>
            <w:vAlign w:val="center"/>
          </w:tcPr>
          <w:p w14:paraId="05B1D22C" w14:textId="77777777" w:rsidR="003563CF" w:rsidRPr="009232A4" w:rsidRDefault="003563CF" w:rsidP="00837DBC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bookmarkStart w:id="9" w:name="_Toc280117449"/>
            <w:bookmarkStart w:id="10" w:name="_Toc280117510"/>
            <w:bookmarkStart w:id="11" w:name="_Toc280166925"/>
            <w:bookmarkStart w:id="12" w:name="_Toc280167727"/>
            <w:bookmarkStart w:id="13" w:name="_Toc280167811"/>
            <w:bookmarkStart w:id="14" w:name="_Toc280167845"/>
            <w:bookmarkStart w:id="15" w:name="_Toc280168160"/>
            <w:bookmarkStart w:id="16" w:name="_Toc280168335"/>
            <w:bookmarkStart w:id="17" w:name="_Toc280168375"/>
            <w:bookmarkStart w:id="18" w:name="_Toc280168422"/>
            <w:bookmarkStart w:id="19" w:name="_Toc280168462"/>
            <w:bookmarkStart w:id="20" w:name="_Toc280168502"/>
            <w:bookmarkStart w:id="21" w:name="_Toc280168536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r w:rsidRPr="009232A4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  <w:vAlign w:val="center"/>
          </w:tcPr>
          <w:p w14:paraId="11D882CE" w14:textId="77777777" w:rsidR="003563CF" w:rsidRPr="009232A4" w:rsidRDefault="003563CF" w:rsidP="00837DBC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3A1EE1BE" w14:textId="77777777" w:rsidR="003563CF" w:rsidRPr="009232A4" w:rsidRDefault="003563CF" w:rsidP="00837DBC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Автор</w:t>
            </w:r>
          </w:p>
        </w:tc>
        <w:tc>
          <w:tcPr>
            <w:tcW w:w="5562" w:type="dxa"/>
            <w:shd w:val="clear" w:color="auto" w:fill="D9D9D9"/>
            <w:vAlign w:val="center"/>
          </w:tcPr>
          <w:p w14:paraId="4DC705BF" w14:textId="77777777" w:rsidR="003563CF" w:rsidRPr="009232A4" w:rsidRDefault="003563CF" w:rsidP="00837DBC">
            <w:pPr>
              <w:spacing w:after="0" w:line="264" w:lineRule="auto"/>
              <w:jc w:val="center"/>
              <w:rPr>
                <w:rFonts w:ascii="Arial" w:hAnsi="Arial" w:cs="Arial"/>
                <w:b/>
              </w:rPr>
            </w:pPr>
            <w:r w:rsidRPr="009232A4">
              <w:rPr>
                <w:rFonts w:ascii="Arial" w:hAnsi="Arial" w:cs="Arial"/>
                <w:b/>
              </w:rPr>
              <w:t>Комментарии</w:t>
            </w:r>
          </w:p>
        </w:tc>
      </w:tr>
      <w:tr w:rsidR="00CF436E" w:rsidRPr="009232A4" w14:paraId="7306CFF9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5D975327" w14:textId="77777777" w:rsidR="00CF436E" w:rsidRPr="009232A4" w:rsidRDefault="00273541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15DE78C" w14:textId="77777777" w:rsidR="00CF436E" w:rsidRPr="009232A4" w:rsidRDefault="009F7B6A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2</w:t>
            </w:r>
            <w:r w:rsidR="00E4212D" w:rsidRPr="009232A4">
              <w:rPr>
                <w:rFonts w:ascii="Arial" w:hAnsi="Arial" w:cs="Arial"/>
              </w:rPr>
              <w:t>4.</w:t>
            </w:r>
            <w:r w:rsidRPr="009232A4">
              <w:rPr>
                <w:rFonts w:ascii="Arial" w:hAnsi="Arial" w:cs="Arial"/>
              </w:rPr>
              <w:t>0</w:t>
            </w:r>
            <w:r w:rsidR="00E4212D" w:rsidRPr="009232A4">
              <w:rPr>
                <w:rFonts w:ascii="Arial" w:hAnsi="Arial" w:cs="Arial"/>
              </w:rPr>
              <w:t>1</w:t>
            </w:r>
            <w:r w:rsidR="00273541" w:rsidRPr="009232A4">
              <w:rPr>
                <w:rFonts w:ascii="Arial" w:hAnsi="Arial" w:cs="Arial"/>
              </w:rPr>
              <w:t>.201</w:t>
            </w:r>
            <w:r w:rsidRPr="009232A4">
              <w:rPr>
                <w:rFonts w:ascii="Arial" w:hAnsi="Arial" w:cs="Arial"/>
              </w:rPr>
              <w:t>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5A889A4F" w14:textId="77777777" w:rsidR="00CF436E" w:rsidRPr="009232A4" w:rsidRDefault="00273541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Роман Горленко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4594A83C" w14:textId="77777777" w:rsidR="00CF436E" w:rsidRPr="009232A4" w:rsidRDefault="00273541" w:rsidP="00837DBC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Начата работа над документом</w:t>
            </w:r>
            <w:r w:rsidR="00D04AF9" w:rsidRPr="009232A4">
              <w:rPr>
                <w:rFonts w:ascii="Arial" w:hAnsi="Arial" w:cs="Arial"/>
              </w:rPr>
              <w:t>.</w:t>
            </w:r>
          </w:p>
        </w:tc>
      </w:tr>
      <w:tr w:rsidR="009A57F2" w:rsidRPr="009232A4" w14:paraId="328E63AA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67657CEA" w14:textId="77777777" w:rsidR="009A57F2" w:rsidRPr="009232A4" w:rsidRDefault="009A57F2" w:rsidP="00837DBC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  <w:lang w:val="en-US"/>
              </w:rP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3B7607C8" w14:textId="77777777" w:rsidR="009A57F2" w:rsidRPr="009232A4" w:rsidRDefault="00D04AF9" w:rsidP="00837DBC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 w:rsidRPr="009232A4">
              <w:rPr>
                <w:rFonts w:ascii="Arial" w:hAnsi="Arial" w:cs="Arial"/>
                <w:lang w:val="en-US"/>
              </w:rPr>
              <w:t>28</w:t>
            </w:r>
            <w:r w:rsidR="009A57F2" w:rsidRPr="009232A4">
              <w:rPr>
                <w:rFonts w:ascii="Arial" w:hAnsi="Arial" w:cs="Arial"/>
                <w:lang w:val="en-US"/>
              </w:rPr>
              <w:t>.01.2014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3A155747" w14:textId="77777777" w:rsidR="009A57F2" w:rsidRPr="009232A4" w:rsidRDefault="009A57F2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Роман Горленко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5FC20D8A" w14:textId="77777777" w:rsidR="009A57F2" w:rsidRPr="009232A4" w:rsidRDefault="00D04AF9" w:rsidP="00837DBC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Включены дополнения по результатам обсуждения функционала с парт</w:t>
            </w:r>
            <w:r w:rsidR="006225B1">
              <w:rPr>
                <w:rFonts w:ascii="Arial" w:hAnsi="Arial" w:cs="Arial"/>
              </w:rPr>
              <w:t>н</w:t>
            </w:r>
            <w:r w:rsidRPr="009232A4">
              <w:rPr>
                <w:rFonts w:ascii="Arial" w:hAnsi="Arial" w:cs="Arial"/>
              </w:rPr>
              <w:t>ером Озон, с заказчиком.</w:t>
            </w:r>
          </w:p>
        </w:tc>
      </w:tr>
      <w:tr w:rsidR="00D04AF9" w:rsidRPr="009232A4" w14:paraId="75F5F934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924641" w14:textId="77777777" w:rsidR="00D04AF9" w:rsidRPr="009232A4" w:rsidRDefault="00D04AF9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0.3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559DE8C1" w14:textId="77777777" w:rsidR="00D04AF9" w:rsidRPr="009232A4" w:rsidRDefault="00D04AF9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  <w:lang w:val="en-US"/>
              </w:rPr>
              <w:t>29.01.2014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25F71659" w14:textId="77777777" w:rsidR="00D04AF9" w:rsidRPr="009232A4" w:rsidRDefault="00D04AF9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Роман Горленко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13210CD5" w14:textId="77777777" w:rsidR="00D04AF9" w:rsidRPr="009232A4" w:rsidRDefault="00D04AF9" w:rsidP="00837DBC">
            <w:pPr>
              <w:spacing w:line="264" w:lineRule="auto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Учтены замечания команды, добавлена доработка отображения каталога, доработка по выбору способа оплаты доставки.</w:t>
            </w:r>
          </w:p>
        </w:tc>
      </w:tr>
      <w:tr w:rsidR="007173A0" w:rsidRPr="009232A4" w14:paraId="53F54470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78663813" w14:textId="77777777" w:rsidR="007173A0" w:rsidRPr="009232A4" w:rsidRDefault="007173A0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0482183B" w14:textId="77777777" w:rsidR="007173A0" w:rsidRPr="007173A0" w:rsidRDefault="007173A0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30.01.2014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0DE8557F" w14:textId="77777777" w:rsidR="007173A0" w:rsidRPr="009232A4" w:rsidRDefault="007173A0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 w:rsidRPr="009232A4">
              <w:rPr>
                <w:rFonts w:ascii="Arial" w:hAnsi="Arial" w:cs="Arial"/>
              </w:rPr>
              <w:t>Роман Горленко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2524963F" w14:textId="77777777" w:rsidR="007173A0" w:rsidRDefault="007173A0" w:rsidP="00837DBC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Дополнение прототипами.</w:t>
            </w:r>
          </w:p>
          <w:p w14:paraId="07A4AFB4" w14:textId="77777777" w:rsidR="007173A0" w:rsidRPr="009232A4" w:rsidRDefault="007173A0" w:rsidP="00837DBC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Правка функциональных требований с учетом информации </w:t>
            </w:r>
            <w:proofErr w:type="gramStart"/>
            <w:r>
              <w:rPr>
                <w:rFonts w:ascii="Arial" w:hAnsi="Arial" w:cs="Arial"/>
              </w:rPr>
              <w:t>от</w:t>
            </w:r>
            <w:proofErr w:type="gramEnd"/>
            <w:r>
              <w:rPr>
                <w:rFonts w:ascii="Arial" w:hAnsi="Arial" w:cs="Arial"/>
              </w:rPr>
              <w:t xml:space="preserve"> Озон: Озон не поддерживает различные способы оплаты доставки. Оплата доставки будет производиться баллами на сайте.</w:t>
            </w:r>
          </w:p>
        </w:tc>
      </w:tr>
      <w:tr w:rsidR="003074AB" w:rsidRPr="009232A4" w14:paraId="40044F2D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034F516F" w14:textId="77777777" w:rsidR="003074AB" w:rsidRPr="009232A4" w:rsidRDefault="003074AB" w:rsidP="00943F5F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4F3D383" w14:textId="77777777" w:rsidR="003074AB" w:rsidRPr="007173A0" w:rsidRDefault="003074AB" w:rsidP="00943F5F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10.02.2014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6906074E" w14:textId="77777777" w:rsidR="003074AB" w:rsidRPr="009232A4" w:rsidRDefault="003074AB" w:rsidP="00837DBC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27532D74" w14:textId="77777777" w:rsidR="003074AB" w:rsidRDefault="003074AB" w:rsidP="001C3DC8">
            <w:pPr>
              <w:pStyle w:val="ae"/>
              <w:numPr>
                <w:ilvl w:val="0"/>
                <w:numId w:val="24"/>
              </w:numPr>
              <w:spacing w:line="264" w:lineRule="auto"/>
              <w:rPr>
                <w:rFonts w:ascii="Arial" w:hAnsi="Arial" w:cs="Arial"/>
              </w:rPr>
            </w:pPr>
            <w:proofErr w:type="spellStart"/>
            <w:r w:rsidRPr="004B3EBA">
              <w:rPr>
                <w:rFonts w:ascii="Arial" w:hAnsi="Arial" w:cs="Arial"/>
              </w:rPr>
              <w:t>Фича</w:t>
            </w:r>
            <w:proofErr w:type="spellEnd"/>
            <w:r w:rsidRPr="004B3EBA">
              <w:rPr>
                <w:rFonts w:ascii="Arial" w:hAnsi="Arial" w:cs="Arial"/>
              </w:rPr>
              <w:t xml:space="preserve"> «СА</w:t>
            </w:r>
            <w:r w:rsidR="007A112E" w:rsidRPr="004B3EBA">
              <w:rPr>
                <w:rFonts w:ascii="Arial" w:hAnsi="Arial" w:cs="Arial"/>
              </w:rPr>
              <w:t>Й</w:t>
            </w:r>
            <w:r w:rsidRPr="004B3EBA">
              <w:rPr>
                <w:rFonts w:ascii="Arial" w:hAnsi="Arial" w:cs="Arial"/>
              </w:rPr>
              <w:t xml:space="preserve">Т-250 Выбор способа оплаты доставки» </w:t>
            </w:r>
            <w:proofErr w:type="gramStart"/>
            <w:r w:rsidRPr="004B3EBA">
              <w:rPr>
                <w:rFonts w:ascii="Arial" w:hAnsi="Arial" w:cs="Arial"/>
              </w:rPr>
              <w:t>исключена</w:t>
            </w:r>
            <w:proofErr w:type="gramEnd"/>
            <w:r w:rsidRPr="004B3EBA">
              <w:rPr>
                <w:rFonts w:ascii="Arial" w:hAnsi="Arial" w:cs="Arial"/>
              </w:rPr>
              <w:t xml:space="preserve"> из спецификации.</w:t>
            </w:r>
          </w:p>
          <w:p w14:paraId="3D03871E" w14:textId="77777777" w:rsidR="004B3EBA" w:rsidRDefault="004B3EBA" w:rsidP="001C3DC8">
            <w:pPr>
              <w:pStyle w:val="ae"/>
              <w:numPr>
                <w:ilvl w:val="0"/>
                <w:numId w:val="2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Внесены ответы на комментарии заказчика.</w:t>
            </w:r>
          </w:p>
          <w:p w14:paraId="4B636AC8" w14:textId="77777777" w:rsidR="004B3EBA" w:rsidRPr="004B3EBA" w:rsidRDefault="004B3EBA" w:rsidP="001C3DC8">
            <w:pPr>
              <w:pStyle w:val="ae"/>
              <w:numPr>
                <w:ilvl w:val="0"/>
                <w:numId w:val="2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 функциональные требования к фиче «</w:t>
            </w:r>
            <w:r w:rsidRPr="004B3EBA">
              <w:rPr>
                <w:rFonts w:ascii="Arial" w:hAnsi="Arial" w:cs="Arial"/>
              </w:rPr>
              <w:t>САЙТ-220 Поддержка способов доставки Озон (online интеграция)</w:t>
            </w:r>
            <w:r>
              <w:rPr>
                <w:rFonts w:ascii="Arial" w:hAnsi="Arial" w:cs="Arial"/>
              </w:rPr>
              <w:t>» добавлен</w:t>
            </w:r>
            <w:r w:rsidR="009C4D46">
              <w:rPr>
                <w:rFonts w:ascii="Arial" w:hAnsi="Arial" w:cs="Arial"/>
              </w:rPr>
              <w:t>ы</w:t>
            </w:r>
            <w:r>
              <w:rPr>
                <w:rFonts w:ascii="Arial" w:hAnsi="Arial" w:cs="Arial"/>
              </w:rPr>
              <w:t xml:space="preserve"> пункт</w:t>
            </w:r>
            <w:r w:rsidR="009C4D46">
              <w:rPr>
                <w:rFonts w:ascii="Arial" w:hAnsi="Arial" w:cs="Arial"/>
              </w:rPr>
              <w:t>ы</w:t>
            </w:r>
            <w:r>
              <w:rPr>
                <w:rFonts w:ascii="Arial" w:hAnsi="Arial" w:cs="Arial"/>
              </w:rPr>
              <w:t xml:space="preserve">: доработка сайта для </w:t>
            </w:r>
            <w:r w:rsidR="009C4D46">
              <w:rPr>
                <w:rFonts w:ascii="Arial" w:hAnsi="Arial" w:cs="Arial"/>
              </w:rPr>
              <w:t>партнеров (</w:t>
            </w:r>
            <w:proofErr w:type="gramStart"/>
            <w:r w:rsidR="009C4D46">
              <w:rPr>
                <w:rFonts w:ascii="Arial" w:hAnsi="Arial" w:cs="Arial"/>
              </w:rPr>
              <w:t>кроме</w:t>
            </w:r>
            <w:proofErr w:type="gramEnd"/>
            <w:r w:rsidR="009C4D46">
              <w:rPr>
                <w:rFonts w:ascii="Arial" w:hAnsi="Arial" w:cs="Arial"/>
              </w:rPr>
              <w:t xml:space="preserve"> </w:t>
            </w:r>
            <w:proofErr w:type="gramStart"/>
            <w:r w:rsidR="009C4D46">
              <w:rPr>
                <w:rFonts w:ascii="Arial" w:hAnsi="Arial" w:cs="Arial"/>
              </w:rPr>
              <w:t>Озон</w:t>
            </w:r>
            <w:proofErr w:type="gramEnd"/>
            <w:r w:rsidR="009C4D46">
              <w:rPr>
                <w:rFonts w:ascii="Arial" w:hAnsi="Arial" w:cs="Arial"/>
              </w:rPr>
              <w:t>), доработка сайта для партнера Озон.</w:t>
            </w:r>
          </w:p>
        </w:tc>
      </w:tr>
      <w:tr w:rsidR="0029143E" w:rsidRPr="009232A4" w14:paraId="54616C5B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005E46FF" w14:textId="77777777" w:rsidR="0029143E" w:rsidRPr="009232A4" w:rsidRDefault="0029143E" w:rsidP="0029143E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3BD6495A" w14:textId="77777777" w:rsidR="0029143E" w:rsidRPr="007173A0" w:rsidRDefault="0029143E" w:rsidP="00943F5F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12.02.2014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26C8DBB0" w14:textId="77777777" w:rsidR="0029143E" w:rsidRPr="009232A4" w:rsidRDefault="0029143E" w:rsidP="00943F5F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02A0B693" w14:textId="77777777" w:rsidR="0029143E" w:rsidRDefault="0029143E" w:rsidP="0029143E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По результатам </w:t>
            </w:r>
            <w:r>
              <w:rPr>
                <w:rFonts w:ascii="Arial" w:hAnsi="Arial" w:cs="Arial"/>
                <w:lang w:val="en-US"/>
              </w:rPr>
              <w:t>conference</w:t>
            </w:r>
            <w:r w:rsidRPr="0029143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call</w:t>
            </w:r>
            <w:r w:rsidRPr="002914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с Банком спецификация обновлена:</w:t>
            </w:r>
          </w:p>
          <w:p w14:paraId="6A88CB64" w14:textId="77777777" w:rsidR="0029143E" w:rsidRDefault="0029143E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Проработаны комментарии ВТБ24, согласованы, внесены</w:t>
            </w:r>
            <w:r w:rsidR="00F27968">
              <w:rPr>
                <w:rFonts w:ascii="Arial" w:hAnsi="Arial" w:cs="Arial"/>
              </w:rPr>
              <w:t xml:space="preserve"> в текст документа</w:t>
            </w:r>
            <w:r>
              <w:rPr>
                <w:rFonts w:ascii="Arial" w:hAnsi="Arial" w:cs="Arial"/>
              </w:rPr>
              <w:t>.</w:t>
            </w:r>
          </w:p>
          <w:p w14:paraId="1CEF98B2" w14:textId="77777777" w:rsidR="00943F5F" w:rsidRDefault="00943F5F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Обновлено о</w:t>
            </w:r>
            <w:r w:rsidR="0086302A">
              <w:rPr>
                <w:rFonts w:ascii="Arial" w:hAnsi="Arial" w:cs="Arial"/>
              </w:rPr>
              <w:t xml:space="preserve">главление (структура документа), в частности добавлен раздел </w:t>
            </w:r>
            <w:r w:rsidR="0086302A" w:rsidRPr="0086302A">
              <w:rPr>
                <w:rFonts w:ascii="Arial" w:hAnsi="Arial" w:cs="Arial"/>
                <w:color w:val="0070C0"/>
              </w:rPr>
              <w:fldChar w:fldCharType="begin"/>
            </w:r>
            <w:r w:rsidR="0086302A" w:rsidRPr="0086302A">
              <w:rPr>
                <w:rFonts w:ascii="Arial" w:hAnsi="Arial" w:cs="Arial"/>
                <w:color w:val="0070C0"/>
              </w:rPr>
              <w:instrText xml:space="preserve"> REF _Ref379996180 \h </w:instrText>
            </w:r>
            <w:r w:rsidR="0086302A" w:rsidRPr="0086302A">
              <w:rPr>
                <w:rFonts w:ascii="Arial" w:hAnsi="Arial" w:cs="Arial"/>
                <w:color w:val="0070C0"/>
              </w:rPr>
            </w:r>
            <w:r w:rsidR="0086302A" w:rsidRPr="0086302A">
              <w:rPr>
                <w:rFonts w:ascii="Arial" w:hAnsi="Arial" w:cs="Arial"/>
                <w:color w:val="0070C0"/>
              </w:rPr>
              <w:fldChar w:fldCharType="separate"/>
            </w:r>
            <w:r w:rsidR="0086302A" w:rsidRPr="0086302A">
              <w:rPr>
                <w:rFonts w:ascii="Arial" w:hAnsi="Arial" w:cs="Arial"/>
                <w:color w:val="0070C0"/>
              </w:rPr>
              <w:t>Требования к предоставлению материалов Банком</w:t>
            </w:r>
            <w:r w:rsidR="0086302A" w:rsidRPr="0086302A">
              <w:rPr>
                <w:rFonts w:ascii="Arial" w:hAnsi="Arial" w:cs="Arial"/>
                <w:color w:val="0070C0"/>
              </w:rPr>
              <w:fldChar w:fldCharType="end"/>
            </w:r>
            <w:r w:rsidR="0086302A">
              <w:rPr>
                <w:rFonts w:ascii="Arial" w:hAnsi="Arial" w:cs="Arial"/>
              </w:rPr>
              <w:t>.</w:t>
            </w:r>
          </w:p>
          <w:p w14:paraId="2EC19538" w14:textId="77777777" w:rsidR="0086302A" w:rsidRDefault="0086302A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 раздел с информацией, что доработок от ИС Банка не требуется </w:t>
            </w:r>
            <w:r w:rsidR="00990B41">
              <w:rPr>
                <w:rFonts w:ascii="Arial" w:hAnsi="Arial" w:cs="Arial"/>
              </w:rPr>
              <w:t xml:space="preserve">– </w:t>
            </w:r>
            <w:r w:rsidR="00990B41" w:rsidRPr="00990B41">
              <w:rPr>
                <w:rFonts w:ascii="Arial" w:hAnsi="Arial" w:cs="Arial"/>
                <w:color w:val="0070C0"/>
              </w:rPr>
              <w:fldChar w:fldCharType="begin"/>
            </w:r>
            <w:r w:rsidR="00990B41" w:rsidRPr="00990B41">
              <w:rPr>
                <w:rFonts w:ascii="Arial" w:hAnsi="Arial" w:cs="Arial"/>
                <w:color w:val="0070C0"/>
              </w:rPr>
              <w:instrText xml:space="preserve"> REF _Ref379996858 \h </w:instrText>
            </w:r>
            <w:r w:rsidR="00990B41" w:rsidRPr="00990B41">
              <w:rPr>
                <w:rFonts w:ascii="Arial" w:hAnsi="Arial" w:cs="Arial"/>
                <w:color w:val="0070C0"/>
              </w:rPr>
            </w:r>
            <w:r w:rsidR="00990B41" w:rsidRPr="00990B41">
              <w:rPr>
                <w:rFonts w:ascii="Arial" w:hAnsi="Arial" w:cs="Arial"/>
                <w:color w:val="0070C0"/>
              </w:rPr>
              <w:fldChar w:fldCharType="separate"/>
            </w:r>
            <w:r w:rsidR="00990B41" w:rsidRPr="00990B41">
              <w:rPr>
                <w:rFonts w:ascii="Arial" w:hAnsi="Arial" w:cs="Arial"/>
                <w:color w:val="0070C0"/>
              </w:rPr>
              <w:t>Требования к доработкам ИС Банка</w:t>
            </w:r>
            <w:r w:rsidR="00990B41" w:rsidRPr="00990B41">
              <w:rPr>
                <w:rFonts w:ascii="Arial" w:hAnsi="Arial" w:cs="Arial"/>
                <w:color w:val="0070C0"/>
              </w:rPr>
              <w:fldChar w:fldCharType="end"/>
            </w:r>
            <w:r>
              <w:rPr>
                <w:rFonts w:ascii="Arial" w:hAnsi="Arial" w:cs="Arial"/>
              </w:rPr>
              <w:t>.</w:t>
            </w:r>
          </w:p>
          <w:p w14:paraId="538653CB" w14:textId="77777777" w:rsidR="00542A6C" w:rsidRDefault="00542A6C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proofErr w:type="spellStart"/>
            <w:r>
              <w:rPr>
                <w:rFonts w:ascii="Arial" w:hAnsi="Arial" w:cs="Arial"/>
              </w:rPr>
              <w:t>фичу</w:t>
            </w:r>
            <w:proofErr w:type="spellEnd"/>
            <w:r>
              <w:rPr>
                <w:rFonts w:ascii="Arial" w:hAnsi="Arial" w:cs="Arial"/>
              </w:rPr>
              <w:t xml:space="preserve"> «</w:t>
            </w:r>
            <w:hyperlink w:anchor="_Функциональные_требования" w:history="1">
              <w:r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САЙТ-230 Обновление представления вознаграждений в каталоге</w:t>
              </w:r>
            </w:hyperlink>
            <w:r>
              <w:rPr>
                <w:rFonts w:ascii="Arial" w:hAnsi="Arial" w:cs="Arial"/>
              </w:rPr>
              <w:t>» добавлена информация: при нажатии на кнопку «Продолжить» происходит проверка бонусного баланса клиента.</w:t>
            </w:r>
          </w:p>
          <w:p w14:paraId="63497367" w14:textId="77777777" w:rsidR="00483E63" w:rsidRDefault="00FB0985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proofErr w:type="spellStart"/>
            <w:r>
              <w:rPr>
                <w:rFonts w:ascii="Arial" w:hAnsi="Arial" w:cs="Arial"/>
              </w:rPr>
              <w:t>фичу</w:t>
            </w:r>
            <w:proofErr w:type="spellEnd"/>
            <w:r>
              <w:rPr>
                <w:rFonts w:ascii="Arial" w:hAnsi="Arial" w:cs="Arial"/>
              </w:rPr>
              <w:t xml:space="preserve"> «</w:t>
            </w:r>
            <w:hyperlink w:anchor="_Функциональные_требования" w:history="1">
              <w:r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САЙТ-230 Обновление представления вознаграждений в каталоге</w:t>
              </w:r>
            </w:hyperlink>
            <w:r>
              <w:rPr>
                <w:rFonts w:ascii="Arial" w:hAnsi="Arial" w:cs="Arial"/>
              </w:rPr>
              <w:t>» д</w:t>
            </w:r>
            <w:r w:rsidR="00483E63">
              <w:rPr>
                <w:rFonts w:ascii="Arial" w:hAnsi="Arial" w:cs="Arial"/>
              </w:rPr>
              <w:t>обавлена доработка по размещению в разделе «Мои желания» информационного блока.</w:t>
            </w:r>
          </w:p>
          <w:p w14:paraId="13DD1C66" w14:textId="77777777" w:rsidR="00FB0985" w:rsidRDefault="00FB0985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proofErr w:type="spellStart"/>
            <w:r>
              <w:rPr>
                <w:rFonts w:ascii="Arial" w:hAnsi="Arial" w:cs="Arial"/>
              </w:rPr>
              <w:t>фичу</w:t>
            </w:r>
            <w:proofErr w:type="spellEnd"/>
            <w:r>
              <w:rPr>
                <w:rFonts w:ascii="Arial" w:hAnsi="Arial" w:cs="Arial"/>
              </w:rPr>
              <w:t xml:space="preserve"> «</w:t>
            </w:r>
            <w:hyperlink w:anchor="_Функциональные_требования" w:history="1">
              <w:r w:rsidR="000765DE"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 xml:space="preserve">САЙТ-230 Обновление представления </w:t>
              </w:r>
              <w:r w:rsidR="000765DE"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lastRenderedPageBreak/>
                <w:t>вознаграждений в каталоге</w:t>
              </w:r>
            </w:hyperlink>
            <w:r>
              <w:rPr>
                <w:rFonts w:ascii="Arial" w:hAnsi="Arial" w:cs="Arial"/>
              </w:rPr>
              <w:t xml:space="preserve">» добавлена доработка по нотификациям </w:t>
            </w:r>
            <w:proofErr w:type="spellStart"/>
            <w:r>
              <w:rPr>
                <w:rFonts w:ascii="Arial" w:hAnsi="Arial" w:cs="Arial"/>
                <w:lang w:val="en-US"/>
              </w:rPr>
              <w:t>WishList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249730B3" w14:textId="77777777" w:rsidR="001328C8" w:rsidRPr="00502E24" w:rsidRDefault="001328C8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proofErr w:type="spellStart"/>
            <w:r>
              <w:rPr>
                <w:rFonts w:ascii="Arial" w:hAnsi="Arial" w:cs="Arial"/>
              </w:rPr>
              <w:t>фичу</w:t>
            </w:r>
            <w:proofErr w:type="spellEnd"/>
            <w:r>
              <w:rPr>
                <w:rFonts w:ascii="Arial" w:hAnsi="Arial" w:cs="Arial"/>
              </w:rPr>
              <w:t xml:space="preserve"> «</w:t>
            </w:r>
            <w:hyperlink w:anchor="_Функциональные_требования" w:history="1">
              <w:r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САЙТ-230 Обновление представления вознаграждений в каталоге</w:t>
              </w:r>
            </w:hyperlink>
            <w:r>
              <w:rPr>
                <w:rFonts w:ascii="Arial" w:hAnsi="Arial" w:cs="Arial"/>
              </w:rPr>
              <w:t xml:space="preserve">» добавлена доработка по </w:t>
            </w:r>
            <w:r w:rsidRPr="001328C8">
              <w:rPr>
                <w:rFonts w:ascii="Arial" w:eastAsiaTheme="minorHAnsi" w:hAnsi="Arial" w:cs="Arial"/>
                <w:szCs w:val="20"/>
                <w:lang w:eastAsia="en-US"/>
              </w:rPr>
              <w:t xml:space="preserve">отправке </w:t>
            </w:r>
            <w:r>
              <w:rPr>
                <w:rFonts w:ascii="Arial" w:eastAsiaTheme="minorHAnsi" w:hAnsi="Arial" w:cs="Arial"/>
                <w:szCs w:val="20"/>
                <w:lang w:eastAsia="en-US"/>
              </w:rPr>
              <w:t xml:space="preserve">заказов в Банк (взаимодействие </w:t>
            </w:r>
            <w:r w:rsidRPr="001328C8">
              <w:rPr>
                <w:rFonts w:ascii="Arial" w:eastAsiaTheme="minorHAnsi" w:hAnsi="Arial" w:cs="Arial"/>
                <w:szCs w:val="20"/>
                <w:lang w:eastAsia="en-US"/>
              </w:rPr>
              <w:t>3.10 Отправка реестра совершенных заказов</w:t>
            </w:r>
            <w:r>
              <w:rPr>
                <w:rFonts w:ascii="Arial" w:eastAsiaTheme="minorHAnsi" w:hAnsi="Arial" w:cs="Arial"/>
                <w:szCs w:val="20"/>
                <w:lang w:eastAsia="en-US"/>
              </w:rPr>
              <w:t>).</w:t>
            </w:r>
          </w:p>
          <w:p w14:paraId="57340CFB" w14:textId="77777777" w:rsidR="00502E24" w:rsidRDefault="00502E24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proofErr w:type="spellStart"/>
            <w:r>
              <w:rPr>
                <w:rFonts w:ascii="Arial" w:hAnsi="Arial" w:cs="Arial"/>
              </w:rPr>
              <w:t>фичу</w:t>
            </w:r>
            <w:proofErr w:type="spellEnd"/>
            <w:r>
              <w:rPr>
                <w:rFonts w:ascii="Arial" w:hAnsi="Arial" w:cs="Arial"/>
              </w:rPr>
              <w:t xml:space="preserve"> «</w:t>
            </w:r>
            <w:hyperlink w:anchor="_Функциональные_требования_1" w:history="1">
              <w:r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САЙТ-220 Поддержка способов доставки Озон (online интеграция)</w:t>
              </w:r>
            </w:hyperlink>
            <w:r>
              <w:rPr>
                <w:rFonts w:ascii="Arial" w:hAnsi="Arial" w:cs="Arial"/>
              </w:rPr>
              <w:t>» добавлено размещение ссылки «Не помните индекс?».</w:t>
            </w:r>
          </w:p>
          <w:p w14:paraId="02E2DDBE" w14:textId="77777777" w:rsidR="0058790C" w:rsidRPr="0029143E" w:rsidRDefault="0058790C" w:rsidP="001C3DC8">
            <w:pPr>
              <w:pStyle w:val="ae"/>
              <w:numPr>
                <w:ilvl w:val="0"/>
                <w:numId w:val="25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 </w:t>
            </w:r>
            <w:proofErr w:type="spellStart"/>
            <w:r>
              <w:rPr>
                <w:rFonts w:ascii="Arial" w:hAnsi="Arial" w:cs="Arial"/>
              </w:rPr>
              <w:t>фичу</w:t>
            </w:r>
            <w:proofErr w:type="spellEnd"/>
            <w:r>
              <w:rPr>
                <w:rFonts w:ascii="Arial" w:hAnsi="Arial" w:cs="Arial"/>
              </w:rPr>
              <w:t xml:space="preserve"> «</w:t>
            </w:r>
            <w:hyperlink w:anchor="_Функциональные_требования_1" w:history="1">
              <w:r w:rsidR="000765DE"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САЙТ-220 Поддержка способов доставки Озон (online интеграция)</w:t>
              </w:r>
            </w:hyperlink>
            <w:r>
              <w:rPr>
                <w:rFonts w:ascii="Arial" w:hAnsi="Arial" w:cs="Arial"/>
              </w:rPr>
              <w:t>» добавлена доработка по отправке клиенту сообщения с детальной информацией о выбранном способе доставки заказа.</w:t>
            </w:r>
          </w:p>
        </w:tc>
      </w:tr>
      <w:tr w:rsidR="00616FAE" w:rsidRPr="009232A4" w14:paraId="6F4E352E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3886D0F4" w14:textId="77777777" w:rsidR="00616FAE" w:rsidRPr="009232A4" w:rsidRDefault="00616FAE" w:rsidP="00616FAE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0.7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270AEEB8" w14:textId="77777777" w:rsidR="00616FAE" w:rsidRPr="007173A0" w:rsidRDefault="00616FAE" w:rsidP="00CE77DD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6974C6A8" w14:textId="77777777" w:rsidR="00616FAE" w:rsidRPr="009232A4" w:rsidRDefault="00616FAE" w:rsidP="00CE77DD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3FF6159D" w14:textId="77777777" w:rsidR="001D7299" w:rsidRDefault="001D7299" w:rsidP="001C3DC8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Style w:val="afe"/>
                <w:rFonts w:ascii="Arial" w:hAnsi="Arial" w:cs="Arial"/>
                <w:noProof w:val="0"/>
                <w:color w:val="auto"/>
              </w:rPr>
            </w:pPr>
            <w:r>
              <w:rPr>
                <w:rFonts w:ascii="Arial" w:hAnsi="Arial" w:cs="Arial"/>
              </w:rPr>
              <w:t xml:space="preserve">Внесена правка в </w:t>
            </w:r>
            <w:hyperlink w:anchor="_Функциональные_требования" w:history="1">
              <w:r w:rsidRPr="001D7299">
                <w:rPr>
                  <w:rStyle w:val="afe"/>
                  <w:rFonts w:ascii="Arial" w:hAnsi="Arial" w:cs="Arial"/>
                  <w:noProof w:val="0"/>
                  <w:color w:val="0070C0"/>
                </w:rPr>
                <w:t>Функциональные требования</w:t>
              </w:r>
            </w:hyperlink>
            <w:r>
              <w:rPr>
                <w:rFonts w:ascii="Arial" w:hAnsi="Arial" w:cs="Arial"/>
              </w:rPr>
              <w:t xml:space="preserve"> по фиче «</w:t>
            </w:r>
            <w:hyperlink w:anchor="_Функциональные_требования" w:history="1">
              <w:r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САЙТ-230 Обновление представления вознаграждений в каталоге</w:t>
              </w:r>
            </w:hyperlink>
            <w:r>
              <w:rPr>
                <w:rFonts w:ascii="Arial" w:hAnsi="Arial" w:cs="Arial"/>
              </w:rPr>
              <w:t>»</w:t>
            </w:r>
            <w:r w:rsidRPr="001D7299">
              <w:rPr>
                <w:rStyle w:val="afe"/>
                <w:rFonts w:ascii="Arial" w:hAnsi="Arial" w:cs="Arial"/>
                <w:noProof w:val="0"/>
                <w:color w:val="auto"/>
              </w:rPr>
              <w:t xml:space="preserve">, </w:t>
            </w:r>
            <w:r>
              <w:rPr>
                <w:rStyle w:val="afe"/>
                <w:rFonts w:ascii="Arial" w:hAnsi="Arial" w:cs="Arial"/>
                <w:noProof w:val="0"/>
                <w:color w:val="auto"/>
              </w:rPr>
              <w:t xml:space="preserve">в доработку нотификаций </w:t>
            </w:r>
            <w:proofErr w:type="spellStart"/>
            <w:r>
              <w:rPr>
                <w:rStyle w:val="afe"/>
                <w:rFonts w:ascii="Arial" w:hAnsi="Arial" w:cs="Arial"/>
                <w:noProof w:val="0"/>
                <w:color w:val="auto"/>
                <w:lang w:val="en-US"/>
              </w:rPr>
              <w:t>WishList</w:t>
            </w:r>
            <w:proofErr w:type="spellEnd"/>
            <w:r>
              <w:rPr>
                <w:rStyle w:val="afe"/>
                <w:rFonts w:ascii="Arial" w:hAnsi="Arial" w:cs="Arial"/>
                <w:noProof w:val="0"/>
                <w:color w:val="auto"/>
              </w:rPr>
              <w:t>. Примечание содержало в себе ошибку: нотификации приходят клиенту по каждому товару отдельно.</w:t>
            </w:r>
          </w:p>
          <w:p w14:paraId="5EA8082B" w14:textId="77777777" w:rsidR="00616FAE" w:rsidRPr="001D7299" w:rsidRDefault="001D7299" w:rsidP="001C3DC8">
            <w:pPr>
              <w:pStyle w:val="ae"/>
              <w:numPr>
                <w:ilvl w:val="0"/>
                <w:numId w:val="34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Style w:val="afe"/>
                <w:rFonts w:ascii="Arial" w:hAnsi="Arial" w:cs="Arial"/>
                <w:noProof w:val="0"/>
                <w:color w:val="auto"/>
              </w:rPr>
              <w:t xml:space="preserve">Скорректировала формулировку в </w:t>
            </w:r>
            <w:hyperlink w:anchor="_Функциональные_требования_1" w:history="1">
              <w:r w:rsidRPr="001D7299">
                <w:rPr>
                  <w:rStyle w:val="afe"/>
                  <w:rFonts w:ascii="Arial" w:hAnsi="Arial" w:cs="Arial"/>
                  <w:noProof w:val="0"/>
                  <w:color w:val="0070C0"/>
                </w:rPr>
                <w:t>Функциональные требования</w:t>
              </w:r>
            </w:hyperlink>
            <w:r>
              <w:rPr>
                <w:rStyle w:val="afe"/>
                <w:rFonts w:ascii="Arial" w:hAnsi="Arial" w:cs="Arial"/>
                <w:noProof w:val="0"/>
                <w:color w:val="auto"/>
              </w:rPr>
              <w:t xml:space="preserve"> по фиче </w:t>
            </w:r>
            <w:r>
              <w:rPr>
                <w:rFonts w:ascii="Arial" w:hAnsi="Arial" w:cs="Arial"/>
              </w:rPr>
              <w:t>«</w:t>
            </w:r>
            <w:hyperlink w:anchor="_Функциональные_требования_1" w:history="1">
              <w:r w:rsidRPr="000765DE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САЙТ-220 Поддержка способов доставки Озон (online интеграция)</w:t>
              </w:r>
            </w:hyperlink>
            <w:r>
              <w:rPr>
                <w:rFonts w:ascii="Arial" w:hAnsi="Arial" w:cs="Arial"/>
              </w:rPr>
              <w:t>» в доработку по отправке сообщений с информацией о выбранном способе доставки. Сообщение отправляется клиенту не после выполнения заказа, а после создания заказа.</w:t>
            </w:r>
          </w:p>
        </w:tc>
      </w:tr>
      <w:tr w:rsidR="0017042F" w:rsidRPr="009232A4" w14:paraId="6E1209B0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265B2491" w14:textId="77777777" w:rsidR="0017042F" w:rsidRPr="009232A4" w:rsidRDefault="0017042F" w:rsidP="00CE77DD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1969616" w14:textId="77777777" w:rsidR="0017042F" w:rsidRPr="007173A0" w:rsidRDefault="0017042F" w:rsidP="0017042F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14.02.2014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59088170" w14:textId="77777777" w:rsidR="0017042F" w:rsidRPr="009232A4" w:rsidRDefault="0017042F" w:rsidP="00CE77DD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365A8F6A" w14:textId="77777777" w:rsidR="0017042F" w:rsidRDefault="0017042F" w:rsidP="0017042F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 фичи «</w:t>
            </w:r>
            <w:hyperlink w:anchor="_Функциональные_требования_1" w:history="1">
              <w:r w:rsidRPr="003C2823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САЙТ-220 Поддержка способов доставки Озон (online интеграция)</w:t>
              </w:r>
            </w:hyperlink>
            <w:r>
              <w:rPr>
                <w:rFonts w:ascii="Arial" w:hAnsi="Arial" w:cs="Arial"/>
              </w:rPr>
              <w:t>» убрана доработка по отправке клиенту сообщения с детальной информацией о выбранном способе доставки заказа.</w:t>
            </w:r>
          </w:p>
          <w:p w14:paraId="4B3C944C" w14:textId="77777777" w:rsidR="0017042F" w:rsidRDefault="003C2823" w:rsidP="003C2823">
            <w:pPr>
              <w:pStyle w:val="ae"/>
              <w:numPr>
                <w:ilvl w:val="0"/>
                <w:numId w:val="36"/>
              </w:num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Добавлена </w:t>
            </w:r>
            <w:proofErr w:type="spellStart"/>
            <w:r>
              <w:rPr>
                <w:rFonts w:ascii="Arial" w:hAnsi="Arial" w:cs="Arial"/>
              </w:rPr>
              <w:t>фича</w:t>
            </w:r>
            <w:proofErr w:type="spellEnd"/>
            <w:r>
              <w:rPr>
                <w:rFonts w:ascii="Arial" w:hAnsi="Arial" w:cs="Arial"/>
              </w:rPr>
              <w:t xml:space="preserve"> «</w:t>
            </w:r>
            <w:hyperlink w:anchor="_САЙТ-312_Страница_подробной" w:history="1">
              <w:r w:rsidRPr="003C2823">
                <w:rPr>
                  <w:rStyle w:val="afe"/>
                  <w:rFonts w:ascii="Arial" w:hAnsi="Arial" w:cs="Arial"/>
                  <w:noProof w:val="0"/>
                  <w:color w:val="0070C0"/>
                </w:rPr>
                <w:t>САЙТ-312 Страница подробной информации о заказе в личном кабинете</w:t>
              </w:r>
            </w:hyperlink>
            <w:r>
              <w:rPr>
                <w:rFonts w:ascii="Arial" w:hAnsi="Arial" w:cs="Arial"/>
              </w:rPr>
              <w:t>».</w:t>
            </w:r>
          </w:p>
        </w:tc>
      </w:tr>
      <w:tr w:rsidR="005A1967" w:rsidRPr="009232A4" w14:paraId="4A2A3F4E" w14:textId="77777777" w:rsidTr="0058790C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4E20EB8" w14:textId="2D687843" w:rsidR="005A1967" w:rsidRPr="005A1967" w:rsidRDefault="005A1967" w:rsidP="00CE77DD">
            <w:pPr>
              <w:spacing w:line="264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3F5B647D" w14:textId="05C4B924" w:rsidR="005A1967" w:rsidRDefault="005A1967" w:rsidP="0017042F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07</w:t>
            </w:r>
            <w:r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</w:rPr>
              <w:t>.2014</w:t>
            </w:r>
          </w:p>
        </w:tc>
        <w:tc>
          <w:tcPr>
            <w:tcW w:w="1814" w:type="dxa"/>
            <w:shd w:val="clear" w:color="auto" w:fill="auto"/>
            <w:tcMar>
              <w:top w:w="108" w:type="dxa"/>
            </w:tcMar>
          </w:tcPr>
          <w:p w14:paraId="302AD95E" w14:textId="23B72446" w:rsidR="005A1967" w:rsidRDefault="005A1967" w:rsidP="00CE77DD">
            <w:pPr>
              <w:spacing w:line="264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Евгения Чжан</w:t>
            </w:r>
          </w:p>
        </w:tc>
        <w:tc>
          <w:tcPr>
            <w:tcW w:w="5562" w:type="dxa"/>
            <w:shd w:val="clear" w:color="auto" w:fill="auto"/>
            <w:tcMar>
              <w:top w:w="108" w:type="dxa"/>
            </w:tcMar>
          </w:tcPr>
          <w:p w14:paraId="335D78CF" w14:textId="77777777" w:rsidR="005A1967" w:rsidRDefault="008643D0" w:rsidP="005A1967">
            <w:pPr>
              <w:spacing w:line="264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Обновлены</w:t>
            </w:r>
            <w:proofErr w:type="gramEnd"/>
            <w:r>
              <w:rPr>
                <w:rFonts w:ascii="Arial" w:hAnsi="Arial" w:cs="Arial"/>
              </w:rPr>
              <w:t>/добавлены некоторые скриншоты, тексты.</w:t>
            </w:r>
          </w:p>
          <w:p w14:paraId="23E0328A" w14:textId="77777777" w:rsidR="008643D0" w:rsidRDefault="008643D0" w:rsidP="005A196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Исправлено наименование метода Озон (по согласованному протоколу).</w:t>
            </w:r>
          </w:p>
          <w:p w14:paraId="27FAB881" w14:textId="77777777" w:rsidR="008643D0" w:rsidRDefault="008643D0" w:rsidP="005A196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Исправлено одно требование </w:t>
            </w:r>
            <w:proofErr w:type="gramStart"/>
            <w:r>
              <w:rPr>
                <w:rFonts w:ascii="Arial" w:hAnsi="Arial" w:cs="Arial"/>
              </w:rPr>
              <w:t>к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Озон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(по согласованному протоколу).</w:t>
            </w:r>
          </w:p>
          <w:p w14:paraId="76E1A956" w14:textId="2F85E2D9" w:rsidR="008643D0" w:rsidRPr="008643D0" w:rsidRDefault="008643D0" w:rsidP="005A1967">
            <w:pPr>
              <w:spacing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Соответственно исправлено одно ограничение </w:t>
            </w:r>
            <w:r>
              <w:rPr>
                <w:rFonts w:ascii="Arial" w:hAnsi="Arial" w:cs="Arial"/>
              </w:rPr>
              <w:t xml:space="preserve">(по согласованному </w:t>
            </w:r>
            <w:r>
              <w:rPr>
                <w:rFonts w:ascii="Arial" w:hAnsi="Arial" w:cs="Arial"/>
              </w:rPr>
              <w:t xml:space="preserve">с Озон </w:t>
            </w:r>
            <w:r>
              <w:rPr>
                <w:rFonts w:ascii="Arial" w:hAnsi="Arial" w:cs="Arial"/>
              </w:rPr>
              <w:t>протоколу).</w:t>
            </w:r>
            <w:bookmarkStart w:id="22" w:name="_GoBack"/>
            <w:bookmarkEnd w:id="22"/>
          </w:p>
        </w:tc>
      </w:tr>
    </w:tbl>
    <w:p w14:paraId="450A9C39" w14:textId="77777777" w:rsidR="00E17956" w:rsidRPr="009232A4" w:rsidRDefault="005F67BA" w:rsidP="00837DBC">
      <w:pPr>
        <w:pStyle w:val="af8"/>
        <w:spacing w:line="264" w:lineRule="auto"/>
        <w:rPr>
          <w:rFonts w:ascii="Arial" w:hAnsi="Arial" w:cs="Arial"/>
          <w:lang w:val="ru-RU"/>
        </w:rPr>
      </w:pPr>
      <w:r w:rsidRPr="009232A4">
        <w:rPr>
          <w:rFonts w:ascii="Arial" w:hAnsi="Arial" w:cs="Arial"/>
          <w:lang w:val="ru-RU"/>
        </w:rPr>
        <w:lastRenderedPageBreak/>
        <w:t>Оглавление</w:t>
      </w:r>
    </w:p>
    <w:bookmarkStart w:id="23" w:name="_Toc280168577"/>
    <w:bookmarkStart w:id="24" w:name="_Toc280168701"/>
    <w:bookmarkStart w:id="25" w:name="_Toc280168757"/>
    <w:bookmarkStart w:id="26" w:name="_Toc280168797"/>
    <w:bookmarkStart w:id="27" w:name="_Toc280169042"/>
    <w:bookmarkStart w:id="28" w:name="_Toc280169190"/>
    <w:bookmarkStart w:id="29" w:name="_Toc280169257"/>
    <w:bookmarkStart w:id="30" w:name="_Toc280169323"/>
    <w:bookmarkStart w:id="31" w:name="_Toc280115449"/>
    <w:bookmarkStart w:id="32" w:name="_Toc280115543"/>
    <w:bookmarkStart w:id="33" w:name="_Toc280115654"/>
    <w:bookmarkStart w:id="34" w:name="_Toc280115911"/>
    <w:bookmarkStart w:id="35" w:name="_Toc280116144"/>
    <w:bookmarkStart w:id="36" w:name="_Toc280116294"/>
    <w:bookmarkStart w:id="37" w:name="_Toc280116622"/>
    <w:bookmarkStart w:id="38" w:name="_Toc280116740"/>
    <w:bookmarkStart w:id="39" w:name="_Toc280116830"/>
    <w:bookmarkStart w:id="40" w:name="_Toc280117360"/>
    <w:bookmarkStart w:id="41" w:name="_Toc280117450"/>
    <w:bookmarkStart w:id="42" w:name="_Toc280117511"/>
    <w:bookmarkStart w:id="43" w:name="_Toc280166926"/>
    <w:bookmarkStart w:id="44" w:name="_Toc280167728"/>
    <w:bookmarkStart w:id="45" w:name="_Toc280167812"/>
    <w:bookmarkStart w:id="46" w:name="_Toc280167846"/>
    <w:bookmarkStart w:id="47" w:name="_Toc280168161"/>
    <w:bookmarkStart w:id="48" w:name="_Toc280168336"/>
    <w:bookmarkStart w:id="49" w:name="_Toc280168376"/>
    <w:bookmarkStart w:id="50" w:name="_Toc280168423"/>
    <w:bookmarkStart w:id="51" w:name="_Toc280168463"/>
    <w:bookmarkStart w:id="52" w:name="_Toc280168503"/>
    <w:bookmarkStart w:id="53" w:name="_Toc280168537"/>
    <w:bookmarkStart w:id="54" w:name="_Toc280168578"/>
    <w:bookmarkStart w:id="55" w:name="_Toc280168702"/>
    <w:bookmarkStart w:id="56" w:name="_Toc280168758"/>
    <w:bookmarkStart w:id="57" w:name="_Toc280168798"/>
    <w:bookmarkStart w:id="58" w:name="_Toc280169043"/>
    <w:bookmarkStart w:id="59" w:name="_Toc280169191"/>
    <w:bookmarkStart w:id="60" w:name="_Toc280169258"/>
    <w:bookmarkStart w:id="61" w:name="_Toc280169324"/>
    <w:bookmarkStart w:id="62" w:name="_Toc280115455"/>
    <w:bookmarkStart w:id="63" w:name="_Toc280115549"/>
    <w:bookmarkStart w:id="64" w:name="_Toc280115660"/>
    <w:bookmarkStart w:id="65" w:name="_Toc280115917"/>
    <w:bookmarkStart w:id="66" w:name="_Toc280116150"/>
    <w:bookmarkStart w:id="67" w:name="_Toc280116300"/>
    <w:bookmarkStart w:id="68" w:name="_Toc280116628"/>
    <w:bookmarkStart w:id="69" w:name="_Toc280116746"/>
    <w:bookmarkStart w:id="70" w:name="_Toc280116836"/>
    <w:bookmarkStart w:id="71" w:name="_Toc280117366"/>
    <w:bookmarkStart w:id="72" w:name="_Toc280117456"/>
    <w:bookmarkStart w:id="73" w:name="_Toc280117517"/>
    <w:bookmarkStart w:id="74" w:name="_Toc280118544"/>
    <w:bookmarkStart w:id="75" w:name="_Toc280118578"/>
    <w:bookmarkStart w:id="76" w:name="_Toc280166932"/>
    <w:bookmarkStart w:id="77" w:name="_Toc280167734"/>
    <w:bookmarkStart w:id="78" w:name="_Toc280167818"/>
    <w:bookmarkStart w:id="79" w:name="_Toc280167852"/>
    <w:bookmarkStart w:id="80" w:name="_Toc280168167"/>
    <w:bookmarkStart w:id="81" w:name="_Toc280168342"/>
    <w:bookmarkStart w:id="82" w:name="_Toc280168382"/>
    <w:bookmarkStart w:id="83" w:name="_Toc280168429"/>
    <w:bookmarkStart w:id="84" w:name="_Toc280168469"/>
    <w:bookmarkStart w:id="85" w:name="_Toc280168509"/>
    <w:bookmarkStart w:id="86" w:name="_Toc280168543"/>
    <w:bookmarkStart w:id="87" w:name="_Toc280168584"/>
    <w:bookmarkStart w:id="88" w:name="_Toc280168708"/>
    <w:bookmarkStart w:id="89" w:name="_Toc280168764"/>
    <w:bookmarkStart w:id="90" w:name="_Toc280168804"/>
    <w:bookmarkStart w:id="91" w:name="_Toc280169049"/>
    <w:bookmarkStart w:id="92" w:name="_Toc280169197"/>
    <w:bookmarkStart w:id="93" w:name="_Toc280169264"/>
    <w:bookmarkStart w:id="94" w:name="_Toc280169330"/>
    <w:bookmarkStart w:id="95" w:name="_Toc280115460"/>
    <w:bookmarkStart w:id="96" w:name="_Toc280115554"/>
    <w:bookmarkStart w:id="97" w:name="_Toc280115665"/>
    <w:bookmarkStart w:id="98" w:name="_Toc280115922"/>
    <w:bookmarkStart w:id="99" w:name="_Toc280116155"/>
    <w:bookmarkStart w:id="100" w:name="_Toc280116305"/>
    <w:bookmarkStart w:id="101" w:name="_Toc280116633"/>
    <w:bookmarkStart w:id="102" w:name="_Toc280116751"/>
    <w:bookmarkStart w:id="103" w:name="_Toc280116841"/>
    <w:bookmarkStart w:id="104" w:name="_Toc280117371"/>
    <w:bookmarkStart w:id="105" w:name="_Toc280117461"/>
    <w:bookmarkStart w:id="106" w:name="_Toc280117522"/>
    <w:bookmarkStart w:id="107" w:name="_Toc280118548"/>
    <w:bookmarkStart w:id="108" w:name="_Toc280118582"/>
    <w:bookmarkStart w:id="109" w:name="_Toc280166937"/>
    <w:bookmarkStart w:id="110" w:name="_Toc280167739"/>
    <w:bookmarkStart w:id="111" w:name="_Toc280167823"/>
    <w:bookmarkStart w:id="112" w:name="_Toc280167857"/>
    <w:bookmarkStart w:id="113" w:name="_Toc280168172"/>
    <w:bookmarkStart w:id="114" w:name="_Toc280168347"/>
    <w:bookmarkStart w:id="115" w:name="_Toc280168387"/>
    <w:bookmarkStart w:id="116" w:name="_Toc280168434"/>
    <w:bookmarkStart w:id="117" w:name="_Toc280168474"/>
    <w:bookmarkStart w:id="118" w:name="_Toc280168514"/>
    <w:bookmarkStart w:id="119" w:name="_Toc280168548"/>
    <w:bookmarkStart w:id="120" w:name="_Toc280168589"/>
    <w:bookmarkStart w:id="121" w:name="_Toc280168713"/>
    <w:bookmarkStart w:id="122" w:name="_Toc280168769"/>
    <w:bookmarkStart w:id="123" w:name="_Toc280168809"/>
    <w:bookmarkStart w:id="124" w:name="_Toc280169054"/>
    <w:bookmarkStart w:id="125" w:name="_Toc280169202"/>
    <w:bookmarkStart w:id="126" w:name="_Toc280169269"/>
    <w:bookmarkStart w:id="127" w:name="_Toc280169335"/>
    <w:bookmarkStart w:id="128" w:name="_Toc280115465"/>
    <w:bookmarkStart w:id="129" w:name="_Toc280115559"/>
    <w:bookmarkStart w:id="130" w:name="_Toc280115670"/>
    <w:bookmarkStart w:id="131" w:name="_Toc280115927"/>
    <w:bookmarkStart w:id="132" w:name="_Toc280116160"/>
    <w:bookmarkStart w:id="133" w:name="_Toc280116310"/>
    <w:bookmarkStart w:id="134" w:name="_Toc280116638"/>
    <w:bookmarkStart w:id="135" w:name="_Toc280116756"/>
    <w:bookmarkStart w:id="136" w:name="_Toc280116846"/>
    <w:bookmarkStart w:id="137" w:name="_Toc280117376"/>
    <w:bookmarkStart w:id="138" w:name="_Toc280117466"/>
    <w:bookmarkStart w:id="139" w:name="_Toc280117527"/>
    <w:bookmarkStart w:id="140" w:name="_Toc280118552"/>
    <w:bookmarkStart w:id="141" w:name="_Toc280118586"/>
    <w:bookmarkStart w:id="142" w:name="_Toc280166942"/>
    <w:bookmarkStart w:id="143" w:name="_Toc280167744"/>
    <w:bookmarkStart w:id="144" w:name="_Toc280167828"/>
    <w:bookmarkStart w:id="145" w:name="_Toc280167862"/>
    <w:bookmarkStart w:id="146" w:name="_Toc280168177"/>
    <w:bookmarkStart w:id="147" w:name="_Toc280168352"/>
    <w:bookmarkStart w:id="148" w:name="_Toc280168392"/>
    <w:bookmarkStart w:id="149" w:name="_Toc280168439"/>
    <w:bookmarkStart w:id="150" w:name="_Toc280168479"/>
    <w:bookmarkStart w:id="151" w:name="_Toc280168519"/>
    <w:bookmarkStart w:id="152" w:name="_Toc280168553"/>
    <w:bookmarkStart w:id="153" w:name="_Toc280168594"/>
    <w:bookmarkStart w:id="154" w:name="_Toc280168718"/>
    <w:bookmarkStart w:id="155" w:name="_Toc280168774"/>
    <w:bookmarkStart w:id="156" w:name="_Toc280168814"/>
    <w:bookmarkStart w:id="157" w:name="_Toc280169059"/>
    <w:bookmarkStart w:id="158" w:name="_Toc280169207"/>
    <w:bookmarkStart w:id="159" w:name="_Toc280169274"/>
    <w:bookmarkStart w:id="160" w:name="_Toc280169340"/>
    <w:bookmarkStart w:id="161" w:name="_Toc280115470"/>
    <w:bookmarkStart w:id="162" w:name="_Toc280115564"/>
    <w:bookmarkStart w:id="163" w:name="_Toc280115675"/>
    <w:bookmarkStart w:id="164" w:name="_Toc280115932"/>
    <w:bookmarkStart w:id="165" w:name="_Toc280116165"/>
    <w:bookmarkStart w:id="166" w:name="_Toc280116315"/>
    <w:bookmarkStart w:id="167" w:name="_Toc280116643"/>
    <w:bookmarkStart w:id="168" w:name="_Toc280116761"/>
    <w:bookmarkStart w:id="169" w:name="_Toc280116851"/>
    <w:bookmarkStart w:id="170" w:name="_Toc280117381"/>
    <w:bookmarkStart w:id="171" w:name="_Toc280117471"/>
    <w:bookmarkStart w:id="172" w:name="_Toc280117532"/>
    <w:bookmarkStart w:id="173" w:name="_Toc280118556"/>
    <w:bookmarkStart w:id="174" w:name="_Toc280118590"/>
    <w:bookmarkStart w:id="175" w:name="_Toc280166947"/>
    <w:bookmarkStart w:id="176" w:name="_Toc280167749"/>
    <w:bookmarkStart w:id="177" w:name="_Toc280167833"/>
    <w:bookmarkStart w:id="178" w:name="_Toc280167867"/>
    <w:bookmarkStart w:id="179" w:name="_Toc280168182"/>
    <w:bookmarkStart w:id="180" w:name="_Toc280168357"/>
    <w:bookmarkStart w:id="181" w:name="_Toc280168397"/>
    <w:bookmarkStart w:id="182" w:name="_Toc280168444"/>
    <w:bookmarkStart w:id="183" w:name="_Toc280168484"/>
    <w:bookmarkStart w:id="184" w:name="_Toc280168524"/>
    <w:bookmarkStart w:id="185" w:name="_Toc280168558"/>
    <w:bookmarkStart w:id="186" w:name="_Toc280168599"/>
    <w:bookmarkStart w:id="187" w:name="_Toc280168723"/>
    <w:bookmarkStart w:id="188" w:name="_Toc280168779"/>
    <w:bookmarkStart w:id="189" w:name="_Toc280168819"/>
    <w:bookmarkStart w:id="190" w:name="_Toc280169064"/>
    <w:bookmarkStart w:id="191" w:name="_Toc280169212"/>
    <w:bookmarkStart w:id="192" w:name="_Toc280169279"/>
    <w:bookmarkStart w:id="193" w:name="_Toc280169345"/>
    <w:bookmarkStart w:id="194" w:name="_Toc280115475"/>
    <w:bookmarkStart w:id="195" w:name="_Toc280115569"/>
    <w:bookmarkStart w:id="196" w:name="_Toc280115680"/>
    <w:bookmarkStart w:id="197" w:name="_Toc280115937"/>
    <w:bookmarkStart w:id="198" w:name="_Toc280116170"/>
    <w:bookmarkStart w:id="199" w:name="_Toc280116320"/>
    <w:bookmarkStart w:id="200" w:name="_Toc280116648"/>
    <w:bookmarkStart w:id="201" w:name="_Toc280116766"/>
    <w:bookmarkStart w:id="202" w:name="_Toc280116856"/>
    <w:bookmarkStart w:id="203" w:name="_Toc280117386"/>
    <w:bookmarkStart w:id="204" w:name="_Toc280117476"/>
    <w:bookmarkStart w:id="205" w:name="_Toc280117537"/>
    <w:bookmarkStart w:id="206" w:name="_Toc280118560"/>
    <w:bookmarkStart w:id="207" w:name="_Toc280118594"/>
    <w:bookmarkStart w:id="208" w:name="_Toc280166952"/>
    <w:bookmarkStart w:id="209" w:name="_Toc280167754"/>
    <w:bookmarkStart w:id="210" w:name="_Toc280167838"/>
    <w:bookmarkStart w:id="211" w:name="_Toc280167872"/>
    <w:bookmarkStart w:id="212" w:name="_Toc280168187"/>
    <w:bookmarkStart w:id="213" w:name="_Toc280168362"/>
    <w:bookmarkStart w:id="214" w:name="_Toc280168402"/>
    <w:bookmarkStart w:id="215" w:name="_Toc280168449"/>
    <w:bookmarkStart w:id="216" w:name="_Toc280168489"/>
    <w:bookmarkStart w:id="217" w:name="_Toc280168529"/>
    <w:bookmarkStart w:id="218" w:name="_Toc280168563"/>
    <w:bookmarkStart w:id="219" w:name="_Toc280168604"/>
    <w:bookmarkStart w:id="220" w:name="_Toc280168728"/>
    <w:bookmarkStart w:id="221" w:name="_Toc280168784"/>
    <w:bookmarkStart w:id="222" w:name="_Toc280168824"/>
    <w:bookmarkStart w:id="223" w:name="_Toc280169069"/>
    <w:bookmarkStart w:id="224" w:name="_Toc280169217"/>
    <w:bookmarkStart w:id="225" w:name="_Toc280169284"/>
    <w:bookmarkStart w:id="226" w:name="_Toc280169350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p w14:paraId="4E486595" w14:textId="77777777" w:rsidR="008643D0" w:rsidRDefault="00903C58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9232A4">
        <w:rPr>
          <w:rFonts w:ascii="Arial" w:hAnsi="Arial" w:cs="Arial"/>
        </w:rPr>
        <w:fldChar w:fldCharType="begin"/>
      </w:r>
      <w:r w:rsidR="00FD17BC" w:rsidRPr="009232A4">
        <w:rPr>
          <w:rFonts w:ascii="Arial" w:hAnsi="Arial" w:cs="Arial"/>
        </w:rPr>
        <w:instrText xml:space="preserve"> TOC \o "1-4" \h \z \u </w:instrText>
      </w:r>
      <w:r w:rsidRPr="009232A4">
        <w:rPr>
          <w:rFonts w:ascii="Arial" w:hAnsi="Arial" w:cs="Arial"/>
        </w:rPr>
        <w:fldChar w:fldCharType="separate"/>
      </w:r>
      <w:hyperlink w:anchor="_Toc384664063" w:history="1">
        <w:r w:rsidR="008643D0" w:rsidRPr="005A7F25">
          <w:rPr>
            <w:rStyle w:val="afe"/>
            <w:rFonts w:ascii="Arial" w:hAnsi="Arial" w:cs="Arial"/>
          </w:rPr>
          <w:t>Глоссарий</w:t>
        </w:r>
        <w:r w:rsidR="008643D0">
          <w:rPr>
            <w:noProof/>
            <w:webHidden/>
          </w:rPr>
          <w:tab/>
        </w:r>
        <w:r w:rsidR="008643D0">
          <w:rPr>
            <w:noProof/>
            <w:webHidden/>
          </w:rPr>
          <w:fldChar w:fldCharType="begin"/>
        </w:r>
        <w:r w:rsidR="008643D0">
          <w:rPr>
            <w:noProof/>
            <w:webHidden/>
          </w:rPr>
          <w:instrText xml:space="preserve"> PAGEREF _Toc384664063 \h </w:instrText>
        </w:r>
        <w:r w:rsidR="008643D0">
          <w:rPr>
            <w:noProof/>
            <w:webHidden/>
          </w:rPr>
        </w:r>
        <w:r w:rsidR="008643D0">
          <w:rPr>
            <w:noProof/>
            <w:webHidden/>
          </w:rPr>
          <w:fldChar w:fldCharType="separate"/>
        </w:r>
        <w:r w:rsidR="008643D0">
          <w:rPr>
            <w:noProof/>
            <w:webHidden/>
          </w:rPr>
          <w:t>5</w:t>
        </w:r>
        <w:r w:rsidR="008643D0">
          <w:rPr>
            <w:noProof/>
            <w:webHidden/>
          </w:rPr>
          <w:fldChar w:fldCharType="end"/>
        </w:r>
      </w:hyperlink>
    </w:p>
    <w:p w14:paraId="4A6DE8C9" w14:textId="77777777" w:rsidR="008643D0" w:rsidRDefault="008643D0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664064" w:history="1">
        <w:r w:rsidRPr="005A7F25">
          <w:rPr>
            <w:rStyle w:val="afe"/>
            <w:rFonts w:ascii="Arial" w:hAnsi="Arial" w:cs="Arial"/>
          </w:rPr>
          <w:t>1.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8830D2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65" w:history="1">
        <w:r w:rsidRPr="005A7F25">
          <w:rPr>
            <w:rStyle w:val="afe"/>
            <w:rFonts w:ascii="Arial" w:hAnsi="Arial" w:cs="Arial"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C5E546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66" w:history="1">
        <w:r w:rsidRPr="005A7F25">
          <w:rPr>
            <w:rStyle w:val="afe"/>
            <w:rFonts w:ascii="Arial" w:hAnsi="Arial" w:cs="Arial"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Связанные документы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F96102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67" w:history="1">
        <w:r w:rsidRPr="005A7F25">
          <w:rPr>
            <w:rStyle w:val="afe"/>
            <w:rFonts w:ascii="Arial" w:hAnsi="Arial" w:cs="Arial"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0B5482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68" w:history="1">
        <w:r w:rsidRPr="005A7F25">
          <w:rPr>
            <w:rStyle w:val="afe"/>
            <w:rFonts w:ascii="Arial" w:hAnsi="Arial" w:cs="Arial"/>
          </w:rPr>
          <w:t>1.3.1.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Основные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B5BD59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69" w:history="1">
        <w:r w:rsidRPr="005A7F25">
          <w:rPr>
            <w:rStyle w:val="afe"/>
            <w:rFonts w:ascii="Arial" w:hAnsi="Arial" w:cs="Arial"/>
          </w:rPr>
          <w:t>1.3.2.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Объединяющие роли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2DA2B3" w14:textId="77777777" w:rsidR="008643D0" w:rsidRDefault="008643D0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664070" w:history="1">
        <w:r w:rsidRPr="005A7F25">
          <w:rPr>
            <w:rStyle w:val="afe"/>
            <w:rFonts w:ascii="Arial" w:hAnsi="Arial" w:cs="Arial"/>
          </w:rPr>
          <w:t>2.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Описание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C77CAC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71" w:history="1">
        <w:r w:rsidRPr="005A7F25">
          <w:rPr>
            <w:rStyle w:val="afe"/>
            <w:rFonts w:ascii="Arial" w:hAnsi="Arial" w:cs="Arial"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САЙТ-220 Поддержка способов доставки Озон (</w:t>
        </w:r>
        <w:r w:rsidRPr="005A7F25">
          <w:rPr>
            <w:rStyle w:val="afe"/>
            <w:rFonts w:ascii="Arial" w:hAnsi="Arial" w:cs="Arial"/>
            <w:lang w:val="en-US"/>
          </w:rPr>
          <w:t>online</w:t>
        </w:r>
        <w:r w:rsidRPr="005A7F25">
          <w:rPr>
            <w:rStyle w:val="afe"/>
            <w:rFonts w:ascii="Arial" w:hAnsi="Arial" w:cs="Arial"/>
          </w:rPr>
          <w:t xml:space="preserve"> интеграция)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06D5E8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72" w:history="1">
        <w:r w:rsidRPr="005A7F25">
          <w:rPr>
            <w:rStyle w:val="afe"/>
            <w:rFonts w:ascii="Arial" w:hAnsi="Arial" w:cs="Arial"/>
          </w:rPr>
          <w:t>2.1.1.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9160D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73" w:history="1">
        <w:r w:rsidRPr="005A7F25">
          <w:rPr>
            <w:rStyle w:val="afe"/>
            <w:rFonts w:ascii="Arial" w:hAnsi="Arial" w:cs="Arial"/>
          </w:rPr>
          <w:t>2.1.2.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Сценарии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DFB26F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74" w:history="1">
        <w:r w:rsidRPr="005A7F25">
          <w:rPr>
            <w:rStyle w:val="afe"/>
            <w:rFonts w:ascii="Arial" w:hAnsi="Arial" w:cs="Arial"/>
          </w:rPr>
          <w:t>2.1.3.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CD31A0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75" w:history="1">
        <w:r w:rsidRPr="005A7F25">
          <w:rPr>
            <w:rStyle w:val="afe"/>
            <w:rFonts w:ascii="Arial" w:hAnsi="Arial" w:cs="Arial"/>
          </w:rPr>
          <w:t>2.1.4.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2F5B725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76" w:history="1">
        <w:r w:rsidRPr="005A7F25">
          <w:rPr>
            <w:rStyle w:val="afe"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 xml:space="preserve">САЙТ-230 </w:t>
        </w:r>
        <w:r w:rsidRPr="005A7F25">
          <w:rPr>
            <w:rStyle w:val="afe"/>
          </w:rPr>
          <w:t>Обновление представления вознаграждений в каталоге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7FCF1F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77" w:history="1">
        <w:r w:rsidRPr="005A7F25">
          <w:rPr>
            <w:rStyle w:val="afe"/>
            <w:rFonts w:ascii="Arial" w:hAnsi="Arial" w:cs="Arial"/>
          </w:rPr>
          <w:t>2.2.1.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D39B972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78" w:history="1">
        <w:r w:rsidRPr="005A7F25">
          <w:rPr>
            <w:rStyle w:val="afe"/>
            <w:rFonts w:ascii="Arial" w:hAnsi="Arial" w:cs="Arial"/>
          </w:rPr>
          <w:t>2.2.2.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8C1471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79" w:history="1">
        <w:r w:rsidRPr="005A7F25">
          <w:rPr>
            <w:rStyle w:val="afe"/>
            <w:rFonts w:ascii="Arial" w:hAnsi="Arial" w:cs="Arial"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САЙТ-312 Страница подробной информации о заказе в личном кабинете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F91E92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80" w:history="1">
        <w:r w:rsidRPr="005A7F25">
          <w:rPr>
            <w:rStyle w:val="afe"/>
            <w:rFonts w:ascii="Arial" w:hAnsi="Arial" w:cs="Arial"/>
          </w:rPr>
          <w:t>2.3.1.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Назначение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216BA0D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81" w:history="1">
        <w:r w:rsidRPr="005A7F25">
          <w:rPr>
            <w:rStyle w:val="afe"/>
          </w:rPr>
          <w:t>2.3.2.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</w:rPr>
          <w:t>Описание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EC7E07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82" w:history="1">
        <w:r w:rsidRPr="005A7F25">
          <w:rPr>
            <w:rStyle w:val="afe"/>
          </w:rPr>
          <w:t>2.3.3.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ABD5BE" w14:textId="77777777" w:rsidR="008643D0" w:rsidRDefault="008643D0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664083" w:history="1">
        <w:r w:rsidRPr="005A7F25">
          <w:rPr>
            <w:rStyle w:val="afe"/>
          </w:rPr>
          <w:t>3.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5A7F25">
          <w:rPr>
            <w:rStyle w:val="afe"/>
          </w:rPr>
          <w:t>Требования к внешним системам и партнерам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633B5F6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84" w:history="1">
        <w:r w:rsidRPr="005A7F25">
          <w:rPr>
            <w:rStyle w:val="afe"/>
            <w:rFonts w:ascii="Arial" w:hAnsi="Arial" w:cs="Arial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Требования к доработкам Озон для функции САЙТ-220 Поддержка способов доставки Озон (online интеграция)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D87356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85" w:history="1">
        <w:r w:rsidRPr="005A7F25">
          <w:rPr>
            <w:rStyle w:val="afe"/>
            <w:rFonts w:ascii="Arial" w:hAnsi="Arial" w:cs="Arial"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Требования к доработкам ИС Банка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CD8356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86" w:history="1">
        <w:r w:rsidRPr="005A7F25">
          <w:rPr>
            <w:rStyle w:val="afe"/>
            <w:rFonts w:ascii="Arial" w:hAnsi="Arial" w:cs="Arial"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Требования к предоставлению материалов Банком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1342C97" w14:textId="77777777" w:rsidR="008643D0" w:rsidRDefault="008643D0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664087" w:history="1">
        <w:r w:rsidRPr="005A7F25">
          <w:rPr>
            <w:rStyle w:val="afe"/>
            <w:rFonts w:ascii="Arial" w:hAnsi="Arial" w:cs="Arial"/>
          </w:rPr>
          <w:t>4.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Ограничения и допущения доработок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9F9F74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88" w:history="1">
        <w:r w:rsidRPr="005A7F25">
          <w:rPr>
            <w:rStyle w:val="afe"/>
            <w:rFonts w:ascii="Arial" w:hAnsi="Arial" w:cs="Arial"/>
          </w:rPr>
          <w:t>4.1.1.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Для функции САЙТ-220 Поддержка способов доставки Озон (online интеграция)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B5160E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89" w:history="1">
        <w:r w:rsidRPr="005A7F25">
          <w:rPr>
            <w:rStyle w:val="afe"/>
            <w:rFonts w:ascii="Arial" w:hAnsi="Arial" w:cs="Arial"/>
          </w:rPr>
          <w:t>4.1.2.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Для функции САЙТ-230 Обновление представления вознаграждений в каталоге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1C0D18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90" w:history="1">
        <w:r w:rsidRPr="005A7F25">
          <w:rPr>
            <w:rStyle w:val="afe"/>
            <w:rFonts w:ascii="Arial" w:hAnsi="Arial" w:cs="Arial"/>
          </w:rPr>
          <w:t>4.1.3.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Для функции САЙТ-312 Страница подробной информации о заказе в личном кабинете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82F5537" w14:textId="77777777" w:rsidR="008643D0" w:rsidRDefault="008643D0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84664091" w:history="1">
        <w:r w:rsidRPr="005A7F25">
          <w:rPr>
            <w:rStyle w:val="afe"/>
            <w:rFonts w:ascii="Arial" w:hAnsi="Arial" w:cs="Arial"/>
          </w:rPr>
          <w:t>5.</w:t>
        </w:r>
        <w:r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Общие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AE516CA" w14:textId="77777777" w:rsidR="008643D0" w:rsidRDefault="008643D0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4664092" w:history="1">
        <w:r w:rsidRPr="005A7F25">
          <w:rPr>
            <w:rStyle w:val="afe"/>
            <w:rFonts w:ascii="Arial" w:hAnsi="Arial" w:cs="Arial"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Требования к браузерам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1A82E3B" w14:textId="77777777" w:rsidR="008643D0" w:rsidRDefault="008643D0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84664093" w:history="1">
        <w:r w:rsidRPr="005A7F25">
          <w:rPr>
            <w:rStyle w:val="afe"/>
            <w:rFonts w:ascii="Arial" w:hAnsi="Arial" w:cs="Arial"/>
          </w:rPr>
          <w:t>5.1.1.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5A7F25">
          <w:rPr>
            <w:rStyle w:val="afe"/>
            <w:rFonts w:ascii="Arial" w:hAnsi="Arial" w:cs="Arial"/>
          </w:rPr>
          <w:t>Версии браузеров для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_Toc384664093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AF6B3E1" w14:textId="77777777" w:rsidR="00D754F6" w:rsidRPr="007F2512" w:rsidRDefault="00903C58" w:rsidP="007F2512">
      <w:pPr>
        <w:pStyle w:val="1"/>
        <w:numPr>
          <w:ilvl w:val="0"/>
          <w:numId w:val="0"/>
        </w:numPr>
        <w:spacing w:line="264" w:lineRule="auto"/>
        <w:ind w:left="360"/>
        <w:rPr>
          <w:rFonts w:ascii="Arial" w:hAnsi="Arial" w:cs="Arial"/>
        </w:rPr>
      </w:pPr>
      <w:r w:rsidRPr="009232A4">
        <w:rPr>
          <w:rFonts w:ascii="Arial" w:hAnsi="Arial" w:cs="Arial"/>
        </w:rPr>
        <w:lastRenderedPageBreak/>
        <w:fldChar w:fldCharType="end"/>
      </w:r>
      <w:bookmarkStart w:id="227" w:name="_Toc374704570"/>
      <w:bookmarkStart w:id="228" w:name="_Toc384664063"/>
      <w:r w:rsidR="004638CD" w:rsidRPr="007F2512">
        <w:rPr>
          <w:rFonts w:ascii="Arial" w:hAnsi="Arial" w:cs="Arial"/>
        </w:rPr>
        <w:t>Глоссарий</w:t>
      </w:r>
      <w:bookmarkEnd w:id="227"/>
      <w:bookmarkEnd w:id="228"/>
    </w:p>
    <w:p w14:paraId="055F73CB" w14:textId="77777777" w:rsidR="009232A4" w:rsidRDefault="009232A4" w:rsidP="00837DBC">
      <w:pPr>
        <w:pStyle w:val="af7"/>
        <w:keepNext/>
        <w:spacing w:line="264" w:lineRule="auto"/>
        <w:jc w:val="right"/>
      </w:pPr>
      <w:r>
        <w:t xml:space="preserve">Таблица </w:t>
      </w:r>
      <w:r w:rsidR="0085357E">
        <w:fldChar w:fldCharType="begin"/>
      </w:r>
      <w:r w:rsidR="0085357E">
        <w:instrText xml:space="preserve"> SEQ Таблица \* ARABIC </w:instrText>
      </w:r>
      <w:r w:rsidR="0085357E">
        <w:fldChar w:fldCharType="separate"/>
      </w:r>
      <w:r w:rsidR="00572AE3">
        <w:rPr>
          <w:noProof/>
        </w:rPr>
        <w:t>1</w:t>
      </w:r>
      <w:r w:rsidR="0085357E">
        <w:rPr>
          <w:noProof/>
        </w:rPr>
        <w:fldChar w:fldCharType="end"/>
      </w:r>
      <w:r>
        <w:t xml:space="preserve">. </w:t>
      </w:r>
      <w:r w:rsidRPr="003255B1">
        <w:t>Список определений и сокращений</w:t>
      </w:r>
    </w:p>
    <w:tbl>
      <w:tblPr>
        <w:tblStyle w:val="afff5"/>
        <w:tblW w:w="9639" w:type="dxa"/>
        <w:jc w:val="center"/>
        <w:tblLook w:val="04A0" w:firstRow="1" w:lastRow="0" w:firstColumn="1" w:lastColumn="0" w:noHBand="0" w:noVBand="1"/>
      </w:tblPr>
      <w:tblGrid>
        <w:gridCol w:w="2660"/>
        <w:gridCol w:w="6979"/>
      </w:tblGrid>
      <w:tr w:rsidR="00D754F6" w:rsidRPr="00614CC7" w14:paraId="7EDD02EE" w14:textId="77777777" w:rsidTr="00923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60" w:type="dxa"/>
          </w:tcPr>
          <w:p w14:paraId="39E9D6F0" w14:textId="77777777" w:rsidR="00D754F6" w:rsidRPr="00614CC7" w:rsidRDefault="00D754F6" w:rsidP="00837DBC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Термин</w:t>
            </w:r>
          </w:p>
        </w:tc>
        <w:tc>
          <w:tcPr>
            <w:tcW w:w="6979" w:type="dxa"/>
          </w:tcPr>
          <w:p w14:paraId="5AE784C3" w14:textId="77777777" w:rsidR="00D754F6" w:rsidRPr="00614CC7" w:rsidRDefault="00D754F6" w:rsidP="00837DBC">
            <w:pPr>
              <w:spacing w:after="0" w:line="264" w:lineRule="auto"/>
              <w:jc w:val="center"/>
              <w:rPr>
                <w:rFonts w:ascii="Arial" w:hAnsi="Arial" w:cs="Arial"/>
                <w:b w:val="0"/>
              </w:rPr>
            </w:pPr>
            <w:r w:rsidRPr="00614CC7">
              <w:rPr>
                <w:rFonts w:ascii="Arial" w:hAnsi="Arial" w:cs="Arial"/>
              </w:rPr>
              <w:t>Описание</w:t>
            </w:r>
          </w:p>
        </w:tc>
      </w:tr>
      <w:tr w:rsidR="002A4D3F" w:rsidRPr="00614CC7" w14:paraId="0238A2F0" w14:textId="77777777" w:rsidTr="009232A4">
        <w:trPr>
          <w:jc w:val="center"/>
        </w:trPr>
        <w:tc>
          <w:tcPr>
            <w:tcW w:w="2660" w:type="dxa"/>
          </w:tcPr>
          <w:p w14:paraId="7FC65958" w14:textId="77777777" w:rsidR="002A4D3F" w:rsidRPr="00614CC7" w:rsidRDefault="009232A4" w:rsidP="00837DBC">
            <w:pPr>
              <w:pStyle w:val="af7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Матрица стоимости доставки</w:t>
            </w:r>
          </w:p>
        </w:tc>
        <w:tc>
          <w:tcPr>
            <w:tcW w:w="6979" w:type="dxa"/>
          </w:tcPr>
          <w:p w14:paraId="775E92F4" w14:textId="77777777" w:rsidR="002A4D3F" w:rsidRPr="00614CC7" w:rsidRDefault="009232A4" w:rsidP="00837DBC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Т</w:t>
            </w:r>
            <w:r w:rsidRPr="00614CC7">
              <w:rPr>
                <w:rFonts w:ascii="Arial" w:hAnsi="Arial" w:cs="Arial"/>
                <w:szCs w:val="20"/>
              </w:rPr>
              <w:t xml:space="preserve">аблица, позволяющая вычислить стоимость доставки на основании веса заказа и </w:t>
            </w:r>
            <w:r w:rsidRPr="00614CC7">
              <w:rPr>
                <w:rFonts w:ascii="Arial" w:hAnsi="Arial" w:cs="Arial"/>
              </w:rPr>
              <w:t>населенного пункта</w:t>
            </w:r>
            <w:r w:rsidRPr="00614CC7">
              <w:rPr>
                <w:rFonts w:ascii="Arial" w:hAnsi="Arial" w:cs="Arial"/>
                <w:szCs w:val="20"/>
              </w:rPr>
              <w:t xml:space="preserve"> доставки</w:t>
            </w:r>
            <w:r w:rsidRPr="00614CC7">
              <w:rPr>
                <w:rFonts w:ascii="Arial" w:hAnsi="Arial" w:cs="Arial"/>
              </w:rPr>
              <w:t>.</w:t>
            </w:r>
          </w:p>
        </w:tc>
      </w:tr>
      <w:tr w:rsidR="001F3685" w:rsidRPr="00614CC7" w14:paraId="2CC1589D" w14:textId="77777777" w:rsidTr="009232A4">
        <w:trPr>
          <w:jc w:val="center"/>
        </w:trPr>
        <w:tc>
          <w:tcPr>
            <w:tcW w:w="2660" w:type="dxa"/>
          </w:tcPr>
          <w:p w14:paraId="51CF943F" w14:textId="77777777" w:rsidR="001F3685" w:rsidRPr="00614CC7" w:rsidRDefault="00A73223" w:rsidP="00837DBC">
            <w:pPr>
              <w:pStyle w:val="af7"/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ПВЗ</w:t>
            </w:r>
          </w:p>
        </w:tc>
        <w:tc>
          <w:tcPr>
            <w:tcW w:w="6979" w:type="dxa"/>
          </w:tcPr>
          <w:p w14:paraId="23772489" w14:textId="77777777" w:rsidR="001F3685" w:rsidRPr="00614CC7" w:rsidRDefault="00A73223" w:rsidP="00837DBC">
            <w:pPr>
              <w:spacing w:line="264" w:lineRule="auto"/>
              <w:rPr>
                <w:rFonts w:ascii="Arial" w:hAnsi="Arial" w:cs="Arial"/>
              </w:rPr>
            </w:pPr>
            <w:r w:rsidRPr="00614CC7">
              <w:rPr>
                <w:rFonts w:ascii="Arial" w:hAnsi="Arial" w:cs="Arial"/>
              </w:rPr>
              <w:t>Пункт выдачи заказа</w:t>
            </w:r>
            <w:r w:rsidR="00614CC7">
              <w:rPr>
                <w:rFonts w:ascii="Arial" w:hAnsi="Arial" w:cs="Arial"/>
              </w:rPr>
              <w:t>.</w:t>
            </w:r>
          </w:p>
        </w:tc>
      </w:tr>
    </w:tbl>
    <w:p w14:paraId="10714565" w14:textId="77777777" w:rsidR="00773BDC" w:rsidRPr="009232A4" w:rsidRDefault="00700160" w:rsidP="00837DBC">
      <w:pPr>
        <w:pStyle w:val="1"/>
        <w:spacing w:line="264" w:lineRule="auto"/>
        <w:rPr>
          <w:rFonts w:ascii="Arial" w:hAnsi="Arial" w:cs="Arial"/>
        </w:rPr>
      </w:pPr>
      <w:bookmarkStart w:id="229" w:name="_Общие_сведения"/>
      <w:bookmarkStart w:id="230" w:name="_Toc374704571"/>
      <w:bookmarkStart w:id="231" w:name="_Toc384664064"/>
      <w:bookmarkEnd w:id="229"/>
      <w:r w:rsidRPr="009232A4">
        <w:rPr>
          <w:rFonts w:ascii="Arial" w:hAnsi="Arial" w:cs="Arial"/>
        </w:rPr>
        <w:t>Общие сведения</w:t>
      </w:r>
      <w:bookmarkEnd w:id="230"/>
      <w:bookmarkEnd w:id="231"/>
    </w:p>
    <w:p w14:paraId="647FFCAB" w14:textId="77777777" w:rsidR="00273541" w:rsidRPr="009232A4" w:rsidRDefault="00273541" w:rsidP="00837DBC">
      <w:pPr>
        <w:pStyle w:val="20"/>
        <w:spacing w:before="480" w:after="240" w:line="264" w:lineRule="auto"/>
        <w:ind w:left="788" w:hanging="431"/>
        <w:rPr>
          <w:rFonts w:ascii="Arial" w:hAnsi="Arial" w:cs="Arial"/>
        </w:rPr>
      </w:pPr>
      <w:bookmarkStart w:id="232" w:name="_Toc363146658"/>
      <w:bookmarkStart w:id="233" w:name="_Toc374704572"/>
      <w:bookmarkStart w:id="234" w:name="_Toc384664065"/>
      <w:r w:rsidRPr="009232A4">
        <w:rPr>
          <w:rFonts w:ascii="Arial" w:hAnsi="Arial" w:cs="Arial"/>
        </w:rPr>
        <w:t>Назначение документа</w:t>
      </w:r>
      <w:bookmarkEnd w:id="232"/>
      <w:bookmarkEnd w:id="233"/>
      <w:bookmarkEnd w:id="234"/>
    </w:p>
    <w:p w14:paraId="1D0D292E" w14:textId="77777777" w:rsidR="00273541" w:rsidRPr="009232A4" w:rsidRDefault="00273541" w:rsidP="00837DBC">
      <w:pPr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Настоящий документ содержит описание функциональных и интерфейсных требований </w:t>
      </w:r>
      <w:r w:rsidR="009232A4">
        <w:rPr>
          <w:rFonts w:ascii="Arial" w:hAnsi="Arial" w:cs="Arial"/>
        </w:rPr>
        <w:t xml:space="preserve">по доработкам сайта Программы Лояльности ВТБ 24 «Коллекция», </w:t>
      </w:r>
      <w:r w:rsidR="00614CC7" w:rsidRPr="00614CC7">
        <w:rPr>
          <w:rFonts w:ascii="Arial" w:hAnsi="Arial" w:cs="Arial"/>
        </w:rPr>
        <w:t>АРМ Администратора каталога вознаграждений</w:t>
      </w:r>
      <w:r w:rsidR="00614CC7">
        <w:rPr>
          <w:rFonts w:ascii="Arial" w:hAnsi="Arial" w:cs="Arial"/>
        </w:rPr>
        <w:t xml:space="preserve"> (Каталог и заказы), </w:t>
      </w:r>
      <w:r w:rsidR="00614CC7" w:rsidRPr="00614CC7">
        <w:rPr>
          <w:rFonts w:ascii="Arial" w:hAnsi="Arial" w:cs="Arial"/>
        </w:rPr>
        <w:t>АРМ Администратора безопасности</w:t>
      </w:r>
      <w:r w:rsidR="00614CC7">
        <w:rPr>
          <w:rFonts w:ascii="Arial" w:hAnsi="Arial" w:cs="Arial"/>
        </w:rPr>
        <w:t xml:space="preserve"> (Клиенты).</w:t>
      </w:r>
    </w:p>
    <w:p w14:paraId="1CF18342" w14:textId="77777777" w:rsidR="004A2257" w:rsidRPr="009232A4" w:rsidRDefault="004A2257" w:rsidP="00837DBC">
      <w:pPr>
        <w:spacing w:before="120" w:line="264" w:lineRule="auto"/>
        <w:rPr>
          <w:rFonts w:ascii="Arial" w:hAnsi="Arial" w:cs="Arial"/>
          <w:bCs/>
        </w:rPr>
      </w:pPr>
      <w:r w:rsidRPr="009232A4">
        <w:rPr>
          <w:rFonts w:ascii="Arial" w:hAnsi="Arial" w:cs="Arial"/>
          <w:bCs/>
        </w:rPr>
        <w:t xml:space="preserve">Эта спецификация предназначена </w:t>
      </w:r>
      <w:proofErr w:type="gramStart"/>
      <w:r w:rsidRPr="009232A4">
        <w:rPr>
          <w:rFonts w:ascii="Arial" w:hAnsi="Arial" w:cs="Arial"/>
          <w:bCs/>
        </w:rPr>
        <w:t>для</w:t>
      </w:r>
      <w:proofErr w:type="gramEnd"/>
      <w:r w:rsidRPr="009232A4">
        <w:rPr>
          <w:rFonts w:ascii="Arial" w:hAnsi="Arial" w:cs="Arial"/>
          <w:bCs/>
        </w:rPr>
        <w:t>:</w:t>
      </w:r>
    </w:p>
    <w:p w14:paraId="784541A1" w14:textId="77777777" w:rsidR="00614CC7" w:rsidRPr="00614CC7" w:rsidRDefault="004A2257" w:rsidP="001E3297">
      <w:pPr>
        <w:pStyle w:val="ae"/>
        <w:keepLines w:val="0"/>
        <w:numPr>
          <w:ilvl w:val="0"/>
          <w:numId w:val="10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Заказчиком.</w:t>
      </w:r>
    </w:p>
    <w:p w14:paraId="13F3C8B5" w14:textId="77777777" w:rsidR="004A2257" w:rsidRPr="00614CC7" w:rsidRDefault="004A2257" w:rsidP="001E3297">
      <w:pPr>
        <w:pStyle w:val="ae"/>
        <w:keepLines w:val="0"/>
        <w:numPr>
          <w:ilvl w:val="0"/>
          <w:numId w:val="10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Согласования особенностей Системы с разработчиками.</w:t>
      </w:r>
    </w:p>
    <w:p w14:paraId="0A678E1D" w14:textId="77777777" w:rsidR="004A2257" w:rsidRPr="00614CC7" w:rsidRDefault="004A2257" w:rsidP="001E3297">
      <w:pPr>
        <w:pStyle w:val="ae"/>
        <w:keepLines w:val="0"/>
        <w:numPr>
          <w:ilvl w:val="0"/>
          <w:numId w:val="10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Разработки программного продукта.</w:t>
      </w:r>
    </w:p>
    <w:p w14:paraId="41C3B784" w14:textId="77777777" w:rsidR="00273541" w:rsidRPr="00614CC7" w:rsidRDefault="004A2257" w:rsidP="001E3297">
      <w:pPr>
        <w:pStyle w:val="ae"/>
        <w:keepLines w:val="0"/>
        <w:numPr>
          <w:ilvl w:val="0"/>
          <w:numId w:val="10"/>
        </w:numPr>
        <w:spacing w:after="200" w:line="264" w:lineRule="auto"/>
        <w:ind w:left="720"/>
        <w:contextualSpacing/>
        <w:rPr>
          <w:rFonts w:ascii="Arial" w:eastAsiaTheme="minorHAnsi" w:hAnsi="Arial" w:cs="Arial"/>
          <w:szCs w:val="20"/>
          <w:lang w:eastAsia="en-US"/>
        </w:rPr>
      </w:pPr>
      <w:r w:rsidRPr="00614CC7">
        <w:rPr>
          <w:rFonts w:ascii="Arial" w:eastAsiaTheme="minorHAnsi" w:hAnsi="Arial" w:cs="Arial"/>
          <w:szCs w:val="20"/>
          <w:lang w:eastAsia="en-US"/>
        </w:rPr>
        <w:t>Последующего тестирования функционала с целью обеспечения качества продукта.</w:t>
      </w:r>
    </w:p>
    <w:p w14:paraId="0C6419A6" w14:textId="77777777" w:rsidR="00273541" w:rsidRPr="009232A4" w:rsidRDefault="00273541" w:rsidP="00837DBC">
      <w:pPr>
        <w:widowControl w:val="0"/>
        <w:spacing w:before="120"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Детальная информация</w:t>
      </w:r>
      <w:r w:rsidR="00614CC7">
        <w:rPr>
          <w:rFonts w:ascii="Arial" w:hAnsi="Arial" w:cs="Arial"/>
        </w:rPr>
        <w:t xml:space="preserve"> по взаимодействию с ИС банка, П</w:t>
      </w:r>
      <w:r w:rsidRPr="009232A4">
        <w:rPr>
          <w:rFonts w:ascii="Arial" w:hAnsi="Arial" w:cs="Arial"/>
        </w:rPr>
        <w:t>артнерами и другими внешними системами отражена в документах по интеграции.</w:t>
      </w:r>
    </w:p>
    <w:p w14:paraId="7738AED9" w14:textId="77777777" w:rsidR="00273541" w:rsidRPr="009232A4" w:rsidRDefault="00273541" w:rsidP="00837DBC">
      <w:pPr>
        <w:pStyle w:val="20"/>
        <w:spacing w:before="480" w:after="240" w:line="264" w:lineRule="auto"/>
        <w:ind w:left="788" w:hanging="431"/>
        <w:rPr>
          <w:rFonts w:ascii="Arial" w:hAnsi="Arial" w:cs="Arial"/>
        </w:rPr>
      </w:pPr>
      <w:bookmarkStart w:id="235" w:name="_Toc350761624"/>
      <w:bookmarkStart w:id="236" w:name="_Toc343798090"/>
      <w:bookmarkStart w:id="237" w:name="_Toc363146659"/>
      <w:bookmarkStart w:id="238" w:name="_Toc374704573"/>
      <w:bookmarkStart w:id="239" w:name="_Toc384664066"/>
      <w:bookmarkEnd w:id="235"/>
      <w:r w:rsidRPr="009232A4">
        <w:rPr>
          <w:rFonts w:ascii="Arial" w:hAnsi="Arial" w:cs="Arial"/>
        </w:rPr>
        <w:t>Связанные документы</w:t>
      </w:r>
      <w:bookmarkEnd w:id="236"/>
      <w:bookmarkEnd w:id="237"/>
      <w:bookmarkEnd w:id="238"/>
      <w:bookmarkEnd w:id="239"/>
    </w:p>
    <w:tbl>
      <w:tblPr>
        <w:tblStyle w:val="13"/>
        <w:tblW w:w="9517" w:type="dxa"/>
        <w:tblLook w:val="04A0" w:firstRow="1" w:lastRow="0" w:firstColumn="1" w:lastColumn="0" w:noHBand="0" w:noVBand="1"/>
      </w:tblPr>
      <w:tblGrid>
        <w:gridCol w:w="3652"/>
        <w:gridCol w:w="3969"/>
        <w:gridCol w:w="1896"/>
      </w:tblGrid>
      <w:tr w:rsidR="00273541" w:rsidRPr="00614CC7" w14:paraId="05A920EA" w14:textId="77777777" w:rsidTr="005C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52" w:type="dxa"/>
          </w:tcPr>
          <w:p w14:paraId="5498A7DA" w14:textId="77777777" w:rsidR="00273541" w:rsidRPr="00614CC7" w:rsidRDefault="00273541" w:rsidP="00837DBC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Документ</w:t>
            </w:r>
          </w:p>
        </w:tc>
        <w:tc>
          <w:tcPr>
            <w:tcW w:w="3969" w:type="dxa"/>
          </w:tcPr>
          <w:p w14:paraId="7F6C3B1F" w14:textId="77777777" w:rsidR="00273541" w:rsidRPr="00614CC7" w:rsidRDefault="00273541" w:rsidP="00837DBC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Описание</w:t>
            </w:r>
          </w:p>
        </w:tc>
        <w:tc>
          <w:tcPr>
            <w:tcW w:w="1896" w:type="dxa"/>
          </w:tcPr>
          <w:p w14:paraId="762507CC" w14:textId="77777777" w:rsidR="00273541" w:rsidRPr="00614CC7" w:rsidRDefault="00273541" w:rsidP="00837DBC">
            <w:pPr>
              <w:spacing w:line="264" w:lineRule="auto"/>
              <w:jc w:val="center"/>
              <w:rPr>
                <w:rFonts w:ascii="Arial" w:hAnsi="Arial" w:cs="Arial"/>
                <w:b w:val="0"/>
                <w:sz w:val="20"/>
                <w:szCs w:val="20"/>
              </w:rPr>
            </w:pPr>
            <w:r w:rsidRPr="00614CC7">
              <w:rPr>
                <w:rFonts w:ascii="Arial" w:hAnsi="Arial" w:cs="Arial"/>
                <w:sz w:val="20"/>
                <w:szCs w:val="20"/>
              </w:rPr>
              <w:t>Псевдоним</w:t>
            </w:r>
          </w:p>
        </w:tc>
      </w:tr>
      <w:tr w:rsidR="00273541" w:rsidRPr="00614CC7" w14:paraId="5DA51EEC" w14:textId="77777777" w:rsidTr="005C3263">
        <w:tc>
          <w:tcPr>
            <w:tcW w:w="3652" w:type="dxa"/>
          </w:tcPr>
          <w:p w14:paraId="4460519A" w14:textId="77777777" w:rsidR="00273541" w:rsidRPr="00614CC7" w:rsidRDefault="00273541" w:rsidP="00837DBC">
            <w:pPr>
              <w:spacing w:line="264" w:lineRule="auto"/>
              <w:rPr>
                <w:rFonts w:ascii="Arial" w:hAnsi="Arial" w:cs="Arial"/>
                <w:szCs w:val="20"/>
                <w:lang w:val="en-US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Глоссарий ВТБ 24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v 2.1</w:t>
            </w:r>
          </w:p>
        </w:tc>
        <w:tc>
          <w:tcPr>
            <w:tcW w:w="3969" w:type="dxa"/>
          </w:tcPr>
          <w:p w14:paraId="3E275B4F" w14:textId="77777777" w:rsidR="00273541" w:rsidRPr="00614CC7" w:rsidRDefault="00273541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информацию с ключевыми определениями и ролями, которые используются в текущем документе.</w:t>
            </w:r>
          </w:p>
        </w:tc>
        <w:tc>
          <w:tcPr>
            <w:tcW w:w="1896" w:type="dxa"/>
          </w:tcPr>
          <w:p w14:paraId="06E6C1CA" w14:textId="77777777" w:rsidR="00273541" w:rsidRPr="00614CC7" w:rsidRDefault="00273541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0" w:name="док_Глоссарий"/>
            <w:r w:rsidRPr="00614CC7">
              <w:rPr>
                <w:rFonts w:ascii="Arial" w:hAnsi="Arial" w:cs="Arial"/>
                <w:szCs w:val="20"/>
              </w:rPr>
              <w:t>Глоссарий</w:t>
            </w:r>
            <w:bookmarkEnd w:id="240"/>
          </w:p>
        </w:tc>
      </w:tr>
      <w:tr w:rsidR="005C3263" w:rsidRPr="00614CC7" w14:paraId="6B6C7707" w14:textId="77777777" w:rsidTr="005C3263">
        <w:tc>
          <w:tcPr>
            <w:tcW w:w="3652" w:type="dxa"/>
          </w:tcPr>
          <w:p w14:paraId="22A03AF3" w14:textId="77777777" w:rsidR="005C3263" w:rsidRPr="00614CC7" w:rsidRDefault="005C3263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Спецификация на функционал и пользовательский  интерфейс,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I </w:t>
            </w:r>
            <w:r w:rsidRPr="00614CC7">
              <w:rPr>
                <w:rFonts w:ascii="Arial" w:hAnsi="Arial" w:cs="Arial"/>
                <w:szCs w:val="20"/>
              </w:rPr>
              <w:t>этап</w:t>
            </w:r>
          </w:p>
        </w:tc>
        <w:tc>
          <w:tcPr>
            <w:tcW w:w="3969" w:type="dxa"/>
          </w:tcPr>
          <w:p w14:paraId="78022F60" w14:textId="77777777" w:rsidR="005C3263" w:rsidRPr="00614CC7" w:rsidRDefault="005C3263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Содержит описание функций, реализованных на первом этапе</w:t>
            </w:r>
            <w:r w:rsidR="000D57BD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896" w:type="dxa"/>
          </w:tcPr>
          <w:p w14:paraId="06E07170" w14:textId="77777777" w:rsidR="005C3263" w:rsidRPr="00614CC7" w:rsidRDefault="005C3263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1" w:name="док_Функции_I_этапа"/>
            <w:r w:rsidRPr="00614CC7">
              <w:rPr>
                <w:rFonts w:ascii="Arial" w:hAnsi="Arial" w:cs="Arial"/>
                <w:szCs w:val="20"/>
              </w:rPr>
              <w:t>Функции</w:t>
            </w:r>
            <w:r w:rsidRPr="00614CC7">
              <w:rPr>
                <w:rFonts w:ascii="Arial" w:hAnsi="Arial" w:cs="Arial"/>
                <w:szCs w:val="20"/>
                <w:lang w:val="en-US"/>
              </w:rPr>
              <w:t xml:space="preserve"> I </w:t>
            </w:r>
            <w:r w:rsidRPr="00614CC7">
              <w:rPr>
                <w:rFonts w:ascii="Arial" w:hAnsi="Arial" w:cs="Arial"/>
                <w:szCs w:val="20"/>
              </w:rPr>
              <w:t>этапа</w:t>
            </w:r>
            <w:bookmarkEnd w:id="241"/>
          </w:p>
        </w:tc>
      </w:tr>
      <w:tr w:rsidR="00273541" w:rsidRPr="00614CC7" w14:paraId="655498B0" w14:textId="77777777" w:rsidTr="005C3263">
        <w:tc>
          <w:tcPr>
            <w:tcW w:w="3652" w:type="dxa"/>
          </w:tcPr>
          <w:p w14:paraId="3B1F413A" w14:textId="77777777" w:rsidR="00273541" w:rsidRPr="00614CC7" w:rsidRDefault="00273541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Описание электронного обмена информацией с поставщиками вознаграждений</w:t>
            </w:r>
          </w:p>
        </w:tc>
        <w:tc>
          <w:tcPr>
            <w:tcW w:w="3969" w:type="dxa"/>
          </w:tcPr>
          <w:p w14:paraId="39162750" w14:textId="77777777" w:rsidR="00273541" w:rsidRPr="00614CC7" w:rsidRDefault="00273541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 xml:space="preserve">Содержит описание для взаимодействия Поставщиков вознаграждений 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  <w:r w:rsidR="000D57BD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896" w:type="dxa"/>
          </w:tcPr>
          <w:p w14:paraId="21EEE85A" w14:textId="77777777" w:rsidR="00273541" w:rsidRPr="00614CC7" w:rsidRDefault="00273541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2" w:name="док_API_поставщиков"/>
            <w:r w:rsidRPr="00614CC7">
              <w:rPr>
                <w:rFonts w:ascii="Arial" w:hAnsi="Arial" w:cs="Arial"/>
                <w:szCs w:val="20"/>
                <w:lang w:val="en-US"/>
              </w:rPr>
              <w:t xml:space="preserve">API </w:t>
            </w:r>
            <w:r w:rsidRPr="00614CC7">
              <w:rPr>
                <w:rFonts w:ascii="Arial" w:hAnsi="Arial" w:cs="Arial"/>
                <w:szCs w:val="20"/>
              </w:rPr>
              <w:t>для офлайн-партнеров</w:t>
            </w:r>
            <w:bookmarkEnd w:id="242"/>
          </w:p>
        </w:tc>
      </w:tr>
      <w:tr w:rsidR="000D57BD" w:rsidRPr="00614CC7" w14:paraId="4ED41CA2" w14:textId="77777777" w:rsidTr="005C3263">
        <w:tc>
          <w:tcPr>
            <w:tcW w:w="3652" w:type="dxa"/>
          </w:tcPr>
          <w:p w14:paraId="79728987" w14:textId="77777777" w:rsidR="000D57BD" w:rsidRPr="00614CC7" w:rsidRDefault="000D57BD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0D57BD">
              <w:rPr>
                <w:rFonts w:ascii="Arial" w:hAnsi="Arial" w:cs="Arial"/>
                <w:szCs w:val="20"/>
              </w:rPr>
              <w:t>Описание электронного обмена информацией с системой «ВТБ24-Лояльность»</w:t>
            </w:r>
          </w:p>
        </w:tc>
        <w:tc>
          <w:tcPr>
            <w:tcW w:w="3969" w:type="dxa"/>
          </w:tcPr>
          <w:p w14:paraId="3A12E7F8" w14:textId="77777777" w:rsidR="000D57BD" w:rsidRPr="00614CC7" w:rsidRDefault="000D57BD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Содержит описание для взаимодействия ИС Банка </w:t>
            </w:r>
            <w:r w:rsidRPr="00614CC7">
              <w:rPr>
                <w:rFonts w:ascii="Arial" w:hAnsi="Arial" w:cs="Arial"/>
                <w:szCs w:val="20"/>
              </w:rPr>
              <w:t xml:space="preserve">с </w:t>
            </w:r>
            <w:r w:rsidRPr="00614CC7">
              <w:rPr>
                <w:rFonts w:ascii="Arial" w:hAnsi="Arial" w:cs="Arial"/>
                <w:szCs w:val="20"/>
                <w:lang w:val="en-US"/>
              </w:rPr>
              <w:t>API</w:t>
            </w:r>
            <w:r w:rsidRPr="00614CC7">
              <w:rPr>
                <w:rFonts w:ascii="Arial" w:hAnsi="Arial" w:cs="Arial"/>
                <w:szCs w:val="20"/>
              </w:rPr>
              <w:t xml:space="preserve"> Системы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896" w:type="dxa"/>
          </w:tcPr>
          <w:p w14:paraId="0259EC8A" w14:textId="77777777" w:rsidR="000D57BD" w:rsidRPr="000D57BD" w:rsidRDefault="000D57BD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bookmarkStart w:id="243" w:name="док_API_банка"/>
            <w:r w:rsidRPr="000D57BD">
              <w:rPr>
                <w:rFonts w:ascii="Arial" w:hAnsi="Arial" w:cs="Arial"/>
                <w:szCs w:val="20"/>
              </w:rPr>
              <w:t>API для банка</w:t>
            </w:r>
            <w:bookmarkEnd w:id="243"/>
          </w:p>
        </w:tc>
      </w:tr>
    </w:tbl>
    <w:p w14:paraId="3A5B5D07" w14:textId="77777777" w:rsidR="00273541" w:rsidRPr="009232A4" w:rsidRDefault="00273541" w:rsidP="00837DBC">
      <w:pPr>
        <w:pStyle w:val="20"/>
        <w:spacing w:before="480" w:after="240" w:line="264" w:lineRule="auto"/>
        <w:ind w:left="788" w:hanging="431"/>
        <w:rPr>
          <w:rFonts w:ascii="Arial" w:hAnsi="Arial" w:cs="Arial"/>
        </w:rPr>
      </w:pPr>
      <w:bookmarkStart w:id="244" w:name="_Toc350352253"/>
      <w:bookmarkStart w:id="245" w:name="_Toc350352594"/>
      <w:bookmarkStart w:id="246" w:name="_Toc350352715"/>
      <w:bookmarkStart w:id="247" w:name="_Toc350761626"/>
      <w:bookmarkStart w:id="248" w:name="_Toc350352254"/>
      <w:bookmarkStart w:id="249" w:name="_Toc350352595"/>
      <w:bookmarkStart w:id="250" w:name="_Toc350352716"/>
      <w:bookmarkStart w:id="251" w:name="_Toc350761627"/>
      <w:bookmarkStart w:id="252" w:name="_Toc363146660"/>
      <w:bookmarkStart w:id="253" w:name="_Toc374704574"/>
      <w:bookmarkStart w:id="254" w:name="_Toc384664067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r w:rsidRPr="009232A4">
        <w:rPr>
          <w:rFonts w:ascii="Arial" w:hAnsi="Arial" w:cs="Arial"/>
        </w:rPr>
        <w:lastRenderedPageBreak/>
        <w:t>Роли</w:t>
      </w:r>
      <w:bookmarkEnd w:id="252"/>
      <w:bookmarkEnd w:id="253"/>
      <w:bookmarkEnd w:id="254"/>
    </w:p>
    <w:p w14:paraId="5E0CAEC8" w14:textId="77777777" w:rsidR="00273541" w:rsidRPr="009232A4" w:rsidRDefault="00273541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55" w:name="_Toc384664068"/>
      <w:r w:rsidRPr="009232A4">
        <w:rPr>
          <w:rFonts w:ascii="Arial" w:hAnsi="Arial" w:cs="Arial"/>
        </w:rPr>
        <w:t>Основные роли</w:t>
      </w:r>
      <w:bookmarkEnd w:id="255"/>
    </w:p>
    <w:tbl>
      <w:tblPr>
        <w:tblStyle w:val="13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20D4B6E5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279A154F" w14:textId="77777777" w:rsidR="00393B8C" w:rsidRPr="00614CC7" w:rsidRDefault="00393B8C" w:rsidP="00837DBC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5D304BB1" w14:textId="77777777" w:rsidR="00393B8C" w:rsidRPr="00614CC7" w:rsidRDefault="00393B8C" w:rsidP="00837DBC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06D3C796" w14:textId="77777777" w:rsidTr="007E6DD2">
        <w:trPr>
          <w:trHeight w:val="315"/>
        </w:trPr>
        <w:tc>
          <w:tcPr>
            <w:tcW w:w="2835" w:type="dxa"/>
          </w:tcPr>
          <w:p w14:paraId="1B7930C2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proofErr w:type="spellStart"/>
            <w:r w:rsidRPr="00614CC7">
              <w:rPr>
                <w:rFonts w:ascii="Arial" w:hAnsi="Arial" w:cs="Arial"/>
                <w:b/>
                <w:szCs w:val="20"/>
              </w:rPr>
              <w:t>Uniteller</w:t>
            </w:r>
            <w:proofErr w:type="spellEnd"/>
          </w:p>
        </w:tc>
        <w:tc>
          <w:tcPr>
            <w:tcW w:w="6804" w:type="dxa"/>
          </w:tcPr>
          <w:p w14:paraId="1350337C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обеспечивающая услугу интернет-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эквайринга</w:t>
            </w:r>
            <w:proofErr w:type="spellEnd"/>
          </w:p>
        </w:tc>
      </w:tr>
      <w:tr w:rsidR="00393B8C" w:rsidRPr="00614CC7" w14:paraId="6849C3B9" w14:textId="77777777" w:rsidTr="007E6DD2">
        <w:trPr>
          <w:trHeight w:val="315"/>
        </w:trPr>
        <w:tc>
          <w:tcPr>
            <w:tcW w:w="2835" w:type="dxa"/>
          </w:tcPr>
          <w:p w14:paraId="059C6710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Администратор</w:t>
            </w:r>
          </w:p>
        </w:tc>
        <w:tc>
          <w:tcPr>
            <w:tcW w:w="6804" w:type="dxa"/>
          </w:tcPr>
          <w:p w14:paraId="5C2A92AC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Сотрудник банка или Оператора, контролирующий процесс реализации Программы, статусы заказов и взаимодействие между всеми участниками процесса.</w:t>
            </w:r>
          </w:p>
        </w:tc>
      </w:tr>
      <w:tr w:rsidR="00393B8C" w:rsidRPr="00614CC7" w14:paraId="11259BF6" w14:textId="77777777" w:rsidTr="007E6DD2">
        <w:trPr>
          <w:trHeight w:val="315"/>
        </w:trPr>
        <w:tc>
          <w:tcPr>
            <w:tcW w:w="2835" w:type="dxa"/>
            <w:hideMark/>
          </w:tcPr>
          <w:p w14:paraId="70E677FB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bCs/>
                <w:color w:val="000000"/>
                <w:szCs w:val="20"/>
              </w:rPr>
            </w:pPr>
            <w:r w:rsidRPr="00614CC7">
              <w:rPr>
                <w:rFonts w:ascii="Arial" w:hAnsi="Arial" w:cs="Arial"/>
                <w:b/>
                <w:bCs/>
                <w:color w:val="000000"/>
                <w:szCs w:val="20"/>
              </w:rPr>
              <w:t>Гость</w:t>
            </w:r>
          </w:p>
        </w:tc>
        <w:tc>
          <w:tcPr>
            <w:tcW w:w="6804" w:type="dxa"/>
            <w:hideMark/>
          </w:tcPr>
          <w:p w14:paraId="5495C7FA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Любой неавторизованный посетитель сайта Системы.</w:t>
            </w:r>
          </w:p>
        </w:tc>
      </w:tr>
      <w:tr w:rsidR="00393B8C" w:rsidRPr="00614CC7" w14:paraId="53018EC9" w14:textId="77777777" w:rsidTr="007E6DD2">
        <w:trPr>
          <w:trHeight w:val="315"/>
        </w:trPr>
        <w:tc>
          <w:tcPr>
            <w:tcW w:w="2835" w:type="dxa"/>
          </w:tcPr>
          <w:p w14:paraId="6ADCF38C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  <w:lang w:val="en-US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банка</w:t>
            </w:r>
          </w:p>
        </w:tc>
        <w:tc>
          <w:tcPr>
            <w:tcW w:w="6804" w:type="dxa"/>
          </w:tcPr>
          <w:p w14:paraId="39783121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банка</w:t>
            </w:r>
          </w:p>
        </w:tc>
      </w:tr>
      <w:tr w:rsidR="00393B8C" w:rsidRPr="00614CC7" w14:paraId="6164DCA5" w14:textId="77777777" w:rsidTr="007E6DD2">
        <w:trPr>
          <w:trHeight w:val="315"/>
        </w:trPr>
        <w:tc>
          <w:tcPr>
            <w:tcW w:w="2835" w:type="dxa"/>
          </w:tcPr>
          <w:p w14:paraId="7DCFA004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ИС партнера</w:t>
            </w:r>
          </w:p>
        </w:tc>
        <w:tc>
          <w:tcPr>
            <w:tcW w:w="6804" w:type="dxa"/>
          </w:tcPr>
          <w:p w14:paraId="213AA1FB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Информационная система партнера</w:t>
            </w:r>
          </w:p>
        </w:tc>
      </w:tr>
      <w:tr w:rsidR="00393B8C" w:rsidRPr="00614CC7" w14:paraId="7FBAF087" w14:textId="77777777" w:rsidTr="007E6DD2">
        <w:trPr>
          <w:trHeight w:val="315"/>
        </w:trPr>
        <w:tc>
          <w:tcPr>
            <w:tcW w:w="2835" w:type="dxa"/>
          </w:tcPr>
          <w:p w14:paraId="75718433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Курьер</w:t>
            </w:r>
          </w:p>
        </w:tc>
        <w:tc>
          <w:tcPr>
            <w:tcW w:w="6804" w:type="dxa"/>
          </w:tcPr>
          <w:p w14:paraId="1EE985B3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Компания, осуществляющая доставку вознаграждений</w:t>
            </w:r>
          </w:p>
        </w:tc>
      </w:tr>
      <w:tr w:rsidR="00393B8C" w:rsidRPr="00614CC7" w14:paraId="4613DCD8" w14:textId="77777777" w:rsidTr="007E6DD2">
        <w:trPr>
          <w:trHeight w:val="315"/>
        </w:trPr>
        <w:tc>
          <w:tcPr>
            <w:tcW w:w="2835" w:type="dxa"/>
          </w:tcPr>
          <w:p w14:paraId="41AA5657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bookmarkStart w:id="256" w:name="роль_Не_активированный_участник"/>
            <w:r w:rsidRPr="00614CC7">
              <w:rPr>
                <w:rFonts w:ascii="Arial" w:hAnsi="Arial" w:cs="Arial"/>
                <w:b/>
                <w:szCs w:val="20"/>
              </w:rPr>
              <w:t>Неактивированный участник</w:t>
            </w:r>
            <w:bookmarkEnd w:id="256"/>
          </w:p>
        </w:tc>
        <w:tc>
          <w:tcPr>
            <w:tcW w:w="6804" w:type="dxa"/>
          </w:tcPr>
          <w:p w14:paraId="3EBF25A4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имеет банковскую карту, прошедший регистрацию, но не выполнивший активацию. Такие пользователи имеют бонусный счет и личный кабинет, могут только накапливать бонусы, а чтобы потратить </w:t>
            </w:r>
            <w:proofErr w:type="gramStart"/>
            <w:r w:rsidRPr="00614CC7">
              <w:rPr>
                <w:rFonts w:ascii="Arial" w:hAnsi="Arial" w:cs="Arial"/>
                <w:color w:val="000000"/>
                <w:szCs w:val="20"/>
              </w:rPr>
              <w:t>накопленное</w:t>
            </w:r>
            <w:proofErr w:type="gramEnd"/>
            <w:r w:rsidRPr="00614CC7">
              <w:rPr>
                <w:rFonts w:ascii="Arial" w:hAnsi="Arial" w:cs="Arial"/>
                <w:color w:val="000000"/>
                <w:szCs w:val="20"/>
              </w:rPr>
              <w:t>, клиенту требуется принять условия программы лояльности и стать (полноценным) Участником.</w:t>
            </w:r>
          </w:p>
        </w:tc>
      </w:tr>
      <w:tr w:rsidR="00A73223" w:rsidRPr="00614CC7" w14:paraId="4B42976F" w14:textId="77777777" w:rsidTr="007E6DD2">
        <w:trPr>
          <w:trHeight w:val="315"/>
        </w:trPr>
        <w:tc>
          <w:tcPr>
            <w:tcW w:w="2835" w:type="dxa"/>
          </w:tcPr>
          <w:p w14:paraId="030C2343" w14:textId="77777777" w:rsidR="00A73223" w:rsidRPr="00614CC7" w:rsidRDefault="00A73223" w:rsidP="000E2DE6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О</w:t>
            </w:r>
            <w:r w:rsidR="000E2DE6">
              <w:rPr>
                <w:rFonts w:ascii="Arial" w:hAnsi="Arial" w:cs="Arial"/>
                <w:b/>
                <w:szCs w:val="20"/>
              </w:rPr>
              <w:t>зон</w:t>
            </w:r>
          </w:p>
        </w:tc>
        <w:tc>
          <w:tcPr>
            <w:tcW w:w="6804" w:type="dxa"/>
          </w:tcPr>
          <w:p w14:paraId="03B17E30" w14:textId="77777777" w:rsidR="00A73223" w:rsidRPr="000003C8" w:rsidRDefault="00A73223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Информационная система компании </w:t>
            </w:r>
            <w:r w:rsidR="000003C8">
              <w:rPr>
                <w:rFonts w:ascii="Arial" w:hAnsi="Arial" w:cs="Arial"/>
                <w:color w:val="000000"/>
                <w:szCs w:val="20"/>
              </w:rPr>
              <w:t>Озон</w:t>
            </w:r>
          </w:p>
        </w:tc>
      </w:tr>
      <w:tr w:rsidR="00393B8C" w:rsidRPr="00614CC7" w14:paraId="120508B3" w14:textId="77777777" w:rsidTr="007E6DD2">
        <w:trPr>
          <w:trHeight w:val="315"/>
        </w:trPr>
        <w:tc>
          <w:tcPr>
            <w:tcW w:w="2835" w:type="dxa"/>
          </w:tcPr>
          <w:p w14:paraId="54B85D4C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Поставщик</w:t>
            </w:r>
          </w:p>
        </w:tc>
        <w:tc>
          <w:tcPr>
            <w:tcW w:w="6804" w:type="dxa"/>
          </w:tcPr>
          <w:p w14:paraId="3FE01150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Поставщик товаров и услуг для каталога вознаграждений</w:t>
            </w:r>
          </w:p>
        </w:tc>
      </w:tr>
      <w:tr w:rsidR="00393B8C" w:rsidRPr="00614CC7" w14:paraId="79CBD416" w14:textId="77777777" w:rsidTr="007E6DD2">
        <w:trPr>
          <w:trHeight w:val="315"/>
        </w:trPr>
        <w:tc>
          <w:tcPr>
            <w:tcW w:w="2835" w:type="dxa"/>
          </w:tcPr>
          <w:p w14:paraId="662B7E50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Участник</w:t>
            </w:r>
          </w:p>
        </w:tc>
        <w:tc>
          <w:tcPr>
            <w:tcW w:w="6804" w:type="dxa"/>
          </w:tcPr>
          <w:p w14:paraId="2D99A140" w14:textId="77777777" w:rsidR="00393B8C" w:rsidRPr="00614CC7" w:rsidRDefault="00393B8C" w:rsidP="006225B1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 xml:space="preserve">Клиент Банка, который прошел этапы регистрации и активации. Дополнительно к возможностям </w:t>
            </w:r>
            <w:proofErr w:type="spellStart"/>
            <w:r w:rsidRPr="00614CC7">
              <w:rPr>
                <w:rFonts w:ascii="Arial" w:hAnsi="Arial" w:cs="Arial"/>
                <w:color w:val="000000"/>
                <w:szCs w:val="20"/>
              </w:rPr>
              <w:t>Неактивированного</w:t>
            </w:r>
            <w:proofErr w:type="spellEnd"/>
            <w:r w:rsidRPr="00614CC7">
              <w:rPr>
                <w:rFonts w:ascii="Arial" w:hAnsi="Arial" w:cs="Arial"/>
                <w:color w:val="000000"/>
                <w:szCs w:val="20"/>
              </w:rPr>
              <w:t xml:space="preserve"> участника может получать вознаграждения (тратить бонусы)</w:t>
            </w:r>
          </w:p>
        </w:tc>
      </w:tr>
    </w:tbl>
    <w:p w14:paraId="1B9446E8" w14:textId="77777777" w:rsidR="00273541" w:rsidRPr="009232A4" w:rsidRDefault="00273541" w:rsidP="00837DBC">
      <w:pPr>
        <w:spacing w:line="264" w:lineRule="auto"/>
        <w:rPr>
          <w:rFonts w:ascii="Arial" w:hAnsi="Arial" w:cs="Arial"/>
        </w:rPr>
      </w:pPr>
    </w:p>
    <w:p w14:paraId="2270EFF3" w14:textId="77777777" w:rsidR="00273541" w:rsidRPr="009232A4" w:rsidRDefault="00273541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57" w:name="_Toc384664069"/>
      <w:r w:rsidRPr="009232A4">
        <w:rPr>
          <w:rFonts w:ascii="Arial" w:hAnsi="Arial" w:cs="Arial"/>
        </w:rPr>
        <w:t>Объединяющие роли</w:t>
      </w:r>
      <w:bookmarkEnd w:id="257"/>
    </w:p>
    <w:tbl>
      <w:tblPr>
        <w:tblStyle w:val="13"/>
        <w:tblW w:w="9639" w:type="dxa"/>
        <w:tblLook w:val="04A0" w:firstRow="1" w:lastRow="0" w:firstColumn="1" w:lastColumn="0" w:noHBand="0" w:noVBand="1"/>
      </w:tblPr>
      <w:tblGrid>
        <w:gridCol w:w="2835"/>
        <w:gridCol w:w="6804"/>
      </w:tblGrid>
      <w:tr w:rsidR="00393B8C" w:rsidRPr="00614CC7" w14:paraId="6D51E3F7" w14:textId="77777777" w:rsidTr="007E6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835" w:type="dxa"/>
            <w:hideMark/>
          </w:tcPr>
          <w:p w14:paraId="61B2038F" w14:textId="77777777" w:rsidR="00393B8C" w:rsidRPr="00614CC7" w:rsidRDefault="00393B8C" w:rsidP="00837DBC">
            <w:pPr>
              <w:spacing w:line="264" w:lineRule="auto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Роль</w:t>
            </w:r>
          </w:p>
        </w:tc>
        <w:tc>
          <w:tcPr>
            <w:tcW w:w="6804" w:type="dxa"/>
            <w:hideMark/>
          </w:tcPr>
          <w:p w14:paraId="053F6D54" w14:textId="77777777" w:rsidR="00393B8C" w:rsidRPr="00614CC7" w:rsidRDefault="00393B8C" w:rsidP="00837DBC">
            <w:pPr>
              <w:spacing w:line="264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 w:val="20"/>
                <w:szCs w:val="20"/>
              </w:rPr>
              <w:t>Описание</w:t>
            </w:r>
          </w:p>
        </w:tc>
      </w:tr>
      <w:tr w:rsidR="00393B8C" w:rsidRPr="00614CC7" w14:paraId="1C5A0D25" w14:textId="77777777" w:rsidTr="007E6DD2">
        <w:trPr>
          <w:trHeight w:val="315"/>
        </w:trPr>
        <w:tc>
          <w:tcPr>
            <w:tcW w:w="2835" w:type="dxa"/>
          </w:tcPr>
          <w:p w14:paraId="79A35A43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b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Партнер</w:t>
            </w:r>
          </w:p>
        </w:tc>
        <w:tc>
          <w:tcPr>
            <w:tcW w:w="6804" w:type="dxa"/>
          </w:tcPr>
          <w:p w14:paraId="0ACAACF6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«Поставщик» и «Курьер»</w:t>
            </w:r>
          </w:p>
        </w:tc>
      </w:tr>
      <w:tr w:rsidR="00393B8C" w:rsidRPr="00614CC7" w14:paraId="62871084" w14:textId="77777777" w:rsidTr="007E6DD2">
        <w:trPr>
          <w:trHeight w:val="315"/>
        </w:trPr>
        <w:tc>
          <w:tcPr>
            <w:tcW w:w="2835" w:type="dxa"/>
          </w:tcPr>
          <w:p w14:paraId="45B70BA0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Пользователь</w:t>
            </w:r>
            <w:r w:rsidRPr="00614CC7">
              <w:rPr>
                <w:rFonts w:ascii="Arial" w:hAnsi="Arial" w:cs="Arial"/>
                <w:szCs w:val="20"/>
              </w:rPr>
              <w:t xml:space="preserve"> (программы «Коллекция»)</w:t>
            </w:r>
          </w:p>
        </w:tc>
        <w:tc>
          <w:tcPr>
            <w:tcW w:w="6804" w:type="dxa"/>
          </w:tcPr>
          <w:p w14:paraId="1A45C208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</w:t>
            </w:r>
            <w:r w:rsidRPr="00614CC7">
              <w:rPr>
                <w:rFonts w:ascii="Arial" w:hAnsi="Arial" w:cs="Arial"/>
                <w:szCs w:val="20"/>
              </w:rPr>
              <w:t>Неактивированный участник» и (полноценный) «Участник»</w:t>
            </w:r>
          </w:p>
          <w:p w14:paraId="01317CA2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Пользователям доступен ЛК, список «Отложенные» и др.</w:t>
            </w:r>
          </w:p>
        </w:tc>
      </w:tr>
      <w:tr w:rsidR="00393B8C" w:rsidRPr="00614CC7" w14:paraId="2629B879" w14:textId="77777777" w:rsidTr="007E6DD2">
        <w:trPr>
          <w:trHeight w:val="315"/>
        </w:trPr>
        <w:tc>
          <w:tcPr>
            <w:tcW w:w="2835" w:type="dxa"/>
            <w:hideMark/>
          </w:tcPr>
          <w:p w14:paraId="72918499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b/>
                <w:szCs w:val="20"/>
              </w:rPr>
              <w:t>Посетитель</w:t>
            </w:r>
            <w:r w:rsidRPr="00614CC7">
              <w:rPr>
                <w:rFonts w:ascii="Arial" w:hAnsi="Arial" w:cs="Arial"/>
                <w:szCs w:val="20"/>
              </w:rPr>
              <w:t xml:space="preserve"> (сайта)</w:t>
            </w:r>
          </w:p>
        </w:tc>
        <w:tc>
          <w:tcPr>
            <w:tcW w:w="6804" w:type="dxa"/>
            <w:hideMark/>
          </w:tcPr>
          <w:p w14:paraId="5398D56C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szCs w:val="20"/>
              </w:rPr>
            </w:pPr>
            <w:r w:rsidRPr="00614CC7">
              <w:rPr>
                <w:rFonts w:ascii="Arial" w:hAnsi="Arial" w:cs="Arial"/>
                <w:color w:val="000000"/>
                <w:szCs w:val="20"/>
              </w:rPr>
              <w:t>Объединяет роли «Гость» и «</w:t>
            </w:r>
            <w:r w:rsidRPr="00614CC7">
              <w:rPr>
                <w:rFonts w:ascii="Arial" w:hAnsi="Arial" w:cs="Arial"/>
                <w:szCs w:val="20"/>
              </w:rPr>
              <w:t>Пользователь»</w:t>
            </w:r>
          </w:p>
          <w:p w14:paraId="2940632F" w14:textId="77777777" w:rsidR="00393B8C" w:rsidRPr="00614CC7" w:rsidRDefault="00393B8C" w:rsidP="00837DBC">
            <w:pPr>
              <w:spacing w:line="264" w:lineRule="auto"/>
              <w:rPr>
                <w:rFonts w:ascii="Arial" w:hAnsi="Arial" w:cs="Arial"/>
                <w:color w:val="000000"/>
                <w:szCs w:val="20"/>
              </w:rPr>
            </w:pPr>
            <w:r w:rsidRPr="00614CC7">
              <w:rPr>
                <w:rFonts w:ascii="Arial" w:hAnsi="Arial" w:cs="Arial"/>
                <w:szCs w:val="20"/>
              </w:rPr>
              <w:t>Например, всем Посетителям доступен просмотр каталога, поиск вознаграждений и др.</w:t>
            </w:r>
          </w:p>
        </w:tc>
      </w:tr>
    </w:tbl>
    <w:p w14:paraId="2996CEDA" w14:textId="77777777" w:rsidR="004A2257" w:rsidRPr="009232A4" w:rsidRDefault="000A038F" w:rsidP="00837DBC">
      <w:pPr>
        <w:pStyle w:val="1"/>
        <w:spacing w:line="264" w:lineRule="auto"/>
        <w:rPr>
          <w:rFonts w:ascii="Arial" w:hAnsi="Arial" w:cs="Arial"/>
        </w:rPr>
      </w:pPr>
      <w:bookmarkStart w:id="258" w:name="_Toc374704575"/>
      <w:bookmarkStart w:id="259" w:name="_Toc384664070"/>
      <w:r w:rsidRPr="009232A4">
        <w:rPr>
          <w:rFonts w:ascii="Arial" w:hAnsi="Arial" w:cs="Arial"/>
        </w:rPr>
        <w:lastRenderedPageBreak/>
        <w:t>Описание функций</w:t>
      </w:r>
      <w:bookmarkEnd w:id="258"/>
      <w:bookmarkEnd w:id="259"/>
    </w:p>
    <w:p w14:paraId="198A5352" w14:textId="77777777" w:rsidR="00A73223" w:rsidRPr="009232A4" w:rsidRDefault="00A73223" w:rsidP="00837DBC">
      <w:pPr>
        <w:pStyle w:val="20"/>
        <w:spacing w:before="480" w:after="240" w:line="264" w:lineRule="auto"/>
        <w:ind w:left="788" w:hanging="431"/>
        <w:rPr>
          <w:rFonts w:ascii="Arial" w:hAnsi="Arial" w:cs="Arial"/>
        </w:rPr>
      </w:pPr>
      <w:bookmarkStart w:id="260" w:name="_Ref378769823"/>
      <w:bookmarkStart w:id="261" w:name="_Toc384664071"/>
      <w:r w:rsidRPr="009232A4">
        <w:rPr>
          <w:rFonts w:ascii="Arial" w:hAnsi="Arial" w:cs="Arial"/>
        </w:rPr>
        <w:t>САЙТ-220 Поддержка способ</w:t>
      </w:r>
      <w:r w:rsidR="005858E6" w:rsidRPr="009232A4">
        <w:rPr>
          <w:rFonts w:ascii="Arial" w:hAnsi="Arial" w:cs="Arial"/>
        </w:rPr>
        <w:t>ов</w:t>
      </w:r>
      <w:r w:rsidRPr="009232A4">
        <w:rPr>
          <w:rFonts w:ascii="Arial" w:hAnsi="Arial" w:cs="Arial"/>
        </w:rPr>
        <w:t xml:space="preserve"> доставки </w:t>
      </w:r>
      <w:r w:rsidR="000003C8">
        <w:rPr>
          <w:rFonts w:ascii="Arial" w:hAnsi="Arial" w:cs="Arial"/>
        </w:rPr>
        <w:t>Озон</w:t>
      </w:r>
      <w:r w:rsidR="003C456A">
        <w:rPr>
          <w:rFonts w:ascii="Arial" w:hAnsi="Arial" w:cs="Arial"/>
        </w:rPr>
        <w:t xml:space="preserve"> (</w:t>
      </w:r>
      <w:r w:rsidR="003C456A">
        <w:rPr>
          <w:rFonts w:ascii="Arial" w:hAnsi="Arial" w:cs="Arial"/>
          <w:lang w:val="en-US"/>
        </w:rPr>
        <w:t>online</w:t>
      </w:r>
      <w:r w:rsidR="000A4585">
        <w:rPr>
          <w:rFonts w:ascii="Arial" w:hAnsi="Arial" w:cs="Arial"/>
        </w:rPr>
        <w:t xml:space="preserve"> </w:t>
      </w:r>
      <w:r w:rsidR="003C456A">
        <w:rPr>
          <w:rFonts w:ascii="Arial" w:hAnsi="Arial" w:cs="Arial"/>
        </w:rPr>
        <w:t>интеграция)</w:t>
      </w:r>
      <w:bookmarkEnd w:id="260"/>
      <w:bookmarkEnd w:id="261"/>
    </w:p>
    <w:p w14:paraId="6AAB2742" w14:textId="77777777" w:rsidR="00137E1E" w:rsidRPr="009232A4" w:rsidRDefault="00137E1E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62" w:name="_Toc384664072"/>
      <w:r w:rsidRPr="009232A4">
        <w:rPr>
          <w:rFonts w:ascii="Arial" w:hAnsi="Arial" w:cs="Arial"/>
        </w:rPr>
        <w:t>Назначение</w:t>
      </w:r>
      <w:bookmarkEnd w:id="262"/>
    </w:p>
    <w:p w14:paraId="430E1134" w14:textId="77777777" w:rsidR="00137E1E" w:rsidRPr="009232A4" w:rsidRDefault="00211159" w:rsidP="00837DBC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Цель данной доработки – </w:t>
      </w:r>
      <w:r w:rsidR="006225B1">
        <w:rPr>
          <w:rFonts w:ascii="Arial" w:hAnsi="Arial" w:cs="Arial"/>
        </w:rPr>
        <w:t>разнообразить варианты доставки</w:t>
      </w:r>
      <w:r w:rsidR="003C456A">
        <w:rPr>
          <w:rFonts w:ascii="Arial" w:hAnsi="Arial" w:cs="Arial"/>
        </w:rPr>
        <w:t xml:space="preserve"> программы «</w:t>
      </w:r>
      <w:r w:rsidR="00A73223" w:rsidRPr="009232A4">
        <w:rPr>
          <w:rFonts w:ascii="Arial" w:hAnsi="Arial" w:cs="Arial"/>
        </w:rPr>
        <w:t>Коллекция</w:t>
      </w:r>
      <w:r w:rsidR="003C456A">
        <w:rPr>
          <w:rFonts w:ascii="Arial" w:hAnsi="Arial" w:cs="Arial"/>
        </w:rPr>
        <w:t>» путе</w:t>
      </w:r>
      <w:r w:rsidR="00A73223" w:rsidRPr="009232A4">
        <w:rPr>
          <w:rFonts w:ascii="Arial" w:hAnsi="Arial" w:cs="Arial"/>
        </w:rPr>
        <w:t xml:space="preserve">м предоставления возможности </w:t>
      </w:r>
      <w:r w:rsidR="003C456A">
        <w:rPr>
          <w:rFonts w:ascii="Arial" w:hAnsi="Arial" w:cs="Arial"/>
        </w:rPr>
        <w:t xml:space="preserve">клиентам </w:t>
      </w:r>
      <w:r w:rsidR="00A73223" w:rsidRPr="009232A4">
        <w:rPr>
          <w:rFonts w:ascii="Arial" w:hAnsi="Arial" w:cs="Arial"/>
        </w:rPr>
        <w:t xml:space="preserve">дополнительных способов доставки заказа </w:t>
      </w:r>
      <w:r w:rsidR="008C7102" w:rsidRPr="009232A4">
        <w:rPr>
          <w:rFonts w:ascii="Arial" w:hAnsi="Arial" w:cs="Arial"/>
        </w:rPr>
        <w:t>с вознаграждениями от поставщика</w:t>
      </w:r>
      <w:r w:rsidR="00F236F9">
        <w:rPr>
          <w:rFonts w:ascii="Arial" w:hAnsi="Arial" w:cs="Arial"/>
        </w:rPr>
        <w:t xml:space="preserve"> </w:t>
      </w:r>
      <w:r w:rsidR="003C456A">
        <w:rPr>
          <w:rFonts w:ascii="Arial" w:hAnsi="Arial" w:cs="Arial"/>
        </w:rPr>
        <w:t>Озон</w:t>
      </w:r>
      <w:r w:rsidR="00A73223" w:rsidRPr="009232A4">
        <w:rPr>
          <w:rFonts w:ascii="Arial" w:hAnsi="Arial" w:cs="Arial"/>
        </w:rPr>
        <w:t xml:space="preserve">. В расширенном варианте кроме курьерской доставки будет использоваться также </w:t>
      </w:r>
      <w:r w:rsidR="008C7102" w:rsidRPr="009232A4">
        <w:rPr>
          <w:rFonts w:ascii="Arial" w:hAnsi="Arial" w:cs="Arial"/>
        </w:rPr>
        <w:t xml:space="preserve">выдача на </w:t>
      </w:r>
      <w:r w:rsidR="00A73223" w:rsidRPr="009232A4">
        <w:rPr>
          <w:rFonts w:ascii="Arial" w:hAnsi="Arial" w:cs="Arial"/>
        </w:rPr>
        <w:t>ПВЗ, отправ</w:t>
      </w:r>
      <w:r w:rsidR="003C456A">
        <w:rPr>
          <w:rFonts w:ascii="Arial" w:hAnsi="Arial" w:cs="Arial"/>
        </w:rPr>
        <w:t>ка с помощью службы «Почта России» и другие способы доставки</w:t>
      </w:r>
      <w:r w:rsidR="007747EE" w:rsidRPr="009232A4">
        <w:rPr>
          <w:rFonts w:ascii="Arial" w:hAnsi="Arial" w:cs="Arial"/>
        </w:rPr>
        <w:t>.</w:t>
      </w:r>
    </w:p>
    <w:p w14:paraId="0DB6C5E5" w14:textId="77777777" w:rsidR="00137E1E" w:rsidRPr="009232A4" w:rsidRDefault="00137E1E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63" w:name="_Toc384664073"/>
      <w:r w:rsidRPr="009232A4">
        <w:rPr>
          <w:rFonts w:ascii="Arial" w:hAnsi="Arial" w:cs="Arial"/>
        </w:rPr>
        <w:t>Сценари</w:t>
      </w:r>
      <w:r w:rsidR="00AC144C">
        <w:rPr>
          <w:rFonts w:ascii="Arial" w:hAnsi="Arial" w:cs="Arial"/>
        </w:rPr>
        <w:t>и</w:t>
      </w:r>
      <w:bookmarkEnd w:id="263"/>
    </w:p>
    <w:p w14:paraId="37D2990A" w14:textId="77777777" w:rsidR="007747EE" w:rsidRPr="009232A4" w:rsidRDefault="007747EE" w:rsidP="00837DBC">
      <w:pPr>
        <w:spacing w:line="264" w:lineRule="auto"/>
        <w:rPr>
          <w:rFonts w:ascii="Arial" w:hAnsi="Arial" w:cs="Arial"/>
        </w:rPr>
      </w:pPr>
      <w:r w:rsidRPr="007F4BFE">
        <w:rPr>
          <w:rFonts w:ascii="Arial" w:hAnsi="Arial" w:cs="Arial"/>
          <w:b/>
        </w:rPr>
        <w:t>Роль:</w:t>
      </w:r>
      <w:r w:rsidR="00F236F9">
        <w:rPr>
          <w:rFonts w:ascii="Arial" w:hAnsi="Arial" w:cs="Arial"/>
          <w:b/>
        </w:rPr>
        <w:t xml:space="preserve"> </w:t>
      </w:r>
      <w:r w:rsidR="00A73223" w:rsidRPr="009232A4">
        <w:rPr>
          <w:rFonts w:ascii="Arial" w:hAnsi="Arial" w:cs="Arial"/>
        </w:rPr>
        <w:t>Участник</w:t>
      </w:r>
    </w:p>
    <w:p w14:paraId="2545ECFA" w14:textId="77777777" w:rsidR="007747EE" w:rsidRPr="009232A4" w:rsidRDefault="00D15E6E" w:rsidP="00837DBC">
      <w:pPr>
        <w:spacing w:line="264" w:lineRule="auto"/>
        <w:rPr>
          <w:rFonts w:ascii="Arial" w:hAnsi="Arial" w:cs="Arial"/>
        </w:rPr>
      </w:pPr>
      <w:r w:rsidRPr="007F4BFE">
        <w:rPr>
          <w:rFonts w:ascii="Arial" w:hAnsi="Arial" w:cs="Arial"/>
          <w:b/>
        </w:rPr>
        <w:t>Предусловие</w:t>
      </w:r>
      <w:r w:rsidRPr="009232A4">
        <w:rPr>
          <w:rFonts w:ascii="Arial" w:hAnsi="Arial" w:cs="Arial"/>
        </w:rPr>
        <w:t xml:space="preserve">: </w:t>
      </w:r>
      <w:r w:rsidR="00FF0EF7" w:rsidRPr="009232A4">
        <w:rPr>
          <w:rFonts w:ascii="Arial" w:hAnsi="Arial" w:cs="Arial"/>
        </w:rPr>
        <w:t>открыта страница оформления доставки заказ</w:t>
      </w:r>
      <w:r w:rsidR="003C456A">
        <w:rPr>
          <w:rFonts w:ascii="Arial" w:hAnsi="Arial" w:cs="Arial"/>
        </w:rPr>
        <w:t>а вознаграждения от поставщика Озон</w:t>
      </w:r>
      <w:r w:rsidR="00FF0EF7" w:rsidRPr="009232A4">
        <w:rPr>
          <w:rFonts w:ascii="Arial" w:hAnsi="Arial" w:cs="Arial"/>
        </w:rPr>
        <w:t>.</w:t>
      </w:r>
    </w:p>
    <w:p w14:paraId="06A0EC38" w14:textId="77777777" w:rsidR="00FF0EF7" w:rsidRPr="00A643A9" w:rsidRDefault="00FF0EF7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 xml:space="preserve">Участник вводит </w:t>
      </w:r>
      <w:r w:rsidR="007F4BFE" w:rsidRPr="00A643A9">
        <w:rPr>
          <w:rFonts w:ascii="Arial" w:hAnsi="Arial" w:cs="Arial"/>
        </w:rPr>
        <w:t>Контактные данные получателя</w:t>
      </w:r>
      <w:r w:rsidRPr="00A643A9">
        <w:rPr>
          <w:rFonts w:ascii="Arial" w:hAnsi="Arial" w:cs="Arial"/>
        </w:rPr>
        <w:t>. Затем выбирает сохран</w:t>
      </w:r>
      <w:r w:rsidR="007F4BFE" w:rsidRPr="00A643A9">
        <w:rPr>
          <w:rFonts w:ascii="Arial" w:hAnsi="Arial" w:cs="Arial"/>
        </w:rPr>
        <w:t>е</w:t>
      </w:r>
      <w:r w:rsidRPr="00A643A9">
        <w:rPr>
          <w:rFonts w:ascii="Arial" w:hAnsi="Arial" w:cs="Arial"/>
        </w:rPr>
        <w:t>нный ранее адрес доставки или указывает почтовый индекс.</w:t>
      </w:r>
    </w:p>
    <w:p w14:paraId="6692D910" w14:textId="77777777" w:rsidR="00FF0EF7" w:rsidRPr="00A643A9" w:rsidRDefault="00FF0EF7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 xml:space="preserve">Система передает индекс </w:t>
      </w:r>
      <w:r w:rsidR="00EA33B6" w:rsidRPr="00A643A9">
        <w:rPr>
          <w:rFonts w:ascii="Arial" w:hAnsi="Arial" w:cs="Arial"/>
        </w:rPr>
        <w:t xml:space="preserve">и </w:t>
      </w:r>
      <w:r w:rsidR="007F4BFE" w:rsidRPr="00A643A9">
        <w:rPr>
          <w:rFonts w:ascii="Arial" w:hAnsi="Arial" w:cs="Arial"/>
        </w:rPr>
        <w:t>состав заказа (</w:t>
      </w:r>
      <w:r w:rsidR="003A4244">
        <w:rPr>
          <w:rFonts w:ascii="Arial" w:hAnsi="Arial" w:cs="Arial"/>
        </w:rPr>
        <w:t xml:space="preserve">артикул </w:t>
      </w:r>
      <w:r w:rsidR="007F4BFE" w:rsidRPr="00A643A9">
        <w:rPr>
          <w:rFonts w:ascii="Arial" w:hAnsi="Arial" w:cs="Arial"/>
        </w:rPr>
        <w:t>и количество единиц товара) в Озон</w:t>
      </w:r>
      <w:r w:rsidRPr="00A643A9">
        <w:rPr>
          <w:rFonts w:ascii="Arial" w:hAnsi="Arial" w:cs="Arial"/>
        </w:rPr>
        <w:t>.</w:t>
      </w:r>
    </w:p>
    <w:p w14:paraId="2A9E27E9" w14:textId="77777777" w:rsidR="00FF0EF7" w:rsidRPr="00A643A9" w:rsidRDefault="007F4BFE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>Озон</w:t>
      </w:r>
      <w:r w:rsidR="00F236F9">
        <w:rPr>
          <w:rFonts w:ascii="Arial" w:hAnsi="Arial" w:cs="Arial"/>
        </w:rPr>
        <w:t xml:space="preserve"> </w:t>
      </w:r>
      <w:r w:rsidRPr="00A643A9">
        <w:rPr>
          <w:rFonts w:ascii="Arial" w:hAnsi="Arial" w:cs="Arial"/>
        </w:rPr>
        <w:t>возвращает возможные способы доставки (и полную информацию по ним)</w:t>
      </w:r>
      <w:r w:rsidR="00FF0EF7" w:rsidRPr="00A643A9">
        <w:rPr>
          <w:rFonts w:ascii="Arial" w:hAnsi="Arial" w:cs="Arial"/>
        </w:rPr>
        <w:t xml:space="preserve"> для указанного </w:t>
      </w:r>
      <w:r w:rsidRPr="00A643A9">
        <w:rPr>
          <w:rFonts w:ascii="Arial" w:hAnsi="Arial" w:cs="Arial"/>
        </w:rPr>
        <w:t>населенного пункта и состава заказа</w:t>
      </w:r>
      <w:r w:rsidR="00FF0EF7" w:rsidRPr="00A643A9">
        <w:rPr>
          <w:rFonts w:ascii="Arial" w:hAnsi="Arial" w:cs="Arial"/>
        </w:rPr>
        <w:t>.</w:t>
      </w:r>
    </w:p>
    <w:p w14:paraId="106DDB1B" w14:textId="77777777" w:rsidR="00FF0EF7" w:rsidRPr="00A643A9" w:rsidRDefault="007F4BFE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>После получения перечня доступных способов доставки</w:t>
      </w:r>
      <w:r w:rsidR="00F236F9">
        <w:rPr>
          <w:rFonts w:ascii="Arial" w:hAnsi="Arial" w:cs="Arial"/>
        </w:rPr>
        <w:t xml:space="preserve"> </w:t>
      </w:r>
      <w:r w:rsidRPr="00A643A9">
        <w:rPr>
          <w:rFonts w:ascii="Arial" w:hAnsi="Arial" w:cs="Arial"/>
        </w:rPr>
        <w:t xml:space="preserve">и </w:t>
      </w:r>
      <w:r w:rsidR="00FF0EF7" w:rsidRPr="00A643A9">
        <w:rPr>
          <w:rFonts w:ascii="Arial" w:hAnsi="Arial" w:cs="Arial"/>
        </w:rPr>
        <w:t>информаци</w:t>
      </w:r>
      <w:r w:rsidRPr="00A643A9">
        <w:rPr>
          <w:rFonts w:ascii="Arial" w:hAnsi="Arial" w:cs="Arial"/>
        </w:rPr>
        <w:t>и</w:t>
      </w:r>
      <w:r w:rsidR="00FF0EF7" w:rsidRPr="00A643A9">
        <w:rPr>
          <w:rFonts w:ascii="Arial" w:hAnsi="Arial" w:cs="Arial"/>
        </w:rPr>
        <w:t xml:space="preserve"> о </w:t>
      </w:r>
      <w:r w:rsidRPr="00A643A9">
        <w:rPr>
          <w:rFonts w:ascii="Arial" w:hAnsi="Arial" w:cs="Arial"/>
        </w:rPr>
        <w:t>них</w:t>
      </w:r>
      <w:r w:rsidR="00FF0EF7" w:rsidRPr="00A643A9">
        <w:rPr>
          <w:rFonts w:ascii="Arial" w:hAnsi="Arial" w:cs="Arial"/>
        </w:rPr>
        <w:t xml:space="preserve">, </w:t>
      </w:r>
      <w:r w:rsidRPr="00A643A9">
        <w:rPr>
          <w:rFonts w:ascii="Arial" w:hAnsi="Arial" w:cs="Arial"/>
        </w:rPr>
        <w:t xml:space="preserve">система </w:t>
      </w:r>
      <w:r w:rsidR="00FF0EF7" w:rsidRPr="00A643A9">
        <w:rPr>
          <w:rFonts w:ascii="Arial" w:hAnsi="Arial" w:cs="Arial"/>
        </w:rPr>
        <w:t xml:space="preserve">отображает </w:t>
      </w:r>
      <w:r w:rsidRPr="00A643A9">
        <w:rPr>
          <w:rFonts w:ascii="Arial" w:hAnsi="Arial" w:cs="Arial"/>
        </w:rPr>
        <w:t>список способов доставки</w:t>
      </w:r>
      <w:r w:rsidR="00F236F9">
        <w:rPr>
          <w:rFonts w:ascii="Arial" w:hAnsi="Arial" w:cs="Arial"/>
        </w:rPr>
        <w:t xml:space="preserve"> </w:t>
      </w:r>
      <w:r w:rsidRPr="00A643A9">
        <w:rPr>
          <w:rFonts w:ascii="Arial" w:hAnsi="Arial" w:cs="Arial"/>
        </w:rPr>
        <w:t xml:space="preserve">на форме оформления заказа </w:t>
      </w:r>
      <w:r w:rsidR="00FF0EF7" w:rsidRPr="00A643A9">
        <w:rPr>
          <w:rFonts w:ascii="Arial" w:hAnsi="Arial" w:cs="Arial"/>
        </w:rPr>
        <w:t xml:space="preserve">для выбора </w:t>
      </w:r>
      <w:r w:rsidRPr="00A643A9">
        <w:rPr>
          <w:rFonts w:ascii="Arial" w:hAnsi="Arial" w:cs="Arial"/>
        </w:rPr>
        <w:t>Участнику</w:t>
      </w:r>
      <w:r w:rsidR="00FF0EF7" w:rsidRPr="00A643A9">
        <w:rPr>
          <w:rFonts w:ascii="Arial" w:hAnsi="Arial" w:cs="Arial"/>
        </w:rPr>
        <w:t>.</w:t>
      </w:r>
    </w:p>
    <w:p w14:paraId="617B5CE5" w14:textId="77777777" w:rsidR="00EA33B6" w:rsidRPr="00A643A9" w:rsidRDefault="00EA33B6" w:rsidP="001E3297">
      <w:pPr>
        <w:pStyle w:val="ae"/>
        <w:numPr>
          <w:ilvl w:val="1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 xml:space="preserve">Если </w:t>
      </w:r>
      <w:r w:rsidR="007F4BFE" w:rsidRPr="00A643A9">
        <w:rPr>
          <w:rFonts w:ascii="Arial" w:hAnsi="Arial" w:cs="Arial"/>
        </w:rPr>
        <w:t xml:space="preserve">в данный населенный пункт </w:t>
      </w:r>
      <w:r w:rsidRPr="00A643A9">
        <w:rPr>
          <w:rFonts w:ascii="Arial" w:hAnsi="Arial" w:cs="Arial"/>
        </w:rPr>
        <w:t>невозможна</w:t>
      </w:r>
      <w:r w:rsidR="007F4BFE" w:rsidRPr="00A643A9">
        <w:rPr>
          <w:rFonts w:ascii="Arial" w:hAnsi="Arial" w:cs="Arial"/>
        </w:rPr>
        <w:t xml:space="preserve"> доставка данного заказа</w:t>
      </w:r>
      <w:r w:rsidRPr="00A643A9">
        <w:rPr>
          <w:rFonts w:ascii="Arial" w:hAnsi="Arial" w:cs="Arial"/>
        </w:rPr>
        <w:t xml:space="preserve">, </w:t>
      </w:r>
      <w:r w:rsidR="00C158A4">
        <w:rPr>
          <w:rFonts w:ascii="Arial" w:hAnsi="Arial" w:cs="Arial"/>
        </w:rPr>
        <w:t>в блоке «Выбор способа доставки» публикуется информация об этом</w:t>
      </w:r>
      <w:r w:rsidRPr="00A643A9">
        <w:rPr>
          <w:rFonts w:ascii="Arial" w:hAnsi="Arial" w:cs="Arial"/>
        </w:rPr>
        <w:t xml:space="preserve">. </w:t>
      </w:r>
      <w:r w:rsidR="00DB001B" w:rsidRPr="00A643A9">
        <w:rPr>
          <w:rFonts w:ascii="Arial" w:hAnsi="Arial" w:cs="Arial"/>
        </w:rPr>
        <w:t>Участник может перейти к п.1 сценария.</w:t>
      </w:r>
    </w:p>
    <w:p w14:paraId="54A79EF9" w14:textId="77777777" w:rsidR="00FF0EF7" w:rsidRPr="00A643A9" w:rsidRDefault="007F4BFE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 xml:space="preserve">Участник </w:t>
      </w:r>
      <w:r w:rsidR="00FF0EF7" w:rsidRPr="00A643A9">
        <w:rPr>
          <w:rFonts w:ascii="Arial" w:hAnsi="Arial" w:cs="Arial"/>
        </w:rPr>
        <w:t xml:space="preserve">выбирает </w:t>
      </w:r>
      <w:r w:rsidRPr="00A643A9">
        <w:rPr>
          <w:rFonts w:ascii="Arial" w:hAnsi="Arial" w:cs="Arial"/>
        </w:rPr>
        <w:t>необходимый</w:t>
      </w:r>
      <w:r w:rsidR="00FF0EF7" w:rsidRPr="00A643A9">
        <w:rPr>
          <w:rFonts w:ascii="Arial" w:hAnsi="Arial" w:cs="Arial"/>
        </w:rPr>
        <w:t xml:space="preserve"> способ доставки.</w:t>
      </w:r>
    </w:p>
    <w:p w14:paraId="3D8A91DF" w14:textId="6A30BD41" w:rsidR="00FF0EF7" w:rsidRPr="00A643A9" w:rsidRDefault="00EA33B6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>С</w:t>
      </w:r>
      <w:r w:rsidR="00FF0EF7" w:rsidRPr="00A643A9">
        <w:rPr>
          <w:rFonts w:ascii="Arial" w:hAnsi="Arial" w:cs="Arial"/>
        </w:rPr>
        <w:t xml:space="preserve">истема отображает информацию по </w:t>
      </w:r>
      <w:r w:rsidRPr="00A643A9">
        <w:rPr>
          <w:rFonts w:ascii="Arial" w:hAnsi="Arial" w:cs="Arial"/>
        </w:rPr>
        <w:t>выбранному способу</w:t>
      </w:r>
      <w:r w:rsidR="00FF0EF7" w:rsidRPr="00A643A9">
        <w:rPr>
          <w:rFonts w:ascii="Arial" w:hAnsi="Arial" w:cs="Arial"/>
        </w:rPr>
        <w:t xml:space="preserve"> доставки, </w:t>
      </w:r>
      <w:r w:rsidR="002340C5">
        <w:rPr>
          <w:rFonts w:ascii="Arial" w:hAnsi="Arial" w:cs="Arial"/>
        </w:rPr>
        <w:t xml:space="preserve">обновляет </w:t>
      </w:r>
      <w:r w:rsidR="00FF0EF7" w:rsidRPr="00A643A9">
        <w:rPr>
          <w:rFonts w:ascii="Arial" w:hAnsi="Arial" w:cs="Arial"/>
        </w:rPr>
        <w:t xml:space="preserve">стоимость заказа </w:t>
      </w:r>
      <w:r w:rsidR="002340C5">
        <w:rPr>
          <w:rFonts w:ascii="Arial" w:hAnsi="Arial" w:cs="Arial"/>
        </w:rPr>
        <w:t xml:space="preserve">– </w:t>
      </w:r>
      <w:r w:rsidR="00FF0EF7" w:rsidRPr="00A643A9">
        <w:rPr>
          <w:rFonts w:ascii="Arial" w:hAnsi="Arial" w:cs="Arial"/>
        </w:rPr>
        <w:t xml:space="preserve">с </w:t>
      </w:r>
      <w:r w:rsidRPr="00A643A9">
        <w:rPr>
          <w:rFonts w:ascii="Arial" w:hAnsi="Arial" w:cs="Arial"/>
        </w:rPr>
        <w:t>доставкой.</w:t>
      </w:r>
    </w:p>
    <w:p w14:paraId="080AE292" w14:textId="4178663D" w:rsidR="003A4244" w:rsidRPr="00A643A9" w:rsidRDefault="00EA33B6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 xml:space="preserve">Если выбранный способ </w:t>
      </w:r>
      <w:r w:rsidRPr="002340C5">
        <w:rPr>
          <w:rFonts w:ascii="Arial" w:hAnsi="Arial" w:cs="Arial"/>
        </w:rPr>
        <w:t>доставки требует точного адреса (курьерская</w:t>
      </w:r>
      <w:r w:rsidR="007F4BFE" w:rsidRPr="002340C5">
        <w:rPr>
          <w:rFonts w:ascii="Arial" w:hAnsi="Arial" w:cs="Arial"/>
        </w:rPr>
        <w:t xml:space="preserve"> доставка, «Почта России»</w:t>
      </w:r>
      <w:r w:rsidRPr="002340C5">
        <w:rPr>
          <w:rFonts w:ascii="Arial" w:hAnsi="Arial" w:cs="Arial"/>
        </w:rPr>
        <w:t>), то система требует ввести улицу, дом и квартиру</w:t>
      </w:r>
      <w:r w:rsidR="002340C5" w:rsidRPr="002340C5">
        <w:rPr>
          <w:rFonts w:ascii="Arial" w:hAnsi="Arial" w:cs="Arial"/>
        </w:rPr>
        <w:t xml:space="preserve"> (населенный пункт по индексу подставляется полученный </w:t>
      </w:r>
      <w:proofErr w:type="gramStart"/>
      <w:r w:rsidR="002340C5" w:rsidRPr="002340C5">
        <w:rPr>
          <w:rFonts w:ascii="Arial" w:hAnsi="Arial" w:cs="Arial"/>
        </w:rPr>
        <w:t>от</w:t>
      </w:r>
      <w:proofErr w:type="gramEnd"/>
      <w:r w:rsidR="002340C5" w:rsidRPr="002340C5">
        <w:rPr>
          <w:rFonts w:ascii="Arial" w:hAnsi="Arial" w:cs="Arial"/>
        </w:rPr>
        <w:t xml:space="preserve"> Озон)</w:t>
      </w:r>
      <w:r w:rsidRPr="002340C5">
        <w:rPr>
          <w:rFonts w:ascii="Arial" w:hAnsi="Arial" w:cs="Arial"/>
        </w:rPr>
        <w:t>.</w:t>
      </w:r>
      <w:r w:rsidR="003A4244" w:rsidRPr="002340C5">
        <w:rPr>
          <w:rFonts w:ascii="Arial" w:hAnsi="Arial" w:cs="Arial"/>
        </w:rPr>
        <w:t xml:space="preserve"> Участник указывает необходимые данные.</w:t>
      </w:r>
    </w:p>
    <w:p w14:paraId="24A2A440" w14:textId="77777777" w:rsidR="00EA33B6" w:rsidRPr="00A643A9" w:rsidRDefault="003A4244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>При этом</w:t>
      </w:r>
      <w:r w:rsidR="00F236F9">
        <w:rPr>
          <w:rFonts w:ascii="Arial" w:hAnsi="Arial" w:cs="Arial"/>
        </w:rPr>
        <w:t xml:space="preserve"> </w:t>
      </w:r>
      <w:r w:rsidR="007F4BFE" w:rsidRPr="00A643A9">
        <w:rPr>
          <w:rFonts w:ascii="Arial" w:hAnsi="Arial" w:cs="Arial"/>
        </w:rPr>
        <w:t xml:space="preserve">если </w:t>
      </w:r>
      <w:r w:rsidR="001C2BCB">
        <w:rPr>
          <w:rFonts w:ascii="Arial" w:hAnsi="Arial" w:cs="Arial"/>
        </w:rPr>
        <w:t>в</w:t>
      </w:r>
      <w:r w:rsidR="007F4BFE" w:rsidRPr="00A643A9">
        <w:rPr>
          <w:rFonts w:ascii="Arial" w:hAnsi="Arial" w:cs="Arial"/>
        </w:rPr>
        <w:t xml:space="preserve"> п.</w:t>
      </w:r>
      <w:r w:rsidRPr="00A643A9">
        <w:rPr>
          <w:rFonts w:ascii="Arial" w:hAnsi="Arial" w:cs="Arial"/>
        </w:rPr>
        <w:t xml:space="preserve"> 1 Участник выбрал ранее сохраненный адрес, то </w:t>
      </w:r>
      <w:r w:rsidR="001C2BCB">
        <w:rPr>
          <w:rFonts w:ascii="Arial" w:hAnsi="Arial" w:cs="Arial"/>
        </w:rPr>
        <w:t>адресные</w:t>
      </w:r>
      <w:r w:rsidRPr="00A643A9">
        <w:rPr>
          <w:rFonts w:ascii="Arial" w:hAnsi="Arial" w:cs="Arial"/>
        </w:rPr>
        <w:t xml:space="preserve"> поля </w:t>
      </w:r>
      <w:proofErr w:type="spellStart"/>
      <w:r w:rsidRPr="00A643A9">
        <w:rPr>
          <w:rFonts w:ascii="Arial" w:hAnsi="Arial" w:cs="Arial"/>
        </w:rPr>
        <w:t>автозаполняются</w:t>
      </w:r>
      <w:proofErr w:type="spellEnd"/>
      <w:r w:rsidRPr="00A643A9">
        <w:rPr>
          <w:rFonts w:ascii="Arial" w:hAnsi="Arial" w:cs="Arial"/>
        </w:rPr>
        <w:t>.</w:t>
      </w:r>
    </w:p>
    <w:p w14:paraId="0E840159" w14:textId="77777777" w:rsidR="00BA44DB" w:rsidRPr="00A643A9" w:rsidRDefault="00EA33B6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>Участник вводит дополнительную информацию к заказу и да</w:t>
      </w:r>
      <w:r w:rsidR="003A4244" w:rsidRPr="00A643A9">
        <w:rPr>
          <w:rFonts w:ascii="Arial" w:hAnsi="Arial" w:cs="Arial"/>
        </w:rPr>
        <w:t>е</w:t>
      </w:r>
      <w:r w:rsidRPr="00A643A9">
        <w:rPr>
          <w:rFonts w:ascii="Arial" w:hAnsi="Arial" w:cs="Arial"/>
        </w:rPr>
        <w:t>т команду на продолжение оформления заказа</w:t>
      </w:r>
      <w:r w:rsidR="00FF0EF7" w:rsidRPr="00A643A9">
        <w:rPr>
          <w:rFonts w:ascii="Arial" w:hAnsi="Arial" w:cs="Arial"/>
        </w:rPr>
        <w:t>.</w:t>
      </w:r>
    </w:p>
    <w:p w14:paraId="79345B7E" w14:textId="77777777" w:rsidR="00EA33B6" w:rsidRPr="00A643A9" w:rsidRDefault="00EA33B6" w:rsidP="001E3297">
      <w:pPr>
        <w:pStyle w:val="ae"/>
        <w:numPr>
          <w:ilvl w:val="0"/>
          <w:numId w:val="12"/>
        </w:numPr>
        <w:spacing w:line="264" w:lineRule="auto"/>
        <w:rPr>
          <w:rFonts w:ascii="Arial" w:hAnsi="Arial" w:cs="Arial"/>
        </w:rPr>
      </w:pPr>
      <w:r w:rsidRPr="00A643A9">
        <w:rPr>
          <w:rFonts w:ascii="Arial" w:hAnsi="Arial" w:cs="Arial"/>
        </w:rPr>
        <w:t xml:space="preserve">Далее </w:t>
      </w:r>
      <w:r w:rsidR="00DB001B" w:rsidRPr="00A643A9">
        <w:rPr>
          <w:rFonts w:ascii="Arial" w:hAnsi="Arial" w:cs="Arial"/>
        </w:rPr>
        <w:t>выполняется</w:t>
      </w:r>
      <w:r w:rsidR="00F236F9">
        <w:rPr>
          <w:rFonts w:ascii="Arial" w:hAnsi="Arial" w:cs="Arial"/>
        </w:rPr>
        <w:t xml:space="preserve"> </w:t>
      </w:r>
      <w:r w:rsidR="00DB001B" w:rsidRPr="00A643A9">
        <w:rPr>
          <w:rFonts w:ascii="Arial" w:hAnsi="Arial" w:cs="Arial"/>
        </w:rPr>
        <w:t xml:space="preserve">завершение </w:t>
      </w:r>
      <w:r w:rsidRPr="00A643A9">
        <w:rPr>
          <w:rFonts w:ascii="Arial" w:hAnsi="Arial" w:cs="Arial"/>
        </w:rPr>
        <w:t>о</w:t>
      </w:r>
      <w:r w:rsidR="00DB001B" w:rsidRPr="00A643A9">
        <w:rPr>
          <w:rFonts w:ascii="Arial" w:hAnsi="Arial" w:cs="Arial"/>
        </w:rPr>
        <w:t>формления заказа аналогично существующему процессу.</w:t>
      </w:r>
    </w:p>
    <w:p w14:paraId="68A6D866" w14:textId="5761F256" w:rsidR="003A4244" w:rsidRDefault="008C61AD" w:rsidP="00837DBC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Может возникнуть ситуация, когда при подтверждении заказа система </w:t>
      </w:r>
      <w:r w:rsidR="000003C8">
        <w:rPr>
          <w:rFonts w:ascii="Arial" w:hAnsi="Arial" w:cs="Arial"/>
        </w:rPr>
        <w:t>Озон</w:t>
      </w:r>
      <w:r w:rsidRPr="009232A4">
        <w:rPr>
          <w:rFonts w:ascii="Arial" w:hAnsi="Arial" w:cs="Arial"/>
        </w:rPr>
        <w:t xml:space="preserve"> сообщит о  </w:t>
      </w:r>
      <w:bookmarkStart w:id="264" w:name="err_delivery"/>
      <w:r w:rsidR="00C158A4">
        <w:rPr>
          <w:rFonts w:ascii="Arial" w:hAnsi="Arial" w:cs="Arial"/>
        </w:rPr>
        <w:t>невозможности</w:t>
      </w:r>
      <w:r w:rsidRPr="009232A4">
        <w:rPr>
          <w:rFonts w:ascii="Arial" w:hAnsi="Arial" w:cs="Arial"/>
        </w:rPr>
        <w:t xml:space="preserve"> </w:t>
      </w:r>
      <w:r w:rsidR="00C158A4">
        <w:rPr>
          <w:rFonts w:ascii="Arial" w:hAnsi="Arial" w:cs="Arial"/>
        </w:rPr>
        <w:t xml:space="preserve">заказа (например, из-за невозможности </w:t>
      </w:r>
      <w:r w:rsidRPr="009232A4">
        <w:rPr>
          <w:rFonts w:ascii="Arial" w:hAnsi="Arial" w:cs="Arial"/>
        </w:rPr>
        <w:t>доставки</w:t>
      </w:r>
      <w:bookmarkEnd w:id="264"/>
      <w:r w:rsidRPr="009232A4">
        <w:rPr>
          <w:rFonts w:ascii="Arial" w:hAnsi="Arial" w:cs="Arial"/>
        </w:rPr>
        <w:t xml:space="preserve"> указанным способом</w:t>
      </w:r>
      <w:r w:rsidR="00C158A4">
        <w:rPr>
          <w:rFonts w:ascii="Arial" w:hAnsi="Arial" w:cs="Arial"/>
        </w:rPr>
        <w:t>)</w:t>
      </w:r>
      <w:r w:rsidRPr="009232A4">
        <w:rPr>
          <w:rFonts w:ascii="Arial" w:hAnsi="Arial" w:cs="Arial"/>
        </w:rPr>
        <w:t xml:space="preserve">. В этом случае производится </w:t>
      </w:r>
      <w:r w:rsidR="00AE2EA7" w:rsidRPr="009232A4">
        <w:rPr>
          <w:rFonts w:ascii="Arial" w:hAnsi="Arial" w:cs="Arial"/>
        </w:rPr>
        <w:t>уведомление Участника</w:t>
      </w:r>
      <w:r w:rsidR="009A57F2" w:rsidRPr="009232A4">
        <w:rPr>
          <w:rFonts w:ascii="Arial" w:hAnsi="Arial" w:cs="Arial"/>
        </w:rPr>
        <w:t xml:space="preserve"> </w:t>
      </w:r>
      <w:r w:rsidR="00C158A4">
        <w:rPr>
          <w:rFonts w:ascii="Arial" w:hAnsi="Arial" w:cs="Arial"/>
        </w:rPr>
        <w:t xml:space="preserve">стандартным </w:t>
      </w:r>
      <w:r w:rsidR="009A57F2" w:rsidRPr="009232A4">
        <w:rPr>
          <w:rFonts w:ascii="Arial" w:hAnsi="Arial" w:cs="Arial"/>
        </w:rPr>
        <w:t xml:space="preserve">сообщением </w:t>
      </w:r>
      <w:r w:rsidR="00C158A4">
        <w:rPr>
          <w:rFonts w:ascii="Arial" w:hAnsi="Arial" w:cs="Arial"/>
        </w:rPr>
        <w:t xml:space="preserve">на форме оформления заказа </w:t>
      </w:r>
      <w:r w:rsidR="009A57F2" w:rsidRPr="009232A4">
        <w:rPr>
          <w:rFonts w:ascii="Arial" w:hAnsi="Arial" w:cs="Arial"/>
        </w:rPr>
        <w:t xml:space="preserve">и выполняется </w:t>
      </w:r>
      <w:r w:rsidR="002340C5">
        <w:rPr>
          <w:rFonts w:ascii="Arial" w:hAnsi="Arial" w:cs="Arial"/>
        </w:rPr>
        <w:t>переход к п.1</w:t>
      </w:r>
      <w:r w:rsidR="003A4244">
        <w:rPr>
          <w:rFonts w:ascii="Arial" w:hAnsi="Arial" w:cs="Arial"/>
        </w:rPr>
        <w:t xml:space="preserve"> сценария.</w:t>
      </w:r>
    </w:p>
    <w:p w14:paraId="63C8A2FC" w14:textId="77777777" w:rsidR="005730F7" w:rsidRDefault="005730F7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65" w:name="_Toc384664074"/>
      <w:r>
        <w:rPr>
          <w:rFonts w:ascii="Arial" w:hAnsi="Arial" w:cs="Arial"/>
        </w:rPr>
        <w:lastRenderedPageBreak/>
        <w:t>Описание интерфейса</w:t>
      </w:r>
      <w:bookmarkEnd w:id="265"/>
    </w:p>
    <w:p w14:paraId="49486C0B" w14:textId="77777777" w:rsidR="00D969D1" w:rsidRDefault="00D969D1" w:rsidP="00D969D1">
      <w:pPr>
        <w:keepNext/>
        <w:jc w:val="center"/>
      </w:pPr>
      <w:r>
        <w:rPr>
          <w:noProof/>
        </w:rPr>
        <w:drawing>
          <wp:inline distT="0" distB="0" distL="0" distR="0" wp14:anchorId="58B29952" wp14:editId="2DA2364D">
            <wp:extent cx="6119495" cy="43040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кст в wish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6634" w14:textId="555A5444" w:rsidR="00D969D1" w:rsidRPr="00D969D1" w:rsidRDefault="00D969D1" w:rsidP="00D969D1">
      <w:pPr>
        <w:pStyle w:val="af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Информационный те</w:t>
      </w:r>
      <w:proofErr w:type="gramStart"/>
      <w:r>
        <w:t>кст дл</w:t>
      </w:r>
      <w:proofErr w:type="gramEnd"/>
      <w:r>
        <w:t>я клиента в разделе "Мои желания"</w:t>
      </w:r>
    </w:p>
    <w:p w14:paraId="232186E6" w14:textId="77777777" w:rsidR="00354F5F" w:rsidRDefault="00354F5F" w:rsidP="00354F5F">
      <w:pPr>
        <w:keepNext/>
        <w:spacing w:line="264" w:lineRule="auto"/>
        <w:jc w:val="center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20B234F" wp14:editId="60567A0B">
            <wp:extent cx="5304449" cy="7343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формление заказа. Озон, индекс не введен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05" cy="73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E7DD" w14:textId="77777777" w:rsidR="00354F5F" w:rsidRDefault="00354F5F" w:rsidP="00354F5F">
      <w:pPr>
        <w:pStyle w:val="af7"/>
        <w:spacing w:before="120" w:after="240"/>
        <w:jc w:val="center"/>
      </w:pPr>
      <w:r>
        <w:t xml:space="preserve">Рисунок </w:t>
      </w:r>
      <w:r w:rsidR="0085357E">
        <w:fldChar w:fldCharType="begin"/>
      </w:r>
      <w:r w:rsidR="0085357E">
        <w:instrText xml:space="preserve"> SEQ Рисунок \* ARABIC </w:instrText>
      </w:r>
      <w:r w:rsidR="0085357E">
        <w:fldChar w:fldCharType="separate"/>
      </w:r>
      <w:r w:rsidR="00D969D1">
        <w:rPr>
          <w:noProof/>
        </w:rPr>
        <w:t>2</w:t>
      </w:r>
      <w:r w:rsidR="0085357E">
        <w:rPr>
          <w:noProof/>
        </w:rPr>
        <w:fldChar w:fldCharType="end"/>
      </w:r>
      <w:r>
        <w:t xml:space="preserve">. </w:t>
      </w:r>
      <w:r w:rsidRPr="00AB7B22">
        <w:t>Оформление заказа партнера Озон (индекс не введен)</w:t>
      </w:r>
    </w:p>
    <w:p w14:paraId="4D0BFFF9" w14:textId="77777777" w:rsidR="00C77F6A" w:rsidRDefault="00C77F6A" w:rsidP="00C77F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94EADC" wp14:editId="1C02E539">
            <wp:extent cx="5219700" cy="83991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формление заказа. Озон, индекс введе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25" cy="84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C281" w14:textId="77777777" w:rsidR="00354F5F" w:rsidRDefault="00C77F6A" w:rsidP="00C77F6A">
      <w:pPr>
        <w:pStyle w:val="af7"/>
        <w:spacing w:before="120" w:after="240"/>
        <w:jc w:val="center"/>
      </w:pPr>
      <w:r>
        <w:t xml:space="preserve">Рисунок </w:t>
      </w:r>
      <w:r w:rsidR="0085357E">
        <w:fldChar w:fldCharType="begin"/>
      </w:r>
      <w:r w:rsidR="0085357E">
        <w:instrText xml:space="preserve"> SEQ Рисунок \* ARABIC </w:instrText>
      </w:r>
      <w:r w:rsidR="0085357E">
        <w:fldChar w:fldCharType="separate"/>
      </w:r>
      <w:r w:rsidR="00D969D1">
        <w:rPr>
          <w:noProof/>
        </w:rPr>
        <w:t>3</w:t>
      </w:r>
      <w:r w:rsidR="0085357E">
        <w:rPr>
          <w:noProof/>
        </w:rPr>
        <w:fldChar w:fldCharType="end"/>
      </w:r>
      <w:r>
        <w:t xml:space="preserve">. </w:t>
      </w:r>
      <w:r w:rsidRPr="00143E91">
        <w:t>Оформление заказа партнера Озон</w:t>
      </w:r>
      <w:r>
        <w:t xml:space="preserve"> - выбор способа доставки</w:t>
      </w:r>
      <w:r w:rsidRPr="00143E91">
        <w:t xml:space="preserve"> (индекс введен)</w:t>
      </w:r>
    </w:p>
    <w:p w14:paraId="079DC0E8" w14:textId="77777777" w:rsidR="00C77F6A" w:rsidRDefault="00C77F6A" w:rsidP="00C77F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207361" wp14:editId="15F72882">
            <wp:extent cx="4414930" cy="84105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Оформление заказа. Озон, ПВЗ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537" cy="84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494A" w14:textId="77777777" w:rsidR="00C77F6A" w:rsidRDefault="00C77F6A" w:rsidP="00C77F6A">
      <w:pPr>
        <w:pStyle w:val="af7"/>
        <w:spacing w:before="120" w:after="240"/>
        <w:jc w:val="center"/>
      </w:pPr>
      <w:r>
        <w:t xml:space="preserve">Рисунок </w:t>
      </w:r>
      <w:r w:rsidR="0085357E">
        <w:fldChar w:fldCharType="begin"/>
      </w:r>
      <w:r w:rsidR="0085357E">
        <w:instrText xml:space="preserve"> SEQ Рисунок \* ARABIC </w:instrText>
      </w:r>
      <w:r w:rsidR="0085357E">
        <w:fldChar w:fldCharType="separate"/>
      </w:r>
      <w:r w:rsidR="00D969D1">
        <w:rPr>
          <w:noProof/>
        </w:rPr>
        <w:t>4</w:t>
      </w:r>
      <w:r w:rsidR="0085357E">
        <w:rPr>
          <w:noProof/>
        </w:rPr>
        <w:fldChar w:fldCharType="end"/>
      </w:r>
      <w:r>
        <w:t xml:space="preserve">. </w:t>
      </w:r>
      <w:r w:rsidRPr="00A636C7">
        <w:t xml:space="preserve">Оформление заказа партнера Озон </w:t>
      </w:r>
      <w:r>
        <w:t>- выбран способ доставки "ПВЗ"</w:t>
      </w:r>
    </w:p>
    <w:p w14:paraId="3B4E80E3" w14:textId="77777777" w:rsidR="00C77F6A" w:rsidRDefault="00C77F6A" w:rsidP="00C77F6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5D9B5A7" wp14:editId="4C1AAADF">
            <wp:extent cx="4543425" cy="8353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рочие партнеры (оплата баллами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753" cy="83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589C" w14:textId="77777777" w:rsidR="00C77F6A" w:rsidRDefault="00C77F6A" w:rsidP="00C77F6A">
      <w:pPr>
        <w:pStyle w:val="af7"/>
        <w:jc w:val="center"/>
      </w:pPr>
      <w:r>
        <w:t xml:space="preserve">Рисунок </w:t>
      </w:r>
      <w:r w:rsidR="0085357E">
        <w:fldChar w:fldCharType="begin"/>
      </w:r>
      <w:r w:rsidR="0085357E">
        <w:instrText xml:space="preserve"> SEQ Рисунок \* ARABIC </w:instrText>
      </w:r>
      <w:r w:rsidR="0085357E">
        <w:fldChar w:fldCharType="separate"/>
      </w:r>
      <w:r w:rsidR="00D969D1">
        <w:rPr>
          <w:noProof/>
        </w:rPr>
        <w:t>5</w:t>
      </w:r>
      <w:r w:rsidR="0085357E">
        <w:rPr>
          <w:noProof/>
        </w:rPr>
        <w:fldChar w:fldCharType="end"/>
      </w:r>
      <w:r>
        <w:t xml:space="preserve">. </w:t>
      </w:r>
      <w:r w:rsidRPr="0036292E">
        <w:t xml:space="preserve">Оформление заказа партнера </w:t>
      </w:r>
      <w:r>
        <w:t>прочих партнеров</w:t>
      </w:r>
    </w:p>
    <w:p w14:paraId="63FD33C9" w14:textId="77777777" w:rsidR="003A4244" w:rsidRDefault="003A4244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66" w:name="_Функциональные_требования_1"/>
      <w:bookmarkStart w:id="267" w:name="_Toc384664075"/>
      <w:bookmarkEnd w:id="266"/>
      <w:r>
        <w:rPr>
          <w:rFonts w:ascii="Arial" w:hAnsi="Arial" w:cs="Arial"/>
        </w:rPr>
        <w:lastRenderedPageBreak/>
        <w:t>Функциональные требования</w:t>
      </w:r>
      <w:bookmarkEnd w:id="267"/>
    </w:p>
    <w:p w14:paraId="03B89E35" w14:textId="77777777" w:rsidR="003A4244" w:rsidRDefault="003A4244" w:rsidP="00837DBC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5C9A1837" w14:textId="77777777" w:rsidR="003A4244" w:rsidRPr="003A4244" w:rsidRDefault="003A4244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14:paraId="1E9FE254" w14:textId="77777777" w:rsidR="003A4244" w:rsidRDefault="003A4244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В АРМ Администратора каталога вознаграждений (Каталог и заказы)</w:t>
      </w:r>
    </w:p>
    <w:p w14:paraId="76BA7D04" w14:textId="77777777" w:rsidR="00786058" w:rsidRPr="00786058" w:rsidRDefault="00786058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В </w:t>
      </w:r>
      <w:r w:rsidRPr="00786058">
        <w:rPr>
          <w:rFonts w:ascii="Arial" w:eastAsiaTheme="minorHAnsi" w:hAnsi="Arial" w:cs="Arial"/>
          <w:szCs w:val="20"/>
          <w:lang w:eastAsia="en-US"/>
        </w:rPr>
        <w:t>АРМ Администратора безопасности (Клиенты)</w:t>
      </w:r>
    </w:p>
    <w:p w14:paraId="6B5AEDC0" w14:textId="77777777" w:rsidR="00786058" w:rsidRDefault="00786058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В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оповещения</w:t>
      </w:r>
      <w:r>
        <w:rPr>
          <w:rFonts w:ascii="Arial" w:eastAsiaTheme="minorHAnsi" w:hAnsi="Arial" w:cs="Arial"/>
          <w:szCs w:val="20"/>
          <w:lang w:eastAsia="en-US"/>
        </w:rPr>
        <w:t>х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 заказ</w:t>
      </w:r>
      <w:r>
        <w:rPr>
          <w:rFonts w:ascii="Arial" w:eastAsiaTheme="minorHAnsi" w:hAnsi="Arial" w:cs="Arial"/>
          <w:szCs w:val="20"/>
          <w:lang w:eastAsia="en-US"/>
        </w:rPr>
        <w:t>ах поставщика</w:t>
      </w:r>
      <w:r w:rsidRPr="00786058">
        <w:rPr>
          <w:rFonts w:ascii="Arial" w:eastAsiaTheme="minorHAnsi" w:hAnsi="Arial" w:cs="Arial"/>
          <w:szCs w:val="20"/>
          <w:lang w:eastAsia="en-US"/>
        </w:rPr>
        <w:t xml:space="preserve"> Озон</w:t>
      </w:r>
    </w:p>
    <w:p w14:paraId="1A5FBCCA" w14:textId="77777777" w:rsidR="001328C8" w:rsidRDefault="001328C8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Доработка взаимодействия с ИС Банка 3.10 Отправка реестра совершенных заказов</w:t>
      </w:r>
    </w:p>
    <w:p w14:paraId="65DA435C" w14:textId="77777777" w:rsidR="00786058" w:rsidRDefault="00786058" w:rsidP="00837DBC">
      <w:pPr>
        <w:spacing w:line="264" w:lineRule="auto"/>
        <w:rPr>
          <w:rFonts w:ascii="Arial" w:hAnsi="Arial" w:cs="Arial"/>
          <w:b/>
        </w:rPr>
      </w:pPr>
    </w:p>
    <w:p w14:paraId="0157002F" w14:textId="77777777" w:rsidR="003A4244" w:rsidRPr="001106D3" w:rsidRDefault="003A4244" w:rsidP="00837DBC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</w:t>
      </w:r>
      <w:r w:rsidR="001106D3" w:rsidRPr="001106D3">
        <w:rPr>
          <w:rFonts w:ascii="Arial" w:hAnsi="Arial" w:cs="Arial"/>
          <w:b/>
        </w:rPr>
        <w:t>. Форма оформления заказа</w:t>
      </w:r>
      <w:r w:rsidR="00F6564D">
        <w:rPr>
          <w:rFonts w:ascii="Arial" w:hAnsi="Arial" w:cs="Arial"/>
          <w:b/>
        </w:rPr>
        <w:t xml:space="preserve"> товаров Озон</w:t>
      </w:r>
      <w:r w:rsidRPr="001106D3">
        <w:rPr>
          <w:rFonts w:ascii="Arial" w:hAnsi="Arial" w:cs="Arial"/>
          <w:b/>
        </w:rPr>
        <w:t>:</w:t>
      </w:r>
    </w:p>
    <w:p w14:paraId="01AEC3CD" w14:textId="77777777" w:rsidR="00FE33A6" w:rsidRDefault="00FE33A6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На странице оформления заказа у клиента должна быть возможность как ввести индекс вручную, так и выбрать</w:t>
      </w:r>
      <w:r w:rsidRPr="00FE33A6">
        <w:rPr>
          <w:rFonts w:ascii="Arial" w:hAnsi="Arial" w:cs="Arial"/>
        </w:rPr>
        <w:t xml:space="preserve"> один из прежних адресов доставки</w:t>
      </w:r>
      <w:r>
        <w:rPr>
          <w:rFonts w:ascii="Arial" w:hAnsi="Arial" w:cs="Arial"/>
        </w:rPr>
        <w:t xml:space="preserve"> (на которые уже выполнялся заказ). В этом случае соответствующими значениями должны </w:t>
      </w:r>
      <w:proofErr w:type="spellStart"/>
      <w:r>
        <w:rPr>
          <w:rFonts w:ascii="Arial" w:hAnsi="Arial" w:cs="Arial"/>
        </w:rPr>
        <w:t>автозаполняться</w:t>
      </w:r>
      <w:proofErr w:type="spellEnd"/>
      <w:r>
        <w:rPr>
          <w:rFonts w:ascii="Arial" w:hAnsi="Arial" w:cs="Arial"/>
        </w:rPr>
        <w:t xml:space="preserve"> поле индекса и адресные поля.</w:t>
      </w:r>
    </w:p>
    <w:p w14:paraId="289A2FD8" w14:textId="77777777" w:rsidR="003A4244" w:rsidRDefault="003A4244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На основании введенного клиентом индекса</w:t>
      </w:r>
      <w:r w:rsidR="000003C8">
        <w:rPr>
          <w:rStyle w:val="afff2"/>
          <w:rFonts w:ascii="Arial" w:hAnsi="Arial" w:cs="Arial"/>
        </w:rPr>
        <w:footnoteReference w:id="1"/>
      </w:r>
      <w:r>
        <w:rPr>
          <w:rFonts w:ascii="Arial" w:hAnsi="Arial" w:cs="Arial"/>
        </w:rPr>
        <w:t>, а также состава заказа (артикула</w:t>
      </w:r>
      <w:r w:rsidR="00F236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товара, его количества) </w:t>
      </w:r>
      <w:r w:rsidR="005730F7" w:rsidRPr="009232A4">
        <w:rPr>
          <w:rFonts w:ascii="Arial" w:hAnsi="Arial" w:cs="Arial"/>
        </w:rPr>
        <w:t>в режиме online</w:t>
      </w:r>
      <w:r w:rsidR="005730F7">
        <w:rPr>
          <w:rFonts w:ascii="Arial" w:hAnsi="Arial" w:cs="Arial"/>
        </w:rPr>
        <w:t xml:space="preserve"> должен </w:t>
      </w:r>
      <w:r>
        <w:rPr>
          <w:rFonts w:ascii="Arial" w:hAnsi="Arial" w:cs="Arial"/>
        </w:rPr>
        <w:t>производит</w:t>
      </w:r>
      <w:r w:rsidR="005730F7">
        <w:rPr>
          <w:rFonts w:ascii="Arial" w:hAnsi="Arial" w:cs="Arial"/>
        </w:rPr>
        <w:t>ь</w:t>
      </w:r>
      <w:r>
        <w:rPr>
          <w:rFonts w:ascii="Arial" w:hAnsi="Arial" w:cs="Arial"/>
        </w:rPr>
        <w:t>ся запрос у Озона списка доступных способов доставки.</w:t>
      </w:r>
    </w:p>
    <w:p w14:paraId="3E2A426D" w14:textId="77777777" w:rsidR="003A4244" w:rsidRPr="0007476E" w:rsidRDefault="003A4244" w:rsidP="00837DBC">
      <w:pPr>
        <w:pStyle w:val="ae"/>
        <w:spacing w:line="264" w:lineRule="auto"/>
        <w:ind w:left="360"/>
        <w:rPr>
          <w:rFonts w:ascii="Arial" w:hAnsi="Arial" w:cs="Arial"/>
        </w:rPr>
      </w:pPr>
      <w:r w:rsidRPr="0007476E">
        <w:rPr>
          <w:rFonts w:ascii="Arial" w:hAnsi="Arial" w:cs="Arial"/>
        </w:rPr>
        <w:t xml:space="preserve">По каждому из запрашиваемых способов доставки необходимо получать </w:t>
      </w:r>
      <w:r w:rsidR="0007476E" w:rsidRPr="0007476E">
        <w:rPr>
          <w:rFonts w:ascii="Arial" w:hAnsi="Arial" w:cs="Arial"/>
        </w:rPr>
        <w:t>следующую</w:t>
      </w:r>
      <w:r w:rsidR="00F236F9">
        <w:rPr>
          <w:rFonts w:ascii="Arial" w:hAnsi="Arial" w:cs="Arial"/>
        </w:rPr>
        <w:t xml:space="preserve"> </w:t>
      </w:r>
      <w:r w:rsidR="0007476E" w:rsidRPr="0007476E">
        <w:rPr>
          <w:rFonts w:ascii="Arial" w:hAnsi="Arial" w:cs="Arial"/>
          <w:i/>
        </w:rPr>
        <w:t>обязательную</w:t>
      </w:r>
      <w:r w:rsidR="0007476E">
        <w:rPr>
          <w:rFonts w:ascii="Arial" w:hAnsi="Arial" w:cs="Arial"/>
        </w:rPr>
        <w:t xml:space="preserve"> информацию:</w:t>
      </w:r>
    </w:p>
    <w:p w14:paraId="76432FB1" w14:textId="77777777" w:rsidR="0007476E" w:rsidRPr="00077B8D" w:rsidRDefault="0007476E" w:rsidP="001E3297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077B8D">
        <w:rPr>
          <w:rFonts w:ascii="Arial" w:eastAsiaTheme="minorHAnsi" w:hAnsi="Arial" w:cs="Arial"/>
          <w:szCs w:val="20"/>
          <w:lang w:eastAsia="en-US"/>
        </w:rPr>
        <w:t>Уникальный идентификатор способа доставки (для</w:t>
      </w:r>
      <w:r w:rsidR="008E0189">
        <w:rPr>
          <w:rFonts w:ascii="Arial" w:eastAsiaTheme="minorHAnsi" w:hAnsi="Arial" w:cs="Arial"/>
          <w:szCs w:val="20"/>
          <w:lang w:eastAsia="en-US"/>
        </w:rPr>
        <w:t xml:space="preserve"> способов доставки самовывозом также идентификатор каждого ПВЗ</w:t>
      </w:r>
      <w:r w:rsidRPr="00077B8D">
        <w:rPr>
          <w:rFonts w:ascii="Arial" w:eastAsiaTheme="minorHAnsi" w:hAnsi="Arial" w:cs="Arial"/>
          <w:szCs w:val="20"/>
          <w:lang w:eastAsia="en-US"/>
        </w:rPr>
        <w:t>)</w:t>
      </w:r>
      <w:r w:rsidR="00483D4A">
        <w:rPr>
          <w:rFonts w:ascii="Arial" w:eastAsiaTheme="minorHAnsi" w:hAnsi="Arial" w:cs="Arial"/>
          <w:szCs w:val="20"/>
          <w:lang w:eastAsia="en-US"/>
        </w:rPr>
        <w:t>.</w:t>
      </w:r>
    </w:p>
    <w:p w14:paraId="0A89849A" w14:textId="77777777" w:rsidR="000915E7" w:rsidRDefault="000915E7" w:rsidP="001E3297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077B8D">
        <w:rPr>
          <w:rFonts w:ascii="Arial" w:eastAsiaTheme="minorHAnsi" w:hAnsi="Arial" w:cs="Arial"/>
          <w:szCs w:val="20"/>
          <w:lang w:eastAsia="en-US"/>
        </w:rPr>
        <w:t>Название</w:t>
      </w:r>
      <w:r w:rsidR="0007476E" w:rsidRPr="00077B8D">
        <w:rPr>
          <w:rFonts w:ascii="Arial" w:eastAsiaTheme="minorHAnsi" w:hAnsi="Arial" w:cs="Arial"/>
          <w:szCs w:val="20"/>
          <w:lang w:eastAsia="en-US"/>
        </w:rPr>
        <w:t xml:space="preserve"> способа доставки (для </w:t>
      </w:r>
      <w:r w:rsidR="008E0189">
        <w:rPr>
          <w:rFonts w:ascii="Arial" w:eastAsiaTheme="minorHAnsi" w:hAnsi="Arial" w:cs="Arial"/>
          <w:szCs w:val="20"/>
          <w:lang w:eastAsia="en-US"/>
        </w:rPr>
        <w:t xml:space="preserve">способов доставки самовывозом </w:t>
      </w:r>
      <w:r w:rsidR="0007476E" w:rsidRPr="00077B8D">
        <w:rPr>
          <w:rFonts w:ascii="Arial" w:eastAsiaTheme="minorHAnsi" w:hAnsi="Arial" w:cs="Arial"/>
          <w:szCs w:val="20"/>
          <w:lang w:eastAsia="en-US"/>
        </w:rPr>
        <w:t>также название каждо</w:t>
      </w:r>
      <w:r w:rsidR="008E0189">
        <w:rPr>
          <w:rFonts w:ascii="Arial" w:eastAsiaTheme="minorHAnsi" w:hAnsi="Arial" w:cs="Arial"/>
          <w:szCs w:val="20"/>
          <w:lang w:eastAsia="en-US"/>
        </w:rPr>
        <w:t>го</w:t>
      </w:r>
      <w:r w:rsidR="0007476E" w:rsidRPr="00077B8D">
        <w:rPr>
          <w:rFonts w:ascii="Arial" w:eastAsiaTheme="minorHAnsi" w:hAnsi="Arial" w:cs="Arial"/>
          <w:szCs w:val="20"/>
          <w:lang w:eastAsia="en-US"/>
        </w:rPr>
        <w:t xml:space="preserve"> ПВЗ)</w:t>
      </w:r>
      <w:r w:rsidR="00483D4A">
        <w:rPr>
          <w:rFonts w:ascii="Arial" w:eastAsiaTheme="minorHAnsi" w:hAnsi="Arial" w:cs="Arial"/>
          <w:szCs w:val="20"/>
          <w:lang w:eastAsia="en-US"/>
        </w:rPr>
        <w:t>.</w:t>
      </w:r>
    </w:p>
    <w:p w14:paraId="58B0BF9E" w14:textId="77777777" w:rsidR="008E0189" w:rsidRPr="00077B8D" w:rsidRDefault="00D043E4" w:rsidP="001E3297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Д</w:t>
      </w:r>
      <w:r w:rsidRPr="00077B8D">
        <w:rPr>
          <w:rFonts w:ascii="Arial" w:eastAsiaTheme="minorHAnsi" w:hAnsi="Arial" w:cs="Arial"/>
          <w:szCs w:val="20"/>
          <w:lang w:eastAsia="en-US"/>
        </w:rPr>
        <w:t xml:space="preserve">ля </w:t>
      </w:r>
      <w:r>
        <w:rPr>
          <w:rFonts w:ascii="Arial" w:eastAsiaTheme="minorHAnsi" w:hAnsi="Arial" w:cs="Arial"/>
          <w:szCs w:val="20"/>
          <w:lang w:eastAsia="en-US"/>
        </w:rPr>
        <w:t>способов доставки самовывозом а</w:t>
      </w:r>
      <w:r w:rsidR="008E0189">
        <w:rPr>
          <w:rFonts w:ascii="Arial" w:eastAsiaTheme="minorHAnsi" w:hAnsi="Arial" w:cs="Arial"/>
          <w:szCs w:val="20"/>
          <w:lang w:eastAsia="en-US"/>
        </w:rPr>
        <w:t>дрес</w:t>
      </w:r>
      <w:r>
        <w:rPr>
          <w:rFonts w:ascii="Arial" w:eastAsiaTheme="minorHAnsi" w:hAnsi="Arial" w:cs="Arial"/>
          <w:szCs w:val="20"/>
          <w:lang w:eastAsia="en-US"/>
        </w:rPr>
        <w:t xml:space="preserve"> ПВЗ</w:t>
      </w:r>
      <w:r w:rsidR="00483D4A">
        <w:rPr>
          <w:rFonts w:ascii="Arial" w:eastAsiaTheme="minorHAnsi" w:hAnsi="Arial" w:cs="Arial"/>
          <w:szCs w:val="20"/>
          <w:lang w:eastAsia="en-US"/>
        </w:rPr>
        <w:t>.</w:t>
      </w:r>
    </w:p>
    <w:p w14:paraId="0FB3E8AB" w14:textId="77777777" w:rsidR="0007476E" w:rsidRDefault="0007476E" w:rsidP="001E3297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077B8D">
        <w:rPr>
          <w:rFonts w:ascii="Arial" w:eastAsiaTheme="minorHAnsi" w:hAnsi="Arial" w:cs="Arial"/>
          <w:szCs w:val="20"/>
          <w:lang w:eastAsia="en-US"/>
        </w:rPr>
        <w:t xml:space="preserve">Стоимость доставки </w:t>
      </w:r>
      <w:r w:rsidR="00E13284" w:rsidRPr="00E13284">
        <w:rPr>
          <w:rFonts w:ascii="Arial" w:eastAsiaTheme="minorHAnsi" w:hAnsi="Arial" w:cs="Arial"/>
          <w:szCs w:val="20"/>
          <w:lang w:eastAsia="en-US"/>
        </w:rPr>
        <w:t xml:space="preserve">заказа по указанному пользователем адресу (для </w:t>
      </w:r>
      <w:r w:rsidR="007D29DF">
        <w:rPr>
          <w:rFonts w:ascii="Arial" w:eastAsiaTheme="minorHAnsi" w:hAnsi="Arial" w:cs="Arial"/>
          <w:szCs w:val="20"/>
          <w:lang w:eastAsia="en-US"/>
        </w:rPr>
        <w:t>способов доставки самовывозом</w:t>
      </w:r>
      <w:r w:rsidR="007D29DF" w:rsidRPr="00E13284">
        <w:rPr>
          <w:rFonts w:ascii="Arial" w:eastAsiaTheme="minorHAnsi" w:hAnsi="Arial" w:cs="Arial"/>
          <w:szCs w:val="20"/>
          <w:lang w:eastAsia="en-US"/>
        </w:rPr>
        <w:t xml:space="preserve"> </w:t>
      </w:r>
      <w:r w:rsidR="00E13284" w:rsidRPr="00E13284">
        <w:rPr>
          <w:rFonts w:ascii="Arial" w:eastAsiaTheme="minorHAnsi" w:hAnsi="Arial" w:cs="Arial"/>
          <w:szCs w:val="20"/>
          <w:lang w:eastAsia="en-US"/>
        </w:rPr>
        <w:t xml:space="preserve">– стоимость доставки </w:t>
      </w:r>
      <w:r w:rsidR="00DB266B">
        <w:rPr>
          <w:rFonts w:ascii="Arial" w:eastAsiaTheme="minorHAnsi" w:hAnsi="Arial" w:cs="Arial"/>
          <w:szCs w:val="20"/>
          <w:lang w:eastAsia="en-US"/>
        </w:rPr>
        <w:t>для</w:t>
      </w:r>
      <w:r w:rsidR="00E13284" w:rsidRPr="00E13284">
        <w:rPr>
          <w:rFonts w:ascii="Arial" w:eastAsiaTheme="minorHAnsi" w:hAnsi="Arial" w:cs="Arial"/>
          <w:szCs w:val="20"/>
          <w:lang w:eastAsia="en-US"/>
        </w:rPr>
        <w:t xml:space="preserve"> каждого ПВЗ)</w:t>
      </w:r>
      <w:r w:rsidR="00483D4A">
        <w:rPr>
          <w:rFonts w:ascii="Arial" w:eastAsiaTheme="minorHAnsi" w:hAnsi="Arial" w:cs="Arial"/>
          <w:szCs w:val="20"/>
          <w:lang w:eastAsia="en-US"/>
        </w:rPr>
        <w:t>.</w:t>
      </w:r>
    </w:p>
    <w:p w14:paraId="03F19A8D" w14:textId="77777777" w:rsidR="00077B8D" w:rsidRDefault="00077B8D" w:rsidP="00837DBC">
      <w:pPr>
        <w:spacing w:before="120" w:line="264" w:lineRule="auto"/>
        <w:ind w:firstLine="360"/>
        <w:rPr>
          <w:rFonts w:ascii="Arial" w:hAnsi="Arial" w:cs="Arial"/>
        </w:rPr>
      </w:pPr>
      <w:r w:rsidRPr="00077B8D">
        <w:rPr>
          <w:rFonts w:ascii="Arial" w:hAnsi="Arial" w:cs="Arial"/>
        </w:rPr>
        <w:t xml:space="preserve">А также следующую </w:t>
      </w:r>
      <w:r w:rsidRPr="00077B8D">
        <w:rPr>
          <w:rFonts w:ascii="Arial" w:hAnsi="Arial" w:cs="Arial"/>
          <w:i/>
        </w:rPr>
        <w:t>необязательную</w:t>
      </w:r>
      <w:r w:rsidRPr="00077B8D">
        <w:rPr>
          <w:rFonts w:ascii="Arial" w:hAnsi="Arial" w:cs="Arial"/>
        </w:rPr>
        <w:t xml:space="preserve"> информацию:</w:t>
      </w:r>
    </w:p>
    <w:p w14:paraId="66C2D010" w14:textId="77777777" w:rsidR="0007476E" w:rsidRDefault="0007476E" w:rsidP="001E3297">
      <w:pPr>
        <w:pStyle w:val="ae"/>
        <w:numPr>
          <w:ilvl w:val="0"/>
          <w:numId w:val="14"/>
        </w:numPr>
        <w:spacing w:line="264" w:lineRule="auto"/>
        <w:rPr>
          <w:rFonts w:ascii="Arial" w:hAnsi="Arial" w:cs="Arial"/>
        </w:rPr>
      </w:pPr>
      <w:r w:rsidRPr="00077B8D">
        <w:rPr>
          <w:rFonts w:ascii="Arial" w:hAnsi="Arial" w:cs="Arial"/>
        </w:rPr>
        <w:t>Дополнительная информация</w:t>
      </w:r>
      <w:r w:rsidR="00077B8D" w:rsidRPr="00077B8D">
        <w:rPr>
          <w:rFonts w:ascii="Arial" w:hAnsi="Arial" w:cs="Arial"/>
        </w:rPr>
        <w:t xml:space="preserve"> о способе доставки. Например, график работы ПВЗ, адрес местонахождения, условия доставки и прочее (дополнительна</w:t>
      </w:r>
      <w:r w:rsidR="00077B8D">
        <w:rPr>
          <w:rFonts w:ascii="Arial" w:hAnsi="Arial" w:cs="Arial"/>
        </w:rPr>
        <w:t xml:space="preserve">я информация может </w:t>
      </w:r>
      <w:r w:rsidR="006702E1" w:rsidRPr="00077B8D">
        <w:rPr>
          <w:rFonts w:ascii="Arial" w:hAnsi="Arial" w:cs="Arial"/>
        </w:rPr>
        <w:t>передаваться</w:t>
      </w:r>
      <w:r w:rsidR="00077B8D" w:rsidRPr="00077B8D">
        <w:rPr>
          <w:rFonts w:ascii="Arial" w:hAnsi="Arial" w:cs="Arial"/>
        </w:rPr>
        <w:t xml:space="preserve"> для каждой ПВЗ).</w:t>
      </w:r>
      <w:r w:rsidR="00077B8D">
        <w:rPr>
          <w:rFonts w:ascii="Arial" w:hAnsi="Arial" w:cs="Arial"/>
        </w:rPr>
        <w:t xml:space="preserve"> Отображается клиенту при выборе </w:t>
      </w:r>
      <w:r w:rsidR="00720410">
        <w:rPr>
          <w:rFonts w:ascii="Arial" w:hAnsi="Arial" w:cs="Arial"/>
        </w:rPr>
        <w:t>способа доставки или ПВЗ.</w:t>
      </w:r>
    </w:p>
    <w:p w14:paraId="5AB4E288" w14:textId="77777777" w:rsidR="004E6A4E" w:rsidRDefault="004E6A4E" w:rsidP="004E6A4E">
      <w:pPr>
        <w:pStyle w:val="ae"/>
        <w:spacing w:line="264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Дополнительная информация о выбранном способе доставки должна состоять только из текста, без какой-либо разметки.</w:t>
      </w:r>
    </w:p>
    <w:p w14:paraId="68636ABF" w14:textId="77777777" w:rsidR="000915E7" w:rsidRPr="00077B8D" w:rsidRDefault="00720410" w:rsidP="00837DBC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Все эти</w:t>
      </w:r>
      <w:r w:rsidR="00077B8D" w:rsidRPr="00077B8D">
        <w:rPr>
          <w:rFonts w:ascii="Arial" w:hAnsi="Arial" w:cs="Arial"/>
        </w:rPr>
        <w:t xml:space="preserve"> данные выводятся клиенту на форме оформления заказа в блоке «Выбор способа доставки».</w:t>
      </w:r>
    </w:p>
    <w:p w14:paraId="49031E71" w14:textId="77777777" w:rsidR="00041B68" w:rsidRDefault="00041B68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После получения </w:t>
      </w:r>
      <w:proofErr w:type="gramStart"/>
      <w:r>
        <w:rPr>
          <w:rFonts w:ascii="Arial" w:hAnsi="Arial" w:cs="Arial"/>
        </w:rPr>
        <w:t>у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>
        <w:rPr>
          <w:rFonts w:ascii="Arial" w:hAnsi="Arial" w:cs="Arial"/>
        </w:rPr>
        <w:t xml:space="preserve"> способов доставки группа</w:t>
      </w:r>
      <w:r w:rsidRPr="00041B68">
        <w:rPr>
          <w:rFonts w:ascii="Arial" w:hAnsi="Arial" w:cs="Arial"/>
        </w:rPr>
        <w:t xml:space="preserve"> элементов «Выбор способа доставки» </w:t>
      </w:r>
      <w:r>
        <w:rPr>
          <w:rFonts w:ascii="Arial" w:hAnsi="Arial" w:cs="Arial"/>
        </w:rPr>
        <w:t>должна стать</w:t>
      </w:r>
      <w:r w:rsidRPr="009232A4">
        <w:rPr>
          <w:rFonts w:ascii="Arial" w:hAnsi="Arial" w:cs="Arial"/>
        </w:rPr>
        <w:t xml:space="preserve"> активной.</w:t>
      </w:r>
    </w:p>
    <w:p w14:paraId="17B3B4F6" w14:textId="77777777" w:rsidR="005730F7" w:rsidRDefault="000003C8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При редактировании клиентом индекса запрос на получение доступных способов доставки должен производиться повторно и доступные клиенту способы доставки должны обновляться.</w:t>
      </w:r>
    </w:p>
    <w:p w14:paraId="64320806" w14:textId="77777777" w:rsidR="005730F7" w:rsidRDefault="005730F7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При выборе клиентом способа доставки, ему должна отображаться стоимость указанного способа</w:t>
      </w:r>
      <w:r w:rsidR="00A43583">
        <w:rPr>
          <w:rFonts w:ascii="Arial" w:hAnsi="Arial" w:cs="Arial"/>
        </w:rPr>
        <w:t xml:space="preserve"> (для доставки самовывозом – стоимость указывается для каждого </w:t>
      </w:r>
      <w:r w:rsidR="00392113">
        <w:rPr>
          <w:rFonts w:ascii="Arial" w:hAnsi="Arial" w:cs="Arial"/>
        </w:rPr>
        <w:t>ПВЗ)</w:t>
      </w:r>
      <w:r>
        <w:rPr>
          <w:rFonts w:ascii="Arial" w:hAnsi="Arial" w:cs="Arial"/>
        </w:rPr>
        <w:t xml:space="preserve">. А также </w:t>
      </w:r>
      <w:r w:rsidR="001106D3">
        <w:rPr>
          <w:rFonts w:ascii="Arial" w:hAnsi="Arial" w:cs="Arial"/>
        </w:rPr>
        <w:t xml:space="preserve">должна </w:t>
      </w:r>
      <w:r>
        <w:rPr>
          <w:rFonts w:ascii="Arial" w:hAnsi="Arial" w:cs="Arial"/>
        </w:rPr>
        <w:t>отображаться дополнительная информация о способе доставки</w:t>
      </w:r>
      <w:r w:rsidR="001106D3">
        <w:rPr>
          <w:rFonts w:ascii="Arial" w:hAnsi="Arial" w:cs="Arial"/>
        </w:rPr>
        <w:t>, если Озон передал</w:t>
      </w:r>
      <w:r w:rsidR="00E13284">
        <w:rPr>
          <w:rFonts w:ascii="Arial" w:hAnsi="Arial" w:cs="Arial"/>
        </w:rPr>
        <w:t xml:space="preserve"> ее</w:t>
      </w:r>
      <w:r w:rsidR="001106D3">
        <w:rPr>
          <w:rFonts w:ascii="Arial" w:hAnsi="Arial" w:cs="Arial"/>
        </w:rPr>
        <w:t xml:space="preserve"> в систему</w:t>
      </w:r>
      <w:r>
        <w:rPr>
          <w:rFonts w:ascii="Arial" w:hAnsi="Arial" w:cs="Arial"/>
        </w:rPr>
        <w:t>.</w:t>
      </w:r>
    </w:p>
    <w:p w14:paraId="6E6AB308" w14:textId="77777777" w:rsidR="005730F7" w:rsidRDefault="005730F7" w:rsidP="00837DBC">
      <w:pPr>
        <w:pStyle w:val="ae"/>
        <w:spacing w:line="264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Если необходимо, клиент должен заполнить адресные данные для завершения заказа.</w:t>
      </w:r>
    </w:p>
    <w:p w14:paraId="0E63267B" w14:textId="77777777" w:rsidR="00ED6E69" w:rsidRDefault="00ED6E69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После нажатия на кнопку «Продолжить» система должна проверять достаточность бонусного баланса клиента для заказа товара и его доставки указанным способом. Если бонусов не хватает, то клиенту отображается</w:t>
      </w:r>
      <w:r w:rsidRPr="00ED6E6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сообщение стандартного вида (красный текст) около кнопки «Продолжить».</w:t>
      </w:r>
    </w:p>
    <w:p w14:paraId="0CC7F7CE" w14:textId="77777777" w:rsidR="00AC144C" w:rsidRDefault="00ED6E69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Если бонусов для заказа у клиента достаточно, то </w:t>
      </w:r>
      <w:r w:rsidR="00111FC5">
        <w:rPr>
          <w:rFonts w:ascii="Arial" w:hAnsi="Arial" w:cs="Arial"/>
        </w:rPr>
        <w:t xml:space="preserve">система </w:t>
      </w:r>
      <w:r w:rsidR="00111FC5" w:rsidRPr="009232A4">
        <w:rPr>
          <w:rFonts w:ascii="Arial" w:hAnsi="Arial" w:cs="Arial"/>
        </w:rPr>
        <w:t>в режиме online</w:t>
      </w:r>
      <w:r w:rsidR="00111FC5">
        <w:rPr>
          <w:rFonts w:ascii="Arial" w:hAnsi="Arial" w:cs="Arial"/>
        </w:rPr>
        <w:t xml:space="preserve"> должна производить </w:t>
      </w:r>
      <w:r w:rsidR="00341E67">
        <w:rPr>
          <w:rFonts w:ascii="Arial" w:hAnsi="Arial" w:cs="Arial"/>
        </w:rPr>
        <w:t xml:space="preserve">проверку </w:t>
      </w:r>
      <w:r w:rsidR="00E13284">
        <w:rPr>
          <w:rFonts w:ascii="Arial" w:hAnsi="Arial" w:cs="Arial"/>
        </w:rPr>
        <w:t xml:space="preserve">возможности </w:t>
      </w:r>
      <w:r w:rsidR="00341E67">
        <w:rPr>
          <w:rFonts w:ascii="Arial" w:hAnsi="Arial" w:cs="Arial"/>
        </w:rPr>
        <w:t xml:space="preserve">заказа </w:t>
      </w:r>
      <w:proofErr w:type="gramStart"/>
      <w:r w:rsidR="00341E67">
        <w:rPr>
          <w:rFonts w:ascii="Arial" w:hAnsi="Arial" w:cs="Arial"/>
        </w:rPr>
        <w:t>у</w:t>
      </w:r>
      <w:proofErr w:type="gramEnd"/>
      <w:r w:rsidR="00341E67">
        <w:rPr>
          <w:rFonts w:ascii="Arial" w:hAnsi="Arial" w:cs="Arial"/>
        </w:rPr>
        <w:t xml:space="preserve"> </w:t>
      </w:r>
      <w:proofErr w:type="gramStart"/>
      <w:r w:rsidR="00341E67">
        <w:rPr>
          <w:rFonts w:ascii="Arial" w:hAnsi="Arial" w:cs="Arial"/>
        </w:rPr>
        <w:t>Озон</w:t>
      </w:r>
      <w:proofErr w:type="gramEnd"/>
      <w:r w:rsidR="00341E67">
        <w:rPr>
          <w:rFonts w:ascii="Arial" w:hAnsi="Arial" w:cs="Arial"/>
        </w:rPr>
        <w:t xml:space="preserve"> (в </w:t>
      </w:r>
      <w:proofErr w:type="spellStart"/>
      <w:r w:rsidR="00341E67">
        <w:rPr>
          <w:rFonts w:ascii="Arial" w:hAnsi="Arial" w:cs="Arial"/>
        </w:rPr>
        <w:t>т.ч</w:t>
      </w:r>
      <w:proofErr w:type="spellEnd"/>
      <w:r w:rsidR="00341E67">
        <w:rPr>
          <w:rFonts w:ascii="Arial" w:hAnsi="Arial" w:cs="Arial"/>
        </w:rPr>
        <w:t>. возможности доставки заказа указанным способом).</w:t>
      </w:r>
    </w:p>
    <w:p w14:paraId="6E7A595F" w14:textId="77777777" w:rsidR="00341E67" w:rsidRDefault="00341E67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После оплаты заказа система должна производить подтверждение заказа </w:t>
      </w:r>
      <w:proofErr w:type="gramStart"/>
      <w:r>
        <w:rPr>
          <w:rFonts w:ascii="Arial" w:hAnsi="Arial" w:cs="Arial"/>
        </w:rPr>
        <w:t>у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>
        <w:rPr>
          <w:rFonts w:ascii="Arial" w:hAnsi="Arial" w:cs="Arial"/>
        </w:rPr>
        <w:t xml:space="preserve"> (в </w:t>
      </w:r>
      <w:proofErr w:type="spellStart"/>
      <w:r>
        <w:rPr>
          <w:rFonts w:ascii="Arial" w:hAnsi="Arial" w:cs="Arial"/>
        </w:rPr>
        <w:t>т.ч</w:t>
      </w:r>
      <w:proofErr w:type="spellEnd"/>
      <w:r>
        <w:rPr>
          <w:rFonts w:ascii="Arial" w:hAnsi="Arial" w:cs="Arial"/>
        </w:rPr>
        <w:t>. возможности доставки заказа указанным способом).</w:t>
      </w:r>
    </w:p>
    <w:p w14:paraId="66C392E9" w14:textId="77777777" w:rsidR="002D2890" w:rsidRPr="00ED6E69" w:rsidRDefault="003236B6" w:rsidP="001C3DC8">
      <w:pPr>
        <w:pStyle w:val="ae"/>
        <w:numPr>
          <w:ilvl w:val="0"/>
          <w:numId w:val="20"/>
        </w:numPr>
        <w:spacing w:line="264" w:lineRule="auto"/>
        <w:rPr>
          <w:rFonts w:ascii="Arial" w:hAnsi="Arial" w:cs="Arial"/>
        </w:rPr>
      </w:pPr>
      <w:r w:rsidRPr="00F80D6D">
        <w:rPr>
          <w:rFonts w:ascii="Arial" w:hAnsi="Arial" w:cs="Arial"/>
        </w:rPr>
        <w:t>На фор</w:t>
      </w:r>
      <w:r w:rsidR="00F80D6D" w:rsidRPr="00F80D6D">
        <w:rPr>
          <w:rFonts w:ascii="Arial" w:hAnsi="Arial" w:cs="Arial"/>
        </w:rPr>
        <w:t xml:space="preserve">ме оформления заказа рядом с полем ввода индекса необходимо </w:t>
      </w:r>
      <w:proofErr w:type="gramStart"/>
      <w:r w:rsidR="00F80D6D" w:rsidRPr="00F80D6D">
        <w:rPr>
          <w:rFonts w:ascii="Arial" w:hAnsi="Arial" w:cs="Arial"/>
        </w:rPr>
        <w:t>разместить ссылку</w:t>
      </w:r>
      <w:proofErr w:type="gramEnd"/>
      <w:r w:rsidR="00F80D6D" w:rsidRPr="00F80D6D">
        <w:rPr>
          <w:rFonts w:ascii="Arial" w:hAnsi="Arial" w:cs="Arial"/>
        </w:rPr>
        <w:t xml:space="preserve"> «</w:t>
      </w:r>
      <w:r w:rsidRPr="00F80D6D">
        <w:rPr>
          <w:rFonts w:ascii="Arial" w:hAnsi="Arial" w:cs="Arial"/>
        </w:rPr>
        <w:t>Не помните индекс</w:t>
      </w:r>
      <w:r w:rsidR="00F80D6D" w:rsidRPr="00F80D6D">
        <w:rPr>
          <w:rFonts w:ascii="Arial" w:hAnsi="Arial" w:cs="Arial"/>
        </w:rPr>
        <w:t xml:space="preserve">?» на </w:t>
      </w:r>
      <w:r w:rsidR="002D2890">
        <w:rPr>
          <w:rFonts w:ascii="Arial" w:hAnsi="Arial" w:cs="Arial"/>
        </w:rPr>
        <w:t xml:space="preserve">внешний </w:t>
      </w:r>
      <w:r w:rsidR="00F80D6D" w:rsidRPr="00F80D6D">
        <w:rPr>
          <w:rFonts w:ascii="Arial" w:hAnsi="Arial" w:cs="Arial"/>
        </w:rPr>
        <w:t xml:space="preserve">ресурс определения индекса по адресу </w:t>
      </w:r>
      <w:hyperlink r:id="rId17" w:history="1">
        <w:r w:rsidRPr="002D2890">
          <w:rPr>
            <w:rStyle w:val="afe"/>
            <w:rFonts w:ascii="Arial" w:hAnsi="Arial" w:cs="Arial"/>
            <w:noProof w:val="0"/>
            <w:color w:val="0070C0"/>
          </w:rPr>
          <w:t>http://www.russianpost.ru/rp/servise/ru/home/postuslug/searchops1</w:t>
        </w:r>
      </w:hyperlink>
      <w:r w:rsidR="00F80D6D">
        <w:rPr>
          <w:rFonts w:ascii="Arial" w:hAnsi="Arial" w:cs="Arial"/>
        </w:rPr>
        <w:t>.</w:t>
      </w:r>
      <w:r w:rsidRPr="00F80D6D">
        <w:rPr>
          <w:rFonts w:ascii="Arial" w:hAnsi="Arial" w:cs="Arial"/>
        </w:rPr>
        <w:t xml:space="preserve"> </w:t>
      </w:r>
    </w:p>
    <w:p w14:paraId="77E7E928" w14:textId="77777777" w:rsidR="002C677E" w:rsidRDefault="002C677E" w:rsidP="00837DBC">
      <w:pPr>
        <w:spacing w:line="264" w:lineRule="auto"/>
        <w:rPr>
          <w:rFonts w:ascii="Arial" w:hAnsi="Arial" w:cs="Arial"/>
        </w:rPr>
      </w:pPr>
    </w:p>
    <w:p w14:paraId="16E88EAE" w14:textId="77777777" w:rsidR="00F6564D" w:rsidRPr="001106D3" w:rsidRDefault="00F6564D" w:rsidP="00837DBC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>Доработки на сайте «Коллекция». Форма оформления заказа</w:t>
      </w:r>
      <w:r>
        <w:rPr>
          <w:rFonts w:ascii="Arial" w:hAnsi="Arial" w:cs="Arial"/>
          <w:b/>
        </w:rPr>
        <w:t xml:space="preserve"> товаров прочих партнеров</w:t>
      </w:r>
      <w:r w:rsidRPr="001106D3">
        <w:rPr>
          <w:rFonts w:ascii="Arial" w:hAnsi="Arial" w:cs="Arial"/>
          <w:b/>
        </w:rPr>
        <w:t>:</w:t>
      </w:r>
    </w:p>
    <w:p w14:paraId="72B67975" w14:textId="0C967A9A" w:rsidR="00F6564D" w:rsidRDefault="0044236B" w:rsidP="001C3DC8">
      <w:pPr>
        <w:pStyle w:val="ae"/>
        <w:numPr>
          <w:ilvl w:val="0"/>
          <w:numId w:val="19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Форма оформления заказа</w:t>
      </w:r>
      <w:r w:rsidR="00D969D1" w:rsidRPr="00D969D1">
        <w:rPr>
          <w:rFonts w:ascii="Arial" w:hAnsi="Arial" w:cs="Arial"/>
        </w:rPr>
        <w:t xml:space="preserve"> т</w:t>
      </w:r>
      <w:r>
        <w:rPr>
          <w:rFonts w:ascii="Arial" w:hAnsi="Arial" w:cs="Arial"/>
        </w:rPr>
        <w:t>оваров для прочих партнеров должна также видоизмениться. Аналогично настоящему функционалу</w:t>
      </w:r>
      <w:r w:rsidR="00D969D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клиент должен заполнить поля индекса и адресного блока. При этом единственно доступный способ доставки «Доставка курьером» клиенту отображается сразу (до ввода индекса).</w:t>
      </w:r>
    </w:p>
    <w:p w14:paraId="5D5E6BF2" w14:textId="77777777" w:rsidR="00C158A4" w:rsidRDefault="00C158A4" w:rsidP="001C3DC8">
      <w:pPr>
        <w:pStyle w:val="ae"/>
        <w:numPr>
          <w:ilvl w:val="0"/>
          <w:numId w:val="19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Адресный блок также на форме оформления заказа </w:t>
      </w:r>
      <w:r w:rsidR="00EC712D">
        <w:rPr>
          <w:rFonts w:ascii="Arial" w:hAnsi="Arial" w:cs="Arial"/>
        </w:rPr>
        <w:t xml:space="preserve">также </w:t>
      </w:r>
      <w:r>
        <w:rPr>
          <w:rFonts w:ascii="Arial" w:hAnsi="Arial" w:cs="Arial"/>
        </w:rPr>
        <w:t>отображается сразу.</w:t>
      </w:r>
    </w:p>
    <w:p w14:paraId="0A60193B" w14:textId="77777777" w:rsidR="00A65DD1" w:rsidRDefault="00C158A4" w:rsidP="001C3DC8">
      <w:pPr>
        <w:pStyle w:val="ae"/>
        <w:numPr>
          <w:ilvl w:val="0"/>
          <w:numId w:val="19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В случае</w:t>
      </w:r>
      <w:r w:rsidR="00A65DD1">
        <w:rPr>
          <w:rFonts w:ascii="Arial" w:hAnsi="Arial" w:cs="Arial"/>
        </w:rPr>
        <w:t xml:space="preserve"> если в адресном блоке клиентом введен населенный пункт, в котором у партнера нет доставки, в разделе «Выбор способа доставки» необходимо публиковать текст, информирующий клиента о том, что доставка в данный населенный пункт невозможна.</w:t>
      </w:r>
    </w:p>
    <w:p w14:paraId="23B498A5" w14:textId="77777777" w:rsidR="00F6564D" w:rsidRDefault="00F6564D" w:rsidP="00837DBC">
      <w:pPr>
        <w:spacing w:line="264" w:lineRule="auto"/>
        <w:rPr>
          <w:rFonts w:ascii="Arial" w:hAnsi="Arial" w:cs="Arial"/>
        </w:rPr>
      </w:pPr>
    </w:p>
    <w:p w14:paraId="39D00021" w14:textId="77777777" w:rsidR="00C92F4A" w:rsidRPr="00C92F4A" w:rsidRDefault="00C92F4A" w:rsidP="00837DBC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каталога вознаграждений (Каталог и заказы)</w:t>
      </w:r>
      <w:r>
        <w:rPr>
          <w:rFonts w:ascii="Arial" w:hAnsi="Arial" w:cs="Arial"/>
          <w:b/>
        </w:rPr>
        <w:t>:</w:t>
      </w:r>
    </w:p>
    <w:p w14:paraId="7BA1C1C9" w14:textId="77777777" w:rsidR="00535F2B" w:rsidRDefault="00535F2B" w:rsidP="001E3297">
      <w:pPr>
        <w:pStyle w:val="ae"/>
        <w:numPr>
          <w:ilvl w:val="0"/>
          <w:numId w:val="17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Необходимо в таблице заказов</w:t>
      </w:r>
      <w:r w:rsidR="0063712A">
        <w:rPr>
          <w:rFonts w:ascii="Arial" w:hAnsi="Arial" w:cs="Arial"/>
        </w:rPr>
        <w:t xml:space="preserve"> колонку «Адрес» переименовать в «Доставка» и в ней публиковать выбранный клиентом способ доставки</w:t>
      </w:r>
      <w:r w:rsidR="006A6A5E">
        <w:rPr>
          <w:rFonts w:ascii="Arial" w:hAnsi="Arial" w:cs="Arial"/>
        </w:rPr>
        <w:t xml:space="preserve"> (и конкретный ПВЗ</w:t>
      </w:r>
      <w:r w:rsidR="00E13284">
        <w:rPr>
          <w:rFonts w:ascii="Arial" w:hAnsi="Arial" w:cs="Arial"/>
        </w:rPr>
        <w:t xml:space="preserve"> для доставки самовывозом</w:t>
      </w:r>
      <w:r w:rsidR="006A6A5E">
        <w:rPr>
          <w:rFonts w:ascii="Arial" w:hAnsi="Arial" w:cs="Arial"/>
        </w:rPr>
        <w:t>)</w:t>
      </w:r>
      <w:r w:rsidR="0063712A">
        <w:rPr>
          <w:rFonts w:ascii="Arial" w:hAnsi="Arial" w:cs="Arial"/>
        </w:rPr>
        <w:t>. Если доставка адресная (курьерская или почтовая) –</w:t>
      </w:r>
      <w:r w:rsidR="00994562">
        <w:rPr>
          <w:rFonts w:ascii="Arial" w:hAnsi="Arial" w:cs="Arial"/>
        </w:rPr>
        <w:t xml:space="preserve"> </w:t>
      </w:r>
      <w:r w:rsidR="0063712A">
        <w:rPr>
          <w:rFonts w:ascii="Arial" w:hAnsi="Arial" w:cs="Arial"/>
        </w:rPr>
        <w:t>там же</w:t>
      </w:r>
      <w:r>
        <w:rPr>
          <w:rFonts w:ascii="Arial" w:hAnsi="Arial" w:cs="Arial"/>
        </w:rPr>
        <w:t xml:space="preserve"> публиковать </w:t>
      </w:r>
      <w:r w:rsidR="00F14257">
        <w:rPr>
          <w:rFonts w:ascii="Arial" w:hAnsi="Arial" w:cs="Arial"/>
        </w:rPr>
        <w:t>адрес доставки</w:t>
      </w:r>
      <w:r w:rsidR="0063712A">
        <w:rPr>
          <w:rFonts w:ascii="Arial" w:hAnsi="Arial" w:cs="Arial"/>
        </w:rPr>
        <w:t>.</w:t>
      </w:r>
    </w:p>
    <w:p w14:paraId="07942705" w14:textId="77777777" w:rsidR="006A6A5E" w:rsidRDefault="006A6A5E" w:rsidP="001E3297">
      <w:pPr>
        <w:pStyle w:val="ae"/>
        <w:numPr>
          <w:ilvl w:val="0"/>
          <w:numId w:val="17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На карточке заказа необходимо переименовать поле «Адрес доставки» в «Доставка» и в нем публиковать выбран</w:t>
      </w:r>
      <w:r w:rsidR="00AD72A1">
        <w:rPr>
          <w:rFonts w:ascii="Arial" w:hAnsi="Arial" w:cs="Arial"/>
        </w:rPr>
        <w:t>ный клиентом способ доставки (</w:t>
      </w:r>
      <w:r>
        <w:rPr>
          <w:rFonts w:ascii="Arial" w:hAnsi="Arial" w:cs="Arial"/>
        </w:rPr>
        <w:t>и конкретный ПВЗ</w:t>
      </w:r>
      <w:r w:rsidR="00AD72A1">
        <w:rPr>
          <w:rFonts w:ascii="Arial" w:hAnsi="Arial" w:cs="Arial"/>
        </w:rPr>
        <w:t xml:space="preserve"> для доставки самовывозом</w:t>
      </w:r>
      <w:r>
        <w:rPr>
          <w:rFonts w:ascii="Arial" w:hAnsi="Arial" w:cs="Arial"/>
        </w:rPr>
        <w:t xml:space="preserve">). Если доставка адресная (курьерская или почтовая) – </w:t>
      </w:r>
      <w:r w:rsidR="00F14257">
        <w:rPr>
          <w:rFonts w:ascii="Arial" w:hAnsi="Arial" w:cs="Arial"/>
        </w:rPr>
        <w:t>там же публиковать адрес доставки.</w:t>
      </w:r>
    </w:p>
    <w:p w14:paraId="59A9ACFA" w14:textId="77777777" w:rsidR="00DA11F5" w:rsidRDefault="00DA11F5" w:rsidP="00837DBC">
      <w:pPr>
        <w:spacing w:line="264" w:lineRule="auto"/>
        <w:rPr>
          <w:rFonts w:ascii="Arial" w:hAnsi="Arial" w:cs="Arial"/>
        </w:rPr>
      </w:pPr>
    </w:p>
    <w:p w14:paraId="5D5DDB92" w14:textId="77777777" w:rsidR="00C92F4A" w:rsidRDefault="00C92F4A" w:rsidP="00837DBC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Доработки АРМ Администратора безопасности (Клиенты)</w:t>
      </w:r>
      <w:r w:rsidR="00DA11F5">
        <w:rPr>
          <w:rFonts w:ascii="Arial" w:hAnsi="Arial" w:cs="Arial"/>
          <w:b/>
        </w:rPr>
        <w:t>, вкладка «</w:t>
      </w:r>
      <w:r w:rsidR="00DA11F5" w:rsidRPr="00DA11F5">
        <w:rPr>
          <w:rFonts w:ascii="Arial" w:hAnsi="Arial" w:cs="Arial"/>
          <w:b/>
        </w:rPr>
        <w:t>Клиенты</w:t>
      </w:r>
      <w:r w:rsidR="00DA11F5">
        <w:rPr>
          <w:rFonts w:ascii="Arial" w:hAnsi="Arial" w:cs="Arial"/>
          <w:b/>
        </w:rPr>
        <w:t>», подраздел «Заказы»</w:t>
      </w:r>
      <w:r>
        <w:rPr>
          <w:rFonts w:ascii="Arial" w:hAnsi="Arial" w:cs="Arial"/>
          <w:b/>
        </w:rPr>
        <w:t>:</w:t>
      </w:r>
    </w:p>
    <w:p w14:paraId="74BD4754" w14:textId="22CD9511" w:rsidR="00DA11F5" w:rsidRPr="009C03F5" w:rsidRDefault="00D969D1" w:rsidP="001E3297">
      <w:pPr>
        <w:pStyle w:val="ae"/>
        <w:numPr>
          <w:ilvl w:val="0"/>
          <w:numId w:val="16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Необходимо в данные по заказу</w:t>
      </w:r>
      <w:r w:rsidR="00DA11F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добавить</w:t>
      </w:r>
      <w:r w:rsidR="00DA11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информацию</w:t>
      </w:r>
      <w:r w:rsidR="00DA11F5">
        <w:rPr>
          <w:rFonts w:ascii="Arial" w:hAnsi="Arial" w:cs="Arial"/>
        </w:rPr>
        <w:t xml:space="preserve"> о способе доставки</w:t>
      </w:r>
      <w:r>
        <w:rPr>
          <w:rFonts w:ascii="Arial" w:hAnsi="Arial" w:cs="Arial"/>
        </w:rPr>
        <w:t xml:space="preserve"> заказа</w:t>
      </w:r>
      <w:r w:rsidR="00DA11F5">
        <w:rPr>
          <w:rFonts w:ascii="Arial" w:hAnsi="Arial" w:cs="Arial"/>
        </w:rPr>
        <w:t>. Для товаров Озон – выбранный клиентом способ доставки (и конкретный ПВЗ</w:t>
      </w:r>
      <w:r w:rsidR="00AD72A1">
        <w:rPr>
          <w:rFonts w:ascii="Arial" w:hAnsi="Arial" w:cs="Arial"/>
        </w:rPr>
        <w:t xml:space="preserve"> для доставки самовывозом</w:t>
      </w:r>
      <w:r w:rsidR="00DA11F5">
        <w:rPr>
          <w:rFonts w:ascii="Arial" w:hAnsi="Arial" w:cs="Arial"/>
        </w:rPr>
        <w:t>), для товаров прочих партнеров – способ доставки «Доставка курьером».</w:t>
      </w:r>
    </w:p>
    <w:p w14:paraId="1C6652CF" w14:textId="77777777" w:rsidR="00C92F4A" w:rsidRDefault="00C92F4A" w:rsidP="00837DBC">
      <w:pPr>
        <w:spacing w:line="264" w:lineRule="auto"/>
        <w:rPr>
          <w:rFonts w:ascii="Arial" w:hAnsi="Arial" w:cs="Arial"/>
        </w:rPr>
      </w:pPr>
    </w:p>
    <w:p w14:paraId="1C839B41" w14:textId="77777777" w:rsidR="00C92F4A" w:rsidRPr="00C92F4A" w:rsidRDefault="00C92F4A" w:rsidP="00837DBC">
      <w:pPr>
        <w:spacing w:line="264" w:lineRule="auto"/>
        <w:rPr>
          <w:rFonts w:ascii="Arial" w:hAnsi="Arial" w:cs="Arial"/>
          <w:b/>
        </w:rPr>
      </w:pPr>
      <w:r w:rsidRPr="00C92F4A">
        <w:rPr>
          <w:rFonts w:ascii="Arial" w:hAnsi="Arial" w:cs="Arial"/>
          <w:b/>
        </w:rPr>
        <w:t>Доработка оповещения о заказе Озон</w:t>
      </w:r>
      <w:r w:rsidR="00267E9D">
        <w:rPr>
          <w:rFonts w:ascii="Arial" w:hAnsi="Arial" w:cs="Arial"/>
          <w:b/>
        </w:rPr>
        <w:t xml:space="preserve"> по </w:t>
      </w:r>
      <w:r w:rsidR="00267E9D">
        <w:rPr>
          <w:rFonts w:ascii="Arial" w:hAnsi="Arial" w:cs="Arial"/>
          <w:b/>
          <w:lang w:val="en-US"/>
        </w:rPr>
        <w:t>e</w:t>
      </w:r>
      <w:r w:rsidR="00267E9D" w:rsidRPr="00267E9D">
        <w:rPr>
          <w:rFonts w:ascii="Arial" w:hAnsi="Arial" w:cs="Arial"/>
          <w:b/>
        </w:rPr>
        <w:t>-</w:t>
      </w:r>
      <w:r w:rsidR="00267E9D">
        <w:rPr>
          <w:rFonts w:ascii="Arial" w:hAnsi="Arial" w:cs="Arial"/>
          <w:b/>
          <w:lang w:val="en-US"/>
        </w:rPr>
        <w:t>mail</w:t>
      </w:r>
      <w:r>
        <w:rPr>
          <w:rFonts w:ascii="Arial" w:hAnsi="Arial" w:cs="Arial"/>
          <w:b/>
        </w:rPr>
        <w:t>:</w:t>
      </w:r>
    </w:p>
    <w:p w14:paraId="7FE7CE19" w14:textId="77777777" w:rsidR="00267E9D" w:rsidRDefault="00267E9D" w:rsidP="001E3297">
      <w:pPr>
        <w:pStyle w:val="ae"/>
        <w:numPr>
          <w:ilvl w:val="0"/>
          <w:numId w:val="18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Необходимо в таблице заказов колонку «Адрес» переименовать в «Доставка» и в ней публиковать выбранный клиентом способ доставки (и конкретный ПВЗ</w:t>
      </w:r>
      <w:r w:rsidR="00AD72A1">
        <w:rPr>
          <w:rFonts w:ascii="Arial" w:hAnsi="Arial" w:cs="Arial"/>
        </w:rPr>
        <w:t xml:space="preserve"> для доставки самовывозом</w:t>
      </w:r>
      <w:r>
        <w:rPr>
          <w:rFonts w:ascii="Arial" w:hAnsi="Arial" w:cs="Arial"/>
        </w:rPr>
        <w:t>). Если доставка адресная (курьерская или почтовая) – там же публиковать адресные данные.</w:t>
      </w:r>
    </w:p>
    <w:p w14:paraId="7ADA8BD7" w14:textId="77777777" w:rsidR="00267E9D" w:rsidRDefault="00267E9D" w:rsidP="00837DBC">
      <w:pPr>
        <w:spacing w:line="264" w:lineRule="auto"/>
        <w:rPr>
          <w:rFonts w:ascii="Arial" w:hAnsi="Arial" w:cs="Arial"/>
        </w:rPr>
      </w:pPr>
    </w:p>
    <w:p w14:paraId="2D33B390" w14:textId="77777777" w:rsidR="001328C8" w:rsidRPr="001328C8" w:rsidRDefault="001328C8" w:rsidP="001328C8">
      <w:pPr>
        <w:keepLines w:val="0"/>
        <w:spacing w:after="200" w:line="264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1328C8">
        <w:rPr>
          <w:rFonts w:ascii="Arial" w:eastAsiaTheme="minorHAnsi" w:hAnsi="Arial" w:cs="Arial"/>
          <w:b/>
          <w:szCs w:val="20"/>
          <w:lang w:eastAsia="en-US"/>
        </w:rPr>
        <w:lastRenderedPageBreak/>
        <w:t>Доработка взаимодействия с ИС Банка 3.10 Отправка реестра совершенных заказов:</w:t>
      </w:r>
    </w:p>
    <w:p w14:paraId="337C69EA" w14:textId="77777777" w:rsidR="001328C8" w:rsidRPr="001328C8" w:rsidRDefault="001328C8" w:rsidP="001C3DC8">
      <w:pPr>
        <w:pStyle w:val="ae"/>
        <w:numPr>
          <w:ilvl w:val="0"/>
          <w:numId w:val="32"/>
        </w:numPr>
        <w:spacing w:line="264" w:lineRule="auto"/>
        <w:rPr>
          <w:rFonts w:ascii="Arial" w:hAnsi="Arial" w:cs="Arial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Необходимо в поле </w:t>
      </w:r>
      <w:proofErr w:type="spellStart"/>
      <w:r w:rsidRPr="001328C8">
        <w:rPr>
          <w:rFonts w:ascii="Arial" w:eastAsiaTheme="minorHAnsi" w:hAnsi="Arial" w:cs="Arial"/>
          <w:szCs w:val="20"/>
          <w:lang w:eastAsia="en-US"/>
        </w:rPr>
        <w:t>DeliveryAddress</w:t>
      </w:r>
      <w:proofErr w:type="spellEnd"/>
      <w:r w:rsidRPr="001328C8">
        <w:rPr>
          <w:rFonts w:ascii="Arial" w:eastAsiaTheme="minorHAnsi" w:hAnsi="Arial" w:cs="Arial"/>
          <w:szCs w:val="20"/>
          <w:lang w:eastAsia="en-US"/>
        </w:rPr>
        <w:t xml:space="preserve"> передавать</w:t>
      </w:r>
      <w:r>
        <w:rPr>
          <w:rFonts w:ascii="Arial" w:eastAsiaTheme="minorHAnsi" w:hAnsi="Arial" w:cs="Arial"/>
          <w:szCs w:val="20"/>
          <w:lang w:eastAsia="en-US"/>
        </w:rPr>
        <w:t>:</w:t>
      </w:r>
    </w:p>
    <w:p w14:paraId="46F7FE3D" w14:textId="77777777" w:rsidR="001328C8" w:rsidRDefault="001328C8" w:rsidP="001C3DC8">
      <w:pPr>
        <w:pStyle w:val="ae"/>
        <w:numPr>
          <w:ilvl w:val="0"/>
          <w:numId w:val="33"/>
        </w:numPr>
        <w:spacing w:line="264" w:lineRule="auto"/>
        <w:ind w:left="1077" w:hanging="357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Для адресной доставки – тип доставки (например, «Доставка курьером» или «Почта России») и адрес доставки (как и было ранее).</w:t>
      </w:r>
    </w:p>
    <w:p w14:paraId="32E147E6" w14:textId="77777777" w:rsidR="001328C8" w:rsidRDefault="001328C8" w:rsidP="001C3DC8">
      <w:pPr>
        <w:pStyle w:val="ae"/>
        <w:numPr>
          <w:ilvl w:val="0"/>
          <w:numId w:val="33"/>
        </w:numPr>
        <w:spacing w:line="264" w:lineRule="auto"/>
        <w:ind w:left="1077" w:hanging="357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Для доставки самовывозом – тип доставки и наименование </w:t>
      </w:r>
      <w:proofErr w:type="gramStart"/>
      <w:r>
        <w:rPr>
          <w:rFonts w:ascii="Arial" w:eastAsiaTheme="minorHAnsi" w:hAnsi="Arial" w:cs="Arial"/>
          <w:szCs w:val="20"/>
          <w:lang w:eastAsia="en-US"/>
        </w:rPr>
        <w:t>конкретного</w:t>
      </w:r>
      <w:proofErr w:type="gramEnd"/>
      <w:r>
        <w:rPr>
          <w:rFonts w:ascii="Arial" w:eastAsiaTheme="minorHAnsi" w:hAnsi="Arial" w:cs="Arial"/>
          <w:szCs w:val="20"/>
          <w:lang w:eastAsia="en-US"/>
        </w:rPr>
        <w:t xml:space="preserve"> ПВЗ.</w:t>
      </w:r>
    </w:p>
    <w:p w14:paraId="078FFEF3" w14:textId="77777777" w:rsidR="001328C8" w:rsidRDefault="001328C8" w:rsidP="00837DBC">
      <w:pPr>
        <w:spacing w:line="264" w:lineRule="auto"/>
        <w:rPr>
          <w:rFonts w:ascii="Arial" w:hAnsi="Arial" w:cs="Arial"/>
        </w:rPr>
      </w:pPr>
    </w:p>
    <w:p w14:paraId="3A347330" w14:textId="77777777" w:rsidR="00AC144C" w:rsidRPr="001B7A33" w:rsidRDefault="00AC144C" w:rsidP="00837DBC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Для реализации указанных выше доработок на стороне системы «Коллекция» необходимо произвести ряд доработок на стороне Озон. Перечень доработок указан в </w:t>
      </w:r>
      <w:r w:rsidR="008F5DFC">
        <w:rPr>
          <w:rFonts w:ascii="Arial" w:hAnsi="Arial" w:cs="Arial"/>
        </w:rPr>
        <w:t xml:space="preserve">п. </w:t>
      </w:r>
      <w:r w:rsidR="00F236F9">
        <w:fldChar w:fldCharType="begin"/>
      </w:r>
      <w:r w:rsidR="00F236F9">
        <w:instrText xml:space="preserve"> REF _Ref378821251 \h  \* MERGEFORMAT </w:instrText>
      </w:r>
      <w:r w:rsidR="00F236F9">
        <w:fldChar w:fldCharType="separate"/>
      </w:r>
      <w:r w:rsidR="00572AE3" w:rsidRPr="00572AE3">
        <w:rPr>
          <w:rFonts w:ascii="Arial" w:hAnsi="Arial" w:cs="Arial"/>
          <w:color w:val="0070C0"/>
        </w:rPr>
        <w:t>Требования к доработкам Озон</w:t>
      </w:r>
      <w:r w:rsidR="00F236F9">
        <w:fldChar w:fldCharType="end"/>
      </w:r>
      <w:r w:rsidR="008F5DFC">
        <w:rPr>
          <w:rFonts w:ascii="Arial" w:hAnsi="Arial" w:cs="Arial"/>
        </w:rPr>
        <w:t>.</w:t>
      </w:r>
    </w:p>
    <w:p w14:paraId="0933DA26" w14:textId="77777777" w:rsidR="00513902" w:rsidRDefault="00513902" w:rsidP="00837DBC">
      <w:pPr>
        <w:spacing w:line="264" w:lineRule="auto"/>
        <w:rPr>
          <w:rFonts w:ascii="Arial" w:hAnsi="Arial" w:cs="Arial"/>
        </w:rPr>
      </w:pPr>
    </w:p>
    <w:p w14:paraId="254491E3" w14:textId="77777777" w:rsidR="008B42DD" w:rsidRPr="009232A4" w:rsidRDefault="008B42DD" w:rsidP="00837DBC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допущений и </w:t>
      </w:r>
      <w:r w:rsidR="008F5DFC">
        <w:rPr>
          <w:rFonts w:ascii="Arial" w:hAnsi="Arial" w:cs="Arial"/>
        </w:rPr>
        <w:t>ограничения</w:t>
      </w:r>
      <w:r>
        <w:rPr>
          <w:rFonts w:ascii="Arial" w:hAnsi="Arial" w:cs="Arial"/>
        </w:rPr>
        <w:t xml:space="preserve"> по указанным выше доработкам на стороне системы «Коллекция» указан в </w:t>
      </w:r>
      <w:r w:rsidR="008F5DFC">
        <w:rPr>
          <w:rFonts w:ascii="Arial" w:hAnsi="Arial" w:cs="Arial"/>
        </w:rPr>
        <w:t xml:space="preserve">п. </w:t>
      </w:r>
      <w:r w:rsidR="00F236F9">
        <w:fldChar w:fldCharType="begin"/>
      </w:r>
      <w:r w:rsidR="00F236F9">
        <w:instrText xml:space="preserve"> REF _Ref378821281 \h  \* MERGEFORMAT </w:instrText>
      </w:r>
      <w:r w:rsidR="00F236F9">
        <w:fldChar w:fldCharType="separate"/>
      </w:r>
      <w:r w:rsidR="00572AE3" w:rsidRPr="00572AE3">
        <w:rPr>
          <w:rFonts w:ascii="Arial" w:hAnsi="Arial" w:cs="Arial"/>
          <w:color w:val="0070C0"/>
        </w:rPr>
        <w:t>Ограничения и допущения доработок системы</w:t>
      </w:r>
      <w:r w:rsidR="00F236F9">
        <w:fldChar w:fldCharType="end"/>
      </w:r>
      <w:r w:rsidR="008F5DFC">
        <w:rPr>
          <w:rFonts w:ascii="Arial" w:hAnsi="Arial" w:cs="Arial"/>
        </w:rPr>
        <w:t>.</w:t>
      </w:r>
    </w:p>
    <w:p w14:paraId="529D8024" w14:textId="77777777" w:rsidR="0048147A" w:rsidRPr="009232A4" w:rsidRDefault="002C61A7" w:rsidP="00837DBC">
      <w:pPr>
        <w:pStyle w:val="20"/>
        <w:spacing w:before="480" w:after="240" w:line="264" w:lineRule="auto"/>
        <w:ind w:left="788" w:hanging="431"/>
      </w:pPr>
      <w:bookmarkStart w:id="268" w:name="_Ref378778859"/>
      <w:bookmarkStart w:id="269" w:name="_Toc384664076"/>
      <w:r>
        <w:rPr>
          <w:rFonts w:ascii="Arial" w:hAnsi="Arial" w:cs="Arial"/>
        </w:rPr>
        <w:t>САЙТ-23</w:t>
      </w:r>
      <w:r w:rsidRPr="002C61A7">
        <w:rPr>
          <w:rFonts w:ascii="Arial" w:hAnsi="Arial" w:cs="Arial"/>
        </w:rPr>
        <w:t xml:space="preserve">0 </w:t>
      </w:r>
      <w:r w:rsidR="0075566D" w:rsidRPr="009232A4">
        <w:t>Обновление представления вознаграждений</w:t>
      </w:r>
      <w:bookmarkEnd w:id="268"/>
      <w:r>
        <w:t xml:space="preserve"> в каталоге</w:t>
      </w:r>
      <w:bookmarkEnd w:id="269"/>
    </w:p>
    <w:p w14:paraId="7F49B446" w14:textId="77777777" w:rsidR="0048147A" w:rsidRPr="009232A4" w:rsidRDefault="0048147A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70" w:name="_Toc384664077"/>
      <w:r w:rsidRPr="009232A4">
        <w:rPr>
          <w:rFonts w:ascii="Arial" w:hAnsi="Arial" w:cs="Arial"/>
        </w:rPr>
        <w:t>Назначение</w:t>
      </w:r>
      <w:bookmarkEnd w:id="270"/>
    </w:p>
    <w:p w14:paraId="4995E168" w14:textId="77777777" w:rsidR="00B613CA" w:rsidRDefault="0048166F" w:rsidP="00837DBC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В связи с расширением способов доставки </w:t>
      </w:r>
      <w:r w:rsidR="00B36AAC" w:rsidRPr="009232A4">
        <w:rPr>
          <w:rFonts w:ascii="Arial" w:hAnsi="Arial" w:cs="Arial"/>
        </w:rPr>
        <w:t xml:space="preserve">товаров </w:t>
      </w:r>
      <w:r w:rsidR="00AB4EDD">
        <w:rPr>
          <w:rFonts w:ascii="Arial" w:hAnsi="Arial" w:cs="Arial"/>
        </w:rPr>
        <w:t>Озон</w:t>
      </w:r>
      <w:r w:rsidR="00B36AAC" w:rsidRPr="009232A4">
        <w:rPr>
          <w:rFonts w:ascii="Arial" w:hAnsi="Arial" w:cs="Arial"/>
        </w:rPr>
        <w:t xml:space="preserve">, </w:t>
      </w:r>
      <w:r w:rsidRPr="009232A4">
        <w:rPr>
          <w:rFonts w:ascii="Arial" w:hAnsi="Arial" w:cs="Arial"/>
        </w:rPr>
        <w:t>производится отказ от отображени</w:t>
      </w:r>
      <w:r w:rsidR="00B36AAC" w:rsidRPr="009232A4">
        <w:rPr>
          <w:rFonts w:ascii="Arial" w:hAnsi="Arial" w:cs="Arial"/>
        </w:rPr>
        <w:t>я</w:t>
      </w:r>
      <w:r w:rsidRPr="009232A4">
        <w:rPr>
          <w:rFonts w:ascii="Arial" w:hAnsi="Arial" w:cs="Arial"/>
        </w:rPr>
        <w:t xml:space="preserve"> стоимости </w:t>
      </w:r>
      <w:r w:rsidR="00B36AAC" w:rsidRPr="009232A4">
        <w:rPr>
          <w:rFonts w:ascii="Arial" w:hAnsi="Arial" w:cs="Arial"/>
        </w:rPr>
        <w:t>вознаграждения в каталоге вместе со стоимостью доставки для всех товаров</w:t>
      </w:r>
      <w:r w:rsidR="00AB4EDD">
        <w:rPr>
          <w:rFonts w:ascii="Arial" w:hAnsi="Arial" w:cs="Arial"/>
        </w:rPr>
        <w:t xml:space="preserve"> всех партнеров</w:t>
      </w:r>
      <w:r w:rsidR="00B36AAC" w:rsidRPr="009232A4">
        <w:rPr>
          <w:rFonts w:ascii="Arial" w:hAnsi="Arial" w:cs="Arial"/>
        </w:rPr>
        <w:t xml:space="preserve">. </w:t>
      </w:r>
    </w:p>
    <w:p w14:paraId="15F535EA" w14:textId="77777777" w:rsidR="00AB4EDD" w:rsidRPr="009232A4" w:rsidRDefault="00AB4EDD" w:rsidP="00837DBC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По той же причине необходимо формировать каталог товаров Озон, не ориентируясь теперь на матрицу доставки – товары Озон должны отображаться всем пользователям во всех населенных пунктах.</w:t>
      </w:r>
    </w:p>
    <w:p w14:paraId="7B221165" w14:textId="77777777" w:rsidR="00512D8E" w:rsidRPr="009232A4" w:rsidRDefault="00512D8E" w:rsidP="00837DBC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71" w:name="_Функциональные_требования"/>
      <w:bookmarkStart w:id="272" w:name="_Toc384664078"/>
      <w:bookmarkEnd w:id="271"/>
      <w:r w:rsidRPr="009232A4">
        <w:rPr>
          <w:rFonts w:ascii="Arial" w:hAnsi="Arial" w:cs="Arial"/>
        </w:rPr>
        <w:t>Функциональные требования</w:t>
      </w:r>
      <w:bookmarkEnd w:id="272"/>
    </w:p>
    <w:p w14:paraId="65024327" w14:textId="77777777" w:rsidR="008762E1" w:rsidRDefault="008762E1" w:rsidP="00837DBC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22D72BED" w14:textId="77777777" w:rsidR="008762E1" w:rsidRDefault="008762E1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3A4244">
        <w:rPr>
          <w:rFonts w:ascii="Arial" w:eastAsiaTheme="minorHAnsi" w:hAnsi="Arial" w:cs="Arial"/>
          <w:szCs w:val="20"/>
          <w:lang w:eastAsia="en-US"/>
        </w:rPr>
        <w:t>На сайте «Коллекция»</w:t>
      </w:r>
    </w:p>
    <w:p w14:paraId="33BCE722" w14:textId="77777777" w:rsidR="00E834C3" w:rsidRDefault="00E834C3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E834C3">
        <w:rPr>
          <w:rFonts w:ascii="Arial" w:eastAsiaTheme="minorHAnsi" w:hAnsi="Arial" w:cs="Arial"/>
          <w:szCs w:val="20"/>
          <w:lang w:eastAsia="en-US"/>
        </w:rPr>
        <w:t>Конфигураци</w:t>
      </w:r>
      <w:r w:rsidR="003D5B34">
        <w:rPr>
          <w:rFonts w:ascii="Arial" w:eastAsiaTheme="minorHAnsi" w:hAnsi="Arial" w:cs="Arial"/>
          <w:szCs w:val="20"/>
          <w:lang w:eastAsia="en-US"/>
        </w:rPr>
        <w:t>и</w:t>
      </w:r>
      <w:r w:rsidRPr="00E834C3">
        <w:rPr>
          <w:rFonts w:ascii="Arial" w:eastAsiaTheme="minorHAnsi" w:hAnsi="Arial" w:cs="Arial"/>
          <w:szCs w:val="20"/>
          <w:lang w:eastAsia="en-US"/>
        </w:rPr>
        <w:t xml:space="preserve"> партнера ОЗОН (матрица доставки)</w:t>
      </w:r>
    </w:p>
    <w:p w14:paraId="70FBDA7E" w14:textId="77777777" w:rsidR="00F706C3" w:rsidRPr="003A4244" w:rsidRDefault="00F706C3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Нотификаций </w:t>
      </w:r>
      <w:proofErr w:type="spellStart"/>
      <w:r>
        <w:rPr>
          <w:rFonts w:ascii="Arial" w:eastAsiaTheme="minorHAnsi" w:hAnsi="Arial" w:cs="Arial"/>
          <w:szCs w:val="20"/>
          <w:lang w:val="en-US" w:eastAsia="en-US"/>
        </w:rPr>
        <w:t>WishList</w:t>
      </w:r>
      <w:proofErr w:type="spellEnd"/>
      <w:r w:rsidRPr="003D5B34">
        <w:rPr>
          <w:rFonts w:ascii="Arial" w:eastAsiaTheme="minorHAnsi" w:hAnsi="Arial" w:cs="Arial"/>
          <w:szCs w:val="20"/>
          <w:lang w:eastAsia="en-US"/>
        </w:rPr>
        <w:t xml:space="preserve"> (</w:t>
      </w:r>
      <w:r>
        <w:rPr>
          <w:rFonts w:ascii="Arial" w:eastAsiaTheme="minorHAnsi" w:hAnsi="Arial" w:cs="Arial"/>
          <w:szCs w:val="20"/>
          <w:lang w:eastAsia="en-US"/>
        </w:rPr>
        <w:t>сообщения клиенту о том, что у него достаточно баллов на приобретение товара из раздела «Мои желания»</w:t>
      </w:r>
      <w:r w:rsidRPr="003D5B34">
        <w:rPr>
          <w:rFonts w:ascii="Arial" w:eastAsiaTheme="minorHAnsi" w:hAnsi="Arial" w:cs="Arial"/>
          <w:szCs w:val="20"/>
          <w:lang w:eastAsia="en-US"/>
        </w:rPr>
        <w:t>)</w:t>
      </w:r>
    </w:p>
    <w:p w14:paraId="08F9F722" w14:textId="77777777" w:rsidR="00AB4EDD" w:rsidRDefault="00AB4EDD" w:rsidP="00837DBC">
      <w:pPr>
        <w:spacing w:line="264" w:lineRule="auto"/>
        <w:rPr>
          <w:rFonts w:ascii="Arial" w:hAnsi="Arial" w:cs="Arial"/>
        </w:rPr>
      </w:pPr>
    </w:p>
    <w:p w14:paraId="788A816E" w14:textId="77777777" w:rsidR="00483E63" w:rsidRPr="001106D3" w:rsidRDefault="00483E63" w:rsidP="00483E63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 xml:space="preserve">Доработки на сайте «Коллекция». </w:t>
      </w:r>
      <w:r>
        <w:rPr>
          <w:rFonts w:ascii="Arial" w:hAnsi="Arial" w:cs="Arial"/>
          <w:b/>
        </w:rPr>
        <w:t>Раздел «Мои желания»</w:t>
      </w:r>
      <w:r w:rsidRPr="001106D3">
        <w:rPr>
          <w:rFonts w:ascii="Arial" w:hAnsi="Arial" w:cs="Arial"/>
          <w:b/>
        </w:rPr>
        <w:t>:</w:t>
      </w:r>
    </w:p>
    <w:p w14:paraId="74944DFF" w14:textId="77777777" w:rsidR="00483E63" w:rsidRDefault="00483E63" w:rsidP="00483E63">
      <w:pPr>
        <w:pStyle w:val="ae"/>
        <w:numPr>
          <w:ilvl w:val="0"/>
          <w:numId w:val="9"/>
        </w:numPr>
        <w:spacing w:line="264" w:lineRule="auto"/>
        <w:rPr>
          <w:rFonts w:ascii="Arial" w:hAnsi="Arial" w:cs="Arial"/>
        </w:rPr>
      </w:pPr>
      <w:r w:rsidRPr="00483E63">
        <w:rPr>
          <w:rFonts w:ascii="Arial" w:hAnsi="Arial" w:cs="Arial"/>
        </w:rPr>
        <w:t>Необ</w:t>
      </w:r>
      <w:r>
        <w:rPr>
          <w:rFonts w:ascii="Arial" w:hAnsi="Arial" w:cs="Arial"/>
        </w:rPr>
        <w:t xml:space="preserve">ходимо </w:t>
      </w:r>
      <w:proofErr w:type="gramStart"/>
      <w:r>
        <w:rPr>
          <w:rFonts w:ascii="Arial" w:hAnsi="Arial" w:cs="Arial"/>
        </w:rPr>
        <w:t>разместить</w:t>
      </w:r>
      <w:proofErr w:type="gramEnd"/>
      <w:r>
        <w:rPr>
          <w:rFonts w:ascii="Arial" w:hAnsi="Arial" w:cs="Arial"/>
        </w:rPr>
        <w:t xml:space="preserve"> информационный блок с текстом о том, что цена товаров указана без учета стоимости доставки. Те</w:t>
      </w:r>
      <w:proofErr w:type="gramStart"/>
      <w:r>
        <w:rPr>
          <w:rFonts w:ascii="Arial" w:hAnsi="Arial" w:cs="Arial"/>
        </w:rPr>
        <w:t>кст пр</w:t>
      </w:r>
      <w:proofErr w:type="gramEnd"/>
      <w:r>
        <w:rPr>
          <w:rFonts w:ascii="Arial" w:hAnsi="Arial" w:cs="Arial"/>
        </w:rPr>
        <w:t>едоставляется заказчиком.</w:t>
      </w:r>
    </w:p>
    <w:p w14:paraId="78812559" w14:textId="77777777" w:rsidR="00483E63" w:rsidRPr="00483E63" w:rsidRDefault="00483E63" w:rsidP="00483E63">
      <w:pPr>
        <w:spacing w:line="264" w:lineRule="auto"/>
        <w:rPr>
          <w:rFonts w:ascii="Arial" w:hAnsi="Arial" w:cs="Arial"/>
        </w:rPr>
      </w:pPr>
    </w:p>
    <w:p w14:paraId="0D82AEF6" w14:textId="77777777" w:rsidR="008762E1" w:rsidRPr="001106D3" w:rsidRDefault="008762E1" w:rsidP="00837DBC">
      <w:pPr>
        <w:spacing w:line="264" w:lineRule="auto"/>
        <w:rPr>
          <w:rFonts w:ascii="Arial" w:hAnsi="Arial" w:cs="Arial"/>
          <w:b/>
        </w:rPr>
      </w:pPr>
      <w:r w:rsidRPr="001106D3">
        <w:rPr>
          <w:rFonts w:ascii="Arial" w:hAnsi="Arial" w:cs="Arial"/>
          <w:b/>
        </w:rPr>
        <w:t xml:space="preserve">Доработки на сайте «Коллекция». </w:t>
      </w:r>
      <w:r>
        <w:rPr>
          <w:rFonts w:ascii="Arial" w:hAnsi="Arial" w:cs="Arial"/>
          <w:b/>
        </w:rPr>
        <w:t>Каталог товаров</w:t>
      </w:r>
      <w:r w:rsidRPr="001106D3">
        <w:rPr>
          <w:rFonts w:ascii="Arial" w:hAnsi="Arial" w:cs="Arial"/>
          <w:b/>
        </w:rPr>
        <w:t>:</w:t>
      </w:r>
    </w:p>
    <w:p w14:paraId="697ECEEF" w14:textId="77777777" w:rsidR="00E071D8" w:rsidRDefault="00E071D8" w:rsidP="001C3DC8">
      <w:pPr>
        <w:pStyle w:val="ae"/>
        <w:numPr>
          <w:ilvl w:val="0"/>
          <w:numId w:val="27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Стоимость товаров всех партнеров в каталоге должна отображаться без стоимости доставки. </w:t>
      </w:r>
      <w:r w:rsidRPr="00B20698">
        <w:rPr>
          <w:rFonts w:ascii="Arial" w:hAnsi="Arial" w:cs="Arial"/>
        </w:rPr>
        <w:t xml:space="preserve">Поэтому матрица </w:t>
      </w:r>
      <w:r w:rsidRPr="007D0017">
        <w:rPr>
          <w:rFonts w:ascii="Arial" w:hAnsi="Arial" w:cs="Arial"/>
        </w:rPr>
        <w:t>стоимости доставки должна использоваться только  для определения географии доставки (доступности товара)</w:t>
      </w:r>
      <w:r>
        <w:rPr>
          <w:rFonts w:ascii="Arial" w:hAnsi="Arial" w:cs="Arial"/>
        </w:rPr>
        <w:t>.</w:t>
      </w:r>
    </w:p>
    <w:p w14:paraId="40D5902C" w14:textId="77777777" w:rsidR="00E071D8" w:rsidRDefault="00E071D8" w:rsidP="001C3DC8">
      <w:pPr>
        <w:pStyle w:val="ae"/>
        <w:numPr>
          <w:ilvl w:val="0"/>
          <w:numId w:val="27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Каталог товаров Озон</w:t>
      </w:r>
      <w:r w:rsidR="002C751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как и прежде</w:t>
      </w:r>
      <w:r w:rsidR="002C751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должен формироваться и отображаться с учетом географии доставки Озон. Для того чтобы география доставки покрывала всю Россию</w:t>
      </w:r>
      <w:r w:rsidR="002C751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для</w:t>
      </w:r>
      <w:r w:rsidR="002C751A">
        <w:rPr>
          <w:rFonts w:ascii="Arial" w:hAnsi="Arial" w:cs="Arial"/>
        </w:rPr>
        <w:t xml:space="preserve"> партнера</w:t>
      </w:r>
      <w:r>
        <w:rPr>
          <w:rFonts w:ascii="Arial" w:hAnsi="Arial" w:cs="Arial"/>
        </w:rPr>
        <w:t xml:space="preserve"> Озон необходимо залить </w:t>
      </w:r>
      <w:r w:rsidR="002C751A">
        <w:rPr>
          <w:rFonts w:ascii="Arial" w:hAnsi="Arial" w:cs="Arial"/>
        </w:rPr>
        <w:t>«</w:t>
      </w:r>
      <w:r>
        <w:rPr>
          <w:rFonts w:ascii="Arial" w:hAnsi="Arial" w:cs="Arial"/>
        </w:rPr>
        <w:t>фиктивную</w:t>
      </w:r>
      <w:r w:rsidR="002C751A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матрицу доставки со всеми регионами</w:t>
      </w:r>
      <w:r w:rsidR="002C751A">
        <w:rPr>
          <w:rFonts w:ascii="Arial" w:hAnsi="Arial" w:cs="Arial"/>
        </w:rPr>
        <w:t xml:space="preserve"> (т.е. матрица должна включать все регионы России,  максимальные веса товаров и нулевую стоимость доставки)</w:t>
      </w:r>
      <w:r>
        <w:rPr>
          <w:rFonts w:ascii="Arial" w:hAnsi="Arial" w:cs="Arial"/>
        </w:rPr>
        <w:t>.</w:t>
      </w:r>
    </w:p>
    <w:p w14:paraId="5C08D0A8" w14:textId="77777777" w:rsidR="008762E1" w:rsidRDefault="008762E1" w:rsidP="001C3DC8">
      <w:pPr>
        <w:pStyle w:val="ae"/>
        <w:numPr>
          <w:ilvl w:val="0"/>
          <w:numId w:val="27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Каталоги товаров прочих партнеров должны формироваться и отображаться с учетом географии доставки этих партнеров (в населенных пунктах, указанных в матрице доставки).</w:t>
      </w:r>
    </w:p>
    <w:p w14:paraId="5939B3B7" w14:textId="77777777" w:rsidR="009F509B" w:rsidRDefault="009F509B" w:rsidP="001C3DC8">
      <w:pPr>
        <w:pStyle w:val="ae"/>
        <w:numPr>
          <w:ilvl w:val="0"/>
          <w:numId w:val="27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В связи с изменением принципов формирования каталога товаров (пункты 1-3), необходимо произвести доработки следующего функционала сайта:</w:t>
      </w:r>
    </w:p>
    <w:p w14:paraId="15B068E5" w14:textId="77777777" w:rsidR="009F509B" w:rsidRPr="00167B7C" w:rsidRDefault="009F509B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67B7C">
        <w:rPr>
          <w:rFonts w:ascii="Arial" w:eastAsiaTheme="minorHAnsi" w:hAnsi="Arial" w:cs="Arial"/>
          <w:szCs w:val="20"/>
          <w:lang w:eastAsia="en-US"/>
        </w:rPr>
        <w:t>Доработка сортировки каталога (сортировка по цене теперь не учитывает доставку и формируется на основе цен товаров без стоимости доставки).</w:t>
      </w:r>
    </w:p>
    <w:p w14:paraId="2BB4E4DF" w14:textId="77777777" w:rsidR="009F509B" w:rsidRPr="00167B7C" w:rsidRDefault="009F509B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67B7C">
        <w:rPr>
          <w:rFonts w:ascii="Arial" w:eastAsiaTheme="minorHAnsi" w:hAnsi="Arial" w:cs="Arial"/>
          <w:szCs w:val="20"/>
          <w:lang w:eastAsia="en-US"/>
        </w:rPr>
        <w:t>Доработки фильтрации каталога (фильтрация цен теперь не учитывает доставку и формируется на основе цен товаров без стоимости доставки).</w:t>
      </w:r>
    </w:p>
    <w:p w14:paraId="55BD0405" w14:textId="77777777" w:rsidR="009F509B" w:rsidRPr="00167B7C" w:rsidRDefault="009F509B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67B7C">
        <w:rPr>
          <w:rFonts w:ascii="Arial" w:eastAsiaTheme="minorHAnsi" w:hAnsi="Arial" w:cs="Arial"/>
          <w:szCs w:val="20"/>
          <w:lang w:eastAsia="en-US"/>
        </w:rPr>
        <w:t xml:space="preserve">Доработки оповещений </w:t>
      </w:r>
      <w:proofErr w:type="spellStart"/>
      <w:r w:rsidRPr="00167B7C">
        <w:rPr>
          <w:rFonts w:ascii="Arial" w:eastAsiaTheme="minorHAnsi" w:hAnsi="Arial" w:cs="Arial"/>
          <w:szCs w:val="20"/>
          <w:lang w:eastAsia="en-US"/>
        </w:rPr>
        <w:t>WishList</w:t>
      </w:r>
      <w:proofErr w:type="spellEnd"/>
      <w:r w:rsidR="00994562">
        <w:rPr>
          <w:rFonts w:ascii="Arial" w:eastAsiaTheme="minorHAnsi" w:hAnsi="Arial" w:cs="Arial"/>
          <w:szCs w:val="20"/>
          <w:lang w:eastAsia="en-US"/>
        </w:rPr>
        <w:t xml:space="preserve"> </w:t>
      </w:r>
      <w:r w:rsidR="00167B7C" w:rsidRPr="00167B7C">
        <w:rPr>
          <w:rFonts w:ascii="Arial" w:eastAsiaTheme="minorHAnsi" w:hAnsi="Arial" w:cs="Arial"/>
          <w:szCs w:val="20"/>
          <w:lang w:eastAsia="en-US"/>
        </w:rPr>
        <w:t>(проверка доступных по цене товаров теперь не учитывает доставку и формируется на основе цен товаров без стоимости доставки).</w:t>
      </w:r>
    </w:p>
    <w:p w14:paraId="4F5018D2" w14:textId="77777777" w:rsidR="00167B7C" w:rsidRDefault="00167B7C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67B7C">
        <w:rPr>
          <w:rFonts w:ascii="Arial" w:eastAsiaTheme="minorHAnsi" w:hAnsi="Arial" w:cs="Arial"/>
          <w:szCs w:val="20"/>
          <w:lang w:eastAsia="en-US"/>
        </w:rPr>
        <w:t>Доработка отображения товаров в категориях каталога, в «Наши рекомендации» и «Вам также может понравиться», на странице описания товара (цены на товары теперь указаны без учета стоимости доставки).</w:t>
      </w:r>
    </w:p>
    <w:p w14:paraId="4ED5046F" w14:textId="77777777" w:rsidR="0038244A" w:rsidRDefault="0038244A" w:rsidP="001E3297">
      <w:pPr>
        <w:pStyle w:val="ae"/>
        <w:keepLines w:val="0"/>
        <w:numPr>
          <w:ilvl w:val="0"/>
          <w:numId w:val="1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167B7C">
        <w:rPr>
          <w:rFonts w:ascii="Arial" w:eastAsiaTheme="minorHAnsi" w:hAnsi="Arial" w:cs="Arial"/>
          <w:szCs w:val="20"/>
          <w:lang w:eastAsia="en-US"/>
        </w:rPr>
        <w:t>Доработка отображения товаров в</w:t>
      </w:r>
      <w:r>
        <w:rPr>
          <w:rFonts w:ascii="Arial" w:eastAsiaTheme="minorHAnsi" w:hAnsi="Arial" w:cs="Arial"/>
          <w:szCs w:val="20"/>
          <w:lang w:eastAsia="en-US"/>
        </w:rPr>
        <w:t xml:space="preserve"> Корзине и </w:t>
      </w:r>
      <w:proofErr w:type="spellStart"/>
      <w:r w:rsidRPr="00167B7C">
        <w:rPr>
          <w:rFonts w:ascii="Arial" w:eastAsiaTheme="minorHAnsi" w:hAnsi="Arial" w:cs="Arial"/>
          <w:szCs w:val="20"/>
          <w:lang w:eastAsia="en-US"/>
        </w:rPr>
        <w:t>WishList</w:t>
      </w:r>
      <w:proofErr w:type="spellEnd"/>
      <w:r w:rsidRPr="00167B7C">
        <w:rPr>
          <w:rFonts w:ascii="Arial" w:eastAsiaTheme="minorHAnsi" w:hAnsi="Arial" w:cs="Arial"/>
          <w:szCs w:val="20"/>
          <w:lang w:eastAsia="en-US"/>
        </w:rPr>
        <w:t xml:space="preserve"> (цены на товары теперь указаны без учета стоимости доставки).</w:t>
      </w:r>
    </w:p>
    <w:p w14:paraId="5D17EF7D" w14:textId="77777777" w:rsidR="005403EC" w:rsidRDefault="005403EC" w:rsidP="005403EC">
      <w:pPr>
        <w:keepLines w:val="0"/>
        <w:spacing w:after="200" w:line="264" w:lineRule="auto"/>
        <w:contextualSpacing/>
        <w:rPr>
          <w:rFonts w:ascii="Arial" w:hAnsi="Arial" w:cs="Arial"/>
        </w:rPr>
      </w:pPr>
    </w:p>
    <w:p w14:paraId="7A4B6E17" w14:textId="77777777" w:rsidR="003D5B34" w:rsidRPr="005403EC" w:rsidRDefault="003D5B34" w:rsidP="005403EC">
      <w:pPr>
        <w:keepLines w:val="0"/>
        <w:spacing w:after="200" w:line="264" w:lineRule="auto"/>
        <w:contextualSpacing/>
        <w:rPr>
          <w:rFonts w:ascii="Arial" w:hAnsi="Arial" w:cs="Arial"/>
          <w:b/>
        </w:rPr>
      </w:pPr>
      <w:r w:rsidRPr="005403EC">
        <w:rPr>
          <w:rFonts w:ascii="Arial" w:hAnsi="Arial" w:cs="Arial"/>
          <w:b/>
        </w:rPr>
        <w:t xml:space="preserve">Доработка </w:t>
      </w:r>
      <w:r w:rsidR="005403EC" w:rsidRPr="005403EC">
        <w:rPr>
          <w:rFonts w:ascii="Arial" w:eastAsiaTheme="minorHAnsi" w:hAnsi="Arial" w:cs="Arial"/>
          <w:b/>
          <w:szCs w:val="20"/>
          <w:lang w:eastAsia="en-US"/>
        </w:rPr>
        <w:t>конфигурации партнера ОЗОН (матрица доставки):</w:t>
      </w:r>
    </w:p>
    <w:p w14:paraId="3ACB66D6" w14:textId="677CAE59" w:rsidR="00351B3E" w:rsidRDefault="00686E0E" w:rsidP="001C3DC8">
      <w:pPr>
        <w:pStyle w:val="ae"/>
        <w:numPr>
          <w:ilvl w:val="0"/>
          <w:numId w:val="28"/>
        </w:numPr>
        <w:spacing w:line="264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Для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>
        <w:rPr>
          <w:rFonts w:ascii="Arial" w:hAnsi="Arial" w:cs="Arial"/>
        </w:rPr>
        <w:t xml:space="preserve"> необходимо сформировать и залить в АРМ Администратора Каталога вознаграждений фиктивную матрицу стоимости доставки. Матрица должна содержать все регионы России. Стоимость доставки </w:t>
      </w:r>
      <w:r w:rsidR="00D969D1">
        <w:rPr>
          <w:rFonts w:ascii="Arial" w:hAnsi="Arial" w:cs="Arial"/>
        </w:rPr>
        <w:t>указывается 0</w:t>
      </w:r>
      <w:r>
        <w:rPr>
          <w:rFonts w:ascii="Arial" w:hAnsi="Arial" w:cs="Arial"/>
        </w:rPr>
        <w:t>.</w:t>
      </w:r>
      <w:r w:rsidR="00D969D1">
        <w:rPr>
          <w:rFonts w:ascii="Arial" w:hAnsi="Arial" w:cs="Arial"/>
        </w:rPr>
        <w:t xml:space="preserve"> Веса от 0 до максимума.</w:t>
      </w:r>
    </w:p>
    <w:p w14:paraId="2834EA99" w14:textId="77777777" w:rsidR="003D5B34" w:rsidRDefault="003D5B34" w:rsidP="003D5B34">
      <w:pPr>
        <w:keepLines w:val="0"/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</w:p>
    <w:p w14:paraId="1118B4AB" w14:textId="77777777" w:rsidR="003D5B34" w:rsidRPr="005403EC" w:rsidRDefault="003D5B34" w:rsidP="003D5B34">
      <w:pPr>
        <w:keepLines w:val="0"/>
        <w:spacing w:after="200" w:line="264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5403EC">
        <w:rPr>
          <w:rFonts w:ascii="Arial" w:eastAsiaTheme="minorHAnsi" w:hAnsi="Arial" w:cs="Arial"/>
          <w:b/>
          <w:szCs w:val="20"/>
          <w:lang w:eastAsia="en-US"/>
        </w:rPr>
        <w:t xml:space="preserve">Доработка нотификаций </w:t>
      </w:r>
      <w:proofErr w:type="spellStart"/>
      <w:r w:rsidRPr="005403EC">
        <w:rPr>
          <w:rFonts w:ascii="Arial" w:eastAsiaTheme="minorHAnsi" w:hAnsi="Arial" w:cs="Arial"/>
          <w:b/>
          <w:szCs w:val="20"/>
          <w:lang w:val="en-US" w:eastAsia="en-US"/>
        </w:rPr>
        <w:t>WishList</w:t>
      </w:r>
      <w:proofErr w:type="spellEnd"/>
      <w:r w:rsidRPr="005403EC">
        <w:rPr>
          <w:rFonts w:ascii="Arial" w:eastAsiaTheme="minorHAnsi" w:hAnsi="Arial" w:cs="Arial"/>
          <w:b/>
          <w:szCs w:val="20"/>
          <w:lang w:eastAsia="en-US"/>
        </w:rPr>
        <w:t xml:space="preserve"> (сообщения клиенту о том, что у него достаточно баллов на приобретение товара из раздела «Мои желания»):</w:t>
      </w:r>
    </w:p>
    <w:p w14:paraId="7BD7C9BA" w14:textId="77777777" w:rsidR="00686E0E" w:rsidRDefault="00F23D0D" w:rsidP="001C3DC8">
      <w:pPr>
        <w:pStyle w:val="ae"/>
        <w:numPr>
          <w:ilvl w:val="0"/>
          <w:numId w:val="29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Нотификации должны приходить клиенту теперь только в том случае, если его бонусного баланса хватает не только на оплату стоимости товар</w:t>
      </w:r>
      <w:proofErr w:type="gramStart"/>
      <w:r>
        <w:rPr>
          <w:rFonts w:ascii="Arial" w:hAnsi="Arial" w:cs="Arial"/>
        </w:rPr>
        <w:t>а(</w:t>
      </w:r>
      <w:proofErr w:type="spellStart"/>
      <w:proofErr w:type="gramEnd"/>
      <w:r>
        <w:rPr>
          <w:rFonts w:ascii="Arial" w:hAnsi="Arial" w:cs="Arial"/>
        </w:rPr>
        <w:t>ов</w:t>
      </w:r>
      <w:proofErr w:type="spellEnd"/>
      <w:r>
        <w:rPr>
          <w:rFonts w:ascii="Arial" w:hAnsi="Arial" w:cs="Arial"/>
        </w:rPr>
        <w:t xml:space="preserve">), но и на оплату </w:t>
      </w:r>
      <w:r w:rsidRPr="00F23D0D">
        <w:rPr>
          <w:rFonts w:ascii="Arial" w:hAnsi="Arial" w:cs="Arial"/>
          <w:i/>
        </w:rPr>
        <w:t>средней стоимости</w:t>
      </w:r>
      <w:r>
        <w:rPr>
          <w:rFonts w:ascii="Arial" w:hAnsi="Arial" w:cs="Arial"/>
        </w:rPr>
        <w:t xml:space="preserve"> доставки каждого из этих товаров.</w:t>
      </w:r>
    </w:p>
    <w:p w14:paraId="2062DAF6" w14:textId="77777777" w:rsidR="00F23D0D" w:rsidRDefault="00F23D0D" w:rsidP="00F23D0D">
      <w:pPr>
        <w:pStyle w:val="ae"/>
        <w:spacing w:line="264" w:lineRule="auto"/>
        <w:ind w:left="360"/>
        <w:rPr>
          <w:rFonts w:ascii="Arial" w:hAnsi="Arial" w:cs="Arial"/>
        </w:rPr>
      </w:pPr>
      <w:r w:rsidRPr="0069011B">
        <w:rPr>
          <w:rFonts w:ascii="Arial" w:hAnsi="Arial" w:cs="Arial"/>
          <w:i/>
        </w:rPr>
        <w:t>Средняя стоимость</w:t>
      </w:r>
      <w:r w:rsidR="00C667E5">
        <w:rPr>
          <w:rFonts w:ascii="Arial" w:hAnsi="Arial" w:cs="Arial"/>
          <w:i/>
        </w:rPr>
        <w:t xml:space="preserve"> доставки </w:t>
      </w:r>
      <w:r>
        <w:rPr>
          <w:rFonts w:ascii="Arial" w:hAnsi="Arial" w:cs="Arial"/>
        </w:rPr>
        <w:t xml:space="preserve">– это </w:t>
      </w:r>
      <w:r w:rsidR="0069011B">
        <w:rPr>
          <w:rFonts w:ascii="Arial" w:hAnsi="Arial" w:cs="Arial"/>
        </w:rPr>
        <w:t>цена</w:t>
      </w:r>
      <w:r w:rsidR="00C667E5">
        <w:rPr>
          <w:rFonts w:ascii="Arial" w:hAnsi="Arial" w:cs="Arial"/>
        </w:rPr>
        <w:t xml:space="preserve"> доставки, которую единожды предоставляет</w:t>
      </w:r>
      <w:r>
        <w:rPr>
          <w:rFonts w:ascii="Arial" w:hAnsi="Arial" w:cs="Arial"/>
        </w:rPr>
        <w:t xml:space="preserve"> Банк (ориентируясь на статистику), заявленная как ср</w:t>
      </w:r>
      <w:r w:rsidR="0069011B">
        <w:rPr>
          <w:rFonts w:ascii="Arial" w:hAnsi="Arial" w:cs="Arial"/>
        </w:rPr>
        <w:t xml:space="preserve">едняя по всем регионам </w:t>
      </w:r>
      <w:r w:rsidR="00C667E5">
        <w:rPr>
          <w:rFonts w:ascii="Arial" w:hAnsi="Arial" w:cs="Arial"/>
        </w:rPr>
        <w:t xml:space="preserve">доставки </w:t>
      </w:r>
      <w:r w:rsidR="0069011B">
        <w:rPr>
          <w:rFonts w:ascii="Arial" w:hAnsi="Arial" w:cs="Arial"/>
        </w:rPr>
        <w:t>и по всем весам</w:t>
      </w:r>
      <w:r w:rsidR="00C667E5">
        <w:rPr>
          <w:rFonts w:ascii="Arial" w:hAnsi="Arial" w:cs="Arial"/>
        </w:rPr>
        <w:t xml:space="preserve"> товаров</w:t>
      </w:r>
      <w:r w:rsidR="0069011B">
        <w:rPr>
          <w:rFonts w:ascii="Arial" w:hAnsi="Arial" w:cs="Arial"/>
        </w:rPr>
        <w:t>. Этот показатель не настраивается, устанавливается</w:t>
      </w:r>
      <w:r w:rsidR="00C667E5">
        <w:rPr>
          <w:rFonts w:ascii="Arial" w:hAnsi="Arial" w:cs="Arial"/>
        </w:rPr>
        <w:t xml:space="preserve"> один раз</w:t>
      </w:r>
      <w:r w:rsidR="0069011B">
        <w:rPr>
          <w:rFonts w:ascii="Arial" w:hAnsi="Arial" w:cs="Arial"/>
        </w:rPr>
        <w:t xml:space="preserve"> при выполнении доработки.</w:t>
      </w:r>
    </w:p>
    <w:p w14:paraId="0B76C28C" w14:textId="77777777" w:rsidR="00F23D0D" w:rsidRDefault="006E520D" w:rsidP="00F23D0D">
      <w:pPr>
        <w:pStyle w:val="ae"/>
        <w:spacing w:line="264" w:lineRule="auto"/>
        <w:ind w:left="360"/>
        <w:rPr>
          <w:rFonts w:ascii="Arial" w:hAnsi="Arial" w:cs="Arial"/>
        </w:rPr>
      </w:pPr>
      <w:r w:rsidRPr="006E520D">
        <w:rPr>
          <w:rFonts w:ascii="Arial" w:hAnsi="Arial" w:cs="Arial"/>
          <w:u w:val="single"/>
        </w:rPr>
        <w:t>Примечание: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Т.</w:t>
      </w:r>
      <w:proofErr w:type="gramStart"/>
      <w:r>
        <w:rPr>
          <w:rFonts w:ascii="Arial" w:hAnsi="Arial" w:cs="Arial"/>
        </w:rPr>
        <w:t>о</w:t>
      </w:r>
      <w:proofErr w:type="spellEnd"/>
      <w:proofErr w:type="gramEnd"/>
      <w:r w:rsidR="00F23D0D">
        <w:rPr>
          <w:rFonts w:ascii="Arial" w:hAnsi="Arial" w:cs="Arial"/>
        </w:rPr>
        <w:t xml:space="preserve">. если </w:t>
      </w:r>
      <w:proofErr w:type="gramStart"/>
      <w:r w:rsidR="00F23D0D">
        <w:rPr>
          <w:rFonts w:ascii="Arial" w:hAnsi="Arial" w:cs="Arial"/>
        </w:rPr>
        <w:t>в</w:t>
      </w:r>
      <w:proofErr w:type="gramEnd"/>
      <w:r w:rsidR="00F23D0D">
        <w:rPr>
          <w:rFonts w:ascii="Arial" w:hAnsi="Arial" w:cs="Arial"/>
        </w:rPr>
        <w:t xml:space="preserve"> «Моих желаниях» у клиента</w:t>
      </w:r>
      <w:r w:rsidR="0088241A">
        <w:rPr>
          <w:rFonts w:ascii="Arial" w:hAnsi="Arial" w:cs="Arial"/>
        </w:rPr>
        <w:t xml:space="preserve"> есть товар</w:t>
      </w:r>
      <w:r w:rsidR="000574BB">
        <w:rPr>
          <w:rFonts w:ascii="Arial" w:hAnsi="Arial" w:cs="Arial"/>
        </w:rPr>
        <w:t xml:space="preserve">, то чтобы ему пришла нотификация </w:t>
      </w:r>
      <w:proofErr w:type="spellStart"/>
      <w:r w:rsidR="000574BB">
        <w:rPr>
          <w:rFonts w:ascii="Arial" w:hAnsi="Arial" w:cs="Arial"/>
          <w:lang w:val="en-US"/>
        </w:rPr>
        <w:t>WishList</w:t>
      </w:r>
      <w:proofErr w:type="spellEnd"/>
      <w:r w:rsidR="000574BB">
        <w:rPr>
          <w:rFonts w:ascii="Arial" w:hAnsi="Arial" w:cs="Arial"/>
        </w:rPr>
        <w:t>, необходимо, чтобы его бонусного баланса хватало на</w:t>
      </w:r>
      <w:r w:rsidR="00C667E5">
        <w:rPr>
          <w:rFonts w:ascii="Arial" w:hAnsi="Arial" w:cs="Arial"/>
        </w:rPr>
        <w:t xml:space="preserve"> (стоимость </w:t>
      </w:r>
      <w:r w:rsidR="0088241A">
        <w:rPr>
          <w:rFonts w:ascii="Arial" w:hAnsi="Arial" w:cs="Arial"/>
        </w:rPr>
        <w:t>товара</w:t>
      </w:r>
      <w:r w:rsidR="00C667E5">
        <w:rPr>
          <w:rFonts w:ascii="Arial" w:hAnsi="Arial" w:cs="Arial"/>
        </w:rPr>
        <w:t xml:space="preserve"> </w:t>
      </w:r>
      <w:r w:rsidR="0088241A">
        <w:rPr>
          <w:rFonts w:ascii="Arial" w:hAnsi="Arial" w:cs="Arial"/>
        </w:rPr>
        <w:t>+ среднюю стоимость доставки</w:t>
      </w:r>
      <w:r w:rsidR="00C667E5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14:paraId="66122AA8" w14:textId="77777777" w:rsidR="003D5B34" w:rsidRDefault="003D5B34" w:rsidP="00837DBC">
      <w:pPr>
        <w:spacing w:line="264" w:lineRule="auto"/>
        <w:rPr>
          <w:rFonts w:ascii="Arial" w:hAnsi="Arial" w:cs="Arial"/>
        </w:rPr>
      </w:pPr>
    </w:p>
    <w:p w14:paraId="61FB58E7" w14:textId="77777777" w:rsidR="00A70053" w:rsidRDefault="00A70053" w:rsidP="00A70053">
      <w:pPr>
        <w:spacing w:line="264" w:lineRule="auto"/>
        <w:rPr>
          <w:rFonts w:ascii="Arial" w:hAnsi="Arial" w:cs="Arial"/>
        </w:rPr>
      </w:pPr>
      <w:bookmarkStart w:id="273" w:name="_Ref378779770"/>
      <w:r>
        <w:rPr>
          <w:rFonts w:ascii="Arial" w:hAnsi="Arial" w:cs="Arial"/>
        </w:rPr>
        <w:t xml:space="preserve">Перечень допущений и ограничения по указанным выше доработкам на стороне системы «Коллекция» указан в п. </w:t>
      </w:r>
      <w:r w:rsidR="00F236F9">
        <w:fldChar w:fldCharType="begin"/>
      </w:r>
      <w:r w:rsidR="00F236F9">
        <w:instrText xml:space="preserve"> REF _Ref378821281 \h  \* MERGEFORMAT </w:instrText>
      </w:r>
      <w:r w:rsidR="00F236F9">
        <w:fldChar w:fldCharType="separate"/>
      </w:r>
      <w:r w:rsidR="00572AE3" w:rsidRPr="00572AE3">
        <w:rPr>
          <w:rFonts w:ascii="Arial" w:hAnsi="Arial" w:cs="Arial"/>
          <w:color w:val="0070C0"/>
        </w:rPr>
        <w:t>Ограничения и допущения доработок системы</w:t>
      </w:r>
      <w:r w:rsidR="00F236F9">
        <w:fldChar w:fldCharType="end"/>
      </w:r>
      <w:r>
        <w:rPr>
          <w:rFonts w:ascii="Arial" w:hAnsi="Arial" w:cs="Arial"/>
        </w:rPr>
        <w:t>.</w:t>
      </w:r>
    </w:p>
    <w:p w14:paraId="028E8903" w14:textId="77777777" w:rsidR="004F28D7" w:rsidRPr="003C2823" w:rsidRDefault="00907BB0" w:rsidP="004F28D7">
      <w:pPr>
        <w:pStyle w:val="20"/>
        <w:spacing w:before="480" w:after="240" w:line="264" w:lineRule="auto"/>
        <w:ind w:left="788" w:hanging="431"/>
        <w:rPr>
          <w:rFonts w:ascii="Arial" w:hAnsi="Arial" w:cs="Arial"/>
        </w:rPr>
      </w:pPr>
      <w:bookmarkStart w:id="274" w:name="_САЙТ-312_Страница_подробной"/>
      <w:bookmarkStart w:id="275" w:name="_Toc384664079"/>
      <w:bookmarkEnd w:id="274"/>
      <w:r w:rsidRPr="003C2823">
        <w:rPr>
          <w:rFonts w:ascii="Arial" w:hAnsi="Arial" w:cs="Arial"/>
        </w:rPr>
        <w:lastRenderedPageBreak/>
        <w:t>САЙТ-312 Страница подробной информации о заказе в личном кабинете</w:t>
      </w:r>
      <w:bookmarkEnd w:id="275"/>
    </w:p>
    <w:p w14:paraId="312AEB91" w14:textId="77777777" w:rsidR="004F28D7" w:rsidRPr="009232A4" w:rsidRDefault="004F28D7" w:rsidP="004F28D7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76" w:name="_Toc384664080"/>
      <w:r w:rsidRPr="009232A4">
        <w:rPr>
          <w:rFonts w:ascii="Arial" w:hAnsi="Arial" w:cs="Arial"/>
        </w:rPr>
        <w:t>Назначение</w:t>
      </w:r>
      <w:bookmarkEnd w:id="276"/>
    </w:p>
    <w:p w14:paraId="569BEB59" w14:textId="77777777" w:rsidR="004F28D7" w:rsidRDefault="004F28D7" w:rsidP="004F28D7">
      <w:p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В связи с расширением </w:t>
      </w:r>
      <w:r>
        <w:rPr>
          <w:rFonts w:ascii="Arial" w:hAnsi="Arial" w:cs="Arial"/>
        </w:rPr>
        <w:t xml:space="preserve">появлением способов </w:t>
      </w:r>
      <w:r w:rsidRPr="009232A4">
        <w:rPr>
          <w:rFonts w:ascii="Arial" w:hAnsi="Arial" w:cs="Arial"/>
        </w:rPr>
        <w:t xml:space="preserve">доставки товаров </w:t>
      </w:r>
      <w:r>
        <w:rPr>
          <w:rFonts w:ascii="Arial" w:hAnsi="Arial" w:cs="Arial"/>
        </w:rPr>
        <w:t xml:space="preserve">Озон появляется необходимость публиковать в информацию о заказе больше данных, например информацию о выбранном клиентом способе доставки. </w:t>
      </w:r>
    </w:p>
    <w:p w14:paraId="36A0A5BA" w14:textId="77777777" w:rsidR="004F28D7" w:rsidRDefault="004F28D7" w:rsidP="004F28D7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Доработка предназначена для отображения всей информации о заказе на отдельной странице в интерфейсе, удобном клиенту.</w:t>
      </w:r>
    </w:p>
    <w:p w14:paraId="4C0295BB" w14:textId="77777777" w:rsidR="004F28D7" w:rsidRDefault="004F28D7" w:rsidP="004F28D7">
      <w:pPr>
        <w:pStyle w:val="3"/>
      </w:pPr>
      <w:bookmarkStart w:id="277" w:name="_Toc384664081"/>
      <w:r>
        <w:t>Описание интерфейса</w:t>
      </w:r>
      <w:bookmarkEnd w:id="277"/>
    </w:p>
    <w:p w14:paraId="1A36F383" w14:textId="2ABD943F" w:rsidR="00C030F1" w:rsidRDefault="00146B11" w:rsidP="00C030F1">
      <w:pPr>
        <w:keepNext/>
        <w:spacing w:line="264" w:lineRule="auto"/>
        <w:jc w:val="center"/>
      </w:pPr>
      <w:r>
        <w:rPr>
          <w:noProof/>
        </w:rPr>
        <w:drawing>
          <wp:inline distT="0" distB="0" distL="0" distR="0" wp14:anchorId="255A4841" wp14:editId="23B9D217">
            <wp:extent cx="6115050" cy="513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B47E" w14:textId="77777777" w:rsidR="004F28D7" w:rsidRDefault="00C030F1" w:rsidP="00C030F1">
      <w:pPr>
        <w:pStyle w:val="af7"/>
        <w:jc w:val="center"/>
        <w:rPr>
          <w:rFonts w:ascii="Arial" w:hAnsi="Arial" w:cs="Arial"/>
        </w:rPr>
      </w:pPr>
      <w:bookmarkStart w:id="278" w:name="_Ref380160448"/>
      <w:r>
        <w:t xml:space="preserve">Рисунок </w:t>
      </w:r>
      <w:fldSimple w:instr=" SEQ Рисунок \* ARABIC ">
        <w:r w:rsidR="00D969D1">
          <w:rPr>
            <w:noProof/>
          </w:rPr>
          <w:t>6</w:t>
        </w:r>
      </w:fldSimple>
      <w:bookmarkEnd w:id="278"/>
      <w:r>
        <w:t>. Прототип отображения карточки заказа в личном кабинете</w:t>
      </w:r>
    </w:p>
    <w:p w14:paraId="39A11FB0" w14:textId="77777777" w:rsidR="00C030F1" w:rsidRDefault="00C030F1" w:rsidP="00A70053">
      <w:pPr>
        <w:spacing w:line="264" w:lineRule="auto"/>
        <w:rPr>
          <w:rFonts w:ascii="Arial" w:hAnsi="Arial" w:cs="Arial"/>
        </w:rPr>
      </w:pPr>
    </w:p>
    <w:p w14:paraId="75497B93" w14:textId="77777777" w:rsidR="004F28D7" w:rsidRPr="009232A4" w:rsidRDefault="004F28D7" w:rsidP="004F28D7">
      <w:pPr>
        <w:pStyle w:val="3"/>
      </w:pPr>
      <w:bookmarkStart w:id="279" w:name="_Toc384664082"/>
      <w:r w:rsidRPr="009232A4">
        <w:t>Функциональные требования</w:t>
      </w:r>
      <w:bookmarkEnd w:id="279"/>
    </w:p>
    <w:p w14:paraId="1F16B209" w14:textId="77777777" w:rsidR="004F28D7" w:rsidRDefault="004F28D7" w:rsidP="004F28D7">
      <w:pPr>
        <w:spacing w:line="264" w:lineRule="auto"/>
        <w:rPr>
          <w:rFonts w:ascii="Arial" w:hAnsi="Arial" w:cs="Arial"/>
        </w:rPr>
      </w:pPr>
      <w:bookmarkStart w:id="280" w:name="_Ref378821251"/>
      <w:bookmarkEnd w:id="273"/>
      <w:r>
        <w:rPr>
          <w:rFonts w:ascii="Arial" w:hAnsi="Arial" w:cs="Arial"/>
        </w:rPr>
        <w:t>Для выполнения данной доработки требуется произвести изменения:</w:t>
      </w:r>
    </w:p>
    <w:p w14:paraId="44B8D205" w14:textId="77777777" w:rsidR="004F28D7" w:rsidRPr="00C030F1" w:rsidRDefault="004F28D7" w:rsidP="00C030F1">
      <w:pPr>
        <w:pStyle w:val="ae"/>
        <w:keepLines w:val="0"/>
        <w:numPr>
          <w:ilvl w:val="0"/>
          <w:numId w:val="4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C030F1">
        <w:rPr>
          <w:rFonts w:ascii="Arial" w:eastAsiaTheme="minorHAnsi" w:hAnsi="Arial" w:cs="Arial"/>
          <w:szCs w:val="20"/>
          <w:lang w:eastAsia="en-US"/>
        </w:rPr>
        <w:lastRenderedPageBreak/>
        <w:t>На сайте «Коллекция»</w:t>
      </w:r>
      <w:r w:rsidR="00C030F1" w:rsidRPr="00C030F1">
        <w:rPr>
          <w:rFonts w:ascii="Arial" w:eastAsiaTheme="minorHAnsi" w:hAnsi="Arial" w:cs="Arial"/>
          <w:szCs w:val="20"/>
          <w:lang w:eastAsia="en-US"/>
        </w:rPr>
        <w:t>, личный кабинет, раздел «Заказы»</w:t>
      </w:r>
    </w:p>
    <w:p w14:paraId="015DDFFD" w14:textId="77777777" w:rsidR="004F28D7" w:rsidRDefault="004F28D7" w:rsidP="004F28D7">
      <w:pPr>
        <w:keepLines w:val="0"/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</w:p>
    <w:p w14:paraId="09669C0B" w14:textId="77777777" w:rsidR="00C030F1" w:rsidRPr="00C030F1" w:rsidRDefault="00C030F1" w:rsidP="00C030F1">
      <w:pPr>
        <w:keepLines w:val="0"/>
        <w:spacing w:after="200" w:line="264" w:lineRule="auto"/>
        <w:contextualSpacing/>
        <w:rPr>
          <w:rFonts w:ascii="Arial" w:eastAsiaTheme="minorHAnsi" w:hAnsi="Arial" w:cs="Arial"/>
          <w:b/>
          <w:szCs w:val="20"/>
          <w:lang w:eastAsia="en-US"/>
        </w:rPr>
      </w:pPr>
      <w:r w:rsidRPr="00C030F1">
        <w:rPr>
          <w:rFonts w:ascii="Arial" w:hAnsi="Arial" w:cs="Arial"/>
          <w:b/>
        </w:rPr>
        <w:t xml:space="preserve">Доработка </w:t>
      </w:r>
      <w:r w:rsidRPr="00C030F1">
        <w:rPr>
          <w:rFonts w:ascii="Arial" w:eastAsiaTheme="minorHAnsi" w:hAnsi="Arial" w:cs="Arial"/>
          <w:b/>
          <w:szCs w:val="20"/>
          <w:lang w:eastAsia="en-US"/>
        </w:rPr>
        <w:t>сайта «Коллекция», личный кабинет, раздел «Заказы»:</w:t>
      </w:r>
    </w:p>
    <w:p w14:paraId="407D0F24" w14:textId="77777777" w:rsidR="004F1EEE" w:rsidRDefault="004F1EEE" w:rsidP="00C030F1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Необходимо сохранять информацию о выбранном клиентом способе доставки в системе.</w:t>
      </w:r>
    </w:p>
    <w:p w14:paraId="18BA9F73" w14:textId="77777777" w:rsidR="00C030F1" w:rsidRDefault="00C030F1" w:rsidP="00C030F1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При клике на заказ в таблице заказов должен осуществляться переход на карточку заказа: страницу, прототип которой изображен на  </w:t>
      </w:r>
      <w:r w:rsidRPr="00C030F1">
        <w:rPr>
          <w:rFonts w:ascii="Arial" w:hAnsi="Arial" w:cs="Arial"/>
          <w:color w:val="0070C0"/>
        </w:rPr>
        <w:fldChar w:fldCharType="begin"/>
      </w:r>
      <w:r w:rsidRPr="00C030F1">
        <w:rPr>
          <w:rFonts w:ascii="Arial" w:hAnsi="Arial" w:cs="Arial"/>
          <w:color w:val="0070C0"/>
        </w:rPr>
        <w:instrText xml:space="preserve"> REF _Ref380160448 \h  \* MERGEFORMAT </w:instrText>
      </w:r>
      <w:r w:rsidRPr="00C030F1">
        <w:rPr>
          <w:rFonts w:ascii="Arial" w:hAnsi="Arial" w:cs="Arial"/>
          <w:color w:val="0070C0"/>
        </w:rPr>
      </w:r>
      <w:r w:rsidRPr="00C030F1">
        <w:rPr>
          <w:rFonts w:ascii="Arial" w:hAnsi="Arial" w:cs="Arial"/>
          <w:color w:val="0070C0"/>
        </w:rPr>
        <w:fldChar w:fldCharType="separate"/>
      </w:r>
      <w:r w:rsidRPr="00C030F1">
        <w:rPr>
          <w:rFonts w:ascii="Arial" w:hAnsi="Arial" w:cs="Arial"/>
          <w:color w:val="0070C0"/>
        </w:rPr>
        <w:t>Рисунке 6</w:t>
      </w:r>
      <w:r w:rsidRPr="00C030F1">
        <w:rPr>
          <w:rFonts w:ascii="Arial" w:hAnsi="Arial" w:cs="Arial"/>
          <w:color w:val="0070C0"/>
        </w:rPr>
        <w:fldChar w:fldCharType="end"/>
      </w:r>
      <w:r>
        <w:rPr>
          <w:rFonts w:ascii="Arial" w:hAnsi="Arial" w:cs="Arial"/>
        </w:rPr>
        <w:t>.</w:t>
      </w:r>
      <w:r w:rsidR="009D6213">
        <w:rPr>
          <w:rFonts w:ascii="Arial" w:hAnsi="Arial" w:cs="Arial"/>
        </w:rPr>
        <w:t xml:space="preserve"> Ранее при клике на заказ информация о заказе отображалась в разворачивающемся блоке в таблице заказов.</w:t>
      </w:r>
    </w:p>
    <w:p w14:paraId="4A83C5F5" w14:textId="77777777" w:rsidR="009D6213" w:rsidRDefault="009D6213" w:rsidP="00C030F1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На карточке заказа должны размещаться следующие элементы:</w:t>
      </w:r>
    </w:p>
    <w:p w14:paraId="3C4E3746" w14:textId="372E3813" w:rsidR="009D6213" w:rsidRDefault="009D6213" w:rsidP="009D6213">
      <w:pPr>
        <w:pStyle w:val="ae"/>
        <w:numPr>
          <w:ilvl w:val="0"/>
          <w:numId w:val="41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Заголовок (стандартного для информационной страницы вида). Должен быть представлен текстом: Заказ №ХХХХ от ДД.ММ</w:t>
      </w:r>
      <w:proofErr w:type="gramStart"/>
      <w:r>
        <w:rPr>
          <w:rFonts w:ascii="Arial" w:hAnsi="Arial" w:cs="Arial"/>
        </w:rPr>
        <w:t>.Г</w:t>
      </w:r>
      <w:proofErr w:type="gramEnd"/>
      <w:r>
        <w:rPr>
          <w:rFonts w:ascii="Arial" w:hAnsi="Arial" w:cs="Arial"/>
        </w:rPr>
        <w:t>ГГ</w:t>
      </w:r>
      <w:r w:rsidR="00463260">
        <w:rPr>
          <w:rFonts w:ascii="Arial" w:hAnsi="Arial" w:cs="Arial"/>
        </w:rPr>
        <w:t>Г</w:t>
      </w:r>
    </w:p>
    <w:p w14:paraId="1FAB4828" w14:textId="77777777" w:rsidR="009D6213" w:rsidRDefault="009D6213" w:rsidP="009D6213">
      <w:pPr>
        <w:pStyle w:val="ae"/>
        <w:numPr>
          <w:ilvl w:val="0"/>
          <w:numId w:val="41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Данные по заказу:</w:t>
      </w:r>
    </w:p>
    <w:p w14:paraId="0329F923" w14:textId="007E0ACC" w:rsidR="00463260" w:rsidRDefault="00907BB0" w:rsidP="00907BB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Вознаграждение: наименование то</w:t>
      </w:r>
      <w:r w:rsidR="00463260">
        <w:rPr>
          <w:rFonts w:ascii="Arial" w:hAnsi="Arial" w:cs="Arial"/>
        </w:rPr>
        <w:t>вара, количество единиц товара</w:t>
      </w:r>
    </w:p>
    <w:p w14:paraId="08FBE433" w14:textId="1589EE8D" w:rsidR="009D6213" w:rsidRDefault="00463260" w:rsidP="00907BB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Стоимость заказа</w:t>
      </w:r>
    </w:p>
    <w:p w14:paraId="426E3ECF" w14:textId="77777777" w:rsidR="00907BB0" w:rsidRDefault="00907BB0" w:rsidP="00907BB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Выбранный способ доставки: </w:t>
      </w:r>
      <w:proofErr w:type="gramStart"/>
      <w:r>
        <w:rPr>
          <w:rFonts w:ascii="Arial" w:hAnsi="Arial" w:cs="Arial"/>
        </w:rPr>
        <w:t>Курьерская</w:t>
      </w:r>
      <w:proofErr w:type="gramEnd"/>
      <w:r>
        <w:rPr>
          <w:rFonts w:ascii="Arial" w:hAnsi="Arial" w:cs="Arial"/>
        </w:rPr>
        <w:t xml:space="preserve"> доставки, ПВЗ и т.п. (если выбран способ доставки самовывозом, то наименование конкретного ПВЗ).</w:t>
      </w:r>
    </w:p>
    <w:p w14:paraId="2A290C12" w14:textId="77777777" w:rsidR="00463260" w:rsidRDefault="00463260" w:rsidP="0046326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Адрес доставки (для адресной доставки)</w:t>
      </w:r>
    </w:p>
    <w:p w14:paraId="3C522E58" w14:textId="77777777" w:rsidR="00463260" w:rsidRDefault="00463260" w:rsidP="0046326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Информация о выбранном способе доставки</w:t>
      </w:r>
    </w:p>
    <w:p w14:paraId="4D9AA937" w14:textId="77777777" w:rsidR="00907BB0" w:rsidRDefault="00907BB0" w:rsidP="00907BB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Контактные данные получателя: ФИО, телефон, </w:t>
      </w:r>
      <w:r>
        <w:rPr>
          <w:rFonts w:ascii="Arial" w:hAnsi="Arial" w:cs="Arial"/>
          <w:lang w:val="en-US"/>
        </w:rPr>
        <w:t>e</w:t>
      </w:r>
      <w:r w:rsidRPr="00907BB0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.</w:t>
      </w:r>
    </w:p>
    <w:p w14:paraId="34FA1242" w14:textId="77777777" w:rsidR="00463260" w:rsidRDefault="00463260" w:rsidP="0046326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Статус заказа</w:t>
      </w:r>
    </w:p>
    <w:p w14:paraId="37C8BE16" w14:textId="42B47DFB" w:rsidR="00463260" w:rsidRDefault="00463260" w:rsidP="00463260">
      <w:pPr>
        <w:pStyle w:val="ae"/>
        <w:numPr>
          <w:ilvl w:val="0"/>
          <w:numId w:val="44"/>
        </w:numPr>
        <w:spacing w:line="264" w:lineRule="auto"/>
        <w:rPr>
          <w:rFonts w:ascii="Arial" w:hAnsi="Arial" w:cs="Arial"/>
        </w:rPr>
      </w:pPr>
      <w:r w:rsidRPr="00463260">
        <w:rPr>
          <w:rFonts w:ascii="Arial" w:hAnsi="Arial" w:cs="Arial"/>
        </w:rPr>
        <w:t>Дополнительная информация</w:t>
      </w:r>
      <w:r>
        <w:rPr>
          <w:rFonts w:ascii="Arial" w:hAnsi="Arial" w:cs="Arial"/>
        </w:rPr>
        <w:t xml:space="preserve"> (указанная клиентом)</w:t>
      </w:r>
    </w:p>
    <w:p w14:paraId="02338B1E" w14:textId="77777777" w:rsidR="004F28D7" w:rsidRPr="009D6213" w:rsidRDefault="009D6213" w:rsidP="009D6213">
      <w:pPr>
        <w:pStyle w:val="ae"/>
        <w:numPr>
          <w:ilvl w:val="0"/>
          <w:numId w:val="42"/>
        </w:numPr>
        <w:spacing w:line="264" w:lineRule="auto"/>
        <w:rPr>
          <w:rFonts w:ascii="Arial" w:hAnsi="Arial" w:cs="Arial"/>
        </w:rPr>
      </w:pPr>
      <w:r w:rsidRPr="009D6213">
        <w:rPr>
          <w:rFonts w:ascii="Arial" w:hAnsi="Arial" w:cs="Arial"/>
        </w:rPr>
        <w:t xml:space="preserve">Должна быть возможность перехода </w:t>
      </w:r>
      <w:r>
        <w:rPr>
          <w:rFonts w:ascii="Arial" w:hAnsi="Arial" w:cs="Arial"/>
        </w:rPr>
        <w:t>на страницу с таблицей заказов при клике на «Заказы» в меню слева в личном кабинете.</w:t>
      </w:r>
    </w:p>
    <w:p w14:paraId="0E6CA431" w14:textId="77777777" w:rsidR="009D6213" w:rsidRDefault="009D6213" w:rsidP="004F28D7">
      <w:pPr>
        <w:keepLines w:val="0"/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</w:p>
    <w:p w14:paraId="78E3984F" w14:textId="77777777" w:rsidR="009D6213" w:rsidRDefault="009D6213" w:rsidP="009D6213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допущений и ограничения по указанным выше доработкам на стороне системы «Коллекция» указан в п. </w:t>
      </w:r>
      <w:r>
        <w:fldChar w:fldCharType="begin"/>
      </w:r>
      <w:r>
        <w:instrText xml:space="preserve"> REF _Ref378821281 \h  \* MERGEFORMAT </w:instrText>
      </w:r>
      <w:r>
        <w:fldChar w:fldCharType="separate"/>
      </w:r>
      <w:r w:rsidRPr="00572AE3">
        <w:rPr>
          <w:rFonts w:ascii="Arial" w:hAnsi="Arial" w:cs="Arial"/>
          <w:color w:val="0070C0"/>
        </w:rPr>
        <w:t>Ограничения и допущения доработок системы</w:t>
      </w:r>
      <w:r>
        <w:fldChar w:fldCharType="end"/>
      </w:r>
      <w:r>
        <w:rPr>
          <w:rFonts w:ascii="Arial" w:hAnsi="Arial" w:cs="Arial"/>
        </w:rPr>
        <w:t>.</w:t>
      </w:r>
    </w:p>
    <w:p w14:paraId="4E56FB7F" w14:textId="77777777" w:rsidR="00943F5F" w:rsidRDefault="00943F5F" w:rsidP="004F28D7">
      <w:pPr>
        <w:pStyle w:val="1"/>
      </w:pPr>
      <w:bookmarkStart w:id="281" w:name="_Toc384664083"/>
      <w:r>
        <w:t>Требования к внешним системам и партнерам</w:t>
      </w:r>
      <w:bookmarkEnd w:id="281"/>
    </w:p>
    <w:p w14:paraId="79FB0715" w14:textId="77777777" w:rsidR="000A2519" w:rsidRPr="00943F5F" w:rsidRDefault="009A57F2" w:rsidP="004F28D7">
      <w:pPr>
        <w:pStyle w:val="20"/>
        <w:spacing w:before="360" w:after="240" w:line="264" w:lineRule="auto"/>
        <w:ind w:left="1225" w:hanging="505"/>
        <w:rPr>
          <w:rFonts w:ascii="Arial" w:hAnsi="Arial" w:cs="Arial"/>
        </w:rPr>
      </w:pPr>
      <w:bookmarkStart w:id="282" w:name="_Toc384664084"/>
      <w:r w:rsidRPr="00943F5F">
        <w:rPr>
          <w:rFonts w:ascii="Arial" w:hAnsi="Arial" w:cs="Arial"/>
        </w:rPr>
        <w:t xml:space="preserve">Требования к </w:t>
      </w:r>
      <w:r w:rsidR="00957268" w:rsidRPr="00943F5F">
        <w:rPr>
          <w:rFonts w:ascii="Arial" w:hAnsi="Arial" w:cs="Arial"/>
        </w:rPr>
        <w:t>доработкам</w:t>
      </w:r>
      <w:r w:rsidR="00994562" w:rsidRPr="00943F5F">
        <w:rPr>
          <w:rFonts w:ascii="Arial" w:hAnsi="Arial" w:cs="Arial"/>
        </w:rPr>
        <w:t xml:space="preserve"> </w:t>
      </w:r>
      <w:r w:rsidR="000E2DE6" w:rsidRPr="00943F5F">
        <w:rPr>
          <w:rFonts w:ascii="Arial" w:hAnsi="Arial" w:cs="Arial"/>
        </w:rPr>
        <w:t>Озон</w:t>
      </w:r>
      <w:bookmarkEnd w:id="280"/>
      <w:r w:rsidR="00943F5F" w:rsidRPr="00943F5F">
        <w:rPr>
          <w:rFonts w:ascii="Arial" w:hAnsi="Arial" w:cs="Arial"/>
        </w:rPr>
        <w:t xml:space="preserve"> </w:t>
      </w:r>
      <w:r w:rsidR="00943F5F">
        <w:rPr>
          <w:rFonts w:ascii="Arial" w:hAnsi="Arial" w:cs="Arial"/>
        </w:rPr>
        <w:t>д</w:t>
      </w:r>
      <w:r w:rsidR="00F751B6" w:rsidRPr="00943F5F">
        <w:rPr>
          <w:rFonts w:ascii="Arial" w:hAnsi="Arial" w:cs="Arial"/>
        </w:rPr>
        <w:t xml:space="preserve">ля функции </w:t>
      </w:r>
      <w:r w:rsidR="000A2519" w:rsidRPr="00943F5F">
        <w:rPr>
          <w:rFonts w:ascii="Arial" w:hAnsi="Arial" w:cs="Arial"/>
        </w:rPr>
        <w:t>САЙТ-220 Поддержка способов доставки Озон (online интеграция)</w:t>
      </w:r>
      <w:bookmarkEnd w:id="282"/>
    </w:p>
    <w:p w14:paraId="2E4BA991" w14:textId="77777777" w:rsidR="000A2519" w:rsidRDefault="000A2519" w:rsidP="000A2519">
      <w:pPr>
        <w:spacing w:line="264" w:lineRule="auto"/>
        <w:rPr>
          <w:rFonts w:ascii="Arial" w:hAnsi="Arial" w:cs="Arial"/>
        </w:rPr>
      </w:pPr>
      <w:r w:rsidRPr="000A2519">
        <w:rPr>
          <w:rFonts w:ascii="Arial" w:hAnsi="Arial" w:cs="Arial"/>
        </w:rPr>
        <w:t xml:space="preserve">Для реализации </w:t>
      </w:r>
      <w:r>
        <w:rPr>
          <w:rFonts w:ascii="Arial" w:hAnsi="Arial" w:cs="Arial"/>
        </w:rPr>
        <w:t>данной функции на стороне системы «Коллекция» требуется произвести следующие доработки на стороне партнера «Озон»:</w:t>
      </w:r>
    </w:p>
    <w:p w14:paraId="27B4D9BF" w14:textId="61E66930" w:rsidR="007C39CF" w:rsidRDefault="00A643C9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разработать </w:t>
      </w:r>
      <w:r w:rsidR="00022E7C">
        <w:rPr>
          <w:rFonts w:ascii="Arial" w:hAnsi="Arial" w:cs="Arial"/>
        </w:rPr>
        <w:t>метод (</w:t>
      </w:r>
      <w:r w:rsidR="00022E7C" w:rsidRPr="009232A4">
        <w:rPr>
          <w:rFonts w:ascii="Arial" w:hAnsi="Arial" w:cs="Arial"/>
        </w:rPr>
        <w:t xml:space="preserve">новый метод </w:t>
      </w:r>
      <w:r w:rsidR="00022E7C">
        <w:rPr>
          <w:rFonts w:ascii="Arial" w:hAnsi="Arial" w:cs="Arial"/>
        </w:rPr>
        <w:t>Озон</w:t>
      </w:r>
      <w:r w:rsidR="00893CF2">
        <w:rPr>
          <w:rFonts w:ascii="Arial" w:hAnsi="Arial" w:cs="Arial"/>
        </w:rPr>
        <w:t xml:space="preserve"> </w:t>
      </w:r>
      <w:r w:rsidR="00022E7C">
        <w:rPr>
          <w:rFonts w:ascii="Arial" w:hAnsi="Arial" w:cs="Arial"/>
        </w:rPr>
        <w:t>–</w:t>
      </w:r>
      <w:r w:rsidR="008643D0">
        <w:rPr>
          <w:rFonts w:ascii="Arial" w:hAnsi="Arial" w:cs="Arial"/>
        </w:rPr>
        <w:t xml:space="preserve"> </w:t>
      </w:r>
      <w:proofErr w:type="spellStart"/>
      <w:r w:rsidR="008643D0" w:rsidRPr="008643D0">
        <w:rPr>
          <w:rFonts w:ascii="Arial" w:hAnsi="Arial" w:cs="Arial"/>
        </w:rPr>
        <w:t>GetDeliveryVariants</w:t>
      </w:r>
      <w:proofErr w:type="spellEnd"/>
      <w:r w:rsidR="00022E7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, который на основании </w:t>
      </w:r>
      <w:r w:rsidR="002C63B8">
        <w:rPr>
          <w:rFonts w:ascii="Arial" w:hAnsi="Arial" w:cs="Arial"/>
        </w:rPr>
        <w:t>индекса, артикула товара и количества единиц товара мог предоставлять данные по доступным способам доставки заказа.</w:t>
      </w:r>
    </w:p>
    <w:p w14:paraId="60124575" w14:textId="77777777" w:rsidR="002C63B8" w:rsidRDefault="002C63B8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Озон обязуется предоставлять минимально необходимую информацию по способам доставки:</w:t>
      </w:r>
    </w:p>
    <w:p w14:paraId="37FF87E0" w14:textId="77777777" w:rsidR="00035FA2" w:rsidRPr="00077B8D" w:rsidRDefault="00035FA2" w:rsidP="00035FA2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077B8D">
        <w:rPr>
          <w:rFonts w:ascii="Arial" w:eastAsiaTheme="minorHAnsi" w:hAnsi="Arial" w:cs="Arial"/>
          <w:szCs w:val="20"/>
          <w:lang w:eastAsia="en-US"/>
        </w:rPr>
        <w:t>Уникальный идентификатор способа доставки (для</w:t>
      </w:r>
      <w:r>
        <w:rPr>
          <w:rFonts w:ascii="Arial" w:eastAsiaTheme="minorHAnsi" w:hAnsi="Arial" w:cs="Arial"/>
          <w:szCs w:val="20"/>
          <w:lang w:eastAsia="en-US"/>
        </w:rPr>
        <w:t xml:space="preserve"> способов доставки самовывозом также идентификатор каждого ПВЗ</w:t>
      </w:r>
      <w:r w:rsidRPr="00077B8D">
        <w:rPr>
          <w:rFonts w:ascii="Arial" w:eastAsiaTheme="minorHAnsi" w:hAnsi="Arial" w:cs="Arial"/>
          <w:szCs w:val="20"/>
          <w:lang w:eastAsia="en-US"/>
        </w:rPr>
        <w:t>)</w:t>
      </w:r>
    </w:p>
    <w:p w14:paraId="610C6534" w14:textId="77777777" w:rsidR="00035FA2" w:rsidRDefault="00035FA2" w:rsidP="00035FA2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077B8D">
        <w:rPr>
          <w:rFonts w:ascii="Arial" w:eastAsiaTheme="minorHAnsi" w:hAnsi="Arial" w:cs="Arial"/>
          <w:szCs w:val="20"/>
          <w:lang w:eastAsia="en-US"/>
        </w:rPr>
        <w:lastRenderedPageBreak/>
        <w:t xml:space="preserve">Название способа доставки (для </w:t>
      </w:r>
      <w:r>
        <w:rPr>
          <w:rFonts w:ascii="Arial" w:eastAsiaTheme="minorHAnsi" w:hAnsi="Arial" w:cs="Arial"/>
          <w:szCs w:val="20"/>
          <w:lang w:eastAsia="en-US"/>
        </w:rPr>
        <w:t xml:space="preserve">способов доставки самовывозом </w:t>
      </w:r>
      <w:r w:rsidRPr="00077B8D">
        <w:rPr>
          <w:rFonts w:ascii="Arial" w:eastAsiaTheme="minorHAnsi" w:hAnsi="Arial" w:cs="Arial"/>
          <w:szCs w:val="20"/>
          <w:lang w:eastAsia="en-US"/>
        </w:rPr>
        <w:t>также название каждо</w:t>
      </w:r>
      <w:r>
        <w:rPr>
          <w:rFonts w:ascii="Arial" w:eastAsiaTheme="minorHAnsi" w:hAnsi="Arial" w:cs="Arial"/>
          <w:szCs w:val="20"/>
          <w:lang w:eastAsia="en-US"/>
        </w:rPr>
        <w:t>го</w:t>
      </w:r>
      <w:r w:rsidRPr="00077B8D">
        <w:rPr>
          <w:rFonts w:ascii="Arial" w:eastAsiaTheme="minorHAnsi" w:hAnsi="Arial" w:cs="Arial"/>
          <w:szCs w:val="20"/>
          <w:lang w:eastAsia="en-US"/>
        </w:rPr>
        <w:t xml:space="preserve"> ПВЗ)</w:t>
      </w:r>
    </w:p>
    <w:p w14:paraId="33936B03" w14:textId="77777777" w:rsidR="00DB266B" w:rsidRPr="00077B8D" w:rsidRDefault="00DB266B" w:rsidP="00DB266B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>Д</w:t>
      </w:r>
      <w:r w:rsidRPr="00077B8D">
        <w:rPr>
          <w:rFonts w:ascii="Arial" w:eastAsiaTheme="minorHAnsi" w:hAnsi="Arial" w:cs="Arial"/>
          <w:szCs w:val="20"/>
          <w:lang w:eastAsia="en-US"/>
        </w:rPr>
        <w:t xml:space="preserve">ля </w:t>
      </w:r>
      <w:r>
        <w:rPr>
          <w:rFonts w:ascii="Arial" w:eastAsiaTheme="minorHAnsi" w:hAnsi="Arial" w:cs="Arial"/>
          <w:szCs w:val="20"/>
          <w:lang w:eastAsia="en-US"/>
        </w:rPr>
        <w:t>способов доставки самовывозом адрес ПВЗ</w:t>
      </w:r>
    </w:p>
    <w:p w14:paraId="397D13E1" w14:textId="77777777" w:rsidR="00DB266B" w:rsidRDefault="00DB266B" w:rsidP="00DB266B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077B8D">
        <w:rPr>
          <w:rFonts w:ascii="Arial" w:eastAsiaTheme="minorHAnsi" w:hAnsi="Arial" w:cs="Arial"/>
          <w:szCs w:val="20"/>
          <w:lang w:eastAsia="en-US"/>
        </w:rPr>
        <w:t xml:space="preserve">Стоимость доставки </w:t>
      </w:r>
      <w:r w:rsidRPr="00E13284">
        <w:rPr>
          <w:rFonts w:ascii="Arial" w:eastAsiaTheme="minorHAnsi" w:hAnsi="Arial" w:cs="Arial"/>
          <w:szCs w:val="20"/>
          <w:lang w:eastAsia="en-US"/>
        </w:rPr>
        <w:t xml:space="preserve">заказа по указанному пользователем адресу (для </w:t>
      </w:r>
      <w:r>
        <w:rPr>
          <w:rFonts w:ascii="Arial" w:eastAsiaTheme="minorHAnsi" w:hAnsi="Arial" w:cs="Arial"/>
          <w:szCs w:val="20"/>
          <w:lang w:eastAsia="en-US"/>
        </w:rPr>
        <w:t>способов доставки самовывозом</w:t>
      </w:r>
      <w:r w:rsidRPr="00E13284">
        <w:rPr>
          <w:rFonts w:ascii="Arial" w:eastAsiaTheme="minorHAnsi" w:hAnsi="Arial" w:cs="Arial"/>
          <w:szCs w:val="20"/>
          <w:lang w:eastAsia="en-US"/>
        </w:rPr>
        <w:t xml:space="preserve"> – стоимость доставки д</w:t>
      </w:r>
      <w:r>
        <w:rPr>
          <w:rFonts w:ascii="Arial" w:eastAsiaTheme="minorHAnsi" w:hAnsi="Arial" w:cs="Arial"/>
          <w:szCs w:val="20"/>
          <w:lang w:eastAsia="en-US"/>
        </w:rPr>
        <w:t>ля</w:t>
      </w:r>
      <w:r w:rsidRPr="00E13284">
        <w:rPr>
          <w:rFonts w:ascii="Arial" w:eastAsiaTheme="minorHAnsi" w:hAnsi="Arial" w:cs="Arial"/>
          <w:szCs w:val="20"/>
          <w:lang w:eastAsia="en-US"/>
        </w:rPr>
        <w:t xml:space="preserve"> каждого ПВЗ)</w:t>
      </w:r>
    </w:p>
    <w:p w14:paraId="0E7064A6" w14:textId="77777777" w:rsidR="002C63B8" w:rsidRDefault="002C63B8" w:rsidP="001E3297">
      <w:pPr>
        <w:pStyle w:val="ae"/>
        <w:numPr>
          <w:ilvl w:val="0"/>
          <w:numId w:val="14"/>
        </w:numPr>
        <w:spacing w:line="264" w:lineRule="auto"/>
        <w:rPr>
          <w:rFonts w:ascii="Arial" w:hAnsi="Arial" w:cs="Arial"/>
        </w:rPr>
      </w:pPr>
      <w:r w:rsidRPr="00077B8D">
        <w:rPr>
          <w:rFonts w:ascii="Arial" w:hAnsi="Arial" w:cs="Arial"/>
        </w:rPr>
        <w:t>Дополнительная информация о способе доставки. Например, график работы ПВЗ, адрес местонахождения, условия доставки и прочее (дополнительна</w:t>
      </w:r>
      <w:r>
        <w:rPr>
          <w:rFonts w:ascii="Arial" w:hAnsi="Arial" w:cs="Arial"/>
        </w:rPr>
        <w:t xml:space="preserve">я информация может </w:t>
      </w:r>
      <w:r w:rsidRPr="00077B8D">
        <w:rPr>
          <w:rFonts w:ascii="Arial" w:hAnsi="Arial" w:cs="Arial"/>
        </w:rPr>
        <w:t>передаваться для каждой ПВЗ).</w:t>
      </w:r>
      <w:r>
        <w:rPr>
          <w:rFonts w:ascii="Arial" w:hAnsi="Arial" w:cs="Arial"/>
        </w:rPr>
        <w:t xml:space="preserve"> Отображается клиенту при выборе способа доставки или ПВЗ.</w:t>
      </w:r>
    </w:p>
    <w:p w14:paraId="08D1F9D8" w14:textId="77777777" w:rsidR="004E6A4E" w:rsidRDefault="004E6A4E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Дополнительная информация о выбранном способе доставки должна состоять только из текста, без какой-либо разметки.</w:t>
      </w:r>
    </w:p>
    <w:p w14:paraId="7A6A7628" w14:textId="217C931D" w:rsidR="00E75897" w:rsidRPr="00451625" w:rsidRDefault="00E75897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 w:rsidRPr="00451625">
        <w:rPr>
          <w:rFonts w:ascii="Arial" w:hAnsi="Arial" w:cs="Arial"/>
        </w:rPr>
        <w:t xml:space="preserve">Цена доставки может прийти одновременно и для </w:t>
      </w:r>
      <w:r>
        <w:rPr>
          <w:rFonts w:ascii="Arial" w:hAnsi="Arial" w:cs="Arial"/>
        </w:rPr>
        <w:t xml:space="preserve">групп </w:t>
      </w:r>
      <w:r w:rsidRPr="00451625">
        <w:rPr>
          <w:rFonts w:ascii="Arial" w:hAnsi="Arial" w:cs="Arial"/>
        </w:rPr>
        <w:t>способ</w:t>
      </w:r>
      <w:r>
        <w:rPr>
          <w:rFonts w:ascii="Arial" w:hAnsi="Arial" w:cs="Arial"/>
        </w:rPr>
        <w:t>ов</w:t>
      </w:r>
      <w:r w:rsidRPr="00451625">
        <w:rPr>
          <w:rFonts w:ascii="Arial" w:hAnsi="Arial" w:cs="Arial"/>
        </w:rPr>
        <w:t xml:space="preserve"> доставки «ПВЗ»</w:t>
      </w:r>
      <w:r w:rsidR="00A51D64">
        <w:rPr>
          <w:rFonts w:ascii="Arial" w:hAnsi="Arial" w:cs="Arial"/>
        </w:rPr>
        <w:t xml:space="preserve"> (доставка самовывозом)</w:t>
      </w:r>
      <w:r w:rsidRPr="00451625">
        <w:rPr>
          <w:rFonts w:ascii="Arial" w:hAnsi="Arial" w:cs="Arial"/>
        </w:rPr>
        <w:t xml:space="preserve">, и для </w:t>
      </w:r>
      <w:proofErr w:type="gramStart"/>
      <w:r w:rsidRPr="00451625">
        <w:rPr>
          <w:rFonts w:ascii="Arial" w:hAnsi="Arial" w:cs="Arial"/>
        </w:rPr>
        <w:t>конкретного</w:t>
      </w:r>
      <w:proofErr w:type="gramEnd"/>
      <w:r w:rsidRPr="00451625">
        <w:rPr>
          <w:rFonts w:ascii="Arial" w:hAnsi="Arial" w:cs="Arial"/>
        </w:rPr>
        <w:t xml:space="preserve"> ПВЗ</w:t>
      </w:r>
      <w:r>
        <w:rPr>
          <w:rFonts w:ascii="Arial" w:hAnsi="Arial" w:cs="Arial"/>
        </w:rPr>
        <w:t xml:space="preserve"> (точки самовывоза)</w:t>
      </w:r>
      <w:r w:rsidRPr="00451625">
        <w:rPr>
          <w:rFonts w:ascii="Arial" w:hAnsi="Arial" w:cs="Arial"/>
        </w:rPr>
        <w:t>.</w:t>
      </w:r>
      <w:r w:rsidR="008643D0">
        <w:rPr>
          <w:rFonts w:ascii="Arial" w:hAnsi="Arial" w:cs="Arial"/>
        </w:rPr>
        <w:t xml:space="preserve"> Система «Коллекция» в этом случае будет использовать цену доставки для </w:t>
      </w:r>
      <w:proofErr w:type="gramStart"/>
      <w:r w:rsidR="008643D0">
        <w:rPr>
          <w:rFonts w:ascii="Arial" w:hAnsi="Arial" w:cs="Arial"/>
        </w:rPr>
        <w:t>конкретного</w:t>
      </w:r>
      <w:proofErr w:type="gramEnd"/>
      <w:r w:rsidR="008643D0">
        <w:rPr>
          <w:rFonts w:ascii="Arial" w:hAnsi="Arial" w:cs="Arial"/>
        </w:rPr>
        <w:t xml:space="preserve"> ПВЗ.</w:t>
      </w:r>
    </w:p>
    <w:p w14:paraId="6143E08E" w14:textId="77777777" w:rsidR="007C39CF" w:rsidRPr="009232A4" w:rsidRDefault="007C39CF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Озон</w:t>
      </w:r>
      <w:r w:rsidRPr="009232A4">
        <w:rPr>
          <w:rFonts w:ascii="Arial" w:hAnsi="Arial" w:cs="Arial"/>
        </w:rPr>
        <w:t xml:space="preserve"> должен доработать сервисы проверки и подтверждения заказа (</w:t>
      </w:r>
      <w:proofErr w:type="spellStart"/>
      <w:r w:rsidRPr="009232A4">
        <w:rPr>
          <w:rFonts w:ascii="Arial" w:hAnsi="Arial" w:cs="Arial"/>
        </w:rPr>
        <w:t>CheckOrderMessage</w:t>
      </w:r>
      <w:proofErr w:type="spellEnd"/>
      <w:r w:rsidRPr="009232A4">
        <w:rPr>
          <w:rFonts w:ascii="Arial" w:hAnsi="Arial" w:cs="Arial"/>
        </w:rPr>
        <w:t xml:space="preserve"> и </w:t>
      </w:r>
      <w:proofErr w:type="spellStart"/>
      <w:r w:rsidRPr="009232A4">
        <w:rPr>
          <w:rFonts w:ascii="Arial" w:hAnsi="Arial" w:cs="Arial"/>
        </w:rPr>
        <w:t>CommitOrderMessage</w:t>
      </w:r>
      <w:proofErr w:type="spellEnd"/>
      <w:r w:rsidRPr="009232A4">
        <w:rPr>
          <w:rFonts w:ascii="Arial" w:hAnsi="Arial" w:cs="Arial"/>
        </w:rPr>
        <w:t xml:space="preserve">) таким образом, чтобы они </w:t>
      </w:r>
      <w:r w:rsidR="00DB266B">
        <w:rPr>
          <w:rFonts w:ascii="Arial" w:hAnsi="Arial" w:cs="Arial"/>
        </w:rPr>
        <w:t>учитывали</w:t>
      </w:r>
      <w:r w:rsidRPr="009232A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различные</w:t>
      </w:r>
      <w:r w:rsidRPr="009232A4">
        <w:rPr>
          <w:rFonts w:ascii="Arial" w:hAnsi="Arial" w:cs="Arial"/>
        </w:rPr>
        <w:t xml:space="preserve"> способы доставки (сейчас только курьерская доставка).</w:t>
      </w:r>
    </w:p>
    <w:p w14:paraId="040A8387" w14:textId="77777777" w:rsidR="00DB09D7" w:rsidRPr="009232A4" w:rsidRDefault="00DB09D7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Способы доставки на сайте </w:t>
      </w:r>
      <w:r>
        <w:rPr>
          <w:rFonts w:ascii="Arial" w:hAnsi="Arial" w:cs="Arial"/>
        </w:rPr>
        <w:t xml:space="preserve">«Коллекция» будут выводиться </w:t>
      </w:r>
      <w:r w:rsidRPr="009232A4">
        <w:rPr>
          <w:rFonts w:ascii="Arial" w:hAnsi="Arial" w:cs="Arial"/>
        </w:rPr>
        <w:t xml:space="preserve">полностью по метаданным, получаемым </w:t>
      </w:r>
      <w:proofErr w:type="gramStart"/>
      <w:r w:rsidRPr="009232A4">
        <w:rPr>
          <w:rFonts w:ascii="Arial" w:hAnsi="Arial" w:cs="Arial"/>
        </w:rPr>
        <w:t>от</w:t>
      </w:r>
      <w:proofErr w:type="gramEnd"/>
      <w:r w:rsidRPr="009232A4">
        <w:rPr>
          <w:rFonts w:ascii="Arial" w:hAnsi="Arial" w:cs="Arial"/>
        </w:rPr>
        <w:t xml:space="preserve"> Озон. Следовательно</w:t>
      </w:r>
      <w:r>
        <w:rPr>
          <w:rFonts w:ascii="Arial" w:hAnsi="Arial" w:cs="Arial"/>
        </w:rPr>
        <w:t>,</w:t>
      </w:r>
      <w:r w:rsidRPr="009232A4">
        <w:rPr>
          <w:rFonts w:ascii="Arial" w:hAnsi="Arial" w:cs="Arial"/>
        </w:rPr>
        <w:t xml:space="preserve"> Озон отвечает з</w:t>
      </w:r>
      <w:r w:rsidR="00CA235E">
        <w:rPr>
          <w:rFonts w:ascii="Arial" w:hAnsi="Arial" w:cs="Arial"/>
        </w:rPr>
        <w:t xml:space="preserve">а </w:t>
      </w:r>
      <w:r w:rsidR="00941697">
        <w:rPr>
          <w:rFonts w:ascii="Arial" w:hAnsi="Arial" w:cs="Arial"/>
        </w:rPr>
        <w:t>формирование названий</w:t>
      </w:r>
      <w:r w:rsidR="00CA235E">
        <w:rPr>
          <w:rFonts w:ascii="Arial" w:hAnsi="Arial" w:cs="Arial"/>
        </w:rPr>
        <w:t xml:space="preserve"> способов доставки (в </w:t>
      </w:r>
      <w:proofErr w:type="spellStart"/>
      <w:r w:rsidR="00CA235E">
        <w:rPr>
          <w:rFonts w:ascii="Arial" w:hAnsi="Arial" w:cs="Arial"/>
        </w:rPr>
        <w:t>т.ч</w:t>
      </w:r>
      <w:proofErr w:type="spellEnd"/>
      <w:r w:rsidR="00CA235E">
        <w:rPr>
          <w:rFonts w:ascii="Arial" w:hAnsi="Arial" w:cs="Arial"/>
        </w:rPr>
        <w:t xml:space="preserve">. </w:t>
      </w:r>
      <w:r w:rsidRPr="009232A4">
        <w:rPr>
          <w:rFonts w:ascii="Arial" w:hAnsi="Arial" w:cs="Arial"/>
        </w:rPr>
        <w:t>ПВЗ</w:t>
      </w:r>
      <w:r w:rsidR="00CA235E">
        <w:rPr>
          <w:rFonts w:ascii="Arial" w:hAnsi="Arial" w:cs="Arial"/>
        </w:rPr>
        <w:t>) и их описания</w:t>
      </w:r>
      <w:r w:rsidRPr="009232A4">
        <w:rPr>
          <w:rFonts w:ascii="Arial" w:hAnsi="Arial" w:cs="Arial"/>
        </w:rPr>
        <w:t>.</w:t>
      </w:r>
    </w:p>
    <w:p w14:paraId="226480A7" w14:textId="77777777" w:rsidR="006951FD" w:rsidRPr="009232A4" w:rsidRDefault="006951FD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Для всех</w:t>
      </w:r>
      <w:r>
        <w:rPr>
          <w:rFonts w:ascii="Arial" w:hAnsi="Arial" w:cs="Arial"/>
        </w:rPr>
        <w:t xml:space="preserve"> используемых способов доставки</w:t>
      </w:r>
      <w:r w:rsidR="00A51D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Pr="009232A4">
        <w:rPr>
          <w:rFonts w:ascii="Arial" w:hAnsi="Arial" w:cs="Arial"/>
        </w:rPr>
        <w:t>также как и в настоя</w:t>
      </w:r>
      <w:r>
        <w:rPr>
          <w:rFonts w:ascii="Arial" w:hAnsi="Arial" w:cs="Arial"/>
        </w:rPr>
        <w:t>щее время для доставки курьером)</w:t>
      </w:r>
      <w:r w:rsidR="00A51D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Озон и прочие партнеры</w:t>
      </w:r>
      <w:r w:rsidR="00994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самостоятельно</w:t>
      </w:r>
      <w:r w:rsidRPr="009232A4">
        <w:rPr>
          <w:rFonts w:ascii="Arial" w:hAnsi="Arial" w:cs="Arial"/>
        </w:rPr>
        <w:t xml:space="preserve"> оповеща</w:t>
      </w:r>
      <w:r>
        <w:rPr>
          <w:rFonts w:ascii="Arial" w:hAnsi="Arial" w:cs="Arial"/>
        </w:rPr>
        <w:t>ю</w:t>
      </w:r>
      <w:r w:rsidRPr="009232A4">
        <w:rPr>
          <w:rFonts w:ascii="Arial" w:hAnsi="Arial" w:cs="Arial"/>
        </w:rPr>
        <w:t xml:space="preserve">т клиента с помощью </w:t>
      </w:r>
      <w:r w:rsidRPr="009232A4">
        <w:rPr>
          <w:rFonts w:ascii="Arial" w:hAnsi="Arial" w:cs="Arial"/>
          <w:lang w:val="en-US"/>
        </w:rPr>
        <w:t>SMS</w:t>
      </w:r>
      <w:r>
        <w:rPr>
          <w:rFonts w:ascii="Arial" w:hAnsi="Arial" w:cs="Arial"/>
        </w:rPr>
        <w:t xml:space="preserve"> (или иными способами)</w:t>
      </w:r>
      <w:r w:rsidRPr="009232A4">
        <w:rPr>
          <w:rFonts w:ascii="Arial" w:hAnsi="Arial" w:cs="Arial"/>
        </w:rPr>
        <w:t xml:space="preserve"> о поступлении заказа на </w:t>
      </w:r>
      <w:r w:rsidR="00941697">
        <w:rPr>
          <w:rFonts w:ascii="Arial" w:hAnsi="Arial" w:cs="Arial"/>
        </w:rPr>
        <w:t xml:space="preserve">ПВЗ </w:t>
      </w:r>
      <w:r w:rsidRPr="009232A4">
        <w:rPr>
          <w:rFonts w:ascii="Arial" w:hAnsi="Arial" w:cs="Arial"/>
        </w:rPr>
        <w:t>и т.д.</w:t>
      </w:r>
    </w:p>
    <w:p w14:paraId="04A83966" w14:textId="77777777" w:rsidR="006951FD" w:rsidRPr="009232A4" w:rsidRDefault="006951FD" w:rsidP="006951FD">
      <w:pPr>
        <w:pStyle w:val="ae"/>
        <w:spacing w:line="264" w:lineRule="auto"/>
        <w:ind w:left="360"/>
        <w:rPr>
          <w:rFonts w:ascii="Arial" w:hAnsi="Arial" w:cs="Arial"/>
        </w:rPr>
      </w:pPr>
      <w:r w:rsidRPr="009232A4">
        <w:rPr>
          <w:rFonts w:ascii="Arial" w:hAnsi="Arial" w:cs="Arial"/>
        </w:rPr>
        <w:t>Озон берет на себя оповещение курьера о доступности товара и пр.</w:t>
      </w:r>
    </w:p>
    <w:p w14:paraId="44AEB068" w14:textId="77777777" w:rsidR="000A2519" w:rsidRDefault="006951FD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>Для всех используемых способов доставки</w:t>
      </w:r>
      <w:r>
        <w:rPr>
          <w:rFonts w:ascii="Arial" w:hAnsi="Arial" w:cs="Arial"/>
        </w:rPr>
        <w:t xml:space="preserve"> (</w:t>
      </w:r>
      <w:r w:rsidRPr="009232A4">
        <w:rPr>
          <w:rFonts w:ascii="Arial" w:hAnsi="Arial" w:cs="Arial"/>
        </w:rPr>
        <w:t>также как и в настоя</w:t>
      </w:r>
      <w:r>
        <w:rPr>
          <w:rFonts w:ascii="Arial" w:hAnsi="Arial" w:cs="Arial"/>
        </w:rPr>
        <w:t>щее время для доставки курьером)</w:t>
      </w:r>
      <w:r w:rsidR="00994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Озон</w:t>
      </w:r>
      <w:r w:rsidR="00994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 прочие партнеры</w:t>
      </w:r>
      <w:r w:rsidR="00994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самостоятельно</w:t>
      </w:r>
      <w:r w:rsidR="009945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изменяют статус заказа.</w:t>
      </w:r>
      <w:r w:rsidR="00A51D64">
        <w:rPr>
          <w:rFonts w:ascii="Arial" w:hAnsi="Arial" w:cs="Arial"/>
        </w:rPr>
        <w:t xml:space="preserve"> Исключение составляют </w:t>
      </w:r>
      <w:proofErr w:type="spellStart"/>
      <w:r w:rsidR="00A51D64">
        <w:rPr>
          <w:rFonts w:ascii="Arial" w:hAnsi="Arial" w:cs="Arial"/>
        </w:rPr>
        <w:t>директ</w:t>
      </w:r>
      <w:proofErr w:type="spellEnd"/>
      <w:r w:rsidR="00A51D64">
        <w:rPr>
          <w:rFonts w:ascii="Arial" w:hAnsi="Arial" w:cs="Arial"/>
        </w:rPr>
        <w:t xml:space="preserve">-партнеры, </w:t>
      </w:r>
      <w:proofErr w:type="gramStart"/>
      <w:r w:rsidR="00A51D64">
        <w:rPr>
          <w:rFonts w:ascii="Arial" w:hAnsi="Arial" w:cs="Arial"/>
        </w:rPr>
        <w:t>заказы</w:t>
      </w:r>
      <w:proofErr w:type="gramEnd"/>
      <w:r w:rsidR="00A51D64">
        <w:rPr>
          <w:rFonts w:ascii="Arial" w:hAnsi="Arial" w:cs="Arial"/>
        </w:rPr>
        <w:t xml:space="preserve"> которых </w:t>
      </w:r>
      <w:proofErr w:type="spellStart"/>
      <w:r w:rsidR="00A51D64">
        <w:rPr>
          <w:rFonts w:ascii="Arial" w:hAnsi="Arial" w:cs="Arial"/>
        </w:rPr>
        <w:t>автоподтверждаются</w:t>
      </w:r>
      <w:proofErr w:type="spellEnd"/>
      <w:r w:rsidR="00A51D64">
        <w:rPr>
          <w:rFonts w:ascii="Arial" w:hAnsi="Arial" w:cs="Arial"/>
        </w:rPr>
        <w:t xml:space="preserve"> системой (если они не были подтверждены ранее партнером) перед выгрузкой этих заказов в Банк.</w:t>
      </w:r>
    </w:p>
    <w:p w14:paraId="7CB26204" w14:textId="77777777" w:rsidR="00983C6B" w:rsidRDefault="00983C6B" w:rsidP="001C3DC8">
      <w:pPr>
        <w:pStyle w:val="ae"/>
        <w:numPr>
          <w:ilvl w:val="0"/>
          <w:numId w:val="23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Допускаются только такие способы доставки (например, доставка самовывозом), которые работают с предоплатой заказа (как стоимости товара, так и стоимости доставки).</w:t>
      </w:r>
    </w:p>
    <w:p w14:paraId="6267244B" w14:textId="77777777" w:rsidR="0086302A" w:rsidRDefault="0086302A" w:rsidP="004F28D7">
      <w:pPr>
        <w:pStyle w:val="20"/>
        <w:spacing w:before="360" w:after="240" w:line="264" w:lineRule="auto"/>
        <w:ind w:left="1225" w:hanging="505"/>
        <w:rPr>
          <w:rFonts w:ascii="Arial" w:hAnsi="Arial" w:cs="Arial"/>
        </w:rPr>
      </w:pPr>
      <w:bookmarkStart w:id="283" w:name="_Ref379996858"/>
      <w:bookmarkStart w:id="284" w:name="_Toc384664085"/>
      <w:r w:rsidRPr="00943F5F">
        <w:rPr>
          <w:rFonts w:ascii="Arial" w:hAnsi="Arial" w:cs="Arial"/>
        </w:rPr>
        <w:t xml:space="preserve">Требования к доработкам </w:t>
      </w:r>
      <w:r>
        <w:rPr>
          <w:rFonts w:ascii="Arial" w:hAnsi="Arial" w:cs="Arial"/>
        </w:rPr>
        <w:t>ИС Банка</w:t>
      </w:r>
      <w:bookmarkEnd w:id="283"/>
      <w:bookmarkEnd w:id="284"/>
    </w:p>
    <w:p w14:paraId="29E8405E" w14:textId="77777777" w:rsidR="0086302A" w:rsidRDefault="0086302A" w:rsidP="0086302A">
      <w:pPr>
        <w:spacing w:line="264" w:lineRule="auto"/>
        <w:rPr>
          <w:rFonts w:ascii="Arial" w:hAnsi="Arial" w:cs="Arial"/>
        </w:rPr>
      </w:pPr>
      <w:r w:rsidRPr="0086302A">
        <w:rPr>
          <w:rFonts w:ascii="Arial" w:hAnsi="Arial" w:cs="Arial"/>
        </w:rPr>
        <w:t>Доработок</w:t>
      </w:r>
      <w:r>
        <w:rPr>
          <w:rFonts w:ascii="Arial" w:hAnsi="Arial" w:cs="Arial"/>
        </w:rPr>
        <w:t xml:space="preserve"> от ИС Банка для реализации фичей САЙТ-220 и САЙТ-230 не требуется, поскольку требования к взаимодействию </w:t>
      </w:r>
      <w:r w:rsidRPr="0086302A">
        <w:rPr>
          <w:rFonts w:ascii="Arial" w:hAnsi="Arial" w:cs="Arial"/>
          <w:i/>
        </w:rPr>
        <w:t xml:space="preserve">3.10 </w:t>
      </w:r>
      <w:bookmarkStart w:id="285" w:name="_Toc377746990"/>
      <w:r w:rsidRPr="0086302A">
        <w:rPr>
          <w:rFonts w:ascii="Arial" w:hAnsi="Arial" w:cs="Arial"/>
          <w:i/>
        </w:rPr>
        <w:t>Отправка реестра совершенных заказов</w:t>
      </w:r>
      <w:bookmarkEnd w:id="285"/>
      <w:r>
        <w:rPr>
          <w:rFonts w:ascii="Arial" w:hAnsi="Arial" w:cs="Arial"/>
        </w:rPr>
        <w:t xml:space="preserve"> не изменяю</w:t>
      </w:r>
      <w:r w:rsidRPr="0086302A">
        <w:rPr>
          <w:rFonts w:ascii="Arial" w:hAnsi="Arial" w:cs="Arial"/>
        </w:rPr>
        <w:t>тся</w:t>
      </w:r>
      <w:r>
        <w:rPr>
          <w:rFonts w:ascii="Arial" w:hAnsi="Arial" w:cs="Arial"/>
        </w:rPr>
        <w:t>:</w:t>
      </w:r>
    </w:p>
    <w:p w14:paraId="4DFA17EF" w14:textId="77777777" w:rsidR="0086302A" w:rsidRPr="00990B41" w:rsidRDefault="00990B41" w:rsidP="00990B41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990B41">
        <w:rPr>
          <w:rFonts w:ascii="Arial" w:eastAsiaTheme="minorHAnsi" w:hAnsi="Arial" w:cs="Arial"/>
          <w:szCs w:val="20"/>
          <w:lang w:eastAsia="en-US"/>
        </w:rPr>
        <w:t xml:space="preserve">Стоимость </w:t>
      </w:r>
      <w:proofErr w:type="gramStart"/>
      <w:r w:rsidRPr="00990B41">
        <w:rPr>
          <w:rFonts w:ascii="Arial" w:eastAsiaTheme="minorHAnsi" w:hAnsi="Arial" w:cs="Arial"/>
          <w:szCs w:val="20"/>
          <w:lang w:eastAsia="en-US"/>
        </w:rPr>
        <w:t>заказов</w:t>
      </w:r>
      <w:proofErr w:type="gramEnd"/>
      <w:r w:rsidR="0086302A" w:rsidRPr="00990B41">
        <w:rPr>
          <w:rFonts w:ascii="Arial" w:eastAsiaTheme="minorHAnsi" w:hAnsi="Arial" w:cs="Arial"/>
          <w:szCs w:val="20"/>
          <w:lang w:eastAsia="en-US"/>
        </w:rPr>
        <w:t xml:space="preserve"> ка</w:t>
      </w:r>
      <w:r w:rsidRPr="00990B41">
        <w:rPr>
          <w:rFonts w:ascii="Arial" w:eastAsiaTheme="minorHAnsi" w:hAnsi="Arial" w:cs="Arial"/>
          <w:szCs w:val="20"/>
          <w:lang w:eastAsia="en-US"/>
        </w:rPr>
        <w:t>к и прежде выгружае</w:t>
      </w:r>
      <w:r w:rsidR="0086302A" w:rsidRPr="00990B41">
        <w:rPr>
          <w:rFonts w:ascii="Arial" w:eastAsiaTheme="minorHAnsi" w:hAnsi="Arial" w:cs="Arial"/>
          <w:szCs w:val="20"/>
          <w:lang w:eastAsia="en-US"/>
        </w:rPr>
        <w:t>тся в Банк</w:t>
      </w:r>
      <w:r w:rsidRPr="00990B41">
        <w:rPr>
          <w:rFonts w:ascii="Arial" w:eastAsiaTheme="minorHAnsi" w:hAnsi="Arial" w:cs="Arial"/>
          <w:szCs w:val="20"/>
          <w:lang w:eastAsia="en-US"/>
        </w:rPr>
        <w:t xml:space="preserve"> в баллах и рублях (с учетом стоимости доставки).</w:t>
      </w:r>
    </w:p>
    <w:p w14:paraId="0E751819" w14:textId="77777777" w:rsidR="00990B41" w:rsidRDefault="00990B41" w:rsidP="00990B41">
      <w:pPr>
        <w:pStyle w:val="ae"/>
        <w:keepLines w:val="0"/>
        <w:numPr>
          <w:ilvl w:val="0"/>
          <w:numId w:val="13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 w:rsidRPr="00990B41">
        <w:rPr>
          <w:rFonts w:ascii="Arial" w:eastAsiaTheme="minorHAnsi" w:hAnsi="Arial" w:cs="Arial"/>
          <w:szCs w:val="20"/>
          <w:lang w:eastAsia="en-US"/>
        </w:rPr>
        <w:t xml:space="preserve">Выбранный способ доставки будет передаваться в Банк в поле </w:t>
      </w:r>
      <w:proofErr w:type="spellStart"/>
      <w:r w:rsidRPr="00990B41">
        <w:rPr>
          <w:rFonts w:ascii="Arial" w:eastAsiaTheme="minorHAnsi" w:hAnsi="Arial" w:cs="Arial"/>
          <w:szCs w:val="20"/>
          <w:lang w:eastAsia="en-US"/>
        </w:rPr>
        <w:t>DeliveryAddress</w:t>
      </w:r>
      <w:proofErr w:type="spellEnd"/>
      <w:r>
        <w:rPr>
          <w:rFonts w:ascii="Arial" w:eastAsiaTheme="minorHAnsi" w:hAnsi="Arial" w:cs="Arial"/>
          <w:szCs w:val="20"/>
          <w:lang w:eastAsia="en-US"/>
        </w:rPr>
        <w:t xml:space="preserve">: </w:t>
      </w:r>
    </w:p>
    <w:p w14:paraId="3D2A3C9E" w14:textId="77777777" w:rsidR="00990B41" w:rsidRDefault="00990B41" w:rsidP="001C3DC8">
      <w:pPr>
        <w:pStyle w:val="ae"/>
        <w:keepLines w:val="0"/>
        <w:numPr>
          <w:ilvl w:val="0"/>
          <w:numId w:val="3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для курьерской доставки в нем будет передаваться </w:t>
      </w:r>
      <w:r w:rsidR="006E520D">
        <w:rPr>
          <w:rFonts w:ascii="Arial" w:eastAsiaTheme="minorHAnsi" w:hAnsi="Arial" w:cs="Arial"/>
          <w:szCs w:val="20"/>
          <w:lang w:eastAsia="en-US"/>
        </w:rPr>
        <w:t xml:space="preserve">тип доставки и </w:t>
      </w:r>
      <w:r>
        <w:rPr>
          <w:rFonts w:ascii="Arial" w:eastAsiaTheme="minorHAnsi" w:hAnsi="Arial" w:cs="Arial"/>
          <w:szCs w:val="20"/>
          <w:lang w:eastAsia="en-US"/>
        </w:rPr>
        <w:t>адрес доставки,</w:t>
      </w:r>
    </w:p>
    <w:p w14:paraId="18644275" w14:textId="77777777" w:rsidR="00990B41" w:rsidRPr="00990B41" w:rsidRDefault="00990B41" w:rsidP="001C3DC8">
      <w:pPr>
        <w:pStyle w:val="ae"/>
        <w:keepLines w:val="0"/>
        <w:numPr>
          <w:ilvl w:val="0"/>
          <w:numId w:val="31"/>
        </w:numPr>
        <w:spacing w:after="200" w:line="264" w:lineRule="auto"/>
        <w:contextualSpacing/>
        <w:rPr>
          <w:rFonts w:ascii="Arial" w:eastAsiaTheme="minorHAnsi" w:hAnsi="Arial" w:cs="Arial"/>
          <w:szCs w:val="20"/>
          <w:lang w:eastAsia="en-US"/>
        </w:rPr>
      </w:pPr>
      <w:r>
        <w:rPr>
          <w:rFonts w:ascii="Arial" w:eastAsiaTheme="minorHAnsi" w:hAnsi="Arial" w:cs="Arial"/>
          <w:szCs w:val="20"/>
          <w:lang w:eastAsia="en-US"/>
        </w:rPr>
        <w:t xml:space="preserve">для самовывоза – </w:t>
      </w:r>
      <w:r w:rsidR="006E520D">
        <w:rPr>
          <w:rFonts w:ascii="Arial" w:eastAsiaTheme="minorHAnsi" w:hAnsi="Arial" w:cs="Arial"/>
          <w:szCs w:val="20"/>
          <w:lang w:eastAsia="en-US"/>
        </w:rPr>
        <w:t xml:space="preserve">тип доставки и </w:t>
      </w:r>
      <w:r>
        <w:rPr>
          <w:rFonts w:ascii="Arial" w:eastAsiaTheme="minorHAnsi" w:hAnsi="Arial" w:cs="Arial"/>
          <w:szCs w:val="20"/>
          <w:lang w:eastAsia="en-US"/>
        </w:rPr>
        <w:t>наименование ПВЗ.</w:t>
      </w:r>
    </w:p>
    <w:p w14:paraId="595639CD" w14:textId="77777777" w:rsidR="00943F5F" w:rsidRDefault="00943F5F" w:rsidP="004F28D7">
      <w:pPr>
        <w:pStyle w:val="20"/>
        <w:spacing w:before="360" w:after="240" w:line="264" w:lineRule="auto"/>
        <w:ind w:left="1225" w:hanging="505"/>
        <w:rPr>
          <w:rFonts w:ascii="Arial" w:hAnsi="Arial" w:cs="Arial"/>
        </w:rPr>
      </w:pPr>
      <w:bookmarkStart w:id="286" w:name="_Ref379996180"/>
      <w:bookmarkStart w:id="287" w:name="_Toc384664086"/>
      <w:r>
        <w:rPr>
          <w:rFonts w:ascii="Arial" w:hAnsi="Arial" w:cs="Arial"/>
        </w:rPr>
        <w:t>Требования к предоставлению материалов Банком</w:t>
      </w:r>
      <w:bookmarkEnd w:id="286"/>
      <w:bookmarkEnd w:id="287"/>
    </w:p>
    <w:p w14:paraId="5BF44942" w14:textId="77777777" w:rsidR="00943F5F" w:rsidRDefault="00A4423B" w:rsidP="00943F5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От Банка необходимы следующие тексты:</w:t>
      </w:r>
    </w:p>
    <w:p w14:paraId="45AB565F" w14:textId="77777777" w:rsidR="00A4423B" w:rsidRDefault="00A4423B" w:rsidP="001C3DC8">
      <w:pPr>
        <w:pStyle w:val="ae"/>
        <w:numPr>
          <w:ilvl w:val="0"/>
          <w:numId w:val="26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Текст сообщения, если по указанному индексу </w:t>
      </w:r>
      <w:proofErr w:type="gramStart"/>
      <w:r>
        <w:rPr>
          <w:rFonts w:ascii="Arial" w:hAnsi="Arial" w:cs="Arial"/>
        </w:rPr>
        <w:t>у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Озон</w:t>
      </w:r>
      <w:proofErr w:type="gramEnd"/>
      <w:r>
        <w:rPr>
          <w:rFonts w:ascii="Arial" w:hAnsi="Arial" w:cs="Arial"/>
        </w:rPr>
        <w:t xml:space="preserve"> нет доступных способов доставки заказа.</w:t>
      </w:r>
    </w:p>
    <w:p w14:paraId="591D5BD8" w14:textId="77777777" w:rsidR="00A4423B" w:rsidRDefault="00A4423B" w:rsidP="001C3DC8">
      <w:pPr>
        <w:pStyle w:val="ae"/>
        <w:numPr>
          <w:ilvl w:val="0"/>
          <w:numId w:val="26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Текст валидационного сообщения на форму оформления заказа, который будет отображаться клиенту в случае, если Озон не может выполнить заказ указанного содержания или указанным способом доставки в указанный населенный пункт (например, при подтверждении заказа).</w:t>
      </w:r>
    </w:p>
    <w:p w14:paraId="5659456F" w14:textId="77777777" w:rsidR="00A4423B" w:rsidRDefault="00FB2CD9" w:rsidP="001C3DC8">
      <w:pPr>
        <w:pStyle w:val="ae"/>
        <w:numPr>
          <w:ilvl w:val="0"/>
          <w:numId w:val="26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Текст и прототип его размещения для раздела «Мои желания». Текст должен информировать о том, что стоимость товаров</w:t>
      </w:r>
      <w:r w:rsidR="002B0319">
        <w:rPr>
          <w:rFonts w:ascii="Arial" w:hAnsi="Arial" w:cs="Arial"/>
        </w:rPr>
        <w:t xml:space="preserve"> указана без учета стоимости доставки.</w:t>
      </w:r>
    </w:p>
    <w:p w14:paraId="39C9969B" w14:textId="77777777" w:rsidR="00583036" w:rsidRDefault="00583036" w:rsidP="00583036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А также:</w:t>
      </w:r>
    </w:p>
    <w:p w14:paraId="05A385A3" w14:textId="77777777" w:rsidR="00583036" w:rsidRDefault="00583036" w:rsidP="001C3DC8">
      <w:pPr>
        <w:pStyle w:val="ae"/>
        <w:numPr>
          <w:ilvl w:val="0"/>
          <w:numId w:val="26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Средняя стоимость доставки для доработки механизма срабатывания нотификаций клиентам о достаточности баллов для приобретения товара из раздела «Мои желания».</w:t>
      </w:r>
    </w:p>
    <w:p w14:paraId="6D4A8312" w14:textId="77777777" w:rsidR="003438DC" w:rsidRDefault="003438DC" w:rsidP="001C3DC8">
      <w:pPr>
        <w:pStyle w:val="ae"/>
        <w:numPr>
          <w:ilvl w:val="0"/>
          <w:numId w:val="26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Уточнение по теме письма с оповещением клиента по заказу Озон с информацией по выбранному способу доставки.</w:t>
      </w:r>
    </w:p>
    <w:p w14:paraId="5E9346F8" w14:textId="77777777" w:rsidR="009A54FB" w:rsidRPr="00943F5F" w:rsidRDefault="00957268" w:rsidP="004F28D7">
      <w:pPr>
        <w:pStyle w:val="1"/>
        <w:spacing w:before="480" w:line="264" w:lineRule="auto"/>
        <w:ind w:left="357" w:hanging="357"/>
        <w:rPr>
          <w:rFonts w:ascii="Arial" w:hAnsi="Arial" w:cs="Arial"/>
        </w:rPr>
      </w:pPr>
      <w:bookmarkStart w:id="288" w:name="_Ref378821281"/>
      <w:bookmarkStart w:id="289" w:name="_Toc384664087"/>
      <w:r w:rsidRPr="008F5DFC">
        <w:rPr>
          <w:rFonts w:ascii="Arial" w:hAnsi="Arial" w:cs="Arial"/>
        </w:rPr>
        <w:t>Ограничения и допущения доработ</w:t>
      </w:r>
      <w:r w:rsidR="009A5867" w:rsidRPr="008F5DFC">
        <w:rPr>
          <w:rFonts w:ascii="Arial" w:hAnsi="Arial" w:cs="Arial"/>
        </w:rPr>
        <w:t>ок</w:t>
      </w:r>
      <w:r w:rsidRPr="008F5DFC">
        <w:rPr>
          <w:rFonts w:ascii="Arial" w:hAnsi="Arial" w:cs="Arial"/>
        </w:rPr>
        <w:t xml:space="preserve"> системы</w:t>
      </w:r>
      <w:bookmarkEnd w:id="288"/>
      <w:bookmarkEnd w:id="289"/>
    </w:p>
    <w:p w14:paraId="531674A1" w14:textId="77777777" w:rsidR="00D7119B" w:rsidRPr="000A2519" w:rsidRDefault="00F751B6" w:rsidP="004F28D7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90" w:name="_Toc384664088"/>
      <w:r>
        <w:rPr>
          <w:rFonts w:ascii="Arial" w:hAnsi="Arial" w:cs="Arial"/>
        </w:rPr>
        <w:t xml:space="preserve">Для функции </w:t>
      </w:r>
      <w:r w:rsidR="00D7119B" w:rsidRPr="000A2519">
        <w:rPr>
          <w:rFonts w:ascii="Arial" w:hAnsi="Arial" w:cs="Arial"/>
        </w:rPr>
        <w:t>САЙТ-220 Поддержка способов доставки Озон (online интеграция)</w:t>
      </w:r>
      <w:bookmarkEnd w:id="290"/>
    </w:p>
    <w:p w14:paraId="1F852AD8" w14:textId="77777777" w:rsidR="00D7119B" w:rsidRDefault="00D7119B" w:rsidP="00D7119B">
      <w:pPr>
        <w:spacing w:line="264" w:lineRule="auto"/>
        <w:rPr>
          <w:rFonts w:ascii="Arial" w:hAnsi="Arial" w:cs="Arial"/>
        </w:rPr>
      </w:pPr>
      <w:r w:rsidRPr="000A2519">
        <w:rPr>
          <w:rFonts w:ascii="Arial" w:hAnsi="Arial" w:cs="Arial"/>
        </w:rPr>
        <w:t xml:space="preserve">Для реализации </w:t>
      </w:r>
      <w:r>
        <w:rPr>
          <w:rFonts w:ascii="Arial" w:hAnsi="Arial" w:cs="Arial"/>
        </w:rPr>
        <w:t>данной функции на стороне системы «Коллекция» необходимо с заказчиком согласовать следующие ограничения и допущения:</w:t>
      </w:r>
    </w:p>
    <w:p w14:paraId="52C95897" w14:textId="77777777" w:rsidR="00130502" w:rsidRDefault="00130502" w:rsidP="001C3DC8">
      <w:pPr>
        <w:pStyle w:val="ae"/>
        <w:numPr>
          <w:ilvl w:val="0"/>
          <w:numId w:val="22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Поскольку непонятен состав работ по правкам статических страниц, данные работы в состав функциональности не входят. Их нужно будет запрашивать отдельно при необходимости в рамках сервисных работ.</w:t>
      </w:r>
    </w:p>
    <w:p w14:paraId="11587492" w14:textId="77777777" w:rsidR="00FB7EA9" w:rsidRDefault="00FB7EA9" w:rsidP="001C3DC8">
      <w:pPr>
        <w:pStyle w:val="ae"/>
        <w:numPr>
          <w:ilvl w:val="0"/>
          <w:numId w:val="22"/>
        </w:numPr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Если нет доступных способов доставки, на сайте выводится сообщение Клиенту о том, что </w:t>
      </w:r>
      <w:r w:rsidR="00983C6B" w:rsidRPr="00983C6B">
        <w:rPr>
          <w:rFonts w:ascii="Arial" w:hAnsi="Arial" w:cs="Arial"/>
        </w:rPr>
        <w:t>для текущего положения клиента или состава заказа</w:t>
      </w:r>
      <w:r w:rsidR="00983C6B" w:rsidRPr="009232A4">
        <w:rPr>
          <w:rFonts w:ascii="Arial" w:hAnsi="Arial" w:cs="Arial"/>
        </w:rPr>
        <w:t xml:space="preserve"> </w:t>
      </w:r>
      <w:r w:rsidR="00983C6B">
        <w:rPr>
          <w:rFonts w:ascii="Arial" w:hAnsi="Arial" w:cs="Arial"/>
        </w:rPr>
        <w:t>д</w:t>
      </w:r>
      <w:r w:rsidRPr="009232A4">
        <w:rPr>
          <w:rFonts w:ascii="Arial" w:hAnsi="Arial" w:cs="Arial"/>
        </w:rPr>
        <w:t>оставка невозможна</w:t>
      </w:r>
      <w:r>
        <w:rPr>
          <w:rFonts w:ascii="Arial" w:hAnsi="Arial" w:cs="Arial"/>
        </w:rPr>
        <w:t>.</w:t>
      </w:r>
    </w:p>
    <w:p w14:paraId="12A25BE7" w14:textId="77777777" w:rsidR="00D7119B" w:rsidRPr="000A2519" w:rsidRDefault="00F751B6" w:rsidP="004F28D7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91" w:name="_Toc384664089"/>
      <w:r>
        <w:rPr>
          <w:rFonts w:ascii="Arial" w:hAnsi="Arial" w:cs="Arial"/>
        </w:rPr>
        <w:t xml:space="preserve">Для функции </w:t>
      </w:r>
      <w:r w:rsidR="00D7119B">
        <w:rPr>
          <w:rFonts w:ascii="Arial" w:hAnsi="Arial" w:cs="Arial"/>
        </w:rPr>
        <w:t>САЙТ-23</w:t>
      </w:r>
      <w:r w:rsidR="00D7119B" w:rsidRPr="002C61A7">
        <w:rPr>
          <w:rFonts w:ascii="Arial" w:hAnsi="Arial" w:cs="Arial"/>
        </w:rPr>
        <w:t xml:space="preserve">0 </w:t>
      </w:r>
      <w:r w:rsidR="00D7119B" w:rsidRPr="000A2519">
        <w:rPr>
          <w:rFonts w:ascii="Arial" w:hAnsi="Arial" w:cs="Arial"/>
        </w:rPr>
        <w:t>Обновление представления вознаграждений в каталоге</w:t>
      </w:r>
      <w:bookmarkEnd w:id="291"/>
    </w:p>
    <w:p w14:paraId="79AC5E25" w14:textId="77777777" w:rsidR="00D7119B" w:rsidRDefault="00D7119B" w:rsidP="00D7119B">
      <w:pPr>
        <w:spacing w:line="264" w:lineRule="auto"/>
        <w:rPr>
          <w:rFonts w:ascii="Arial" w:hAnsi="Arial" w:cs="Arial"/>
        </w:rPr>
      </w:pPr>
      <w:r w:rsidRPr="000A2519">
        <w:rPr>
          <w:rFonts w:ascii="Arial" w:hAnsi="Arial" w:cs="Arial"/>
        </w:rPr>
        <w:t xml:space="preserve">Для реализации </w:t>
      </w:r>
      <w:r>
        <w:rPr>
          <w:rFonts w:ascii="Arial" w:hAnsi="Arial" w:cs="Arial"/>
        </w:rPr>
        <w:t>данной функции на стороне системы «Коллекция» необходимо с заказчиком согласовать следующие ограничения и допущения:</w:t>
      </w:r>
    </w:p>
    <w:p w14:paraId="64A4983E" w14:textId="77777777" w:rsidR="00D7119B" w:rsidRDefault="00130502" w:rsidP="001C3DC8">
      <w:pPr>
        <w:pStyle w:val="ae"/>
        <w:numPr>
          <w:ilvl w:val="0"/>
          <w:numId w:val="21"/>
        </w:num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Поскольку непонятен состав работ по правкам статических страниц, данные работы в состав функциональности не входят. Их нужно будет запрашивать отдельно при необходимости в рамках сервисных работ.</w:t>
      </w:r>
    </w:p>
    <w:p w14:paraId="19716475" w14:textId="77777777" w:rsidR="0069011B" w:rsidRDefault="0069011B" w:rsidP="001C3DC8">
      <w:pPr>
        <w:pStyle w:val="ae"/>
        <w:numPr>
          <w:ilvl w:val="0"/>
          <w:numId w:val="21"/>
        </w:numPr>
        <w:spacing w:line="264" w:lineRule="auto"/>
        <w:rPr>
          <w:rFonts w:ascii="Arial" w:hAnsi="Arial" w:cs="Arial"/>
        </w:rPr>
      </w:pPr>
      <w:r w:rsidRPr="0069011B">
        <w:rPr>
          <w:rFonts w:ascii="Arial" w:hAnsi="Arial" w:cs="Arial"/>
          <w:i/>
        </w:rPr>
        <w:t>Средняя стоимость</w:t>
      </w:r>
      <w:r>
        <w:rPr>
          <w:rFonts w:ascii="Arial" w:hAnsi="Arial" w:cs="Arial"/>
          <w:i/>
        </w:rPr>
        <w:t xml:space="preserve"> </w:t>
      </w:r>
      <w:r w:rsidRPr="00C667E5">
        <w:rPr>
          <w:rFonts w:ascii="Arial" w:hAnsi="Arial" w:cs="Arial"/>
          <w:i/>
        </w:rPr>
        <w:t>доставки</w:t>
      </w:r>
      <w:r>
        <w:rPr>
          <w:rFonts w:ascii="Arial" w:hAnsi="Arial" w:cs="Arial"/>
        </w:rPr>
        <w:t xml:space="preserve"> (для оповещений </w:t>
      </w:r>
      <w:proofErr w:type="spellStart"/>
      <w:r>
        <w:rPr>
          <w:rFonts w:ascii="Arial" w:hAnsi="Arial" w:cs="Arial"/>
          <w:lang w:val="en-US"/>
        </w:rPr>
        <w:t>WishList</w:t>
      </w:r>
      <w:proofErr w:type="spellEnd"/>
      <w:r>
        <w:rPr>
          <w:rFonts w:ascii="Arial" w:hAnsi="Arial" w:cs="Arial"/>
        </w:rPr>
        <w:t>) устанавливается при выполнении доработки в коде (никакого интерфейса для настройки нет). При необходимости его изменения Банку необходимо будет сделать запрос в рамках сервисных работ.</w:t>
      </w:r>
    </w:p>
    <w:p w14:paraId="602186B8" w14:textId="2AD6B529" w:rsidR="008643D0" w:rsidRDefault="008643D0" w:rsidP="001C3DC8">
      <w:pPr>
        <w:pStyle w:val="ae"/>
        <w:numPr>
          <w:ilvl w:val="0"/>
          <w:numId w:val="21"/>
        </w:numPr>
        <w:spacing w:line="264" w:lineRule="auto"/>
        <w:rPr>
          <w:rFonts w:ascii="Arial" w:hAnsi="Arial" w:cs="Arial"/>
        </w:rPr>
      </w:pPr>
      <w:r w:rsidRPr="008643D0">
        <w:rPr>
          <w:rFonts w:ascii="Arial" w:hAnsi="Arial" w:cs="Arial"/>
        </w:rPr>
        <w:t xml:space="preserve">Матрица </w:t>
      </w:r>
      <w:r>
        <w:rPr>
          <w:rFonts w:ascii="Arial" w:hAnsi="Arial" w:cs="Arial"/>
        </w:rPr>
        <w:t xml:space="preserve">стоимости </w:t>
      </w:r>
      <w:r w:rsidRPr="008643D0">
        <w:rPr>
          <w:rFonts w:ascii="Arial" w:hAnsi="Arial" w:cs="Arial"/>
        </w:rPr>
        <w:t>доставки используется только для определе</w:t>
      </w:r>
      <w:r>
        <w:rPr>
          <w:rFonts w:ascii="Arial" w:hAnsi="Arial" w:cs="Arial"/>
        </w:rPr>
        <w:t>ния географии доставки партнера, без уче</w:t>
      </w:r>
      <w:r w:rsidRPr="008643D0">
        <w:rPr>
          <w:rFonts w:ascii="Arial" w:hAnsi="Arial" w:cs="Arial"/>
        </w:rPr>
        <w:t>та веса товара.</w:t>
      </w:r>
    </w:p>
    <w:p w14:paraId="2E279F7E" w14:textId="77777777" w:rsidR="004F1EEE" w:rsidRPr="004F1EEE" w:rsidRDefault="004F1EEE" w:rsidP="004F1EEE">
      <w:pPr>
        <w:pStyle w:val="3"/>
        <w:spacing w:before="360" w:after="240" w:line="264" w:lineRule="auto"/>
        <w:ind w:left="1225" w:hanging="505"/>
        <w:rPr>
          <w:rFonts w:ascii="Arial" w:hAnsi="Arial" w:cs="Arial"/>
        </w:rPr>
      </w:pPr>
      <w:bookmarkStart w:id="292" w:name="_Toc384664090"/>
      <w:r>
        <w:rPr>
          <w:rFonts w:ascii="Arial" w:hAnsi="Arial" w:cs="Arial"/>
        </w:rPr>
        <w:t xml:space="preserve">Для функции </w:t>
      </w:r>
      <w:r w:rsidRPr="004F1EEE">
        <w:rPr>
          <w:rFonts w:ascii="Arial" w:hAnsi="Arial" w:cs="Arial"/>
        </w:rPr>
        <w:t>САЙТ-312 Страница подробной информации о заказе в личном кабинете</w:t>
      </w:r>
      <w:bookmarkEnd w:id="292"/>
    </w:p>
    <w:p w14:paraId="411E6716" w14:textId="77777777" w:rsidR="004F1EEE" w:rsidRDefault="004F1EEE" w:rsidP="004F1EEE">
      <w:pPr>
        <w:spacing w:line="264" w:lineRule="auto"/>
        <w:rPr>
          <w:rFonts w:ascii="Arial" w:hAnsi="Arial" w:cs="Arial"/>
        </w:rPr>
      </w:pPr>
      <w:r w:rsidRPr="000A2519">
        <w:rPr>
          <w:rFonts w:ascii="Arial" w:hAnsi="Arial" w:cs="Arial"/>
        </w:rPr>
        <w:t xml:space="preserve">Для реализации </w:t>
      </w:r>
      <w:r>
        <w:rPr>
          <w:rFonts w:ascii="Arial" w:hAnsi="Arial" w:cs="Arial"/>
        </w:rPr>
        <w:t>данной функции на стороне системы «Коллекция» необходимо с заказчиком согласовать следующие ограничения и допущения:</w:t>
      </w:r>
    </w:p>
    <w:p w14:paraId="46658751" w14:textId="77777777" w:rsidR="004F1EEE" w:rsidRPr="00361F37" w:rsidRDefault="00361F37" w:rsidP="00361F37">
      <w:pPr>
        <w:pStyle w:val="ae"/>
        <w:numPr>
          <w:ilvl w:val="0"/>
          <w:numId w:val="46"/>
        </w:numPr>
        <w:spacing w:line="264" w:lineRule="auto"/>
        <w:rPr>
          <w:rFonts w:ascii="Arial" w:hAnsi="Arial" w:cs="Arial"/>
        </w:rPr>
      </w:pPr>
      <w:proofErr w:type="gramStart"/>
      <w:r w:rsidRPr="00361F37">
        <w:rPr>
          <w:rFonts w:ascii="Arial" w:hAnsi="Arial" w:cs="Arial"/>
        </w:rPr>
        <w:lastRenderedPageBreak/>
        <w:t xml:space="preserve">Для отображения указанных данных на карточке заказа используются стандартные дизайн-элементы сайта, разработанные </w:t>
      </w:r>
      <w:r w:rsidRPr="00361F37">
        <w:rPr>
          <w:rFonts w:ascii="Arial" w:hAnsi="Arial" w:cs="Arial"/>
          <w:lang w:val="en-US"/>
        </w:rPr>
        <w:t>Fjord</w:t>
      </w:r>
      <w:r w:rsidRPr="00361F37">
        <w:rPr>
          <w:rFonts w:ascii="Arial" w:hAnsi="Arial" w:cs="Arial"/>
        </w:rPr>
        <w:t xml:space="preserve"> и согласованные с заказчиком (текст или таблица).</w:t>
      </w:r>
      <w:proofErr w:type="gramEnd"/>
    </w:p>
    <w:p w14:paraId="4004FD7A" w14:textId="77777777" w:rsidR="008C1021" w:rsidRPr="009232A4" w:rsidRDefault="008C1021" w:rsidP="004F28D7">
      <w:pPr>
        <w:pStyle w:val="1"/>
        <w:spacing w:line="264" w:lineRule="auto"/>
        <w:rPr>
          <w:rFonts w:ascii="Arial" w:hAnsi="Arial" w:cs="Arial"/>
        </w:rPr>
      </w:pPr>
      <w:bookmarkStart w:id="293" w:name="_Toc384664091"/>
      <w:r w:rsidRPr="009232A4">
        <w:rPr>
          <w:rFonts w:ascii="Arial" w:hAnsi="Arial" w:cs="Arial"/>
        </w:rPr>
        <w:t>Общие требования</w:t>
      </w:r>
      <w:bookmarkEnd w:id="293"/>
    </w:p>
    <w:p w14:paraId="1A7CFD00" w14:textId="77777777" w:rsidR="008C1021" w:rsidRPr="009232A4" w:rsidRDefault="008C1021" w:rsidP="004F28D7">
      <w:pPr>
        <w:pStyle w:val="20"/>
        <w:rPr>
          <w:rFonts w:ascii="Arial" w:hAnsi="Arial" w:cs="Arial"/>
          <w:bCs w:val="0"/>
        </w:rPr>
      </w:pPr>
      <w:bookmarkStart w:id="294" w:name="_Toc374704585"/>
      <w:bookmarkStart w:id="295" w:name="_Toc384664092"/>
      <w:r w:rsidRPr="009232A4">
        <w:rPr>
          <w:rFonts w:ascii="Arial" w:hAnsi="Arial" w:cs="Arial"/>
        </w:rPr>
        <w:t>Требования к браузерам</w:t>
      </w:r>
      <w:bookmarkEnd w:id="294"/>
      <w:bookmarkEnd w:id="295"/>
    </w:p>
    <w:p w14:paraId="4802AE02" w14:textId="77777777" w:rsidR="008C1021" w:rsidRPr="009232A4" w:rsidRDefault="008C1021" w:rsidP="004F28D7">
      <w:pPr>
        <w:pStyle w:val="3"/>
        <w:rPr>
          <w:rFonts w:ascii="Arial" w:hAnsi="Arial" w:cs="Arial"/>
          <w:bCs w:val="0"/>
        </w:rPr>
      </w:pPr>
      <w:bookmarkStart w:id="296" w:name="_Toc384664093"/>
      <w:r w:rsidRPr="009232A4">
        <w:rPr>
          <w:rFonts w:ascii="Arial" w:hAnsi="Arial" w:cs="Arial"/>
        </w:rPr>
        <w:t>Версии браузеров для ПК</w:t>
      </w:r>
      <w:bookmarkEnd w:id="296"/>
    </w:p>
    <w:p w14:paraId="29DA67BB" w14:textId="77777777" w:rsidR="008C1021" w:rsidRPr="009232A4" w:rsidRDefault="008C1021" w:rsidP="00837DBC">
      <w:pPr>
        <w:keepLines w:val="0"/>
        <w:spacing w:line="264" w:lineRule="auto"/>
        <w:rPr>
          <w:rFonts w:ascii="Arial" w:hAnsi="Arial" w:cs="Arial"/>
        </w:rPr>
      </w:pPr>
      <w:r w:rsidRPr="009232A4">
        <w:rPr>
          <w:rFonts w:ascii="Arial" w:hAnsi="Arial" w:cs="Arial"/>
        </w:rPr>
        <w:t xml:space="preserve">Работа сайта </w:t>
      </w:r>
      <w:proofErr w:type="gramStart"/>
      <w:r w:rsidRPr="009232A4">
        <w:rPr>
          <w:rFonts w:ascii="Arial" w:hAnsi="Arial" w:cs="Arial"/>
        </w:rPr>
        <w:t>для</w:t>
      </w:r>
      <w:proofErr w:type="gramEnd"/>
      <w:r w:rsidRPr="009232A4">
        <w:rPr>
          <w:rFonts w:ascii="Arial" w:hAnsi="Arial" w:cs="Arial"/>
        </w:rPr>
        <w:t xml:space="preserve"> гарантируется </w:t>
      </w:r>
      <w:proofErr w:type="gramStart"/>
      <w:r w:rsidRPr="009232A4">
        <w:rPr>
          <w:rFonts w:ascii="Arial" w:hAnsi="Arial" w:cs="Arial"/>
        </w:rPr>
        <w:t>в</w:t>
      </w:r>
      <w:proofErr w:type="gramEnd"/>
      <w:r w:rsidRPr="009232A4">
        <w:rPr>
          <w:rFonts w:ascii="Arial" w:hAnsi="Arial" w:cs="Arial"/>
        </w:rPr>
        <w:t xml:space="preserve"> браузерах, десктоп версий не ниже следующих:</w:t>
      </w:r>
    </w:p>
    <w:p w14:paraId="3ACA4514" w14:textId="77777777" w:rsidR="008C1021" w:rsidRPr="009232A4" w:rsidRDefault="008C1021" w:rsidP="001E3297">
      <w:pPr>
        <w:keepLines w:val="0"/>
        <w:numPr>
          <w:ilvl w:val="0"/>
          <w:numId w:val="8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InternetExplorer</w:t>
      </w:r>
      <w:proofErr w:type="spellEnd"/>
      <w:r w:rsidRPr="009232A4">
        <w:rPr>
          <w:rFonts w:ascii="Arial" w:hAnsi="Arial" w:cs="Arial"/>
        </w:rPr>
        <w:t xml:space="preserve"> 8</w:t>
      </w:r>
    </w:p>
    <w:p w14:paraId="7CC8E96D" w14:textId="77777777" w:rsidR="008C1021" w:rsidRPr="009232A4" w:rsidRDefault="008C1021" w:rsidP="001E3297">
      <w:pPr>
        <w:keepLines w:val="0"/>
        <w:numPr>
          <w:ilvl w:val="0"/>
          <w:numId w:val="8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Opera</w:t>
      </w:r>
      <w:proofErr w:type="spellEnd"/>
      <w:r w:rsidRPr="009232A4">
        <w:rPr>
          <w:rFonts w:ascii="Arial" w:hAnsi="Arial" w:cs="Arial"/>
        </w:rPr>
        <w:t xml:space="preserve"> 12</w:t>
      </w:r>
    </w:p>
    <w:p w14:paraId="42B000A5" w14:textId="77777777" w:rsidR="008C1021" w:rsidRPr="009232A4" w:rsidRDefault="00AD0155" w:rsidP="001E3297">
      <w:pPr>
        <w:keepLines w:val="0"/>
        <w:numPr>
          <w:ilvl w:val="0"/>
          <w:numId w:val="8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Chrome</w:t>
      </w:r>
      <w:proofErr w:type="spellEnd"/>
      <w:r>
        <w:rPr>
          <w:rFonts w:ascii="Arial" w:hAnsi="Arial" w:cs="Arial"/>
        </w:rPr>
        <w:t xml:space="preserve"> 30</w:t>
      </w:r>
    </w:p>
    <w:p w14:paraId="75159221" w14:textId="77777777" w:rsidR="008C1021" w:rsidRPr="009232A4" w:rsidRDefault="008C1021" w:rsidP="001E3297">
      <w:pPr>
        <w:keepLines w:val="0"/>
        <w:numPr>
          <w:ilvl w:val="0"/>
          <w:numId w:val="8"/>
        </w:numPr>
        <w:spacing w:line="264" w:lineRule="auto"/>
        <w:ind w:left="709" w:hanging="426"/>
        <w:rPr>
          <w:rFonts w:ascii="Arial" w:hAnsi="Arial" w:cs="Arial"/>
        </w:rPr>
      </w:pPr>
      <w:proofErr w:type="spellStart"/>
      <w:r w:rsidRPr="009232A4">
        <w:rPr>
          <w:rFonts w:ascii="Arial" w:hAnsi="Arial" w:cs="Arial"/>
        </w:rPr>
        <w:t>Firefox</w:t>
      </w:r>
      <w:proofErr w:type="spellEnd"/>
      <w:r w:rsidRPr="009232A4">
        <w:rPr>
          <w:rFonts w:ascii="Arial" w:hAnsi="Arial" w:cs="Arial"/>
        </w:rPr>
        <w:t xml:space="preserve"> 18</w:t>
      </w:r>
    </w:p>
    <w:p w14:paraId="5793F42C" w14:textId="77777777" w:rsidR="008C1021" w:rsidRPr="009232A4" w:rsidRDefault="008C1021" w:rsidP="00837DBC">
      <w:pPr>
        <w:spacing w:line="264" w:lineRule="auto"/>
        <w:rPr>
          <w:rFonts w:ascii="Arial" w:hAnsi="Arial" w:cs="Arial"/>
        </w:rPr>
      </w:pPr>
    </w:p>
    <w:sectPr w:rsidR="008C1021" w:rsidRPr="009232A4" w:rsidSect="000003C8">
      <w:headerReference w:type="default" r:id="rId19"/>
      <w:footerReference w:type="default" r:id="rId20"/>
      <w:pgSz w:w="11906" w:h="16838"/>
      <w:pgMar w:top="1418" w:right="851" w:bottom="1559" w:left="1418" w:header="709" w:footer="530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9E52EB" w15:done="0"/>
  <w15:commentEx w15:paraId="50B5A8AE" w15:done="0"/>
  <w15:commentEx w15:paraId="1774AEAF" w15:done="0"/>
  <w15:commentEx w15:paraId="3F97C92D" w15:done="0"/>
  <w15:commentEx w15:paraId="39881B0F" w15:done="0"/>
  <w15:commentEx w15:paraId="48791129" w15:done="0"/>
  <w15:commentEx w15:paraId="612CAB7D" w15:done="0"/>
  <w15:commentEx w15:paraId="425B0DAB" w15:done="0"/>
  <w15:commentEx w15:paraId="09578D39" w15:done="0"/>
  <w15:commentEx w15:paraId="5258247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B5E2B" w14:textId="77777777" w:rsidR="0085357E" w:rsidRDefault="0085357E" w:rsidP="002129C0">
      <w:r>
        <w:separator/>
      </w:r>
    </w:p>
  </w:endnote>
  <w:endnote w:type="continuationSeparator" w:id="0">
    <w:p w14:paraId="134075B1" w14:textId="77777777" w:rsidR="0085357E" w:rsidRDefault="0085357E" w:rsidP="0021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303782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014E7F53" w14:textId="77777777" w:rsidR="0086302A" w:rsidRPr="000003C8" w:rsidRDefault="0086302A">
        <w:pPr>
          <w:pStyle w:val="afa"/>
          <w:jc w:val="right"/>
          <w:rPr>
            <w:rFonts w:ascii="Arial" w:hAnsi="Arial" w:cs="Arial"/>
          </w:rPr>
        </w:pPr>
        <w:r w:rsidRPr="000003C8">
          <w:rPr>
            <w:rFonts w:ascii="Arial" w:hAnsi="Arial" w:cs="Arial"/>
          </w:rPr>
          <w:fldChar w:fldCharType="begin"/>
        </w:r>
        <w:r w:rsidRPr="000003C8">
          <w:rPr>
            <w:rFonts w:ascii="Arial" w:hAnsi="Arial" w:cs="Arial"/>
          </w:rPr>
          <w:instrText>PAGE   \* MERGEFORMAT</w:instrText>
        </w:r>
        <w:r w:rsidRPr="000003C8">
          <w:rPr>
            <w:rFonts w:ascii="Arial" w:hAnsi="Arial" w:cs="Arial"/>
          </w:rPr>
          <w:fldChar w:fldCharType="separate"/>
        </w:r>
        <w:r w:rsidR="008643D0">
          <w:rPr>
            <w:rFonts w:ascii="Arial" w:hAnsi="Arial" w:cs="Arial"/>
            <w:noProof/>
          </w:rPr>
          <w:t>3</w:t>
        </w:r>
        <w:r w:rsidRPr="000003C8">
          <w:rPr>
            <w:rFonts w:ascii="Arial" w:hAnsi="Arial" w:cs="Arial"/>
          </w:rPr>
          <w:fldChar w:fldCharType="end"/>
        </w:r>
      </w:p>
    </w:sdtContent>
  </w:sdt>
  <w:p w14:paraId="3B773EE9" w14:textId="77777777" w:rsidR="0086302A" w:rsidRDefault="0086302A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06976E" w14:textId="77777777" w:rsidR="0085357E" w:rsidRDefault="0085357E" w:rsidP="002129C0">
      <w:r>
        <w:separator/>
      </w:r>
    </w:p>
  </w:footnote>
  <w:footnote w:type="continuationSeparator" w:id="0">
    <w:p w14:paraId="7474F601" w14:textId="77777777" w:rsidR="0085357E" w:rsidRDefault="0085357E" w:rsidP="002129C0">
      <w:r>
        <w:continuationSeparator/>
      </w:r>
    </w:p>
  </w:footnote>
  <w:footnote w:id="1">
    <w:p w14:paraId="1F65EC13" w14:textId="77777777" w:rsidR="0086302A" w:rsidRPr="00041B68" w:rsidRDefault="0086302A">
      <w:pPr>
        <w:pStyle w:val="affe"/>
        <w:rPr>
          <w:rFonts w:ascii="Arial" w:hAnsi="Arial" w:cs="Arial"/>
        </w:rPr>
      </w:pPr>
      <w:r w:rsidRPr="00041B68">
        <w:rPr>
          <w:rStyle w:val="afff2"/>
          <w:rFonts w:ascii="Arial" w:hAnsi="Arial" w:cs="Arial"/>
        </w:rPr>
        <w:footnoteRef/>
      </w:r>
      <w:r w:rsidRPr="00041B68">
        <w:rPr>
          <w:rFonts w:ascii="Arial" w:hAnsi="Arial" w:cs="Arial"/>
        </w:rPr>
        <w:t xml:space="preserve"> Запрос в Озон система отправляет (</w:t>
      </w:r>
      <w:r>
        <w:rPr>
          <w:rFonts w:ascii="Arial" w:hAnsi="Arial" w:cs="Arial"/>
        </w:rPr>
        <w:t>с небольшой задержкой)</w:t>
      </w:r>
      <w:r w:rsidRPr="00041B68">
        <w:rPr>
          <w:rFonts w:ascii="Arial" w:hAnsi="Arial" w:cs="Arial"/>
        </w:rPr>
        <w:t xml:space="preserve"> после ввода всех 6-ти цифр в поле ввода индекса.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4C2570" w14:textId="77777777" w:rsidR="0086302A" w:rsidRPr="00D04AF9" w:rsidRDefault="0086302A" w:rsidP="00D04AF9">
    <w:pPr>
      <w:pStyle w:val="aff6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Программа лояльности ВТБ 24 «Коллекция»</w:t>
    </w:r>
  </w:p>
  <w:p w14:paraId="23450584" w14:textId="77777777" w:rsidR="0086302A" w:rsidRPr="00D04AF9" w:rsidRDefault="0086302A" w:rsidP="00D04AF9">
    <w:pPr>
      <w:pStyle w:val="aff6"/>
      <w:spacing w:after="0" w:line="240" w:lineRule="auto"/>
      <w:jc w:val="right"/>
      <w:rPr>
        <w:rFonts w:ascii="Arial" w:hAnsi="Arial" w:cs="Arial"/>
        <w:sz w:val="18"/>
        <w:szCs w:val="18"/>
      </w:rPr>
    </w:pPr>
    <w:r w:rsidRPr="00D04AF9">
      <w:rPr>
        <w:rFonts w:ascii="Arial" w:hAnsi="Arial" w:cs="Arial"/>
        <w:sz w:val="18"/>
        <w:szCs w:val="18"/>
      </w:rPr>
      <w:t>Доработки по способам доставки и отображению товаров в каталоге</w:t>
    </w:r>
  </w:p>
  <w:p w14:paraId="29F16BE7" w14:textId="77777777" w:rsidR="0086302A" w:rsidRPr="00D04AF9" w:rsidRDefault="0086302A" w:rsidP="00D04AF9">
    <w:pPr>
      <w:pStyle w:val="af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5"/>
    <w:multiLevelType w:val="multilevel"/>
    <w:tmpl w:val="00000005"/>
    <w:name w:val="WW8Num5"/>
    <w:lvl w:ilvl="0">
      <w:start w:val="2"/>
      <w:numFmt w:val="decimal"/>
      <w:lvlText w:val="%1."/>
      <w:lvlJc w:val="left"/>
      <w:pPr>
        <w:tabs>
          <w:tab w:val="num" w:pos="0"/>
        </w:tabs>
        <w:ind w:left="540" w:hanging="540"/>
      </w:pPr>
      <w:rPr>
        <w:rFonts w:cs="Times New Roman"/>
        <w:szCs w:val="20"/>
        <w:lang w:val="ru-RU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>
        <w:rFonts w:cs="Times New Roman"/>
        <w:szCs w:val="20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1080"/>
      </w:pPr>
      <w:rPr>
        <w:rFonts w:cs="Times New Roman"/>
        <w:szCs w:val="20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440"/>
      </w:pPr>
      <w:rPr>
        <w:rFonts w:cs="Times New Roman"/>
        <w:szCs w:val="20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800"/>
      </w:pPr>
      <w:rPr>
        <w:rFonts w:cs="Times New Roman"/>
        <w:szCs w:val="20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60" w:hanging="2160"/>
      </w:pPr>
      <w:rPr>
        <w:rFonts w:cs="Times New Roman"/>
        <w:szCs w:val="20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520" w:hanging="2520"/>
      </w:pPr>
      <w:rPr>
        <w:rFonts w:cs="Times New Roman"/>
        <w:szCs w:val="20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80" w:hanging="2880"/>
      </w:pPr>
      <w:rPr>
        <w:rFonts w:cs="Times New Roman"/>
        <w:szCs w:val="20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40" w:hanging="3240"/>
      </w:pPr>
      <w:rPr>
        <w:rFonts w:cs="Times New Roman"/>
        <w:szCs w:val="20"/>
        <w:lang w:val="ru-RU"/>
      </w:rPr>
    </w:lvl>
  </w:abstractNum>
  <w:abstractNum w:abstractNumId="2">
    <w:nsid w:val="050120B3"/>
    <w:multiLevelType w:val="hybridMultilevel"/>
    <w:tmpl w:val="66F64528"/>
    <w:lvl w:ilvl="0" w:tplc="6F0C7D06">
      <w:numFmt w:val="bullet"/>
      <w:lvlText w:val="•"/>
      <w:lvlJc w:val="left"/>
      <w:pPr>
        <w:ind w:left="708" w:hanging="708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A6E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5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F935E8"/>
    <w:multiLevelType w:val="hybridMultilevel"/>
    <w:tmpl w:val="7206B8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A8E6E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416FCE"/>
    <w:multiLevelType w:val="hybridMultilevel"/>
    <w:tmpl w:val="E5E8A720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6648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2">
    <w:nsid w:val="240E62E5"/>
    <w:multiLevelType w:val="hybridMultilevel"/>
    <w:tmpl w:val="F54ABA7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1408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D195E23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DE84B50"/>
    <w:multiLevelType w:val="multilevel"/>
    <w:tmpl w:val="91084A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E60664D"/>
    <w:multiLevelType w:val="hybridMultilevel"/>
    <w:tmpl w:val="F54ABA7E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009CD"/>
    <w:multiLevelType w:val="hybridMultilevel"/>
    <w:tmpl w:val="8AA6A5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AD1343"/>
    <w:multiLevelType w:val="hybridMultilevel"/>
    <w:tmpl w:val="4F9A5762"/>
    <w:lvl w:ilvl="0" w:tplc="041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21">
    <w:nsid w:val="3C3614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0024D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2F442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55F13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A5D2020"/>
    <w:multiLevelType w:val="multilevel"/>
    <w:tmpl w:val="B4CC931E"/>
    <w:lvl w:ilvl="0">
      <w:start w:val="1"/>
      <w:numFmt w:val="decimal"/>
      <w:pStyle w:val="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BC61E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7A23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3DB45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5515294"/>
    <w:multiLevelType w:val="hybridMultilevel"/>
    <w:tmpl w:val="186684AC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624"/>
        </w:tabs>
        <w:ind w:left="42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31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87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01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58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14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1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3"/>
        </w:tabs>
        <w:ind w:left="4281" w:firstLine="397"/>
      </w:pPr>
      <w:rPr>
        <w:rFonts w:hint="default"/>
      </w:rPr>
    </w:lvl>
  </w:abstractNum>
  <w:abstractNum w:abstractNumId="31">
    <w:nsid w:val="56D43D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AF83674"/>
    <w:multiLevelType w:val="hybridMultilevel"/>
    <w:tmpl w:val="166C8334"/>
    <w:lvl w:ilvl="0" w:tplc="97DA05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CA7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>
    <w:nsid w:val="62CE3F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A0A3D02"/>
    <w:multiLevelType w:val="multilevel"/>
    <w:tmpl w:val="6BD436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A383C1A"/>
    <w:multiLevelType w:val="multilevel"/>
    <w:tmpl w:val="B4CC931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38577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3C46C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53E0F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55463C2"/>
    <w:multiLevelType w:val="hybridMultilevel"/>
    <w:tmpl w:val="90A6C9A2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5F4671A"/>
    <w:multiLevelType w:val="multilevel"/>
    <w:tmpl w:val="B4CC931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6FC6485"/>
    <w:multiLevelType w:val="multilevel"/>
    <w:tmpl w:val="B4CC931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9046D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136E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1"/>
  </w:num>
  <w:num w:numId="3">
    <w:abstractNumId w:val="20"/>
  </w:num>
  <w:num w:numId="4">
    <w:abstractNumId w:val="0"/>
  </w:num>
  <w:num w:numId="5">
    <w:abstractNumId w:val="25"/>
  </w:num>
  <w:num w:numId="6">
    <w:abstractNumId w:val="30"/>
  </w:num>
  <w:num w:numId="7">
    <w:abstractNumId w:val="34"/>
  </w:num>
  <w:num w:numId="8">
    <w:abstractNumId w:val="2"/>
  </w:num>
  <w:num w:numId="9">
    <w:abstractNumId w:val="40"/>
  </w:num>
  <w:num w:numId="10">
    <w:abstractNumId w:val="36"/>
  </w:num>
  <w:num w:numId="11">
    <w:abstractNumId w:val="10"/>
  </w:num>
  <w:num w:numId="12">
    <w:abstractNumId w:val="24"/>
  </w:num>
  <w:num w:numId="13">
    <w:abstractNumId w:val="15"/>
  </w:num>
  <w:num w:numId="14">
    <w:abstractNumId w:val="14"/>
  </w:num>
  <w:num w:numId="15">
    <w:abstractNumId w:val="8"/>
  </w:num>
  <w:num w:numId="16">
    <w:abstractNumId w:val="46"/>
  </w:num>
  <w:num w:numId="17">
    <w:abstractNumId w:val="38"/>
  </w:num>
  <w:num w:numId="18">
    <w:abstractNumId w:val="44"/>
  </w:num>
  <w:num w:numId="19">
    <w:abstractNumId w:val="21"/>
  </w:num>
  <w:num w:numId="20">
    <w:abstractNumId w:val="28"/>
  </w:num>
  <w:num w:numId="21">
    <w:abstractNumId w:val="3"/>
  </w:num>
  <w:num w:numId="22">
    <w:abstractNumId w:val="13"/>
  </w:num>
  <w:num w:numId="23">
    <w:abstractNumId w:val="23"/>
  </w:num>
  <w:num w:numId="24">
    <w:abstractNumId w:val="9"/>
  </w:num>
  <w:num w:numId="25">
    <w:abstractNumId w:val="29"/>
  </w:num>
  <w:num w:numId="26">
    <w:abstractNumId w:val="32"/>
  </w:num>
  <w:num w:numId="27">
    <w:abstractNumId w:val="27"/>
  </w:num>
  <w:num w:numId="28">
    <w:abstractNumId w:val="31"/>
  </w:num>
  <w:num w:numId="29">
    <w:abstractNumId w:val="33"/>
  </w:num>
  <w:num w:numId="30">
    <w:abstractNumId w:val="22"/>
  </w:num>
  <w:num w:numId="31">
    <w:abstractNumId w:val="41"/>
  </w:num>
  <w:num w:numId="32">
    <w:abstractNumId w:val="26"/>
  </w:num>
  <w:num w:numId="33">
    <w:abstractNumId w:val="7"/>
  </w:num>
  <w:num w:numId="34">
    <w:abstractNumId w:val="16"/>
  </w:num>
  <w:num w:numId="35">
    <w:abstractNumId w:val="5"/>
  </w:num>
  <w:num w:numId="36">
    <w:abstractNumId w:val="12"/>
  </w:num>
  <w:num w:numId="37">
    <w:abstractNumId w:val="42"/>
  </w:num>
  <w:num w:numId="38">
    <w:abstractNumId w:val="25"/>
  </w:num>
  <w:num w:numId="39">
    <w:abstractNumId w:val="43"/>
  </w:num>
  <w:num w:numId="40">
    <w:abstractNumId w:val="37"/>
  </w:num>
  <w:num w:numId="41">
    <w:abstractNumId w:val="17"/>
  </w:num>
  <w:num w:numId="42">
    <w:abstractNumId w:val="35"/>
  </w:num>
  <w:num w:numId="43">
    <w:abstractNumId w:val="25"/>
  </w:num>
  <w:num w:numId="44">
    <w:abstractNumId w:val="19"/>
  </w:num>
  <w:num w:numId="45">
    <w:abstractNumId w:val="25"/>
  </w:num>
  <w:num w:numId="46">
    <w:abstractNumId w:val="39"/>
  </w:num>
  <w:num w:numId="47">
    <w:abstractNumId w:val="25"/>
  </w:num>
  <w:num w:numId="48">
    <w:abstractNumId w:val="25"/>
  </w:num>
  <w:numIdMacAtCleanup w:val="3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гей Щербаков">
    <w15:presenceInfo w15:providerId="None" w15:userId="Сергей Щербако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styleLockTheme/>
  <w:styleLockQFSet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04C"/>
    <w:rsid w:val="000003C8"/>
    <w:rsid w:val="00000EAA"/>
    <w:rsid w:val="00001A87"/>
    <w:rsid w:val="000021A6"/>
    <w:rsid w:val="00002A2E"/>
    <w:rsid w:val="000037FB"/>
    <w:rsid w:val="0000398E"/>
    <w:rsid w:val="0000440B"/>
    <w:rsid w:val="00004694"/>
    <w:rsid w:val="00010B93"/>
    <w:rsid w:val="00011569"/>
    <w:rsid w:val="0001372D"/>
    <w:rsid w:val="00014CA2"/>
    <w:rsid w:val="0002129A"/>
    <w:rsid w:val="00022E7C"/>
    <w:rsid w:val="00023505"/>
    <w:rsid w:val="000242F1"/>
    <w:rsid w:val="00025693"/>
    <w:rsid w:val="000267E7"/>
    <w:rsid w:val="000340E7"/>
    <w:rsid w:val="000344AE"/>
    <w:rsid w:val="00035FA2"/>
    <w:rsid w:val="00036FAF"/>
    <w:rsid w:val="00041B68"/>
    <w:rsid w:val="000427AA"/>
    <w:rsid w:val="00045427"/>
    <w:rsid w:val="0004602B"/>
    <w:rsid w:val="00050259"/>
    <w:rsid w:val="00050FD5"/>
    <w:rsid w:val="00053037"/>
    <w:rsid w:val="00056EE6"/>
    <w:rsid w:val="000574BB"/>
    <w:rsid w:val="000606F3"/>
    <w:rsid w:val="00060D92"/>
    <w:rsid w:val="00061642"/>
    <w:rsid w:val="00061C7F"/>
    <w:rsid w:val="00062482"/>
    <w:rsid w:val="000640A9"/>
    <w:rsid w:val="0006763C"/>
    <w:rsid w:val="00067BBD"/>
    <w:rsid w:val="000712E8"/>
    <w:rsid w:val="0007136F"/>
    <w:rsid w:val="000722F3"/>
    <w:rsid w:val="0007476E"/>
    <w:rsid w:val="000765DE"/>
    <w:rsid w:val="00077B8D"/>
    <w:rsid w:val="00081C75"/>
    <w:rsid w:val="000855BD"/>
    <w:rsid w:val="00085B1D"/>
    <w:rsid w:val="00086B64"/>
    <w:rsid w:val="00087081"/>
    <w:rsid w:val="0008743C"/>
    <w:rsid w:val="00087477"/>
    <w:rsid w:val="000904C8"/>
    <w:rsid w:val="0009106B"/>
    <w:rsid w:val="000915E7"/>
    <w:rsid w:val="000918A2"/>
    <w:rsid w:val="000929BB"/>
    <w:rsid w:val="00093166"/>
    <w:rsid w:val="000931F1"/>
    <w:rsid w:val="0009512F"/>
    <w:rsid w:val="00095DE7"/>
    <w:rsid w:val="00096F85"/>
    <w:rsid w:val="00096FBF"/>
    <w:rsid w:val="000A01A1"/>
    <w:rsid w:val="000A038F"/>
    <w:rsid w:val="000A1105"/>
    <w:rsid w:val="000A2519"/>
    <w:rsid w:val="000A28F7"/>
    <w:rsid w:val="000A33BB"/>
    <w:rsid w:val="000A34F9"/>
    <w:rsid w:val="000A3663"/>
    <w:rsid w:val="000A3804"/>
    <w:rsid w:val="000A4063"/>
    <w:rsid w:val="000A43EA"/>
    <w:rsid w:val="000A4585"/>
    <w:rsid w:val="000A57BF"/>
    <w:rsid w:val="000A7AE4"/>
    <w:rsid w:val="000A7E75"/>
    <w:rsid w:val="000B3674"/>
    <w:rsid w:val="000B3A70"/>
    <w:rsid w:val="000C4E4B"/>
    <w:rsid w:val="000C5B07"/>
    <w:rsid w:val="000D0847"/>
    <w:rsid w:val="000D1274"/>
    <w:rsid w:val="000D2BD7"/>
    <w:rsid w:val="000D31D8"/>
    <w:rsid w:val="000D57BD"/>
    <w:rsid w:val="000D685D"/>
    <w:rsid w:val="000D6EBE"/>
    <w:rsid w:val="000E0AD2"/>
    <w:rsid w:val="000E1B3B"/>
    <w:rsid w:val="000E2DE6"/>
    <w:rsid w:val="000E3DE9"/>
    <w:rsid w:val="000E687C"/>
    <w:rsid w:val="000E6BD3"/>
    <w:rsid w:val="000E7D30"/>
    <w:rsid w:val="000F234C"/>
    <w:rsid w:val="000F3E49"/>
    <w:rsid w:val="000F6563"/>
    <w:rsid w:val="000F6AB6"/>
    <w:rsid w:val="000F7243"/>
    <w:rsid w:val="000F7547"/>
    <w:rsid w:val="00100807"/>
    <w:rsid w:val="00101601"/>
    <w:rsid w:val="00101C22"/>
    <w:rsid w:val="00101EA5"/>
    <w:rsid w:val="001037D5"/>
    <w:rsid w:val="00105580"/>
    <w:rsid w:val="0010657D"/>
    <w:rsid w:val="001071A3"/>
    <w:rsid w:val="001105CD"/>
    <w:rsid w:val="001106D3"/>
    <w:rsid w:val="001117CC"/>
    <w:rsid w:val="00111BEA"/>
    <w:rsid w:val="00111FC5"/>
    <w:rsid w:val="0011393E"/>
    <w:rsid w:val="00114537"/>
    <w:rsid w:val="001165C0"/>
    <w:rsid w:val="00120A4C"/>
    <w:rsid w:val="00121EA8"/>
    <w:rsid w:val="00124603"/>
    <w:rsid w:val="0012555E"/>
    <w:rsid w:val="00127FF4"/>
    <w:rsid w:val="00130502"/>
    <w:rsid w:val="00131A5D"/>
    <w:rsid w:val="001328C8"/>
    <w:rsid w:val="00134C77"/>
    <w:rsid w:val="0013542C"/>
    <w:rsid w:val="00135CB3"/>
    <w:rsid w:val="00135FC9"/>
    <w:rsid w:val="00136187"/>
    <w:rsid w:val="00137C6C"/>
    <w:rsid w:val="00137E1E"/>
    <w:rsid w:val="00140164"/>
    <w:rsid w:val="001403F8"/>
    <w:rsid w:val="0014132A"/>
    <w:rsid w:val="00141DC6"/>
    <w:rsid w:val="00143669"/>
    <w:rsid w:val="001468A4"/>
    <w:rsid w:val="00146B11"/>
    <w:rsid w:val="001478B3"/>
    <w:rsid w:val="0015033B"/>
    <w:rsid w:val="00151AE6"/>
    <w:rsid w:val="001522C0"/>
    <w:rsid w:val="00153C02"/>
    <w:rsid w:val="001546F9"/>
    <w:rsid w:val="001605A5"/>
    <w:rsid w:val="001607DB"/>
    <w:rsid w:val="00165B23"/>
    <w:rsid w:val="00165E0B"/>
    <w:rsid w:val="00167702"/>
    <w:rsid w:val="00167B7C"/>
    <w:rsid w:val="0017042F"/>
    <w:rsid w:val="001706BE"/>
    <w:rsid w:val="00173FCD"/>
    <w:rsid w:val="001762F7"/>
    <w:rsid w:val="001812B7"/>
    <w:rsid w:val="001823D5"/>
    <w:rsid w:val="00182486"/>
    <w:rsid w:val="00184328"/>
    <w:rsid w:val="00185990"/>
    <w:rsid w:val="00186D3B"/>
    <w:rsid w:val="00191008"/>
    <w:rsid w:val="00191720"/>
    <w:rsid w:val="00192BF6"/>
    <w:rsid w:val="00192E48"/>
    <w:rsid w:val="00193EF9"/>
    <w:rsid w:val="00193F55"/>
    <w:rsid w:val="00194CD4"/>
    <w:rsid w:val="00197A86"/>
    <w:rsid w:val="001A058F"/>
    <w:rsid w:val="001A670B"/>
    <w:rsid w:val="001A76CF"/>
    <w:rsid w:val="001A7B98"/>
    <w:rsid w:val="001B0283"/>
    <w:rsid w:val="001B3EE0"/>
    <w:rsid w:val="001B6910"/>
    <w:rsid w:val="001B794F"/>
    <w:rsid w:val="001B7A33"/>
    <w:rsid w:val="001C2633"/>
    <w:rsid w:val="001C2BCB"/>
    <w:rsid w:val="001C3DC8"/>
    <w:rsid w:val="001C7F3C"/>
    <w:rsid w:val="001D005A"/>
    <w:rsid w:val="001D0EC1"/>
    <w:rsid w:val="001D4A29"/>
    <w:rsid w:val="001D5782"/>
    <w:rsid w:val="001D592B"/>
    <w:rsid w:val="001D7299"/>
    <w:rsid w:val="001D7E21"/>
    <w:rsid w:val="001E22E1"/>
    <w:rsid w:val="001E3297"/>
    <w:rsid w:val="001E48E7"/>
    <w:rsid w:val="001E6B62"/>
    <w:rsid w:val="001E7D9A"/>
    <w:rsid w:val="001F00C3"/>
    <w:rsid w:val="001F1637"/>
    <w:rsid w:val="001F2832"/>
    <w:rsid w:val="001F3685"/>
    <w:rsid w:val="001F4514"/>
    <w:rsid w:val="001F6C29"/>
    <w:rsid w:val="0020112F"/>
    <w:rsid w:val="00202570"/>
    <w:rsid w:val="00206325"/>
    <w:rsid w:val="00206389"/>
    <w:rsid w:val="002103EF"/>
    <w:rsid w:val="00211159"/>
    <w:rsid w:val="002129C0"/>
    <w:rsid w:val="00212A66"/>
    <w:rsid w:val="00212E91"/>
    <w:rsid w:val="0021338E"/>
    <w:rsid w:val="002133D0"/>
    <w:rsid w:val="0021565A"/>
    <w:rsid w:val="00217F87"/>
    <w:rsid w:val="00220206"/>
    <w:rsid w:val="00221EA5"/>
    <w:rsid w:val="002233BA"/>
    <w:rsid w:val="0022441D"/>
    <w:rsid w:val="00226127"/>
    <w:rsid w:val="002271B8"/>
    <w:rsid w:val="0023026A"/>
    <w:rsid w:val="00231D5E"/>
    <w:rsid w:val="00232F2C"/>
    <w:rsid w:val="002340A6"/>
    <w:rsid w:val="002340C5"/>
    <w:rsid w:val="00234A46"/>
    <w:rsid w:val="002367FA"/>
    <w:rsid w:val="00240359"/>
    <w:rsid w:val="002405A2"/>
    <w:rsid w:val="002408A7"/>
    <w:rsid w:val="00240C64"/>
    <w:rsid w:val="00244F22"/>
    <w:rsid w:val="002468B0"/>
    <w:rsid w:val="0024754C"/>
    <w:rsid w:val="0025166C"/>
    <w:rsid w:val="00252BA8"/>
    <w:rsid w:val="00252F2D"/>
    <w:rsid w:val="0025340B"/>
    <w:rsid w:val="002535FC"/>
    <w:rsid w:val="00254A75"/>
    <w:rsid w:val="00256E8B"/>
    <w:rsid w:val="002600E6"/>
    <w:rsid w:val="00260D70"/>
    <w:rsid w:val="0026154F"/>
    <w:rsid w:val="00263151"/>
    <w:rsid w:val="002642EB"/>
    <w:rsid w:val="00265EB1"/>
    <w:rsid w:val="00267E9D"/>
    <w:rsid w:val="00270DBE"/>
    <w:rsid w:val="002715AC"/>
    <w:rsid w:val="002715D9"/>
    <w:rsid w:val="002728D7"/>
    <w:rsid w:val="00272F61"/>
    <w:rsid w:val="00273180"/>
    <w:rsid w:val="00273541"/>
    <w:rsid w:val="00276F4B"/>
    <w:rsid w:val="00280751"/>
    <w:rsid w:val="00280962"/>
    <w:rsid w:val="00281757"/>
    <w:rsid w:val="002842CE"/>
    <w:rsid w:val="002903F2"/>
    <w:rsid w:val="00290514"/>
    <w:rsid w:val="002911B5"/>
    <w:rsid w:val="0029143E"/>
    <w:rsid w:val="00291611"/>
    <w:rsid w:val="0029167C"/>
    <w:rsid w:val="00292D4B"/>
    <w:rsid w:val="002936BA"/>
    <w:rsid w:val="00293A4E"/>
    <w:rsid w:val="002957C3"/>
    <w:rsid w:val="0029780E"/>
    <w:rsid w:val="002A00C6"/>
    <w:rsid w:val="002A1B9C"/>
    <w:rsid w:val="002A1F60"/>
    <w:rsid w:val="002A3106"/>
    <w:rsid w:val="002A4D3F"/>
    <w:rsid w:val="002A4D87"/>
    <w:rsid w:val="002B00D8"/>
    <w:rsid w:val="002B00F7"/>
    <w:rsid w:val="002B0319"/>
    <w:rsid w:val="002B07D8"/>
    <w:rsid w:val="002B0A2B"/>
    <w:rsid w:val="002B0EB6"/>
    <w:rsid w:val="002B3AC1"/>
    <w:rsid w:val="002B3B88"/>
    <w:rsid w:val="002B4029"/>
    <w:rsid w:val="002B4E25"/>
    <w:rsid w:val="002B5D24"/>
    <w:rsid w:val="002B758D"/>
    <w:rsid w:val="002C12D9"/>
    <w:rsid w:val="002C130C"/>
    <w:rsid w:val="002C1893"/>
    <w:rsid w:val="002C483F"/>
    <w:rsid w:val="002C54DD"/>
    <w:rsid w:val="002C61A7"/>
    <w:rsid w:val="002C63B8"/>
    <w:rsid w:val="002C677E"/>
    <w:rsid w:val="002C751A"/>
    <w:rsid w:val="002D0C77"/>
    <w:rsid w:val="002D1569"/>
    <w:rsid w:val="002D2861"/>
    <w:rsid w:val="002D2890"/>
    <w:rsid w:val="002D3C54"/>
    <w:rsid w:val="002D54B6"/>
    <w:rsid w:val="002D67E5"/>
    <w:rsid w:val="002D703A"/>
    <w:rsid w:val="002D75B7"/>
    <w:rsid w:val="002D7CBA"/>
    <w:rsid w:val="002D7E4F"/>
    <w:rsid w:val="002E24C4"/>
    <w:rsid w:val="002E393D"/>
    <w:rsid w:val="002E55D2"/>
    <w:rsid w:val="002E695D"/>
    <w:rsid w:val="002F01AA"/>
    <w:rsid w:val="002F105A"/>
    <w:rsid w:val="002F17E2"/>
    <w:rsid w:val="002F46AB"/>
    <w:rsid w:val="002F4BB8"/>
    <w:rsid w:val="002F7BE7"/>
    <w:rsid w:val="003000FE"/>
    <w:rsid w:val="00300720"/>
    <w:rsid w:val="00300CA6"/>
    <w:rsid w:val="0030203F"/>
    <w:rsid w:val="00302DCE"/>
    <w:rsid w:val="0030415E"/>
    <w:rsid w:val="003043BB"/>
    <w:rsid w:val="003053C0"/>
    <w:rsid w:val="003074AB"/>
    <w:rsid w:val="003119DC"/>
    <w:rsid w:val="0031250B"/>
    <w:rsid w:val="0031557A"/>
    <w:rsid w:val="00315F4F"/>
    <w:rsid w:val="00317AFA"/>
    <w:rsid w:val="00317B2F"/>
    <w:rsid w:val="00320471"/>
    <w:rsid w:val="003204EA"/>
    <w:rsid w:val="003217AE"/>
    <w:rsid w:val="00321F55"/>
    <w:rsid w:val="0032276E"/>
    <w:rsid w:val="003236B6"/>
    <w:rsid w:val="00327019"/>
    <w:rsid w:val="0033254A"/>
    <w:rsid w:val="00332A8A"/>
    <w:rsid w:val="00332B1A"/>
    <w:rsid w:val="00333EE9"/>
    <w:rsid w:val="003344B6"/>
    <w:rsid w:val="00335E89"/>
    <w:rsid w:val="00340DFA"/>
    <w:rsid w:val="0034171C"/>
    <w:rsid w:val="00341E67"/>
    <w:rsid w:val="00342BDA"/>
    <w:rsid w:val="0034311B"/>
    <w:rsid w:val="003438DC"/>
    <w:rsid w:val="0034564C"/>
    <w:rsid w:val="00345DD9"/>
    <w:rsid w:val="00346370"/>
    <w:rsid w:val="00346D99"/>
    <w:rsid w:val="00350010"/>
    <w:rsid w:val="0035136A"/>
    <w:rsid w:val="00351B3E"/>
    <w:rsid w:val="00351D08"/>
    <w:rsid w:val="00354F5F"/>
    <w:rsid w:val="003563CF"/>
    <w:rsid w:val="00356609"/>
    <w:rsid w:val="00361AB0"/>
    <w:rsid w:val="00361F37"/>
    <w:rsid w:val="00362165"/>
    <w:rsid w:val="003621D7"/>
    <w:rsid w:val="00362C9A"/>
    <w:rsid w:val="0036305E"/>
    <w:rsid w:val="00363973"/>
    <w:rsid w:val="00364E47"/>
    <w:rsid w:val="0036537A"/>
    <w:rsid w:val="00365A47"/>
    <w:rsid w:val="00366ACD"/>
    <w:rsid w:val="00366DD4"/>
    <w:rsid w:val="00373C10"/>
    <w:rsid w:val="003742E3"/>
    <w:rsid w:val="003744D4"/>
    <w:rsid w:val="003804C7"/>
    <w:rsid w:val="00380BBE"/>
    <w:rsid w:val="00381A29"/>
    <w:rsid w:val="0038244A"/>
    <w:rsid w:val="00383715"/>
    <w:rsid w:val="00383F94"/>
    <w:rsid w:val="00385205"/>
    <w:rsid w:val="00387D1E"/>
    <w:rsid w:val="00390BB1"/>
    <w:rsid w:val="00390E40"/>
    <w:rsid w:val="00391B47"/>
    <w:rsid w:val="00392113"/>
    <w:rsid w:val="00392ED6"/>
    <w:rsid w:val="00393B8C"/>
    <w:rsid w:val="00393F59"/>
    <w:rsid w:val="003945F8"/>
    <w:rsid w:val="00394FD9"/>
    <w:rsid w:val="00395D30"/>
    <w:rsid w:val="003964FD"/>
    <w:rsid w:val="003A1137"/>
    <w:rsid w:val="003A3ACA"/>
    <w:rsid w:val="003A4244"/>
    <w:rsid w:val="003A6EC5"/>
    <w:rsid w:val="003B4BCA"/>
    <w:rsid w:val="003B4E58"/>
    <w:rsid w:val="003B5EE3"/>
    <w:rsid w:val="003B5FFB"/>
    <w:rsid w:val="003B6362"/>
    <w:rsid w:val="003B64AF"/>
    <w:rsid w:val="003C1F9C"/>
    <w:rsid w:val="003C208B"/>
    <w:rsid w:val="003C2823"/>
    <w:rsid w:val="003C456A"/>
    <w:rsid w:val="003C7228"/>
    <w:rsid w:val="003C7D98"/>
    <w:rsid w:val="003D07E1"/>
    <w:rsid w:val="003D0AC3"/>
    <w:rsid w:val="003D0ACD"/>
    <w:rsid w:val="003D1833"/>
    <w:rsid w:val="003D2C6E"/>
    <w:rsid w:val="003D39F6"/>
    <w:rsid w:val="003D5B1C"/>
    <w:rsid w:val="003D5B34"/>
    <w:rsid w:val="003D6FEE"/>
    <w:rsid w:val="003E2B5E"/>
    <w:rsid w:val="003E3A28"/>
    <w:rsid w:val="003E5188"/>
    <w:rsid w:val="003E6C44"/>
    <w:rsid w:val="003E70E7"/>
    <w:rsid w:val="003F04DD"/>
    <w:rsid w:val="003F3BBD"/>
    <w:rsid w:val="003F4545"/>
    <w:rsid w:val="003F4F5E"/>
    <w:rsid w:val="003F5C93"/>
    <w:rsid w:val="003F6A41"/>
    <w:rsid w:val="003F6DE7"/>
    <w:rsid w:val="003F7EB7"/>
    <w:rsid w:val="004050AF"/>
    <w:rsid w:val="00406CC8"/>
    <w:rsid w:val="00411BAB"/>
    <w:rsid w:val="00411CD2"/>
    <w:rsid w:val="00411FB0"/>
    <w:rsid w:val="00413744"/>
    <w:rsid w:val="00415C2F"/>
    <w:rsid w:val="00420BE4"/>
    <w:rsid w:val="00420C67"/>
    <w:rsid w:val="0042271E"/>
    <w:rsid w:val="00422FBC"/>
    <w:rsid w:val="0042430D"/>
    <w:rsid w:val="0043189A"/>
    <w:rsid w:val="00431C9E"/>
    <w:rsid w:val="0043628D"/>
    <w:rsid w:val="00436503"/>
    <w:rsid w:val="0043701F"/>
    <w:rsid w:val="00437412"/>
    <w:rsid w:val="00441C00"/>
    <w:rsid w:val="00441D1B"/>
    <w:rsid w:val="0044236B"/>
    <w:rsid w:val="00443D24"/>
    <w:rsid w:val="00447200"/>
    <w:rsid w:val="0045082D"/>
    <w:rsid w:val="00451266"/>
    <w:rsid w:val="00451625"/>
    <w:rsid w:val="0045228D"/>
    <w:rsid w:val="004525EC"/>
    <w:rsid w:val="00454ADF"/>
    <w:rsid w:val="004563C0"/>
    <w:rsid w:val="00457CF4"/>
    <w:rsid w:val="00460DD4"/>
    <w:rsid w:val="00461150"/>
    <w:rsid w:val="00461CE9"/>
    <w:rsid w:val="004631F9"/>
    <w:rsid w:val="00463260"/>
    <w:rsid w:val="004638CD"/>
    <w:rsid w:val="004666F8"/>
    <w:rsid w:val="00471405"/>
    <w:rsid w:val="00471434"/>
    <w:rsid w:val="0047154E"/>
    <w:rsid w:val="004727EF"/>
    <w:rsid w:val="00474DC3"/>
    <w:rsid w:val="00475314"/>
    <w:rsid w:val="0047646A"/>
    <w:rsid w:val="00477F6E"/>
    <w:rsid w:val="00480301"/>
    <w:rsid w:val="00481214"/>
    <w:rsid w:val="0048147A"/>
    <w:rsid w:val="0048166F"/>
    <w:rsid w:val="00481DB4"/>
    <w:rsid w:val="004822EE"/>
    <w:rsid w:val="00482D96"/>
    <w:rsid w:val="00483D4A"/>
    <w:rsid w:val="00483E63"/>
    <w:rsid w:val="00484EE6"/>
    <w:rsid w:val="00486AC4"/>
    <w:rsid w:val="004875A4"/>
    <w:rsid w:val="00490305"/>
    <w:rsid w:val="00491026"/>
    <w:rsid w:val="00491993"/>
    <w:rsid w:val="00491B3E"/>
    <w:rsid w:val="004954CC"/>
    <w:rsid w:val="00495A31"/>
    <w:rsid w:val="00495B1B"/>
    <w:rsid w:val="00496F46"/>
    <w:rsid w:val="004A00B7"/>
    <w:rsid w:val="004A2257"/>
    <w:rsid w:val="004A27B6"/>
    <w:rsid w:val="004A3A1B"/>
    <w:rsid w:val="004A6496"/>
    <w:rsid w:val="004B30EA"/>
    <w:rsid w:val="004B3EBA"/>
    <w:rsid w:val="004B44D7"/>
    <w:rsid w:val="004B47A9"/>
    <w:rsid w:val="004C1B8C"/>
    <w:rsid w:val="004C3D16"/>
    <w:rsid w:val="004C3F3D"/>
    <w:rsid w:val="004C4853"/>
    <w:rsid w:val="004C7F1F"/>
    <w:rsid w:val="004D00EF"/>
    <w:rsid w:val="004D1092"/>
    <w:rsid w:val="004D5BA8"/>
    <w:rsid w:val="004D72F9"/>
    <w:rsid w:val="004E0705"/>
    <w:rsid w:val="004E0C1C"/>
    <w:rsid w:val="004E0F94"/>
    <w:rsid w:val="004E4A54"/>
    <w:rsid w:val="004E6A4E"/>
    <w:rsid w:val="004F1EEE"/>
    <w:rsid w:val="004F28D7"/>
    <w:rsid w:val="004F2C7A"/>
    <w:rsid w:val="004F318A"/>
    <w:rsid w:val="004F3696"/>
    <w:rsid w:val="004F692E"/>
    <w:rsid w:val="00500C7F"/>
    <w:rsid w:val="00501AB5"/>
    <w:rsid w:val="005023C8"/>
    <w:rsid w:val="0050287A"/>
    <w:rsid w:val="00502A28"/>
    <w:rsid w:val="00502D1A"/>
    <w:rsid w:val="00502E24"/>
    <w:rsid w:val="005031F7"/>
    <w:rsid w:val="0050412F"/>
    <w:rsid w:val="00504C4E"/>
    <w:rsid w:val="00505A99"/>
    <w:rsid w:val="00506B6F"/>
    <w:rsid w:val="00510860"/>
    <w:rsid w:val="00510D21"/>
    <w:rsid w:val="00511C98"/>
    <w:rsid w:val="00512D8E"/>
    <w:rsid w:val="00513902"/>
    <w:rsid w:val="00513FFB"/>
    <w:rsid w:val="005145AC"/>
    <w:rsid w:val="00517220"/>
    <w:rsid w:val="005177E6"/>
    <w:rsid w:val="00521B5D"/>
    <w:rsid w:val="00522678"/>
    <w:rsid w:val="00526228"/>
    <w:rsid w:val="00526F45"/>
    <w:rsid w:val="00531C90"/>
    <w:rsid w:val="00535F2B"/>
    <w:rsid w:val="005403EC"/>
    <w:rsid w:val="00540FC2"/>
    <w:rsid w:val="00541898"/>
    <w:rsid w:val="00542A6C"/>
    <w:rsid w:val="00542BB1"/>
    <w:rsid w:val="00545727"/>
    <w:rsid w:val="005461D6"/>
    <w:rsid w:val="00546CD0"/>
    <w:rsid w:val="005510EA"/>
    <w:rsid w:val="0055395A"/>
    <w:rsid w:val="005554C0"/>
    <w:rsid w:val="005554CF"/>
    <w:rsid w:val="00556D0E"/>
    <w:rsid w:val="00557BD3"/>
    <w:rsid w:val="0056121E"/>
    <w:rsid w:val="0056223E"/>
    <w:rsid w:val="00563E1E"/>
    <w:rsid w:val="00564ED3"/>
    <w:rsid w:val="00566F1D"/>
    <w:rsid w:val="00567A9D"/>
    <w:rsid w:val="00571660"/>
    <w:rsid w:val="00572382"/>
    <w:rsid w:val="00572AE3"/>
    <w:rsid w:val="005730F7"/>
    <w:rsid w:val="0057513C"/>
    <w:rsid w:val="005772D2"/>
    <w:rsid w:val="005776D0"/>
    <w:rsid w:val="00583036"/>
    <w:rsid w:val="005843E5"/>
    <w:rsid w:val="00584419"/>
    <w:rsid w:val="005858E6"/>
    <w:rsid w:val="00585D71"/>
    <w:rsid w:val="00587101"/>
    <w:rsid w:val="0058790C"/>
    <w:rsid w:val="00591384"/>
    <w:rsid w:val="00591776"/>
    <w:rsid w:val="00591782"/>
    <w:rsid w:val="00594D30"/>
    <w:rsid w:val="005953A9"/>
    <w:rsid w:val="0059567A"/>
    <w:rsid w:val="00596D6D"/>
    <w:rsid w:val="005974D8"/>
    <w:rsid w:val="005A1967"/>
    <w:rsid w:val="005A24F9"/>
    <w:rsid w:val="005A4FE7"/>
    <w:rsid w:val="005A672A"/>
    <w:rsid w:val="005A7612"/>
    <w:rsid w:val="005B0E87"/>
    <w:rsid w:val="005B365E"/>
    <w:rsid w:val="005B598F"/>
    <w:rsid w:val="005C3263"/>
    <w:rsid w:val="005C370A"/>
    <w:rsid w:val="005C4F64"/>
    <w:rsid w:val="005C5F93"/>
    <w:rsid w:val="005C6666"/>
    <w:rsid w:val="005D266B"/>
    <w:rsid w:val="005D3DFE"/>
    <w:rsid w:val="005D4ED6"/>
    <w:rsid w:val="005D553F"/>
    <w:rsid w:val="005E130A"/>
    <w:rsid w:val="005E2D03"/>
    <w:rsid w:val="005E3B03"/>
    <w:rsid w:val="005E50A2"/>
    <w:rsid w:val="005F12DD"/>
    <w:rsid w:val="005F40EF"/>
    <w:rsid w:val="005F67BA"/>
    <w:rsid w:val="005F7089"/>
    <w:rsid w:val="00603D07"/>
    <w:rsid w:val="00603F2B"/>
    <w:rsid w:val="00604EA1"/>
    <w:rsid w:val="00604EA2"/>
    <w:rsid w:val="00605EC8"/>
    <w:rsid w:val="0060729A"/>
    <w:rsid w:val="006072E8"/>
    <w:rsid w:val="0061067F"/>
    <w:rsid w:val="00612166"/>
    <w:rsid w:val="00612866"/>
    <w:rsid w:val="00612936"/>
    <w:rsid w:val="00613A6D"/>
    <w:rsid w:val="00614829"/>
    <w:rsid w:val="00614A9B"/>
    <w:rsid w:val="00614B65"/>
    <w:rsid w:val="00614CC7"/>
    <w:rsid w:val="00615350"/>
    <w:rsid w:val="00616FA7"/>
    <w:rsid w:val="00616FAE"/>
    <w:rsid w:val="00617352"/>
    <w:rsid w:val="00620D82"/>
    <w:rsid w:val="00620E37"/>
    <w:rsid w:val="00621499"/>
    <w:rsid w:val="006225B1"/>
    <w:rsid w:val="00622B21"/>
    <w:rsid w:val="00623005"/>
    <w:rsid w:val="00623390"/>
    <w:rsid w:val="0062339F"/>
    <w:rsid w:val="0062342C"/>
    <w:rsid w:val="00630B44"/>
    <w:rsid w:val="00631074"/>
    <w:rsid w:val="0063236C"/>
    <w:rsid w:val="00632D90"/>
    <w:rsid w:val="00633464"/>
    <w:rsid w:val="0063539D"/>
    <w:rsid w:val="00636320"/>
    <w:rsid w:val="006364E9"/>
    <w:rsid w:val="0063697E"/>
    <w:rsid w:val="0063712A"/>
    <w:rsid w:val="006411FD"/>
    <w:rsid w:val="00645C05"/>
    <w:rsid w:val="006469CE"/>
    <w:rsid w:val="00646B70"/>
    <w:rsid w:val="006476C3"/>
    <w:rsid w:val="0065193E"/>
    <w:rsid w:val="0065319B"/>
    <w:rsid w:val="00653ADD"/>
    <w:rsid w:val="0065483F"/>
    <w:rsid w:val="006554A0"/>
    <w:rsid w:val="006556C2"/>
    <w:rsid w:val="00657835"/>
    <w:rsid w:val="00661EE8"/>
    <w:rsid w:val="00661F58"/>
    <w:rsid w:val="006625C0"/>
    <w:rsid w:val="00662ED8"/>
    <w:rsid w:val="006641F1"/>
    <w:rsid w:val="00664863"/>
    <w:rsid w:val="006658D9"/>
    <w:rsid w:val="006661E1"/>
    <w:rsid w:val="006702E1"/>
    <w:rsid w:val="00670410"/>
    <w:rsid w:val="00670468"/>
    <w:rsid w:val="00670AA1"/>
    <w:rsid w:val="00674400"/>
    <w:rsid w:val="0067621D"/>
    <w:rsid w:val="00676385"/>
    <w:rsid w:val="006772D7"/>
    <w:rsid w:val="00680271"/>
    <w:rsid w:val="006805A2"/>
    <w:rsid w:val="0068217C"/>
    <w:rsid w:val="00682C8F"/>
    <w:rsid w:val="00686994"/>
    <w:rsid w:val="00686E0E"/>
    <w:rsid w:val="00687B11"/>
    <w:rsid w:val="0069011B"/>
    <w:rsid w:val="006903DC"/>
    <w:rsid w:val="006908ED"/>
    <w:rsid w:val="006917F6"/>
    <w:rsid w:val="00693672"/>
    <w:rsid w:val="006951FD"/>
    <w:rsid w:val="00695731"/>
    <w:rsid w:val="00697E45"/>
    <w:rsid w:val="006A020A"/>
    <w:rsid w:val="006A1DDA"/>
    <w:rsid w:val="006A37C7"/>
    <w:rsid w:val="006A423B"/>
    <w:rsid w:val="006A449B"/>
    <w:rsid w:val="006A47DD"/>
    <w:rsid w:val="006A4A0D"/>
    <w:rsid w:val="006A5DBF"/>
    <w:rsid w:val="006A6A5E"/>
    <w:rsid w:val="006A731B"/>
    <w:rsid w:val="006B1362"/>
    <w:rsid w:val="006B36FE"/>
    <w:rsid w:val="006B3CB9"/>
    <w:rsid w:val="006B4512"/>
    <w:rsid w:val="006B48A4"/>
    <w:rsid w:val="006B6EFE"/>
    <w:rsid w:val="006C16FE"/>
    <w:rsid w:val="006C1FB0"/>
    <w:rsid w:val="006C287D"/>
    <w:rsid w:val="006C2F38"/>
    <w:rsid w:val="006C5335"/>
    <w:rsid w:val="006C5C3F"/>
    <w:rsid w:val="006C63B9"/>
    <w:rsid w:val="006C723F"/>
    <w:rsid w:val="006C74BA"/>
    <w:rsid w:val="006D210B"/>
    <w:rsid w:val="006D280B"/>
    <w:rsid w:val="006D2E77"/>
    <w:rsid w:val="006D4DC4"/>
    <w:rsid w:val="006D570F"/>
    <w:rsid w:val="006E0AA9"/>
    <w:rsid w:val="006E4EE4"/>
    <w:rsid w:val="006E520D"/>
    <w:rsid w:val="006E6B76"/>
    <w:rsid w:val="006E7D6D"/>
    <w:rsid w:val="006F0D66"/>
    <w:rsid w:val="006F0DA3"/>
    <w:rsid w:val="006F2C70"/>
    <w:rsid w:val="006F2E39"/>
    <w:rsid w:val="006F43CF"/>
    <w:rsid w:val="006F5BBD"/>
    <w:rsid w:val="006F5C9E"/>
    <w:rsid w:val="006F7FEA"/>
    <w:rsid w:val="00700160"/>
    <w:rsid w:val="007006A8"/>
    <w:rsid w:val="00700BC1"/>
    <w:rsid w:val="00701A6F"/>
    <w:rsid w:val="00702D70"/>
    <w:rsid w:val="007033A8"/>
    <w:rsid w:val="00706064"/>
    <w:rsid w:val="00706A91"/>
    <w:rsid w:val="00706F55"/>
    <w:rsid w:val="00707041"/>
    <w:rsid w:val="00710B91"/>
    <w:rsid w:val="007123B5"/>
    <w:rsid w:val="007137F7"/>
    <w:rsid w:val="0071423C"/>
    <w:rsid w:val="0071617C"/>
    <w:rsid w:val="007173A0"/>
    <w:rsid w:val="00720410"/>
    <w:rsid w:val="00721521"/>
    <w:rsid w:val="00721BA0"/>
    <w:rsid w:val="0072202A"/>
    <w:rsid w:val="0072282B"/>
    <w:rsid w:val="00722A91"/>
    <w:rsid w:val="00723F21"/>
    <w:rsid w:val="00723FCE"/>
    <w:rsid w:val="00724345"/>
    <w:rsid w:val="00725A75"/>
    <w:rsid w:val="007315C5"/>
    <w:rsid w:val="00731CF4"/>
    <w:rsid w:val="00732B02"/>
    <w:rsid w:val="00733736"/>
    <w:rsid w:val="00733E96"/>
    <w:rsid w:val="007366E8"/>
    <w:rsid w:val="007379D4"/>
    <w:rsid w:val="00737B7C"/>
    <w:rsid w:val="00741A50"/>
    <w:rsid w:val="007423E2"/>
    <w:rsid w:val="0074348C"/>
    <w:rsid w:val="00745ABB"/>
    <w:rsid w:val="00750466"/>
    <w:rsid w:val="00750A73"/>
    <w:rsid w:val="00751228"/>
    <w:rsid w:val="0075566D"/>
    <w:rsid w:val="0075749C"/>
    <w:rsid w:val="00757F52"/>
    <w:rsid w:val="0076031B"/>
    <w:rsid w:val="0076233E"/>
    <w:rsid w:val="00765647"/>
    <w:rsid w:val="00767195"/>
    <w:rsid w:val="00770EE2"/>
    <w:rsid w:val="00773BDC"/>
    <w:rsid w:val="007747EE"/>
    <w:rsid w:val="007748F3"/>
    <w:rsid w:val="007759A8"/>
    <w:rsid w:val="00776BAA"/>
    <w:rsid w:val="00781B4B"/>
    <w:rsid w:val="00781B6F"/>
    <w:rsid w:val="00781E74"/>
    <w:rsid w:val="0078394E"/>
    <w:rsid w:val="00784125"/>
    <w:rsid w:val="00784A67"/>
    <w:rsid w:val="00785E5C"/>
    <w:rsid w:val="00786058"/>
    <w:rsid w:val="007903A1"/>
    <w:rsid w:val="007906D0"/>
    <w:rsid w:val="00794846"/>
    <w:rsid w:val="007A0D73"/>
    <w:rsid w:val="007A0F13"/>
    <w:rsid w:val="007A112E"/>
    <w:rsid w:val="007A12DF"/>
    <w:rsid w:val="007A485C"/>
    <w:rsid w:val="007A4890"/>
    <w:rsid w:val="007A4F31"/>
    <w:rsid w:val="007A50BA"/>
    <w:rsid w:val="007A7028"/>
    <w:rsid w:val="007A71F6"/>
    <w:rsid w:val="007A7BAB"/>
    <w:rsid w:val="007B02A8"/>
    <w:rsid w:val="007B1D97"/>
    <w:rsid w:val="007B3881"/>
    <w:rsid w:val="007B6C68"/>
    <w:rsid w:val="007C06F2"/>
    <w:rsid w:val="007C0FCD"/>
    <w:rsid w:val="007C2A8B"/>
    <w:rsid w:val="007C2DEB"/>
    <w:rsid w:val="007C2EDD"/>
    <w:rsid w:val="007C3132"/>
    <w:rsid w:val="007C319D"/>
    <w:rsid w:val="007C396F"/>
    <w:rsid w:val="007C39CF"/>
    <w:rsid w:val="007D0017"/>
    <w:rsid w:val="007D071F"/>
    <w:rsid w:val="007D10D8"/>
    <w:rsid w:val="007D29DF"/>
    <w:rsid w:val="007D304C"/>
    <w:rsid w:val="007D7D88"/>
    <w:rsid w:val="007E1071"/>
    <w:rsid w:val="007E1C34"/>
    <w:rsid w:val="007E20D2"/>
    <w:rsid w:val="007E2237"/>
    <w:rsid w:val="007E27EB"/>
    <w:rsid w:val="007E2C7E"/>
    <w:rsid w:val="007E6DD2"/>
    <w:rsid w:val="007E7D01"/>
    <w:rsid w:val="007F09CD"/>
    <w:rsid w:val="007F0CF7"/>
    <w:rsid w:val="007F1C7B"/>
    <w:rsid w:val="007F2512"/>
    <w:rsid w:val="007F2518"/>
    <w:rsid w:val="007F3D73"/>
    <w:rsid w:val="007F4BFE"/>
    <w:rsid w:val="007F7E9E"/>
    <w:rsid w:val="0080110C"/>
    <w:rsid w:val="008025EC"/>
    <w:rsid w:val="00802F6F"/>
    <w:rsid w:val="008052CA"/>
    <w:rsid w:val="008068B8"/>
    <w:rsid w:val="00806C55"/>
    <w:rsid w:val="00807FC8"/>
    <w:rsid w:val="0081007E"/>
    <w:rsid w:val="008107FF"/>
    <w:rsid w:val="00814E3A"/>
    <w:rsid w:val="0081537D"/>
    <w:rsid w:val="00816A8E"/>
    <w:rsid w:val="00817DD6"/>
    <w:rsid w:val="008223A1"/>
    <w:rsid w:val="00822A8D"/>
    <w:rsid w:val="008250F4"/>
    <w:rsid w:val="00826F51"/>
    <w:rsid w:val="008273CB"/>
    <w:rsid w:val="008315FB"/>
    <w:rsid w:val="008326D4"/>
    <w:rsid w:val="0083429E"/>
    <w:rsid w:val="0083460E"/>
    <w:rsid w:val="00834A61"/>
    <w:rsid w:val="00837DBC"/>
    <w:rsid w:val="00840358"/>
    <w:rsid w:val="00841322"/>
    <w:rsid w:val="00841F85"/>
    <w:rsid w:val="0084659B"/>
    <w:rsid w:val="008466B7"/>
    <w:rsid w:val="00847D27"/>
    <w:rsid w:val="00851332"/>
    <w:rsid w:val="008515FC"/>
    <w:rsid w:val="00852A1E"/>
    <w:rsid w:val="008534F4"/>
    <w:rsid w:val="0085357E"/>
    <w:rsid w:val="008536FA"/>
    <w:rsid w:val="00854834"/>
    <w:rsid w:val="00855DDB"/>
    <w:rsid w:val="00855EF7"/>
    <w:rsid w:val="00857D52"/>
    <w:rsid w:val="0086237A"/>
    <w:rsid w:val="0086302A"/>
    <w:rsid w:val="008638B6"/>
    <w:rsid w:val="008643D0"/>
    <w:rsid w:val="00864A51"/>
    <w:rsid w:val="00864D19"/>
    <w:rsid w:val="00865E13"/>
    <w:rsid w:val="00866CF9"/>
    <w:rsid w:val="00867606"/>
    <w:rsid w:val="008701F1"/>
    <w:rsid w:val="00870BCC"/>
    <w:rsid w:val="008713E7"/>
    <w:rsid w:val="00873976"/>
    <w:rsid w:val="008762E1"/>
    <w:rsid w:val="00880AE5"/>
    <w:rsid w:val="00881116"/>
    <w:rsid w:val="0088189D"/>
    <w:rsid w:val="0088241A"/>
    <w:rsid w:val="00883C33"/>
    <w:rsid w:val="0088581A"/>
    <w:rsid w:val="00887AB1"/>
    <w:rsid w:val="008909D4"/>
    <w:rsid w:val="00890DA7"/>
    <w:rsid w:val="008915BF"/>
    <w:rsid w:val="00892228"/>
    <w:rsid w:val="008931CE"/>
    <w:rsid w:val="00893CF2"/>
    <w:rsid w:val="00895348"/>
    <w:rsid w:val="00895575"/>
    <w:rsid w:val="00896B73"/>
    <w:rsid w:val="008A158C"/>
    <w:rsid w:val="008A1ACF"/>
    <w:rsid w:val="008A39A9"/>
    <w:rsid w:val="008A3E0E"/>
    <w:rsid w:val="008A4400"/>
    <w:rsid w:val="008A463B"/>
    <w:rsid w:val="008A49AC"/>
    <w:rsid w:val="008A5567"/>
    <w:rsid w:val="008A586A"/>
    <w:rsid w:val="008A73AF"/>
    <w:rsid w:val="008A7DAF"/>
    <w:rsid w:val="008A7E02"/>
    <w:rsid w:val="008B09A9"/>
    <w:rsid w:val="008B14E6"/>
    <w:rsid w:val="008B1F33"/>
    <w:rsid w:val="008B3AC6"/>
    <w:rsid w:val="008B42DD"/>
    <w:rsid w:val="008B78AA"/>
    <w:rsid w:val="008C1021"/>
    <w:rsid w:val="008C178B"/>
    <w:rsid w:val="008C29DC"/>
    <w:rsid w:val="008C30BA"/>
    <w:rsid w:val="008C3B52"/>
    <w:rsid w:val="008C4D46"/>
    <w:rsid w:val="008C61AD"/>
    <w:rsid w:val="008C6869"/>
    <w:rsid w:val="008C6AE4"/>
    <w:rsid w:val="008C7102"/>
    <w:rsid w:val="008C798B"/>
    <w:rsid w:val="008C7B2E"/>
    <w:rsid w:val="008C7EC0"/>
    <w:rsid w:val="008D0083"/>
    <w:rsid w:val="008D05F6"/>
    <w:rsid w:val="008D3ADB"/>
    <w:rsid w:val="008D4A78"/>
    <w:rsid w:val="008D6C1B"/>
    <w:rsid w:val="008D7007"/>
    <w:rsid w:val="008D701A"/>
    <w:rsid w:val="008E0189"/>
    <w:rsid w:val="008E09B8"/>
    <w:rsid w:val="008E7A91"/>
    <w:rsid w:val="008E7C06"/>
    <w:rsid w:val="008E7CB3"/>
    <w:rsid w:val="008F06CE"/>
    <w:rsid w:val="008F245A"/>
    <w:rsid w:val="008F2616"/>
    <w:rsid w:val="008F3269"/>
    <w:rsid w:val="008F5DFC"/>
    <w:rsid w:val="0090257C"/>
    <w:rsid w:val="00903C58"/>
    <w:rsid w:val="009040FE"/>
    <w:rsid w:val="009066C3"/>
    <w:rsid w:val="00906777"/>
    <w:rsid w:val="00906C09"/>
    <w:rsid w:val="00907BB0"/>
    <w:rsid w:val="00907F0A"/>
    <w:rsid w:val="009103AF"/>
    <w:rsid w:val="00911001"/>
    <w:rsid w:val="009111BF"/>
    <w:rsid w:val="009128F2"/>
    <w:rsid w:val="00912F88"/>
    <w:rsid w:val="009131B6"/>
    <w:rsid w:val="00913418"/>
    <w:rsid w:val="00914F9E"/>
    <w:rsid w:val="00915BB1"/>
    <w:rsid w:val="0091619E"/>
    <w:rsid w:val="00916312"/>
    <w:rsid w:val="009204F1"/>
    <w:rsid w:val="00922D0D"/>
    <w:rsid w:val="00922DF7"/>
    <w:rsid w:val="009232A4"/>
    <w:rsid w:val="0092356D"/>
    <w:rsid w:val="00932F9C"/>
    <w:rsid w:val="00934107"/>
    <w:rsid w:val="0093412B"/>
    <w:rsid w:val="00934729"/>
    <w:rsid w:val="00934A8E"/>
    <w:rsid w:val="00935F62"/>
    <w:rsid w:val="0094038D"/>
    <w:rsid w:val="00941697"/>
    <w:rsid w:val="00941A3E"/>
    <w:rsid w:val="00941EA5"/>
    <w:rsid w:val="00941FCD"/>
    <w:rsid w:val="00941FEF"/>
    <w:rsid w:val="009427BB"/>
    <w:rsid w:val="00942B9A"/>
    <w:rsid w:val="00943186"/>
    <w:rsid w:val="00943F5F"/>
    <w:rsid w:val="00944EA4"/>
    <w:rsid w:val="009471F4"/>
    <w:rsid w:val="009472C9"/>
    <w:rsid w:val="00947A5C"/>
    <w:rsid w:val="0095028A"/>
    <w:rsid w:val="0095034D"/>
    <w:rsid w:val="009511CA"/>
    <w:rsid w:val="00952CD1"/>
    <w:rsid w:val="00955E4A"/>
    <w:rsid w:val="009569C7"/>
    <w:rsid w:val="00957268"/>
    <w:rsid w:val="00957E1B"/>
    <w:rsid w:val="009609FE"/>
    <w:rsid w:val="009610B4"/>
    <w:rsid w:val="0096235D"/>
    <w:rsid w:val="00963FAA"/>
    <w:rsid w:val="00964D53"/>
    <w:rsid w:val="0096601C"/>
    <w:rsid w:val="009666B0"/>
    <w:rsid w:val="00966866"/>
    <w:rsid w:val="009674AF"/>
    <w:rsid w:val="00970CBE"/>
    <w:rsid w:val="00971BCB"/>
    <w:rsid w:val="00972D05"/>
    <w:rsid w:val="00972F9A"/>
    <w:rsid w:val="0097353A"/>
    <w:rsid w:val="00973FCB"/>
    <w:rsid w:val="009748E1"/>
    <w:rsid w:val="00975E7D"/>
    <w:rsid w:val="00975ECA"/>
    <w:rsid w:val="00976A93"/>
    <w:rsid w:val="00976B13"/>
    <w:rsid w:val="009812D8"/>
    <w:rsid w:val="00981554"/>
    <w:rsid w:val="009829C5"/>
    <w:rsid w:val="00983C6B"/>
    <w:rsid w:val="00984084"/>
    <w:rsid w:val="009845D9"/>
    <w:rsid w:val="0098478D"/>
    <w:rsid w:val="0098717D"/>
    <w:rsid w:val="009877F8"/>
    <w:rsid w:val="00987813"/>
    <w:rsid w:val="00990B41"/>
    <w:rsid w:val="00993EEB"/>
    <w:rsid w:val="00994562"/>
    <w:rsid w:val="0099605D"/>
    <w:rsid w:val="009A04B9"/>
    <w:rsid w:val="009A334F"/>
    <w:rsid w:val="009A3FFF"/>
    <w:rsid w:val="009A54FB"/>
    <w:rsid w:val="009A5699"/>
    <w:rsid w:val="009A57F2"/>
    <w:rsid w:val="009A5867"/>
    <w:rsid w:val="009A6451"/>
    <w:rsid w:val="009A72A3"/>
    <w:rsid w:val="009B0EB1"/>
    <w:rsid w:val="009B651A"/>
    <w:rsid w:val="009B732B"/>
    <w:rsid w:val="009B7C51"/>
    <w:rsid w:val="009C03F3"/>
    <w:rsid w:val="009C03F5"/>
    <w:rsid w:val="009C0CC1"/>
    <w:rsid w:val="009C2631"/>
    <w:rsid w:val="009C3257"/>
    <w:rsid w:val="009C3AF4"/>
    <w:rsid w:val="009C4D46"/>
    <w:rsid w:val="009C6087"/>
    <w:rsid w:val="009C61EB"/>
    <w:rsid w:val="009C7313"/>
    <w:rsid w:val="009C7791"/>
    <w:rsid w:val="009D50CE"/>
    <w:rsid w:val="009D6213"/>
    <w:rsid w:val="009D6C47"/>
    <w:rsid w:val="009E073A"/>
    <w:rsid w:val="009E2312"/>
    <w:rsid w:val="009E4011"/>
    <w:rsid w:val="009E4494"/>
    <w:rsid w:val="009E5AD5"/>
    <w:rsid w:val="009F0074"/>
    <w:rsid w:val="009F0DDA"/>
    <w:rsid w:val="009F39F4"/>
    <w:rsid w:val="009F3D81"/>
    <w:rsid w:val="009F509B"/>
    <w:rsid w:val="009F5BEF"/>
    <w:rsid w:val="009F680F"/>
    <w:rsid w:val="009F7B6A"/>
    <w:rsid w:val="00A044ED"/>
    <w:rsid w:val="00A04563"/>
    <w:rsid w:val="00A0484F"/>
    <w:rsid w:val="00A110C8"/>
    <w:rsid w:val="00A179F6"/>
    <w:rsid w:val="00A22A66"/>
    <w:rsid w:val="00A25282"/>
    <w:rsid w:val="00A25A44"/>
    <w:rsid w:val="00A25C25"/>
    <w:rsid w:val="00A26158"/>
    <w:rsid w:val="00A31963"/>
    <w:rsid w:val="00A43583"/>
    <w:rsid w:val="00A43CF9"/>
    <w:rsid w:val="00A4414B"/>
    <w:rsid w:val="00A4423B"/>
    <w:rsid w:val="00A47A41"/>
    <w:rsid w:val="00A508E0"/>
    <w:rsid w:val="00A511F2"/>
    <w:rsid w:val="00A51C47"/>
    <w:rsid w:val="00A51D64"/>
    <w:rsid w:val="00A51D74"/>
    <w:rsid w:val="00A52F7B"/>
    <w:rsid w:val="00A53EA2"/>
    <w:rsid w:val="00A54769"/>
    <w:rsid w:val="00A55571"/>
    <w:rsid w:val="00A5596A"/>
    <w:rsid w:val="00A56917"/>
    <w:rsid w:val="00A56AD2"/>
    <w:rsid w:val="00A56D71"/>
    <w:rsid w:val="00A570B8"/>
    <w:rsid w:val="00A5799E"/>
    <w:rsid w:val="00A57A4B"/>
    <w:rsid w:val="00A601DF"/>
    <w:rsid w:val="00A60554"/>
    <w:rsid w:val="00A61656"/>
    <w:rsid w:val="00A6200E"/>
    <w:rsid w:val="00A643A9"/>
    <w:rsid w:val="00A643C9"/>
    <w:rsid w:val="00A65364"/>
    <w:rsid w:val="00A65DD1"/>
    <w:rsid w:val="00A6661E"/>
    <w:rsid w:val="00A67400"/>
    <w:rsid w:val="00A67A47"/>
    <w:rsid w:val="00A70053"/>
    <w:rsid w:val="00A71245"/>
    <w:rsid w:val="00A72DAF"/>
    <w:rsid w:val="00A73223"/>
    <w:rsid w:val="00A74C7E"/>
    <w:rsid w:val="00A7674D"/>
    <w:rsid w:val="00A80C2B"/>
    <w:rsid w:val="00A8249B"/>
    <w:rsid w:val="00A82B8B"/>
    <w:rsid w:val="00A84D69"/>
    <w:rsid w:val="00A85B44"/>
    <w:rsid w:val="00A86967"/>
    <w:rsid w:val="00A86984"/>
    <w:rsid w:val="00A86DCF"/>
    <w:rsid w:val="00A86DD8"/>
    <w:rsid w:val="00A873E8"/>
    <w:rsid w:val="00A87E9C"/>
    <w:rsid w:val="00A905F2"/>
    <w:rsid w:val="00A91A5B"/>
    <w:rsid w:val="00A9345B"/>
    <w:rsid w:val="00A93B74"/>
    <w:rsid w:val="00A94DA3"/>
    <w:rsid w:val="00A96BED"/>
    <w:rsid w:val="00A971F4"/>
    <w:rsid w:val="00AA0F44"/>
    <w:rsid w:val="00AA1F05"/>
    <w:rsid w:val="00AA254D"/>
    <w:rsid w:val="00AA3114"/>
    <w:rsid w:val="00AA3AB6"/>
    <w:rsid w:val="00AA3B57"/>
    <w:rsid w:val="00AA4977"/>
    <w:rsid w:val="00AA6F8C"/>
    <w:rsid w:val="00AA7BB7"/>
    <w:rsid w:val="00AB4B29"/>
    <w:rsid w:val="00AB4EDD"/>
    <w:rsid w:val="00AB533F"/>
    <w:rsid w:val="00AB6F6C"/>
    <w:rsid w:val="00AC144C"/>
    <w:rsid w:val="00AC4A89"/>
    <w:rsid w:val="00AC5A54"/>
    <w:rsid w:val="00AC5C81"/>
    <w:rsid w:val="00AC6048"/>
    <w:rsid w:val="00AC6062"/>
    <w:rsid w:val="00AC795B"/>
    <w:rsid w:val="00AD0155"/>
    <w:rsid w:val="00AD07A4"/>
    <w:rsid w:val="00AD1F7A"/>
    <w:rsid w:val="00AD3D93"/>
    <w:rsid w:val="00AD6694"/>
    <w:rsid w:val="00AD6FF8"/>
    <w:rsid w:val="00AD72A1"/>
    <w:rsid w:val="00AD7B6F"/>
    <w:rsid w:val="00AE063C"/>
    <w:rsid w:val="00AE131F"/>
    <w:rsid w:val="00AE18C0"/>
    <w:rsid w:val="00AE2EA7"/>
    <w:rsid w:val="00AE3B3C"/>
    <w:rsid w:val="00AE47EF"/>
    <w:rsid w:val="00AE5F66"/>
    <w:rsid w:val="00AF14C6"/>
    <w:rsid w:val="00AF283E"/>
    <w:rsid w:val="00AF2D05"/>
    <w:rsid w:val="00AF31A0"/>
    <w:rsid w:val="00AF4372"/>
    <w:rsid w:val="00AF4745"/>
    <w:rsid w:val="00AF6A06"/>
    <w:rsid w:val="00AF6ECD"/>
    <w:rsid w:val="00B02F91"/>
    <w:rsid w:val="00B075ED"/>
    <w:rsid w:val="00B1058D"/>
    <w:rsid w:val="00B11FAD"/>
    <w:rsid w:val="00B12BFD"/>
    <w:rsid w:val="00B146A7"/>
    <w:rsid w:val="00B14B51"/>
    <w:rsid w:val="00B15B33"/>
    <w:rsid w:val="00B20698"/>
    <w:rsid w:val="00B23F7F"/>
    <w:rsid w:val="00B24E19"/>
    <w:rsid w:val="00B2510D"/>
    <w:rsid w:val="00B254A6"/>
    <w:rsid w:val="00B300FF"/>
    <w:rsid w:val="00B32E10"/>
    <w:rsid w:val="00B3375B"/>
    <w:rsid w:val="00B33CC1"/>
    <w:rsid w:val="00B34973"/>
    <w:rsid w:val="00B3506A"/>
    <w:rsid w:val="00B36211"/>
    <w:rsid w:val="00B36AAC"/>
    <w:rsid w:val="00B45BDB"/>
    <w:rsid w:val="00B46E0C"/>
    <w:rsid w:val="00B505D7"/>
    <w:rsid w:val="00B50F4F"/>
    <w:rsid w:val="00B53B3F"/>
    <w:rsid w:val="00B53BAF"/>
    <w:rsid w:val="00B5416A"/>
    <w:rsid w:val="00B606A1"/>
    <w:rsid w:val="00B613CA"/>
    <w:rsid w:val="00B615B1"/>
    <w:rsid w:val="00B6204C"/>
    <w:rsid w:val="00B63A67"/>
    <w:rsid w:val="00B67495"/>
    <w:rsid w:val="00B70709"/>
    <w:rsid w:val="00B71576"/>
    <w:rsid w:val="00B71DD3"/>
    <w:rsid w:val="00B74131"/>
    <w:rsid w:val="00B75F32"/>
    <w:rsid w:val="00B766DF"/>
    <w:rsid w:val="00B77400"/>
    <w:rsid w:val="00B77DC7"/>
    <w:rsid w:val="00B806E8"/>
    <w:rsid w:val="00B8150B"/>
    <w:rsid w:val="00B87323"/>
    <w:rsid w:val="00B87696"/>
    <w:rsid w:val="00B91A9A"/>
    <w:rsid w:val="00B91D2F"/>
    <w:rsid w:val="00B93169"/>
    <w:rsid w:val="00B93E0A"/>
    <w:rsid w:val="00B942EA"/>
    <w:rsid w:val="00BA0993"/>
    <w:rsid w:val="00BA1A14"/>
    <w:rsid w:val="00BA3F6D"/>
    <w:rsid w:val="00BA44DB"/>
    <w:rsid w:val="00BA48C8"/>
    <w:rsid w:val="00BA492E"/>
    <w:rsid w:val="00BA692D"/>
    <w:rsid w:val="00BA7748"/>
    <w:rsid w:val="00BA7CDD"/>
    <w:rsid w:val="00BB187B"/>
    <w:rsid w:val="00BB2A1E"/>
    <w:rsid w:val="00BB3DCD"/>
    <w:rsid w:val="00BB44E9"/>
    <w:rsid w:val="00BB475F"/>
    <w:rsid w:val="00BB505F"/>
    <w:rsid w:val="00BB55CB"/>
    <w:rsid w:val="00BB5DD4"/>
    <w:rsid w:val="00BB704F"/>
    <w:rsid w:val="00BB7C98"/>
    <w:rsid w:val="00BC0A7B"/>
    <w:rsid w:val="00BC2C4E"/>
    <w:rsid w:val="00BC3357"/>
    <w:rsid w:val="00BC4973"/>
    <w:rsid w:val="00BC50E8"/>
    <w:rsid w:val="00BD056F"/>
    <w:rsid w:val="00BD08EC"/>
    <w:rsid w:val="00BD0980"/>
    <w:rsid w:val="00BD12BC"/>
    <w:rsid w:val="00BD3A3E"/>
    <w:rsid w:val="00BD774B"/>
    <w:rsid w:val="00BE1B1C"/>
    <w:rsid w:val="00BE2FD6"/>
    <w:rsid w:val="00BE38BC"/>
    <w:rsid w:val="00BE43BA"/>
    <w:rsid w:val="00BE5269"/>
    <w:rsid w:val="00BE6BA0"/>
    <w:rsid w:val="00BE73F0"/>
    <w:rsid w:val="00BE7B4E"/>
    <w:rsid w:val="00BF4174"/>
    <w:rsid w:val="00BF5585"/>
    <w:rsid w:val="00BF5A23"/>
    <w:rsid w:val="00BF65B2"/>
    <w:rsid w:val="00BF6D25"/>
    <w:rsid w:val="00BF75CC"/>
    <w:rsid w:val="00C0028A"/>
    <w:rsid w:val="00C012B2"/>
    <w:rsid w:val="00C030F1"/>
    <w:rsid w:val="00C04695"/>
    <w:rsid w:val="00C047EA"/>
    <w:rsid w:val="00C0579D"/>
    <w:rsid w:val="00C06E21"/>
    <w:rsid w:val="00C1028D"/>
    <w:rsid w:val="00C1365D"/>
    <w:rsid w:val="00C14213"/>
    <w:rsid w:val="00C158A4"/>
    <w:rsid w:val="00C20837"/>
    <w:rsid w:val="00C21409"/>
    <w:rsid w:val="00C22788"/>
    <w:rsid w:val="00C228B0"/>
    <w:rsid w:val="00C23A87"/>
    <w:rsid w:val="00C23B37"/>
    <w:rsid w:val="00C244CD"/>
    <w:rsid w:val="00C25E17"/>
    <w:rsid w:val="00C26DA3"/>
    <w:rsid w:val="00C30AE3"/>
    <w:rsid w:val="00C31BB8"/>
    <w:rsid w:val="00C32597"/>
    <w:rsid w:val="00C33195"/>
    <w:rsid w:val="00C33255"/>
    <w:rsid w:val="00C332BC"/>
    <w:rsid w:val="00C35912"/>
    <w:rsid w:val="00C374D7"/>
    <w:rsid w:val="00C37E95"/>
    <w:rsid w:val="00C421FA"/>
    <w:rsid w:val="00C42237"/>
    <w:rsid w:val="00C42E3F"/>
    <w:rsid w:val="00C450BC"/>
    <w:rsid w:val="00C45530"/>
    <w:rsid w:val="00C4636D"/>
    <w:rsid w:val="00C468DA"/>
    <w:rsid w:val="00C46DA0"/>
    <w:rsid w:val="00C47987"/>
    <w:rsid w:val="00C50B76"/>
    <w:rsid w:val="00C52F12"/>
    <w:rsid w:val="00C54307"/>
    <w:rsid w:val="00C555B3"/>
    <w:rsid w:val="00C57F2E"/>
    <w:rsid w:val="00C6270D"/>
    <w:rsid w:val="00C65B46"/>
    <w:rsid w:val="00C66023"/>
    <w:rsid w:val="00C667E5"/>
    <w:rsid w:val="00C673B5"/>
    <w:rsid w:val="00C70F56"/>
    <w:rsid w:val="00C7287F"/>
    <w:rsid w:val="00C7338C"/>
    <w:rsid w:val="00C7403C"/>
    <w:rsid w:val="00C75780"/>
    <w:rsid w:val="00C77F6A"/>
    <w:rsid w:val="00C80529"/>
    <w:rsid w:val="00C826C0"/>
    <w:rsid w:val="00C8386A"/>
    <w:rsid w:val="00C83C4C"/>
    <w:rsid w:val="00C842DF"/>
    <w:rsid w:val="00C86AFF"/>
    <w:rsid w:val="00C908E7"/>
    <w:rsid w:val="00C91D35"/>
    <w:rsid w:val="00C92F4A"/>
    <w:rsid w:val="00C93D72"/>
    <w:rsid w:val="00C93F34"/>
    <w:rsid w:val="00C9503A"/>
    <w:rsid w:val="00C9534F"/>
    <w:rsid w:val="00C95685"/>
    <w:rsid w:val="00C95A3A"/>
    <w:rsid w:val="00C9663E"/>
    <w:rsid w:val="00CA1381"/>
    <w:rsid w:val="00CA1DE6"/>
    <w:rsid w:val="00CA235E"/>
    <w:rsid w:val="00CA2F7C"/>
    <w:rsid w:val="00CA2FBE"/>
    <w:rsid w:val="00CA3110"/>
    <w:rsid w:val="00CA46A7"/>
    <w:rsid w:val="00CA4BB4"/>
    <w:rsid w:val="00CA5F44"/>
    <w:rsid w:val="00CA655F"/>
    <w:rsid w:val="00CB08BD"/>
    <w:rsid w:val="00CB27AE"/>
    <w:rsid w:val="00CB2A53"/>
    <w:rsid w:val="00CB2EE2"/>
    <w:rsid w:val="00CB347E"/>
    <w:rsid w:val="00CB4CFA"/>
    <w:rsid w:val="00CC0110"/>
    <w:rsid w:val="00CC2057"/>
    <w:rsid w:val="00CC37C3"/>
    <w:rsid w:val="00CC5861"/>
    <w:rsid w:val="00CC594E"/>
    <w:rsid w:val="00CC5D43"/>
    <w:rsid w:val="00CC7987"/>
    <w:rsid w:val="00CD2D10"/>
    <w:rsid w:val="00CD2E74"/>
    <w:rsid w:val="00CD3F26"/>
    <w:rsid w:val="00CD58DD"/>
    <w:rsid w:val="00CD68A3"/>
    <w:rsid w:val="00CE0CEC"/>
    <w:rsid w:val="00CE1B18"/>
    <w:rsid w:val="00CE2293"/>
    <w:rsid w:val="00CE2B3A"/>
    <w:rsid w:val="00CE3F04"/>
    <w:rsid w:val="00CE5DFF"/>
    <w:rsid w:val="00CE645E"/>
    <w:rsid w:val="00CE6534"/>
    <w:rsid w:val="00CE6C84"/>
    <w:rsid w:val="00CE73E8"/>
    <w:rsid w:val="00CF1791"/>
    <w:rsid w:val="00CF2507"/>
    <w:rsid w:val="00CF2752"/>
    <w:rsid w:val="00CF2932"/>
    <w:rsid w:val="00CF31D0"/>
    <w:rsid w:val="00CF3498"/>
    <w:rsid w:val="00CF436E"/>
    <w:rsid w:val="00CF485B"/>
    <w:rsid w:val="00CF5891"/>
    <w:rsid w:val="00CF627B"/>
    <w:rsid w:val="00D005A8"/>
    <w:rsid w:val="00D043E4"/>
    <w:rsid w:val="00D04482"/>
    <w:rsid w:val="00D04AF9"/>
    <w:rsid w:val="00D04C7E"/>
    <w:rsid w:val="00D04E27"/>
    <w:rsid w:val="00D079CC"/>
    <w:rsid w:val="00D116B6"/>
    <w:rsid w:val="00D128B0"/>
    <w:rsid w:val="00D15832"/>
    <w:rsid w:val="00D15E6E"/>
    <w:rsid w:val="00D21A28"/>
    <w:rsid w:val="00D22CA2"/>
    <w:rsid w:val="00D243BB"/>
    <w:rsid w:val="00D250E5"/>
    <w:rsid w:val="00D25B95"/>
    <w:rsid w:val="00D3031E"/>
    <w:rsid w:val="00D33EFA"/>
    <w:rsid w:val="00D35DC2"/>
    <w:rsid w:val="00D35F3E"/>
    <w:rsid w:val="00D3710A"/>
    <w:rsid w:val="00D373EE"/>
    <w:rsid w:val="00D404DE"/>
    <w:rsid w:val="00D42084"/>
    <w:rsid w:val="00D448CF"/>
    <w:rsid w:val="00D44B4B"/>
    <w:rsid w:val="00D44C36"/>
    <w:rsid w:val="00D45C1C"/>
    <w:rsid w:val="00D47748"/>
    <w:rsid w:val="00D528FF"/>
    <w:rsid w:val="00D52A51"/>
    <w:rsid w:val="00D52DD3"/>
    <w:rsid w:val="00D55F3C"/>
    <w:rsid w:val="00D62C6A"/>
    <w:rsid w:val="00D66698"/>
    <w:rsid w:val="00D70D4F"/>
    <w:rsid w:val="00D7119B"/>
    <w:rsid w:val="00D71E54"/>
    <w:rsid w:val="00D723D4"/>
    <w:rsid w:val="00D731BE"/>
    <w:rsid w:val="00D754F6"/>
    <w:rsid w:val="00D75874"/>
    <w:rsid w:val="00D75B04"/>
    <w:rsid w:val="00D77538"/>
    <w:rsid w:val="00D808CB"/>
    <w:rsid w:val="00D825A9"/>
    <w:rsid w:val="00D83AF5"/>
    <w:rsid w:val="00D8414C"/>
    <w:rsid w:val="00D86074"/>
    <w:rsid w:val="00D867F2"/>
    <w:rsid w:val="00D86E56"/>
    <w:rsid w:val="00D877A2"/>
    <w:rsid w:val="00D90CE5"/>
    <w:rsid w:val="00D91B8F"/>
    <w:rsid w:val="00D953E8"/>
    <w:rsid w:val="00D9566D"/>
    <w:rsid w:val="00D9645D"/>
    <w:rsid w:val="00D969D1"/>
    <w:rsid w:val="00DA11F5"/>
    <w:rsid w:val="00DA20C7"/>
    <w:rsid w:val="00DA2671"/>
    <w:rsid w:val="00DA32FE"/>
    <w:rsid w:val="00DA360C"/>
    <w:rsid w:val="00DA3B27"/>
    <w:rsid w:val="00DA3ECE"/>
    <w:rsid w:val="00DA43F5"/>
    <w:rsid w:val="00DA4481"/>
    <w:rsid w:val="00DA7609"/>
    <w:rsid w:val="00DA790D"/>
    <w:rsid w:val="00DB001B"/>
    <w:rsid w:val="00DB09D7"/>
    <w:rsid w:val="00DB2340"/>
    <w:rsid w:val="00DB266B"/>
    <w:rsid w:val="00DB452F"/>
    <w:rsid w:val="00DB5469"/>
    <w:rsid w:val="00DB5695"/>
    <w:rsid w:val="00DB7F85"/>
    <w:rsid w:val="00DC05A3"/>
    <w:rsid w:val="00DC131F"/>
    <w:rsid w:val="00DC14F0"/>
    <w:rsid w:val="00DC1961"/>
    <w:rsid w:val="00DC2694"/>
    <w:rsid w:val="00DC41CB"/>
    <w:rsid w:val="00DC4775"/>
    <w:rsid w:val="00DD0946"/>
    <w:rsid w:val="00DD1B98"/>
    <w:rsid w:val="00DD425B"/>
    <w:rsid w:val="00DD5209"/>
    <w:rsid w:val="00DD7946"/>
    <w:rsid w:val="00DE2A8A"/>
    <w:rsid w:val="00DE4F0E"/>
    <w:rsid w:val="00DE5622"/>
    <w:rsid w:val="00DE56A2"/>
    <w:rsid w:val="00DF3E98"/>
    <w:rsid w:val="00DF57E3"/>
    <w:rsid w:val="00E007B5"/>
    <w:rsid w:val="00E01348"/>
    <w:rsid w:val="00E02B91"/>
    <w:rsid w:val="00E0507F"/>
    <w:rsid w:val="00E0684C"/>
    <w:rsid w:val="00E06C79"/>
    <w:rsid w:val="00E071D8"/>
    <w:rsid w:val="00E07585"/>
    <w:rsid w:val="00E11CA5"/>
    <w:rsid w:val="00E12908"/>
    <w:rsid w:val="00E12ABA"/>
    <w:rsid w:val="00E13284"/>
    <w:rsid w:val="00E134A1"/>
    <w:rsid w:val="00E13E78"/>
    <w:rsid w:val="00E14214"/>
    <w:rsid w:val="00E14BFA"/>
    <w:rsid w:val="00E14E19"/>
    <w:rsid w:val="00E16DAE"/>
    <w:rsid w:val="00E17956"/>
    <w:rsid w:val="00E204B3"/>
    <w:rsid w:val="00E207D2"/>
    <w:rsid w:val="00E23AEE"/>
    <w:rsid w:val="00E243F9"/>
    <w:rsid w:val="00E25006"/>
    <w:rsid w:val="00E25A6C"/>
    <w:rsid w:val="00E27937"/>
    <w:rsid w:val="00E3089F"/>
    <w:rsid w:val="00E337CD"/>
    <w:rsid w:val="00E33EC0"/>
    <w:rsid w:val="00E379B7"/>
    <w:rsid w:val="00E41608"/>
    <w:rsid w:val="00E4212D"/>
    <w:rsid w:val="00E42566"/>
    <w:rsid w:val="00E43336"/>
    <w:rsid w:val="00E440A0"/>
    <w:rsid w:val="00E4490E"/>
    <w:rsid w:val="00E46431"/>
    <w:rsid w:val="00E469FA"/>
    <w:rsid w:val="00E5265F"/>
    <w:rsid w:val="00E52ED8"/>
    <w:rsid w:val="00E53C7F"/>
    <w:rsid w:val="00E55912"/>
    <w:rsid w:val="00E55F0C"/>
    <w:rsid w:val="00E56ECA"/>
    <w:rsid w:val="00E57C01"/>
    <w:rsid w:val="00E57E89"/>
    <w:rsid w:val="00E608BF"/>
    <w:rsid w:val="00E612B5"/>
    <w:rsid w:val="00E621D7"/>
    <w:rsid w:val="00E634BB"/>
    <w:rsid w:val="00E67ECB"/>
    <w:rsid w:val="00E738F8"/>
    <w:rsid w:val="00E7392D"/>
    <w:rsid w:val="00E75257"/>
    <w:rsid w:val="00E75897"/>
    <w:rsid w:val="00E77FE0"/>
    <w:rsid w:val="00E834C3"/>
    <w:rsid w:val="00E835B8"/>
    <w:rsid w:val="00E83786"/>
    <w:rsid w:val="00E83E44"/>
    <w:rsid w:val="00E84B91"/>
    <w:rsid w:val="00E84FEC"/>
    <w:rsid w:val="00E864AE"/>
    <w:rsid w:val="00E87014"/>
    <w:rsid w:val="00E90EF6"/>
    <w:rsid w:val="00E9112E"/>
    <w:rsid w:val="00E9203B"/>
    <w:rsid w:val="00E94847"/>
    <w:rsid w:val="00E94DB6"/>
    <w:rsid w:val="00E95256"/>
    <w:rsid w:val="00E95EA0"/>
    <w:rsid w:val="00E960DA"/>
    <w:rsid w:val="00E96133"/>
    <w:rsid w:val="00E96869"/>
    <w:rsid w:val="00E97A4D"/>
    <w:rsid w:val="00EA0904"/>
    <w:rsid w:val="00EA215A"/>
    <w:rsid w:val="00EA279C"/>
    <w:rsid w:val="00EA33B6"/>
    <w:rsid w:val="00EA3E04"/>
    <w:rsid w:val="00EA435A"/>
    <w:rsid w:val="00EA5501"/>
    <w:rsid w:val="00EA7C33"/>
    <w:rsid w:val="00EB1D59"/>
    <w:rsid w:val="00EB4553"/>
    <w:rsid w:val="00EB5B14"/>
    <w:rsid w:val="00EB5ED6"/>
    <w:rsid w:val="00EB6513"/>
    <w:rsid w:val="00EB689F"/>
    <w:rsid w:val="00EC0561"/>
    <w:rsid w:val="00EC126A"/>
    <w:rsid w:val="00EC2A52"/>
    <w:rsid w:val="00EC2F45"/>
    <w:rsid w:val="00EC4E3B"/>
    <w:rsid w:val="00EC6953"/>
    <w:rsid w:val="00EC712D"/>
    <w:rsid w:val="00ED160F"/>
    <w:rsid w:val="00ED2626"/>
    <w:rsid w:val="00ED2FD8"/>
    <w:rsid w:val="00ED37D6"/>
    <w:rsid w:val="00ED4503"/>
    <w:rsid w:val="00ED6E69"/>
    <w:rsid w:val="00EE0E81"/>
    <w:rsid w:val="00EE212A"/>
    <w:rsid w:val="00EE30DB"/>
    <w:rsid w:val="00EE4103"/>
    <w:rsid w:val="00EE42EC"/>
    <w:rsid w:val="00EE593D"/>
    <w:rsid w:val="00EE682E"/>
    <w:rsid w:val="00EE69D5"/>
    <w:rsid w:val="00EF2041"/>
    <w:rsid w:val="00EF230A"/>
    <w:rsid w:val="00EF2BC2"/>
    <w:rsid w:val="00EF2C2E"/>
    <w:rsid w:val="00EF32B6"/>
    <w:rsid w:val="00EF5712"/>
    <w:rsid w:val="00EF625C"/>
    <w:rsid w:val="00EF6678"/>
    <w:rsid w:val="00F013B2"/>
    <w:rsid w:val="00F02377"/>
    <w:rsid w:val="00F05221"/>
    <w:rsid w:val="00F07538"/>
    <w:rsid w:val="00F14257"/>
    <w:rsid w:val="00F1483D"/>
    <w:rsid w:val="00F16B62"/>
    <w:rsid w:val="00F20CE8"/>
    <w:rsid w:val="00F23572"/>
    <w:rsid w:val="00F236F9"/>
    <w:rsid w:val="00F2390F"/>
    <w:rsid w:val="00F23D0D"/>
    <w:rsid w:val="00F25705"/>
    <w:rsid w:val="00F27249"/>
    <w:rsid w:val="00F27968"/>
    <w:rsid w:val="00F307D6"/>
    <w:rsid w:val="00F32B9F"/>
    <w:rsid w:val="00F33D58"/>
    <w:rsid w:val="00F36AA7"/>
    <w:rsid w:val="00F37BC5"/>
    <w:rsid w:val="00F41CC5"/>
    <w:rsid w:val="00F42B5E"/>
    <w:rsid w:val="00F437ED"/>
    <w:rsid w:val="00F43E11"/>
    <w:rsid w:val="00F442E9"/>
    <w:rsid w:val="00F44B71"/>
    <w:rsid w:val="00F45ABF"/>
    <w:rsid w:val="00F47210"/>
    <w:rsid w:val="00F47391"/>
    <w:rsid w:val="00F50F08"/>
    <w:rsid w:val="00F55E33"/>
    <w:rsid w:val="00F578FE"/>
    <w:rsid w:val="00F61DC3"/>
    <w:rsid w:val="00F641FD"/>
    <w:rsid w:val="00F64AD0"/>
    <w:rsid w:val="00F6564D"/>
    <w:rsid w:val="00F67FD4"/>
    <w:rsid w:val="00F70683"/>
    <w:rsid w:val="00F706C3"/>
    <w:rsid w:val="00F7267C"/>
    <w:rsid w:val="00F728AB"/>
    <w:rsid w:val="00F751B6"/>
    <w:rsid w:val="00F76317"/>
    <w:rsid w:val="00F76D59"/>
    <w:rsid w:val="00F7731C"/>
    <w:rsid w:val="00F80C14"/>
    <w:rsid w:val="00F80D6D"/>
    <w:rsid w:val="00F81972"/>
    <w:rsid w:val="00F822C3"/>
    <w:rsid w:val="00F82815"/>
    <w:rsid w:val="00F85EC2"/>
    <w:rsid w:val="00F86B99"/>
    <w:rsid w:val="00F87F72"/>
    <w:rsid w:val="00F90159"/>
    <w:rsid w:val="00F9200D"/>
    <w:rsid w:val="00F93498"/>
    <w:rsid w:val="00F94287"/>
    <w:rsid w:val="00F94A2E"/>
    <w:rsid w:val="00F965C3"/>
    <w:rsid w:val="00F97527"/>
    <w:rsid w:val="00FA0E86"/>
    <w:rsid w:val="00FA1C6E"/>
    <w:rsid w:val="00FA2272"/>
    <w:rsid w:val="00FA2B44"/>
    <w:rsid w:val="00FA2FAA"/>
    <w:rsid w:val="00FA41A4"/>
    <w:rsid w:val="00FA55E6"/>
    <w:rsid w:val="00FA6017"/>
    <w:rsid w:val="00FA6FB3"/>
    <w:rsid w:val="00FA75F0"/>
    <w:rsid w:val="00FA7D86"/>
    <w:rsid w:val="00FB0493"/>
    <w:rsid w:val="00FB0985"/>
    <w:rsid w:val="00FB2CA2"/>
    <w:rsid w:val="00FB2CD9"/>
    <w:rsid w:val="00FB3C2B"/>
    <w:rsid w:val="00FB3E0A"/>
    <w:rsid w:val="00FB4349"/>
    <w:rsid w:val="00FB5CB3"/>
    <w:rsid w:val="00FB5EB4"/>
    <w:rsid w:val="00FB5F5C"/>
    <w:rsid w:val="00FB6C90"/>
    <w:rsid w:val="00FB7EA9"/>
    <w:rsid w:val="00FC0169"/>
    <w:rsid w:val="00FC2D5E"/>
    <w:rsid w:val="00FC61B0"/>
    <w:rsid w:val="00FC6DF3"/>
    <w:rsid w:val="00FD0807"/>
    <w:rsid w:val="00FD17BC"/>
    <w:rsid w:val="00FE18C0"/>
    <w:rsid w:val="00FE18C2"/>
    <w:rsid w:val="00FE33A6"/>
    <w:rsid w:val="00FE33C5"/>
    <w:rsid w:val="00FE5B2C"/>
    <w:rsid w:val="00FE6B19"/>
    <w:rsid w:val="00FF0EF7"/>
    <w:rsid w:val="00FF1C8C"/>
    <w:rsid w:val="00FF257C"/>
    <w:rsid w:val="00FF50C0"/>
    <w:rsid w:val="00FF616A"/>
    <w:rsid w:val="00FF6B35"/>
    <w:rsid w:val="00FF74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4825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0"/>
    <w:qFormat/>
    <w:rsid w:val="00CE2293"/>
    <w:pPr>
      <w:keepNext/>
      <w:numPr>
        <w:numId w:val="5"/>
      </w:numPr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numPr>
        <w:ilvl w:val="1"/>
        <w:numId w:val="5"/>
      </w:numPr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numPr>
        <w:ilvl w:val="2"/>
        <w:numId w:val="5"/>
      </w:numPr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numPr>
        <w:ilvl w:val="3"/>
        <w:numId w:val="5"/>
      </w:numPr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numPr>
        <w:ilvl w:val="4"/>
        <w:numId w:val="5"/>
      </w:numPr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numPr>
        <w:ilvl w:val="5"/>
        <w:numId w:val="5"/>
      </w:numPr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af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0">
    <w:name w:val="Intense Quote"/>
    <w:basedOn w:val="a4"/>
    <w:next w:val="a4"/>
    <w:link w:val="af1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1">
    <w:name w:val="Выделенная цитата Знак"/>
    <w:link w:val="af0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2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3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4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5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6"/>
      </w:numPr>
    </w:pPr>
  </w:style>
  <w:style w:type="paragraph" w:styleId="af6">
    <w:name w:val="TOC Heading"/>
    <w:basedOn w:val="1"/>
    <w:next w:val="a4"/>
    <w:uiPriority w:val="39"/>
    <w:semiHidden/>
    <w:unhideWhenUsed/>
    <w:qFormat/>
    <w:rsid w:val="00A508E0"/>
    <w:pPr>
      <w:numPr>
        <w:numId w:val="0"/>
      </w:numPr>
      <w:outlineLvl w:val="9"/>
    </w:pPr>
  </w:style>
  <w:style w:type="paragraph" w:styleId="af7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8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9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footer"/>
    <w:basedOn w:val="a4"/>
    <w:link w:val="afb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b">
    <w:name w:val="Нижний колонтитул Знак"/>
    <w:link w:val="afa"/>
    <w:uiPriority w:val="99"/>
    <w:rsid w:val="004A6496"/>
    <w:rPr>
      <w:sz w:val="20"/>
    </w:rPr>
  </w:style>
  <w:style w:type="paragraph" w:styleId="afc">
    <w:name w:val="header"/>
    <w:basedOn w:val="a4"/>
    <w:link w:val="afd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d">
    <w:name w:val="Верхний колонтитул Знак"/>
    <w:link w:val="afc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e">
    <w:name w:val="Hyperlink"/>
    <w:uiPriority w:val="99"/>
    <w:unhideWhenUsed/>
    <w:rsid w:val="009A6451"/>
    <w:rPr>
      <w:noProof/>
      <w:color w:val="0000FF"/>
    </w:rPr>
  </w:style>
  <w:style w:type="table" w:customStyle="1" w:styleId="11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f">
    <w:name w:val="Нумерованый список"/>
    <w:basedOn w:val="ae"/>
    <w:link w:val="aff0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1"/>
    <w:next w:val="aff1"/>
    <w:link w:val="aff2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af">
    <w:name w:val="Абзац списка Знак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7"/>
      </w:numPr>
    </w:pPr>
  </w:style>
  <w:style w:type="character" w:customStyle="1" w:styleId="aff0">
    <w:name w:val="Нумерованый список Знак"/>
    <w:link w:val="aff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3"/>
    <w:qFormat/>
    <w:rsid w:val="00A508E0"/>
    <w:pPr>
      <w:numPr>
        <w:numId w:val="3"/>
      </w:numPr>
    </w:pPr>
  </w:style>
  <w:style w:type="character" w:customStyle="1" w:styleId="aff3">
    <w:name w:val="Нумерованный список таблицы Знак"/>
    <w:link w:val="a1"/>
    <w:rsid w:val="00A508E0"/>
    <w:rPr>
      <w:szCs w:val="22"/>
    </w:rPr>
  </w:style>
  <w:style w:type="paragraph" w:styleId="12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4">
    <w:name w:val="Balloon Text"/>
    <w:basedOn w:val="a4"/>
    <w:link w:val="aff5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5">
    <w:name w:val="Текст выноски Знак"/>
    <w:link w:val="aff4"/>
    <w:semiHidden/>
    <w:rsid w:val="00D55F3C"/>
    <w:rPr>
      <w:rFonts w:ascii="Tahoma" w:hAnsi="Tahoma" w:cs="Tahoma"/>
      <w:sz w:val="16"/>
      <w:szCs w:val="16"/>
    </w:rPr>
  </w:style>
  <w:style w:type="paragraph" w:customStyle="1" w:styleId="aff6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2">
    <w:name w:val="Маркированный список обычный Знак"/>
    <w:link w:val="a0"/>
    <w:rsid w:val="00A508E0"/>
    <w:rPr>
      <w:szCs w:val="22"/>
    </w:rPr>
  </w:style>
  <w:style w:type="paragraph" w:styleId="aff7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8">
    <w:name w:val="annotation text"/>
    <w:basedOn w:val="a4"/>
    <w:link w:val="aff9"/>
    <w:unhideWhenUsed/>
    <w:rsid w:val="00531C90"/>
    <w:pPr>
      <w:spacing w:line="240" w:lineRule="auto"/>
    </w:pPr>
    <w:rPr>
      <w:szCs w:val="20"/>
    </w:rPr>
  </w:style>
  <w:style w:type="character" w:customStyle="1" w:styleId="aff9">
    <w:name w:val="Текст примечания Знак"/>
    <w:basedOn w:val="a5"/>
    <w:link w:val="aff8"/>
    <w:rsid w:val="00531C90"/>
  </w:style>
  <w:style w:type="character" w:styleId="affa">
    <w:name w:val="annotation reference"/>
    <w:semiHidden/>
    <w:unhideWhenUsed/>
    <w:rsid w:val="00531C90"/>
    <w:rPr>
      <w:sz w:val="16"/>
      <w:szCs w:val="16"/>
    </w:rPr>
  </w:style>
  <w:style w:type="paragraph" w:styleId="affb">
    <w:name w:val="annotation subject"/>
    <w:basedOn w:val="aff8"/>
    <w:next w:val="aff8"/>
    <w:link w:val="affc"/>
    <w:semiHidden/>
    <w:unhideWhenUsed/>
    <w:rsid w:val="00F67FD4"/>
    <w:rPr>
      <w:b/>
      <w:bCs/>
    </w:rPr>
  </w:style>
  <w:style w:type="character" w:customStyle="1" w:styleId="affc">
    <w:name w:val="Тема примечания Знак"/>
    <w:link w:val="affb"/>
    <w:semiHidden/>
    <w:rsid w:val="00F67FD4"/>
    <w:rPr>
      <w:b/>
      <w:bCs/>
    </w:rPr>
  </w:style>
  <w:style w:type="character" w:styleId="affd">
    <w:name w:val="FollowedHyperlink"/>
    <w:semiHidden/>
    <w:unhideWhenUsed/>
    <w:rsid w:val="00256E8B"/>
    <w:rPr>
      <w:color w:val="800080"/>
      <w:u w:val="single"/>
    </w:rPr>
  </w:style>
  <w:style w:type="paragraph" w:styleId="affe">
    <w:name w:val="footnote text"/>
    <w:basedOn w:val="a4"/>
    <w:link w:val="afff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f">
    <w:name w:val="Текст сноски Знак"/>
    <w:link w:val="affe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0">
    <w:name w:val="Document Map"/>
    <w:basedOn w:val="a4"/>
    <w:link w:val="afff1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1">
    <w:name w:val="Схема документа Знак"/>
    <w:link w:val="afff0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2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c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2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3">
    <w:name w:val="Body Text"/>
    <w:basedOn w:val="a4"/>
    <w:link w:val="afff4"/>
    <w:uiPriority w:val="99"/>
    <w:semiHidden/>
    <w:unhideWhenUsed/>
    <w:rsid w:val="00941EA5"/>
  </w:style>
  <w:style w:type="character" w:customStyle="1" w:styleId="afff4">
    <w:name w:val="Основной текст Знак"/>
    <w:link w:val="afff3"/>
    <w:uiPriority w:val="99"/>
    <w:semiHidden/>
    <w:rsid w:val="00941EA5"/>
    <w:rPr>
      <w:szCs w:val="22"/>
    </w:rPr>
  </w:style>
  <w:style w:type="paragraph" w:styleId="aff1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5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6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7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3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8">
    <w:name w:val="Внутр.ссылка"/>
    <w:basedOn w:val="a4"/>
    <w:link w:val="afff9"/>
    <w:qFormat/>
    <w:rsid w:val="00E3089F"/>
    <w:rPr>
      <w:color w:val="4F81BD" w:themeColor="accent1"/>
      <w:u w:val="single"/>
    </w:rPr>
  </w:style>
  <w:style w:type="character" w:customStyle="1" w:styleId="afff9">
    <w:name w:val="Внутр.ссылка Знак"/>
    <w:basedOn w:val="a5"/>
    <w:link w:val="afff8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a">
    <w:name w:val="endnote text"/>
    <w:basedOn w:val="a4"/>
    <w:link w:val="afffb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5"/>
    <w:link w:val="afffa"/>
    <w:uiPriority w:val="99"/>
    <w:semiHidden/>
    <w:rsid w:val="000003C8"/>
  </w:style>
  <w:style w:type="character" w:styleId="afffc">
    <w:name w:val="endnote reference"/>
    <w:basedOn w:val="a5"/>
    <w:uiPriority w:val="99"/>
    <w:semiHidden/>
    <w:unhideWhenUsed/>
    <w:rsid w:val="000003C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33464"/>
    <w:pPr>
      <w:keepLines/>
      <w:spacing w:after="120" w:line="276" w:lineRule="auto"/>
    </w:pPr>
    <w:rPr>
      <w:szCs w:val="22"/>
    </w:rPr>
  </w:style>
  <w:style w:type="paragraph" w:styleId="1">
    <w:name w:val="heading 1"/>
    <w:basedOn w:val="a4"/>
    <w:next w:val="a4"/>
    <w:link w:val="10"/>
    <w:qFormat/>
    <w:rsid w:val="00CE2293"/>
    <w:pPr>
      <w:keepNext/>
      <w:numPr>
        <w:numId w:val="5"/>
      </w:numPr>
      <w:tabs>
        <w:tab w:val="left" w:pos="709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nhideWhenUsed/>
    <w:qFormat/>
    <w:rsid w:val="005D266B"/>
    <w:pPr>
      <w:keepNext/>
      <w:numPr>
        <w:ilvl w:val="1"/>
        <w:numId w:val="5"/>
      </w:numPr>
      <w:spacing w:before="280"/>
      <w:outlineLvl w:val="1"/>
    </w:pPr>
    <w:rPr>
      <w:bCs/>
      <w:sz w:val="32"/>
      <w:szCs w:val="26"/>
    </w:rPr>
  </w:style>
  <w:style w:type="paragraph" w:styleId="3">
    <w:name w:val="heading 3"/>
    <w:basedOn w:val="a4"/>
    <w:next w:val="a4"/>
    <w:link w:val="30"/>
    <w:unhideWhenUsed/>
    <w:qFormat/>
    <w:rsid w:val="005D266B"/>
    <w:pPr>
      <w:keepNext/>
      <w:numPr>
        <w:ilvl w:val="2"/>
        <w:numId w:val="5"/>
      </w:numPr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5D266B"/>
    <w:pPr>
      <w:keepNext/>
      <w:numPr>
        <w:ilvl w:val="3"/>
        <w:numId w:val="5"/>
      </w:numPr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qFormat/>
    <w:rsid w:val="00670468"/>
    <w:pPr>
      <w:keepNext/>
      <w:numPr>
        <w:ilvl w:val="4"/>
        <w:numId w:val="5"/>
      </w:numPr>
      <w:spacing w:before="200"/>
      <w:outlineLvl w:val="4"/>
    </w:pPr>
    <w:rPr>
      <w:sz w:val="22"/>
    </w:rPr>
  </w:style>
  <w:style w:type="paragraph" w:styleId="6">
    <w:name w:val="heading 6"/>
    <w:basedOn w:val="a4"/>
    <w:next w:val="a4"/>
    <w:link w:val="60"/>
    <w:uiPriority w:val="9"/>
    <w:semiHidden/>
    <w:qFormat/>
    <w:rsid w:val="00670468"/>
    <w:pPr>
      <w:keepNext/>
      <w:numPr>
        <w:ilvl w:val="5"/>
        <w:numId w:val="5"/>
      </w:numPr>
      <w:spacing w:before="200"/>
      <w:outlineLvl w:val="5"/>
    </w:pPr>
    <w:rPr>
      <w:b/>
      <w:iCs/>
      <w:sz w:val="18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A508E0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E2293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rsid w:val="005D266B"/>
    <w:rPr>
      <w:bCs/>
      <w:sz w:val="32"/>
      <w:szCs w:val="26"/>
    </w:rPr>
  </w:style>
  <w:style w:type="character" w:customStyle="1" w:styleId="30">
    <w:name w:val="Заголовок 3 Знак"/>
    <w:link w:val="3"/>
    <w:rsid w:val="005D266B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5D266B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670468"/>
    <w:rPr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670468"/>
    <w:rPr>
      <w:b/>
      <w:iCs/>
      <w:sz w:val="18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A508E0"/>
    <w:rPr>
      <w:i/>
      <w:iCs/>
      <w:color w:val="404040"/>
    </w:rPr>
  </w:style>
  <w:style w:type="paragraph" w:styleId="a8">
    <w:name w:val="Title"/>
    <w:basedOn w:val="a4"/>
    <w:next w:val="a4"/>
    <w:link w:val="a9"/>
    <w:uiPriority w:val="10"/>
    <w:qFormat/>
    <w:rsid w:val="00A508E0"/>
    <w:pPr>
      <w:spacing w:before="360" w:after="36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A508E0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A508E0"/>
    <w:rPr>
      <w:b/>
      <w:bCs/>
    </w:rPr>
  </w:style>
  <w:style w:type="character" w:styleId="ad">
    <w:name w:val="Emphasis"/>
    <w:uiPriority w:val="20"/>
    <w:qFormat/>
    <w:rsid w:val="00A508E0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af"/>
    <w:uiPriority w:val="34"/>
    <w:qFormat/>
    <w:rsid w:val="00A508E0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  <w:szCs w:val="2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0">
    <w:name w:val="Intense Quote"/>
    <w:basedOn w:val="a4"/>
    <w:next w:val="a4"/>
    <w:link w:val="af1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1">
    <w:name w:val="Выделенная цитата Знак"/>
    <w:link w:val="af0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2">
    <w:name w:val="Subtle Emphasis"/>
    <w:uiPriority w:val="19"/>
    <w:semiHidden/>
    <w:qFormat/>
    <w:rsid w:val="00A508E0"/>
    <w:rPr>
      <w:i w:val="0"/>
      <w:iCs/>
      <w:color w:val="808080"/>
    </w:rPr>
  </w:style>
  <w:style w:type="character" w:styleId="af3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4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5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A508E0"/>
    <w:pPr>
      <w:widowControl w:val="0"/>
      <w:numPr>
        <w:numId w:val="6"/>
      </w:numPr>
    </w:pPr>
  </w:style>
  <w:style w:type="paragraph" w:styleId="af6">
    <w:name w:val="TOC Heading"/>
    <w:basedOn w:val="1"/>
    <w:next w:val="a4"/>
    <w:uiPriority w:val="39"/>
    <w:semiHidden/>
    <w:unhideWhenUsed/>
    <w:qFormat/>
    <w:rsid w:val="00A508E0"/>
    <w:pPr>
      <w:numPr>
        <w:numId w:val="0"/>
      </w:numPr>
      <w:outlineLvl w:val="9"/>
    </w:pPr>
  </w:style>
  <w:style w:type="paragraph" w:styleId="af7">
    <w:name w:val="caption"/>
    <w:basedOn w:val="a4"/>
    <w:next w:val="a4"/>
    <w:uiPriority w:val="35"/>
    <w:unhideWhenUsed/>
    <w:qFormat/>
    <w:rsid w:val="00A508E0"/>
    <w:pPr>
      <w:spacing w:line="240" w:lineRule="auto"/>
    </w:pPr>
    <w:rPr>
      <w:b/>
      <w:bCs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8">
    <w:name w:val="Заголовок"/>
    <w:basedOn w:val="a4"/>
    <w:next w:val="a4"/>
    <w:qFormat/>
    <w:rsid w:val="00A508E0"/>
    <w:pPr>
      <w:pageBreakBefore/>
      <w:spacing w:before="360" w:after="240"/>
    </w:pPr>
    <w:rPr>
      <w:sz w:val="36"/>
      <w:lang w:val="en-US"/>
    </w:rPr>
  </w:style>
  <w:style w:type="table" w:styleId="af9">
    <w:name w:val="Table Grid"/>
    <w:basedOn w:val="a6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footer"/>
    <w:basedOn w:val="a4"/>
    <w:link w:val="afb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b">
    <w:name w:val="Нижний колонтитул Знак"/>
    <w:link w:val="afa"/>
    <w:uiPriority w:val="99"/>
    <w:rsid w:val="004A6496"/>
    <w:rPr>
      <w:sz w:val="20"/>
    </w:rPr>
  </w:style>
  <w:style w:type="paragraph" w:styleId="afc">
    <w:name w:val="header"/>
    <w:basedOn w:val="a4"/>
    <w:link w:val="afd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d">
    <w:name w:val="Верхний колонтитул Знак"/>
    <w:link w:val="afc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e">
    <w:name w:val="Hyperlink"/>
    <w:uiPriority w:val="99"/>
    <w:unhideWhenUsed/>
    <w:rsid w:val="009A6451"/>
    <w:rPr>
      <w:noProof/>
      <w:color w:val="0000FF"/>
    </w:rPr>
  </w:style>
  <w:style w:type="table" w:customStyle="1" w:styleId="11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f">
    <w:name w:val="Нумерованый список"/>
    <w:basedOn w:val="ae"/>
    <w:link w:val="aff0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1"/>
    <w:next w:val="aff1"/>
    <w:link w:val="aff2"/>
    <w:qFormat/>
    <w:rsid w:val="00A508E0"/>
    <w:pPr>
      <w:keepNext/>
      <w:widowControl w:val="0"/>
      <w:numPr>
        <w:numId w:val="2"/>
      </w:numPr>
      <w:ind w:left="907" w:hanging="170"/>
    </w:pPr>
  </w:style>
  <w:style w:type="character" w:customStyle="1" w:styleId="af">
    <w:name w:val="Абзац списка Знак"/>
    <w:link w:val="ae"/>
    <w:uiPriority w:val="34"/>
    <w:rsid w:val="00A508E0"/>
    <w:rPr>
      <w:szCs w:val="22"/>
    </w:rPr>
  </w:style>
  <w:style w:type="paragraph" w:customStyle="1" w:styleId="a3">
    <w:name w:val="Маркированный список таблицы"/>
    <w:basedOn w:val="a4"/>
    <w:qFormat/>
    <w:rsid w:val="00A508E0"/>
    <w:pPr>
      <w:numPr>
        <w:numId w:val="7"/>
      </w:numPr>
    </w:pPr>
  </w:style>
  <w:style w:type="character" w:customStyle="1" w:styleId="aff0">
    <w:name w:val="Нумерованый список Знак"/>
    <w:link w:val="aff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3"/>
    <w:qFormat/>
    <w:rsid w:val="00A508E0"/>
    <w:pPr>
      <w:numPr>
        <w:numId w:val="3"/>
      </w:numPr>
    </w:pPr>
  </w:style>
  <w:style w:type="character" w:customStyle="1" w:styleId="aff3">
    <w:name w:val="Нумерованный список таблицы Знак"/>
    <w:link w:val="a1"/>
    <w:rsid w:val="00A508E0"/>
    <w:rPr>
      <w:szCs w:val="22"/>
    </w:rPr>
  </w:style>
  <w:style w:type="paragraph" w:styleId="12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semiHidden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semiHidden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semiHidden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semiHidden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semiHidden/>
    <w:rsid w:val="007E7D01"/>
    <w:pPr>
      <w:ind w:left="1600"/>
    </w:pPr>
    <w:rPr>
      <w:rFonts w:cs="Tahoma"/>
      <w:sz w:val="18"/>
      <w:szCs w:val="18"/>
    </w:rPr>
  </w:style>
  <w:style w:type="paragraph" w:styleId="aff4">
    <w:name w:val="Balloon Text"/>
    <w:basedOn w:val="a4"/>
    <w:link w:val="aff5"/>
    <w:semiHidden/>
    <w:unhideWhenUsed/>
    <w:rsid w:val="00D55F3C"/>
    <w:pPr>
      <w:spacing w:line="240" w:lineRule="auto"/>
    </w:pPr>
    <w:rPr>
      <w:sz w:val="16"/>
      <w:szCs w:val="16"/>
    </w:rPr>
  </w:style>
  <w:style w:type="character" w:customStyle="1" w:styleId="aff5">
    <w:name w:val="Текст выноски Знак"/>
    <w:link w:val="aff4"/>
    <w:semiHidden/>
    <w:rsid w:val="00D55F3C"/>
    <w:rPr>
      <w:rFonts w:ascii="Tahoma" w:hAnsi="Tahoma" w:cs="Tahoma"/>
      <w:sz w:val="16"/>
      <w:szCs w:val="16"/>
    </w:rPr>
  </w:style>
  <w:style w:type="paragraph" w:customStyle="1" w:styleId="aff6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2">
    <w:name w:val="Маркированный список обычный Знак"/>
    <w:link w:val="a0"/>
    <w:rsid w:val="00A508E0"/>
    <w:rPr>
      <w:szCs w:val="22"/>
    </w:rPr>
  </w:style>
  <w:style w:type="paragraph" w:styleId="aff7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8">
    <w:name w:val="annotation text"/>
    <w:basedOn w:val="a4"/>
    <w:link w:val="aff9"/>
    <w:unhideWhenUsed/>
    <w:rsid w:val="00531C90"/>
    <w:pPr>
      <w:spacing w:line="240" w:lineRule="auto"/>
    </w:pPr>
    <w:rPr>
      <w:szCs w:val="20"/>
    </w:rPr>
  </w:style>
  <w:style w:type="character" w:customStyle="1" w:styleId="aff9">
    <w:name w:val="Текст примечания Знак"/>
    <w:basedOn w:val="a5"/>
    <w:link w:val="aff8"/>
    <w:rsid w:val="00531C90"/>
  </w:style>
  <w:style w:type="character" w:styleId="affa">
    <w:name w:val="annotation reference"/>
    <w:semiHidden/>
    <w:unhideWhenUsed/>
    <w:rsid w:val="00531C90"/>
    <w:rPr>
      <w:sz w:val="16"/>
      <w:szCs w:val="16"/>
    </w:rPr>
  </w:style>
  <w:style w:type="paragraph" w:styleId="affb">
    <w:name w:val="annotation subject"/>
    <w:basedOn w:val="aff8"/>
    <w:next w:val="aff8"/>
    <w:link w:val="affc"/>
    <w:semiHidden/>
    <w:unhideWhenUsed/>
    <w:rsid w:val="00F67FD4"/>
    <w:rPr>
      <w:b/>
      <w:bCs/>
    </w:rPr>
  </w:style>
  <w:style w:type="character" w:customStyle="1" w:styleId="affc">
    <w:name w:val="Тема примечания Знак"/>
    <w:link w:val="affb"/>
    <w:semiHidden/>
    <w:rsid w:val="00F67FD4"/>
    <w:rPr>
      <w:b/>
      <w:bCs/>
    </w:rPr>
  </w:style>
  <w:style w:type="character" w:styleId="affd">
    <w:name w:val="FollowedHyperlink"/>
    <w:semiHidden/>
    <w:unhideWhenUsed/>
    <w:rsid w:val="00256E8B"/>
    <w:rPr>
      <w:color w:val="800080"/>
      <w:u w:val="single"/>
    </w:rPr>
  </w:style>
  <w:style w:type="paragraph" w:styleId="affe">
    <w:name w:val="footnote text"/>
    <w:basedOn w:val="a4"/>
    <w:link w:val="afff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f">
    <w:name w:val="Текст сноски Знак"/>
    <w:link w:val="affe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semiHidden/>
    <w:unhideWhenUsed/>
    <w:rsid w:val="00256E8B"/>
    <w:pPr>
      <w:numPr>
        <w:numId w:val="4"/>
      </w:numPr>
      <w:spacing w:before="60" w:after="60"/>
      <w:contextualSpacing/>
    </w:pPr>
    <w:rPr>
      <w:rFonts w:eastAsia="Calibri"/>
      <w:lang w:eastAsia="en-US"/>
    </w:rPr>
  </w:style>
  <w:style w:type="paragraph" w:styleId="afff0">
    <w:name w:val="Document Map"/>
    <w:basedOn w:val="a4"/>
    <w:link w:val="afff1"/>
    <w:semiHidden/>
    <w:unhideWhenUsed/>
    <w:rsid w:val="00256E8B"/>
    <w:pPr>
      <w:spacing w:before="60" w:after="60" w:line="240" w:lineRule="auto"/>
    </w:pPr>
    <w:rPr>
      <w:rFonts w:eastAsia="Calibri"/>
      <w:sz w:val="16"/>
      <w:szCs w:val="16"/>
      <w:lang w:eastAsia="en-US"/>
    </w:rPr>
  </w:style>
  <w:style w:type="character" w:customStyle="1" w:styleId="afff1">
    <w:name w:val="Схема документа Знак"/>
    <w:link w:val="afff0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2"/>
    <w:qFormat/>
    <w:rsid w:val="00A508E0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c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2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A508E0"/>
    <w:pPr>
      <w:spacing w:before="240"/>
      <w:ind w:left="709" w:firstLine="709"/>
    </w:pPr>
    <w:rPr>
      <w:sz w:val="24"/>
      <w:szCs w:val="24"/>
    </w:rPr>
  </w:style>
  <w:style w:type="character" w:customStyle="1" w:styleId="26">
    <w:name w:val="Подзаголовок 2 Знак"/>
    <w:link w:val="25"/>
    <w:rsid w:val="00A508E0"/>
    <w:rPr>
      <w:sz w:val="24"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3">
    <w:name w:val="Body Text"/>
    <w:basedOn w:val="a4"/>
    <w:link w:val="afff4"/>
    <w:uiPriority w:val="99"/>
    <w:semiHidden/>
    <w:unhideWhenUsed/>
    <w:rsid w:val="00941EA5"/>
  </w:style>
  <w:style w:type="character" w:customStyle="1" w:styleId="afff4">
    <w:name w:val="Основной текст Знак"/>
    <w:link w:val="afff3"/>
    <w:uiPriority w:val="99"/>
    <w:semiHidden/>
    <w:rsid w:val="00941EA5"/>
    <w:rPr>
      <w:szCs w:val="22"/>
    </w:rPr>
  </w:style>
  <w:style w:type="paragraph" w:styleId="aff1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5">
    <w:name w:val="Рапидсофт"/>
    <w:basedOn w:val="a6"/>
    <w:uiPriority w:val="99"/>
    <w:rsid w:val="0022441D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pPr>
        <w:wordWrap/>
        <w:spacing w:line="360" w:lineRule="auto"/>
      </w:pPr>
      <w:rPr>
        <w:b/>
      </w:rPr>
      <w:tblPr/>
      <w:tcPr>
        <w:shd w:val="clear" w:color="auto" w:fill="D9D9D9"/>
      </w:tcPr>
    </w:tblStylePr>
  </w:style>
  <w:style w:type="paragraph" w:customStyle="1" w:styleId="afff6">
    <w:name w:val="Код"/>
    <w:basedOn w:val="a4"/>
    <w:qFormat/>
    <w:rsid w:val="00A508E0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 New" w:hAnsi="Courier New"/>
      <w:lang w:val="en-US"/>
    </w:rPr>
  </w:style>
  <w:style w:type="paragraph" w:customStyle="1" w:styleId="afff7">
    <w:name w:val="Код_уменьшенный"/>
    <w:basedOn w:val="a4"/>
    <w:qFormat/>
    <w:rsid w:val="00A508E0"/>
    <w:pPr>
      <w:keepLines w:val="0"/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pacing w:before="60" w:after="60" w:line="240" w:lineRule="auto"/>
      <w:ind w:left="720"/>
      <w:contextualSpacing/>
    </w:pPr>
    <w:rPr>
      <w:rFonts w:ascii="Courier" w:hAnsi="Courier"/>
      <w:sz w:val="13"/>
      <w:lang w:val="en-US"/>
    </w:rPr>
  </w:style>
  <w:style w:type="table" w:customStyle="1" w:styleId="13">
    <w:name w:val="Рапидсофт1"/>
    <w:basedOn w:val="a6"/>
    <w:uiPriority w:val="99"/>
    <w:rsid w:val="00273541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table" w:customStyle="1" w:styleId="27">
    <w:name w:val="Рапидсофт2"/>
    <w:basedOn w:val="a6"/>
    <w:uiPriority w:val="99"/>
    <w:rsid w:val="006E0AA9"/>
    <w:rPr>
      <w:color w:val="000000" w:themeColor="text1"/>
      <w:szCs w:val="24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108" w:type="dxa"/>
      </w:tcMar>
    </w:tcPr>
    <w:tblStylePr w:type="firstRow">
      <w:rPr>
        <w:rFonts w:ascii="Tahoma" w:hAnsi="Tahoma"/>
        <w:b/>
        <w:i w:val="0"/>
        <w:color w:val="000000" w:themeColor="text1"/>
        <w:sz w:val="24"/>
      </w:rPr>
      <w:tblPr/>
      <w:tcPr>
        <w:shd w:val="clear" w:color="auto" w:fill="D9D9D9"/>
      </w:tcPr>
    </w:tblStylePr>
  </w:style>
  <w:style w:type="paragraph" w:customStyle="1" w:styleId="afff8">
    <w:name w:val="Внутр.ссылка"/>
    <w:basedOn w:val="a4"/>
    <w:link w:val="afff9"/>
    <w:qFormat/>
    <w:rsid w:val="00E3089F"/>
    <w:rPr>
      <w:color w:val="4F81BD" w:themeColor="accent1"/>
      <w:u w:val="single"/>
    </w:rPr>
  </w:style>
  <w:style w:type="character" w:customStyle="1" w:styleId="afff9">
    <w:name w:val="Внутр.ссылка Знак"/>
    <w:basedOn w:val="a5"/>
    <w:link w:val="afff8"/>
    <w:rsid w:val="00E3089F"/>
    <w:rPr>
      <w:color w:val="4F81BD" w:themeColor="accent1"/>
      <w:szCs w:val="22"/>
      <w:u w:val="single"/>
    </w:rPr>
  </w:style>
  <w:style w:type="character" w:customStyle="1" w:styleId="etldumpdatetime2">
    <w:name w:val="etldumpdatetime2"/>
    <w:basedOn w:val="a5"/>
    <w:rsid w:val="00CF31D0"/>
    <w:rPr>
      <w:b w:val="0"/>
      <w:bCs w:val="0"/>
      <w:color w:val="333333"/>
      <w:sz w:val="17"/>
      <w:szCs w:val="17"/>
    </w:rPr>
  </w:style>
  <w:style w:type="paragraph" w:styleId="afffa">
    <w:name w:val="endnote text"/>
    <w:basedOn w:val="a4"/>
    <w:link w:val="afffb"/>
    <w:uiPriority w:val="99"/>
    <w:semiHidden/>
    <w:unhideWhenUsed/>
    <w:rsid w:val="000003C8"/>
    <w:pPr>
      <w:spacing w:after="0" w:line="240" w:lineRule="auto"/>
    </w:pPr>
    <w:rPr>
      <w:szCs w:val="20"/>
    </w:rPr>
  </w:style>
  <w:style w:type="character" w:customStyle="1" w:styleId="afffb">
    <w:name w:val="Текст концевой сноски Знак"/>
    <w:basedOn w:val="a5"/>
    <w:link w:val="afffa"/>
    <w:uiPriority w:val="99"/>
    <w:semiHidden/>
    <w:rsid w:val="000003C8"/>
  </w:style>
  <w:style w:type="character" w:styleId="afffc">
    <w:name w:val="endnote reference"/>
    <w:basedOn w:val="a5"/>
    <w:uiPriority w:val="99"/>
    <w:semiHidden/>
    <w:unhideWhenUsed/>
    <w:rsid w:val="000003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yperlink" Target="http://www.russianpost.ru/rp/servise/ru/home/postuslug/searchops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11/relationships/commentsExtended" Target="commentsExtended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gorlenko\AppData\Roaming\Microsoft\&#1064;&#1072;&#1073;&#1083;&#1086;&#1085;&#1099;\&#1064;&#1072;&#1073;&#1083;&#1086;&#1085;%20RapidSoft%20&#1073;&#1072;&#1079;&#1086;&#1074;&#1099;&#1081;%20v3.3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3803BFFBDD2944B89A0C997962F743A" ma:contentTypeVersion="0" ma:contentTypeDescription="Создание документа." ma:contentTypeScope="" ma:versionID="77a7f095c2d037087e7cc6ffebffbd7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Props1.xml><?xml version="1.0" encoding="utf-8"?>
<ds:datastoreItem xmlns:ds="http://schemas.openxmlformats.org/officeDocument/2006/customXml" ds:itemID="{F3784871-D389-42B9-B27B-AEFE32E9A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BF23ADA2-622E-4DDA-BAD1-E59576D893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6CA6D6-CAF6-4E2C-84AC-68300C3A1300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9390E9E-8F73-44AF-98FE-56A1052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RapidSoft базовый v3.35</Template>
  <TotalTime>75</TotalTime>
  <Pages>21</Pages>
  <Words>4658</Words>
  <Characters>26553</Characters>
  <Application>Microsoft Office Word</Application>
  <DocSecurity>0</DocSecurity>
  <Lines>221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RapidSoft</Company>
  <LinksUpToDate>false</LinksUpToDate>
  <CharactersWithSpaces>31149</CharactersWithSpaces>
  <SharedDoc>false</SharedDoc>
  <HLinks>
    <vt:vector size="30" baseType="variant"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_Toc291758431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_Toc291758430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_Toc291758429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_Toc291758428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_Toc291758427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Gorlenko</dc:creator>
  <cp:lastModifiedBy>Evgeniya Chzhan</cp:lastModifiedBy>
  <cp:revision>8</cp:revision>
  <cp:lastPrinted>2014-02-12T08:04:00Z</cp:lastPrinted>
  <dcterms:created xsi:type="dcterms:W3CDTF">2014-04-07T14:45:00Z</dcterms:created>
  <dcterms:modified xsi:type="dcterms:W3CDTF">2014-04-07T16:00:00Z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0x01010093803BFFBDD2944B89A0C997962F743A</vt:lpwstr>
  </property>
</Properties>
</file>