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567500B1" w:rsidR="00454680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 xml:space="preserve">на функциональные требования </w:t>
            </w:r>
            <w:r w:rsidR="00EF6678" w:rsidRPr="00263020">
              <w:rPr>
                <w:rFonts w:ascii="Arial" w:hAnsi="Arial" w:cs="Arial"/>
                <w:highlight w:val="yellow"/>
              </w:rPr>
              <w:t>и пользовательский интерфейс</w:t>
            </w:r>
            <w:r w:rsidR="00776129">
              <w:rPr>
                <w:rFonts w:ascii="Arial" w:hAnsi="Arial" w:cs="Arial"/>
              </w:rPr>
              <w:t>.</w:t>
            </w:r>
          </w:p>
          <w:p w14:paraId="0CC3D85E" w14:textId="52D98797" w:rsidR="00776129" w:rsidRPr="00AD6B5E" w:rsidRDefault="00AD4F7A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 xml:space="preserve">Заголовок: </w:t>
            </w:r>
            <w:r w:rsidR="000273E8">
              <w:rPr>
                <w:rFonts w:ascii="Arial" w:hAnsi="Arial" w:cs="Arial"/>
                <w:highlight w:val="yellow"/>
              </w:rPr>
              <w:t>«</w:t>
            </w:r>
            <w:r w:rsidR="00B457EB" w:rsidRPr="008E0512">
              <w:rPr>
                <w:rFonts w:ascii="Arial" w:hAnsi="Arial" w:cs="Arial"/>
                <w:highlight w:val="yellow"/>
              </w:rPr>
              <w:t>MLVTBPLK</w:t>
            </w:r>
            <w:r w:rsidR="00776129" w:rsidRPr="008E0512">
              <w:rPr>
                <w:rFonts w:ascii="Arial" w:hAnsi="Arial" w:cs="Arial"/>
                <w:highlight w:val="yellow"/>
              </w:rPr>
              <w:t>-</w:t>
            </w:r>
            <w:r w:rsidR="0043798A" w:rsidRPr="00AD6B5E">
              <w:rPr>
                <w:rFonts w:ascii="Arial" w:hAnsi="Arial" w:cs="Arial"/>
                <w:highlight w:val="yellow"/>
              </w:rPr>
              <w:t>101</w:t>
            </w:r>
            <w:r w:rsidR="00E571CA" w:rsidRPr="00630318">
              <w:rPr>
                <w:rFonts w:ascii="Arial" w:hAnsi="Arial" w:cs="Arial"/>
                <w:highlight w:val="yellow"/>
              </w:rPr>
              <w:t xml:space="preserve"> Название фич</w:t>
            </w:r>
            <w:r w:rsidR="00AD6B5E">
              <w:rPr>
                <w:rFonts w:ascii="Arial" w:hAnsi="Arial" w:cs="Arial"/>
                <w:highlight w:val="yellow"/>
              </w:rPr>
              <w:t>и</w:t>
            </w:r>
            <w:r w:rsidR="000273E8">
              <w:rPr>
                <w:rFonts w:ascii="Arial" w:hAnsi="Arial" w:cs="Arial"/>
                <w:highlight w:val="yellow"/>
              </w:rPr>
              <w:t>»</w:t>
            </w:r>
            <w:r w:rsidR="00AD6B5E" w:rsidRPr="00AD6B5E">
              <w:rPr>
                <w:rFonts w:ascii="Arial" w:hAnsi="Arial" w:cs="Arial"/>
                <w:highlight w:val="yellow"/>
              </w:rPr>
              <w:t xml:space="preserve"> или </w:t>
            </w:r>
            <w:r w:rsidR="000273E8">
              <w:rPr>
                <w:rFonts w:ascii="Arial" w:hAnsi="Arial" w:cs="Arial"/>
                <w:highlight w:val="yellow"/>
              </w:rPr>
              <w:t>«</w:t>
            </w:r>
            <w:r w:rsidR="00AD6B5E" w:rsidRPr="00AD6B5E">
              <w:rPr>
                <w:rFonts w:ascii="Arial" w:hAnsi="Arial" w:cs="Arial"/>
                <w:highlight w:val="yellow"/>
              </w:rPr>
              <w:t xml:space="preserve">Этап </w:t>
            </w:r>
            <w:r w:rsidR="004108A5" w:rsidRPr="0013372C">
              <w:rPr>
                <w:rFonts w:ascii="Arial" w:hAnsi="Arial" w:cs="Arial"/>
                <w:highlight w:val="yellow"/>
              </w:rPr>
              <w:t>0</w:t>
            </w:r>
            <w:r w:rsidR="003B4204" w:rsidRPr="003B4204">
              <w:rPr>
                <w:rFonts w:ascii="Arial" w:hAnsi="Arial" w:cs="Arial"/>
                <w:highlight w:val="yellow"/>
              </w:rPr>
              <w:t>.</w:t>
            </w:r>
            <w:r w:rsidR="003B4204" w:rsidRPr="0013372C">
              <w:rPr>
                <w:rFonts w:ascii="Arial" w:hAnsi="Arial" w:cs="Arial"/>
                <w:highlight w:val="yellow"/>
              </w:rPr>
              <w:t>0</w:t>
            </w:r>
            <w:r w:rsidR="000273E8">
              <w:rPr>
                <w:rFonts w:ascii="Arial" w:hAnsi="Arial" w:cs="Arial"/>
                <w:highlight w:val="yellow"/>
              </w:rPr>
              <w:t>»</w:t>
            </w:r>
            <w:r w:rsidR="00AD6B5E" w:rsidRPr="00AE1CD3">
              <w:rPr>
                <w:rFonts w:ascii="Arial" w:hAnsi="Arial" w:cs="Arial"/>
                <w:highlight w:val="yellow"/>
              </w:rPr>
              <w:t>, если фич несколько</w:t>
            </w:r>
          </w:p>
          <w:p w14:paraId="60A8100D" w14:textId="284ABBB7" w:rsidR="00454680" w:rsidRPr="00F91C6A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0F2B16B2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712328">
              <w:rPr>
                <w:rFonts w:ascii="Arial" w:hAnsi="Arial" w:cs="Arial"/>
                <w:highlight w:val="yellow"/>
              </w:rPr>
              <w:t>Чжан Евгения</w:t>
            </w:r>
          </w:p>
          <w:p w14:paraId="1FE87F18" w14:textId="0CCBD7FE" w:rsidR="004A6496" w:rsidRPr="003B4204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712328">
              <w:rPr>
                <w:rFonts w:ascii="Arial" w:hAnsi="Arial" w:cs="Arial"/>
                <w:highlight w:val="yellow"/>
              </w:rPr>
              <w:t>0.</w:t>
            </w:r>
            <w:r w:rsidR="00647DE7" w:rsidRPr="003B4204">
              <w:rPr>
                <w:rFonts w:ascii="Arial" w:hAnsi="Arial" w:cs="Arial"/>
                <w:highlight w:val="yellow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02632A26" w:rsidR="00CF436E" w:rsidRPr="00712328" w:rsidRDefault="00BE1EB4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3B4204">
              <w:rPr>
                <w:rFonts w:ascii="Arial" w:hAnsi="Arial" w:cs="Arial"/>
                <w:highlight w:val="yellow"/>
              </w:rPr>
              <w:t>1</w:t>
            </w:r>
            <w:r w:rsidR="00F749C2" w:rsidRPr="003B4204">
              <w:rPr>
                <w:rFonts w:ascii="Arial" w:hAnsi="Arial" w:cs="Arial"/>
                <w:highlight w:val="yellow"/>
              </w:rPr>
              <w:t>4</w:t>
            </w:r>
            <w:r w:rsidR="001162A0" w:rsidRPr="00712328">
              <w:rPr>
                <w:rFonts w:ascii="Arial" w:hAnsi="Arial" w:cs="Arial"/>
                <w:highlight w:val="yellow"/>
              </w:rPr>
              <w:t>.0</w:t>
            </w:r>
            <w:r w:rsidR="001162A0" w:rsidRPr="003B4204">
              <w:rPr>
                <w:rFonts w:ascii="Arial" w:hAnsi="Arial" w:cs="Arial"/>
                <w:highlight w:val="yellow"/>
              </w:rPr>
              <w:t>9</w:t>
            </w:r>
            <w:r w:rsidR="00E4212D" w:rsidRPr="00712328">
              <w:rPr>
                <w:rFonts w:ascii="Arial" w:hAnsi="Arial" w:cs="Arial"/>
                <w:highlight w:val="yellow"/>
              </w:rPr>
              <w:t>.</w:t>
            </w:r>
            <w:r w:rsidR="00273541" w:rsidRPr="00712328">
              <w:rPr>
                <w:rFonts w:ascii="Arial" w:hAnsi="Arial" w:cs="Arial"/>
                <w:highlight w:val="yellow"/>
              </w:rPr>
              <w:t>201</w:t>
            </w:r>
            <w:r w:rsidR="009F7B6A" w:rsidRPr="00712328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0A6D321F" w:rsidR="00CF436E" w:rsidRPr="00712328" w:rsidRDefault="00F91C6A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712328">
              <w:rPr>
                <w:rFonts w:ascii="Arial" w:hAnsi="Arial" w:cs="Arial"/>
                <w:highlight w:val="yellow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663350C6" w14:textId="77777777" w:rsidR="00E91416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0111347" w:history="1">
        <w:r w:rsidR="00E91416" w:rsidRPr="0066412B">
          <w:rPr>
            <w:rStyle w:val="afd"/>
          </w:rPr>
          <w:t>Глоссарий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_Toc400111347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4</w:t>
        </w:r>
        <w:r w:rsidR="00E91416">
          <w:rPr>
            <w:noProof/>
            <w:webHidden/>
          </w:rPr>
          <w:fldChar w:fldCharType="end"/>
        </w:r>
      </w:hyperlink>
    </w:p>
    <w:p w14:paraId="59AEA919" w14:textId="77777777" w:rsidR="00E91416" w:rsidRDefault="004145C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111348" w:history="1">
        <w:r w:rsidR="00E91416" w:rsidRPr="0066412B">
          <w:rPr>
            <w:rStyle w:val="afd"/>
            <w:rFonts w:ascii="Arial" w:hAnsi="Arial" w:cs="Arial"/>
          </w:rPr>
          <w:t>1.</w:t>
        </w:r>
        <w:r w:rsidR="00E9141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Общие сведения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_Toc400111348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4</w:t>
        </w:r>
        <w:r w:rsidR="00E91416">
          <w:rPr>
            <w:noProof/>
            <w:webHidden/>
          </w:rPr>
          <w:fldChar w:fldCharType="end"/>
        </w:r>
      </w:hyperlink>
    </w:p>
    <w:p w14:paraId="1C9A16E0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49" w:history="1">
        <w:r w:rsidR="00E91416" w:rsidRPr="0066412B">
          <w:rPr>
            <w:rStyle w:val="afd"/>
            <w:rFonts w:ascii="Arial" w:hAnsi="Arial" w:cs="Arial"/>
          </w:rPr>
          <w:t>1.1.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Назначение документа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_Toc400111349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4</w:t>
        </w:r>
        <w:r w:rsidR="00E91416">
          <w:rPr>
            <w:noProof/>
            <w:webHidden/>
          </w:rPr>
          <w:fldChar w:fldCharType="end"/>
        </w:r>
      </w:hyperlink>
    </w:p>
    <w:p w14:paraId="5E6C4D57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50" w:history="1">
        <w:r w:rsidR="00E91416" w:rsidRPr="0066412B">
          <w:rPr>
            <w:rStyle w:val="afd"/>
            <w:rFonts w:ascii="Arial" w:hAnsi="Arial" w:cs="Arial"/>
            <w:lang w:val="en-US"/>
          </w:rPr>
          <w:t>1.2.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Связанные документы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_Toc400111350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7BDFE4C2" w14:textId="77777777" w:rsidR="00E91416" w:rsidRDefault="004145C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111351" w:history="1">
        <w:r w:rsidR="00E91416" w:rsidRPr="0066412B">
          <w:rPr>
            <w:rStyle w:val="afd"/>
            <w:rFonts w:ascii="Arial" w:hAnsi="Arial" w:cs="Arial"/>
          </w:rPr>
          <w:t>2.</w:t>
        </w:r>
        <w:r w:rsidR="00E9141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Описание функций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_Toc400111351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5757E4BB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52" w:history="1">
        <w:r w:rsidR="00E91416" w:rsidRPr="0066412B">
          <w:rPr>
            <w:rStyle w:val="afd"/>
            <w:rFonts w:ascii="Arial" w:hAnsi="Arial" w:cs="Arial"/>
          </w:rPr>
          <w:t>2.1.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MLVTBPLK-</w:t>
        </w:r>
        <w:r w:rsidR="00E91416" w:rsidRPr="0066412B">
          <w:rPr>
            <w:rStyle w:val="afd"/>
            <w:rFonts w:ascii="Arial" w:hAnsi="Arial" w:cs="Arial"/>
            <w:highlight w:val="yellow"/>
          </w:rPr>
          <w:t>101 Название фичи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_Toc400111352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61EEB652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53" w:history="1">
        <w:r w:rsidR="00E91416" w:rsidRPr="0066412B">
          <w:rPr>
            <w:rStyle w:val="afd"/>
            <w:rFonts w:ascii="Arial" w:hAnsi="Arial" w:cs="Arial"/>
          </w:rPr>
          <w:t>2.1.1.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Назначение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_Toc400111353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1DD54035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54" w:history="1">
        <w:r w:rsidR="00E91416" w:rsidRPr="0066412B">
          <w:rPr>
            <w:rStyle w:val="afd"/>
            <w:rFonts w:ascii="Arial" w:hAnsi="Arial" w:cs="Arial"/>
          </w:rPr>
          <w:t>2.1.2.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Функциональные требования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_Toc400111354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190CF19F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55" w:history="1">
        <w:r w:rsidR="00E91416" w:rsidRPr="0066412B">
          <w:rPr>
            <w:rStyle w:val="afd"/>
            <w:rFonts w:ascii="Arial" w:hAnsi="Arial" w:cs="Arial"/>
          </w:rPr>
          <w:t>2.1.3.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Описание интерфейса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_Toc400111355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209E155D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56" w:history="1">
        <w:r w:rsidR="00E91416" w:rsidRPr="0066412B">
          <w:rPr>
            <w:rStyle w:val="afd"/>
            <w:rFonts w:ascii="Arial" w:hAnsi="Arial" w:cs="Arial"/>
          </w:rPr>
          <w:t>2.1.4.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Описание функционала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_Toc400111356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5</w:t>
        </w:r>
        <w:r w:rsidR="00E91416">
          <w:rPr>
            <w:noProof/>
            <w:webHidden/>
          </w:rPr>
          <w:fldChar w:fldCharType="end"/>
        </w:r>
      </w:hyperlink>
    </w:p>
    <w:p w14:paraId="6BA657E4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57" w:history="1">
        <w:r w:rsidR="00E91416" w:rsidRPr="0066412B">
          <w:rPr>
            <w:rStyle w:val="afd"/>
          </w:rPr>
          <w:t>2.1.5.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Ограничения</w:t>
        </w:r>
        <w:r w:rsidR="00E91416" w:rsidRPr="0066412B">
          <w:rPr>
            <w:rStyle w:val="afd"/>
          </w:rPr>
          <w:t xml:space="preserve"> и допущения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_Toc400111357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6</w:t>
        </w:r>
        <w:r w:rsidR="00E91416">
          <w:rPr>
            <w:noProof/>
            <w:webHidden/>
          </w:rPr>
          <w:fldChar w:fldCharType="end"/>
        </w:r>
      </w:hyperlink>
    </w:p>
    <w:p w14:paraId="6786AE20" w14:textId="77777777" w:rsidR="00E91416" w:rsidRDefault="004145C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111358" w:history="1">
        <w:r w:rsidR="00E91416" w:rsidRPr="0066412B">
          <w:rPr>
            <w:rStyle w:val="afd"/>
            <w:rFonts w:ascii="Arial" w:hAnsi="Arial" w:cs="Arial"/>
          </w:rPr>
          <w:t>3.</w:t>
        </w:r>
        <w:r w:rsidR="00E9141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Требования к Заказчику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_Toc400111358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6</w:t>
        </w:r>
        <w:r w:rsidR="00E91416">
          <w:rPr>
            <w:noProof/>
            <w:webHidden/>
          </w:rPr>
          <w:fldChar w:fldCharType="end"/>
        </w:r>
      </w:hyperlink>
    </w:p>
    <w:p w14:paraId="34D2FBD6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59" w:history="1">
        <w:r w:rsidR="00E91416" w:rsidRPr="0066412B">
          <w:rPr>
            <w:rStyle w:val="afd"/>
            <w:rFonts w:ascii="Arial" w:hAnsi="Arial" w:cs="Arial"/>
          </w:rPr>
          <w:t>3.1.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Требования к предоставлению материалов для функции MLVTBPLK-</w:t>
        </w:r>
        <w:r w:rsidR="00E91416" w:rsidRPr="0066412B">
          <w:rPr>
            <w:rStyle w:val="afd"/>
            <w:rFonts w:ascii="Arial" w:hAnsi="Arial" w:cs="Arial"/>
            <w:highlight w:val="yellow"/>
          </w:rPr>
          <w:t>101 Название фичи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_Toc400111359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6</w:t>
        </w:r>
        <w:r w:rsidR="00E91416">
          <w:rPr>
            <w:noProof/>
            <w:webHidden/>
          </w:rPr>
          <w:fldChar w:fldCharType="end"/>
        </w:r>
      </w:hyperlink>
    </w:p>
    <w:p w14:paraId="1D13FE09" w14:textId="77777777" w:rsidR="00E91416" w:rsidRDefault="004145C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111360" w:history="1">
        <w:r w:rsidR="00E91416" w:rsidRPr="0066412B">
          <w:rPr>
            <w:rStyle w:val="afd"/>
            <w:rFonts w:ascii="Arial" w:hAnsi="Arial" w:cs="Arial"/>
          </w:rPr>
          <w:t>4.</w:t>
        </w:r>
        <w:r w:rsidR="00E9141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 xml:space="preserve">Требования к доработкам </w:t>
        </w:r>
        <w:r w:rsidR="00E91416" w:rsidRPr="0066412B">
          <w:rPr>
            <w:rStyle w:val="afd"/>
            <w:rFonts w:ascii="Arial" w:hAnsi="Arial" w:cs="Arial"/>
            <w:highlight w:val="yellow"/>
          </w:rPr>
          <w:t>ВНЕШНЯЯ СИСТЕМА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_Toc400111360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6</w:t>
        </w:r>
        <w:r w:rsidR="00E91416">
          <w:rPr>
            <w:noProof/>
            <w:webHidden/>
          </w:rPr>
          <w:fldChar w:fldCharType="end"/>
        </w:r>
      </w:hyperlink>
    </w:p>
    <w:p w14:paraId="23056913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61" w:history="1">
        <w:r w:rsidR="00E91416" w:rsidRPr="0066412B">
          <w:rPr>
            <w:rStyle w:val="afd"/>
          </w:rPr>
          <w:t>4.1.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</w:rPr>
          <w:t xml:space="preserve">Требования к доработкам </w:t>
        </w:r>
        <w:r w:rsidR="00E91416" w:rsidRPr="0066412B">
          <w:rPr>
            <w:rStyle w:val="afd"/>
            <w:highlight w:val="yellow"/>
          </w:rPr>
          <w:t>ВНЕШНЯЯ СИСТЕМА</w:t>
        </w:r>
        <w:r w:rsidR="00E91416" w:rsidRPr="0066412B">
          <w:rPr>
            <w:rStyle w:val="afd"/>
          </w:rPr>
          <w:t xml:space="preserve"> для функции </w:t>
        </w:r>
        <w:r w:rsidR="00E91416" w:rsidRPr="0066412B">
          <w:rPr>
            <w:rStyle w:val="afd"/>
            <w:lang w:val="en-US"/>
          </w:rPr>
          <w:t>MLVTBPLK</w:t>
        </w:r>
        <w:r w:rsidR="00E91416" w:rsidRPr="0066412B">
          <w:rPr>
            <w:rStyle w:val="afd"/>
          </w:rPr>
          <w:t>-</w:t>
        </w:r>
        <w:r w:rsidR="00E91416" w:rsidRPr="0066412B">
          <w:rPr>
            <w:rStyle w:val="afd"/>
            <w:highlight w:val="yellow"/>
          </w:rPr>
          <w:t>101 Название фичи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_Toc400111361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6</w:t>
        </w:r>
        <w:r w:rsidR="00E91416">
          <w:rPr>
            <w:noProof/>
            <w:webHidden/>
          </w:rPr>
          <w:fldChar w:fldCharType="end"/>
        </w:r>
      </w:hyperlink>
    </w:p>
    <w:p w14:paraId="219CD486" w14:textId="77777777" w:rsidR="00E91416" w:rsidRDefault="004145C1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111362" w:history="1">
        <w:r w:rsidR="00E91416" w:rsidRPr="0066412B">
          <w:rPr>
            <w:rStyle w:val="afd"/>
            <w:rFonts w:ascii="Arial" w:hAnsi="Arial" w:cs="Arial"/>
          </w:rPr>
          <w:t>5.</w:t>
        </w:r>
        <w:r w:rsidR="00E9141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Общие требования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_Toc400111362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7</w:t>
        </w:r>
        <w:r w:rsidR="00E91416">
          <w:rPr>
            <w:noProof/>
            <w:webHidden/>
          </w:rPr>
          <w:fldChar w:fldCharType="end"/>
        </w:r>
      </w:hyperlink>
    </w:p>
    <w:p w14:paraId="1891CB42" w14:textId="77777777" w:rsidR="00E91416" w:rsidRDefault="004145C1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111363" w:history="1">
        <w:r w:rsidR="00E91416" w:rsidRPr="0066412B">
          <w:rPr>
            <w:rStyle w:val="afd"/>
            <w:rFonts w:ascii="Arial" w:hAnsi="Arial" w:cs="Arial"/>
          </w:rPr>
          <w:t>5.1.</w:t>
        </w:r>
        <w:r w:rsidR="00E9141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Требования к браузерам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_Toc400111363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7</w:t>
        </w:r>
        <w:r w:rsidR="00E91416">
          <w:rPr>
            <w:noProof/>
            <w:webHidden/>
          </w:rPr>
          <w:fldChar w:fldCharType="end"/>
        </w:r>
      </w:hyperlink>
    </w:p>
    <w:p w14:paraId="2C2F6DC2" w14:textId="77777777" w:rsidR="00E91416" w:rsidRDefault="004145C1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111364" w:history="1">
        <w:r w:rsidR="00E91416" w:rsidRPr="0066412B">
          <w:rPr>
            <w:rStyle w:val="afd"/>
            <w:rFonts w:ascii="Arial" w:hAnsi="Arial" w:cs="Arial"/>
          </w:rPr>
          <w:t>5.1.1.</w:t>
        </w:r>
        <w:r w:rsidR="00E9141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E91416" w:rsidRPr="0066412B">
          <w:rPr>
            <w:rStyle w:val="afd"/>
            <w:rFonts w:ascii="Arial" w:hAnsi="Arial" w:cs="Arial"/>
          </w:rPr>
          <w:t>Версии браузеров для ПК</w:t>
        </w:r>
        <w:r w:rsidR="00E91416">
          <w:rPr>
            <w:noProof/>
            <w:webHidden/>
          </w:rPr>
          <w:tab/>
        </w:r>
        <w:r w:rsidR="00E91416">
          <w:rPr>
            <w:noProof/>
            <w:webHidden/>
          </w:rPr>
          <w:fldChar w:fldCharType="begin"/>
        </w:r>
        <w:r w:rsidR="00E91416">
          <w:rPr>
            <w:noProof/>
            <w:webHidden/>
          </w:rPr>
          <w:instrText xml:space="preserve"> PAGEREF _Toc400111364 \h </w:instrText>
        </w:r>
        <w:r w:rsidR="00E91416">
          <w:rPr>
            <w:noProof/>
            <w:webHidden/>
          </w:rPr>
        </w:r>
        <w:r w:rsidR="00E91416">
          <w:rPr>
            <w:noProof/>
            <w:webHidden/>
          </w:rPr>
          <w:fldChar w:fldCharType="separate"/>
        </w:r>
        <w:r w:rsidR="00E91416">
          <w:rPr>
            <w:noProof/>
            <w:webHidden/>
          </w:rPr>
          <w:t>7</w:t>
        </w:r>
        <w:r w:rsidR="00E91416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6" w:name="_Toc374704570"/>
      <w:r>
        <w:lastRenderedPageBreak/>
        <w:tab/>
      </w:r>
      <w:bookmarkStart w:id="227" w:name="_Toc400111347"/>
      <w:r w:rsidR="004638CD" w:rsidRPr="00D34B9D">
        <w:t>Глоссарий</w:t>
      </w:r>
      <w:bookmarkEnd w:id="226"/>
      <w:bookmarkEnd w:id="227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4145C1">
        <w:fldChar w:fldCharType="begin"/>
      </w:r>
      <w:r w:rsidR="004145C1">
        <w:instrText xml:space="preserve"> SEQ Таблица \* ARABIC </w:instrText>
      </w:r>
      <w:r w:rsidR="004145C1">
        <w:fldChar w:fldCharType="separate"/>
      </w:r>
      <w:r w:rsidR="00A26ED6">
        <w:rPr>
          <w:noProof/>
        </w:rPr>
        <w:t>1</w:t>
      </w:r>
      <w:r w:rsidR="004145C1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4F64350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</w:t>
            </w:r>
            <w:r w:rsidR="004145C1">
              <w:rPr>
                <w:rFonts w:ascii="Arial" w:hAnsi="Arial" w:cs="Arial"/>
                <w:szCs w:val="20"/>
              </w:rPr>
              <w:t>печивающий работу Программы ВТБ</w:t>
            </w:r>
            <w:bookmarkStart w:id="228" w:name="_GoBack"/>
            <w:bookmarkEnd w:id="228"/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9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9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615B49" w:rsidRPr="00A26ED6" w14:paraId="50C93A95" w14:textId="77777777" w:rsidTr="00AC5F55">
        <w:trPr>
          <w:jc w:val="center"/>
        </w:trPr>
        <w:tc>
          <w:tcPr>
            <w:tcW w:w="2660" w:type="dxa"/>
            <w:vAlign w:val="center"/>
          </w:tcPr>
          <w:p w14:paraId="56E2EC1C" w14:textId="7EB61C56" w:rsidR="00615B49" w:rsidRPr="0003464E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14:paraId="5A88E515" w14:textId="2B6A02B5" w:rsidR="00615B49" w:rsidRPr="0003464E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615B49" w:rsidRPr="00A26ED6" w14:paraId="561862D1" w14:textId="77777777" w:rsidTr="00AC5F55">
        <w:trPr>
          <w:jc w:val="center"/>
        </w:trPr>
        <w:tc>
          <w:tcPr>
            <w:tcW w:w="2660" w:type="dxa"/>
            <w:vAlign w:val="center"/>
          </w:tcPr>
          <w:p w14:paraId="5BDFC03F" w14:textId="0093D308" w:rsidR="00615B49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14:paraId="31DF143E" w14:textId="42138AFC" w:rsidR="00615B49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30" w:name="_Общие_сведения"/>
      <w:bookmarkStart w:id="231" w:name="_Toc374704571"/>
      <w:bookmarkStart w:id="232" w:name="_Toc400111348"/>
      <w:bookmarkEnd w:id="230"/>
      <w:r w:rsidRPr="009232A4">
        <w:rPr>
          <w:rFonts w:ascii="Arial" w:hAnsi="Arial" w:cs="Arial"/>
        </w:rPr>
        <w:t>Общие сведения</w:t>
      </w:r>
      <w:bookmarkEnd w:id="231"/>
      <w:bookmarkEnd w:id="232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3" w:name="_Toc363146658"/>
      <w:bookmarkStart w:id="234" w:name="_Toc374704572"/>
      <w:bookmarkStart w:id="235" w:name="_Toc400111349"/>
      <w:r w:rsidRPr="009232A4">
        <w:rPr>
          <w:rFonts w:ascii="Arial" w:hAnsi="Arial" w:cs="Arial"/>
        </w:rPr>
        <w:t>Назначение документа</w:t>
      </w:r>
      <w:bookmarkEnd w:id="233"/>
      <w:bookmarkEnd w:id="234"/>
      <w:bookmarkEnd w:id="235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Pr="00BD44C6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highlight w:val="yellow"/>
          <w:lang w:eastAsia="en-US"/>
        </w:rPr>
      </w:pPr>
      <w:r w:rsidRPr="00BD44C6">
        <w:rPr>
          <w:rFonts w:ascii="Arial" w:eastAsiaTheme="minorHAnsi" w:hAnsi="Arial" w:cs="Arial"/>
          <w:szCs w:val="20"/>
          <w:highlight w:val="yellow"/>
          <w:lang w:eastAsia="en-US"/>
        </w:rPr>
        <w:t>Сайта П</w:t>
      </w:r>
      <w:r w:rsidR="009232A4" w:rsidRPr="00BD44C6">
        <w:rPr>
          <w:rFonts w:ascii="Arial" w:eastAsiaTheme="minorHAnsi" w:hAnsi="Arial" w:cs="Arial"/>
          <w:szCs w:val="20"/>
          <w:highlight w:val="yellow"/>
          <w:lang w:eastAsia="en-US"/>
        </w:rPr>
        <w:t xml:space="preserve">рограммы </w:t>
      </w:r>
      <w:r w:rsidR="007A20B0" w:rsidRPr="00BD44C6">
        <w:rPr>
          <w:rFonts w:ascii="Arial" w:eastAsiaTheme="minorHAnsi" w:hAnsi="Arial" w:cs="Arial"/>
          <w:szCs w:val="20"/>
          <w:highlight w:val="yellow"/>
          <w:lang w:eastAsia="en-US"/>
        </w:rPr>
        <w:t>л</w:t>
      </w:r>
      <w:r w:rsidR="00AE515B" w:rsidRPr="00BD44C6">
        <w:rPr>
          <w:rFonts w:ascii="Arial" w:eastAsiaTheme="minorHAnsi" w:hAnsi="Arial" w:cs="Arial"/>
          <w:szCs w:val="20"/>
          <w:highlight w:val="yellow"/>
          <w:lang w:eastAsia="en-US"/>
        </w:rPr>
        <w:t>ояльности ВТБ</w:t>
      </w:r>
      <w:r w:rsidR="009232A4" w:rsidRPr="00BD44C6">
        <w:rPr>
          <w:rFonts w:ascii="Arial" w:eastAsiaTheme="minorHAnsi" w:hAnsi="Arial" w:cs="Arial"/>
          <w:szCs w:val="20"/>
          <w:highlight w:val="yellow"/>
          <w:lang w:eastAsia="en-US"/>
        </w:rPr>
        <w:t>24 «Коллекция»</w:t>
      </w:r>
      <w:r w:rsidR="007A20B0" w:rsidRPr="00BD44C6">
        <w:rPr>
          <w:rFonts w:ascii="Arial" w:eastAsiaTheme="minorHAnsi" w:hAnsi="Arial" w:cs="Arial"/>
          <w:szCs w:val="20"/>
          <w:highlight w:val="yellow"/>
          <w:lang w:eastAsia="en-US"/>
        </w:rPr>
        <w:t>;</w:t>
      </w:r>
    </w:p>
    <w:p w14:paraId="21270F06" w14:textId="03BDECDF" w:rsidR="00052CBA" w:rsidRPr="00BD44C6" w:rsidRDefault="00052CBA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highlight w:val="yellow"/>
          <w:lang w:eastAsia="en-US"/>
        </w:rPr>
      </w:pPr>
      <w:r w:rsidRPr="00BD44C6">
        <w:rPr>
          <w:rFonts w:ascii="Arial" w:eastAsiaTheme="minorHAnsi" w:hAnsi="Arial" w:cs="Arial"/>
          <w:szCs w:val="20"/>
          <w:highlight w:val="yellow"/>
          <w:lang w:eastAsia="en-US"/>
        </w:rPr>
        <w:lastRenderedPageBreak/>
        <w:t>АРМ Безопасности (Клиенты).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6" w:name="_Toc350761624"/>
      <w:bookmarkStart w:id="237" w:name="_Toc343798090"/>
      <w:bookmarkStart w:id="238" w:name="_Toc363146659"/>
      <w:bookmarkStart w:id="239" w:name="_Toc374704573"/>
      <w:bookmarkStart w:id="240" w:name="_Toc400111350"/>
      <w:bookmarkEnd w:id="236"/>
      <w:r w:rsidRPr="009232A4">
        <w:rPr>
          <w:rFonts w:ascii="Arial" w:hAnsi="Arial" w:cs="Arial"/>
        </w:rPr>
        <w:t>Связанные документы</w:t>
      </w:r>
      <w:bookmarkEnd w:id="237"/>
      <w:bookmarkEnd w:id="238"/>
      <w:bookmarkEnd w:id="239"/>
      <w:bookmarkEnd w:id="240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r w:rsidR="004145C1">
        <w:fldChar w:fldCharType="begin"/>
      </w:r>
      <w:r w:rsidR="004145C1">
        <w:instrText xml:space="preserve"> SEQ Таблица \* ARABIC </w:instrText>
      </w:r>
      <w:r w:rsidR="004145C1">
        <w:fldChar w:fldCharType="separate"/>
      </w:r>
      <w:r>
        <w:rPr>
          <w:noProof/>
        </w:rPr>
        <w:t>2</w:t>
      </w:r>
      <w:r w:rsidR="004145C1">
        <w:rPr>
          <w:noProof/>
        </w:rPr>
        <w:fldChar w:fldCharType="end"/>
      </w:r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1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1"/>
          </w:p>
        </w:tc>
      </w:tr>
      <w:tr w:rsidR="00A26ED6" w:rsidRPr="00614CC7" w14:paraId="6F78EC00" w14:textId="77777777" w:rsidTr="00A26ED6">
        <w:tc>
          <w:tcPr>
            <w:tcW w:w="3652" w:type="dxa"/>
          </w:tcPr>
          <w:p w14:paraId="2B8F7A75" w14:textId="77777777" w:rsidR="00A26ED6" w:rsidRPr="00480616" w:rsidRDefault="00A26ED6" w:rsidP="00A8002B">
            <w:pPr>
              <w:spacing w:line="240" w:lineRule="auto"/>
              <w:rPr>
                <w:rFonts w:ascii="Arial" w:hAnsi="Arial" w:cs="Arial"/>
                <w:szCs w:val="20"/>
                <w:highlight w:val="yellow"/>
              </w:rPr>
            </w:pPr>
            <w:r w:rsidRPr="00480616">
              <w:rPr>
                <w:rFonts w:ascii="Arial" w:hAnsi="Arial" w:cs="Arial"/>
                <w:szCs w:val="20"/>
                <w:highlight w:val="yellow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3A599E64" w14:textId="77777777" w:rsidR="00A26ED6" w:rsidRPr="00480616" w:rsidRDefault="00A26ED6" w:rsidP="00A8002B">
            <w:pPr>
              <w:spacing w:line="240" w:lineRule="auto"/>
              <w:rPr>
                <w:rFonts w:ascii="Arial" w:hAnsi="Arial" w:cs="Arial"/>
                <w:szCs w:val="20"/>
                <w:highlight w:val="yellow"/>
              </w:rPr>
            </w:pPr>
            <w:r w:rsidRPr="00480616">
              <w:rPr>
                <w:rFonts w:ascii="Arial" w:hAnsi="Arial" w:cs="Arial"/>
                <w:szCs w:val="20"/>
                <w:highlight w:val="yellow"/>
              </w:rPr>
              <w:t>Содержит описания взаимодействий системы лояльности «Коллекция» с ИС Банка</w:t>
            </w:r>
          </w:p>
        </w:tc>
        <w:tc>
          <w:tcPr>
            <w:tcW w:w="2126" w:type="dxa"/>
          </w:tcPr>
          <w:p w14:paraId="1B1E2B89" w14:textId="77777777" w:rsidR="00A26ED6" w:rsidRPr="00480616" w:rsidRDefault="00A26ED6" w:rsidP="00A8002B">
            <w:pPr>
              <w:spacing w:line="240" w:lineRule="auto"/>
              <w:rPr>
                <w:rFonts w:ascii="Arial" w:hAnsi="Arial" w:cs="Arial"/>
                <w:szCs w:val="20"/>
                <w:highlight w:val="yellow"/>
              </w:rPr>
            </w:pPr>
            <w:r w:rsidRPr="00480616">
              <w:rPr>
                <w:rFonts w:ascii="Arial" w:hAnsi="Arial" w:cs="Arial"/>
                <w:szCs w:val="20"/>
                <w:highlight w:val="yellow"/>
              </w:rPr>
              <w:t>Спецификация на интеграцию с ИС Банка</w:t>
            </w:r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74704575"/>
      <w:bookmarkStart w:id="251" w:name="_Toc40011135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t>Описание функций</w:t>
      </w:r>
      <w:bookmarkEnd w:id="250"/>
      <w:bookmarkEnd w:id="251"/>
    </w:p>
    <w:p w14:paraId="360DE9D1" w14:textId="4EDF8597" w:rsidR="00DC77E8" w:rsidRPr="00353A38" w:rsidRDefault="00057C41" w:rsidP="00057C41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2" w:name="_Toc400111352"/>
      <w:bookmarkStart w:id="253" w:name="_Toc380000932"/>
      <w:r w:rsidRPr="00057C41">
        <w:rPr>
          <w:rFonts w:ascii="Arial" w:hAnsi="Arial" w:cs="Arial"/>
        </w:rPr>
        <w:t>MLVTBPLK-</w:t>
      </w:r>
      <w:r w:rsidRPr="00057C41">
        <w:rPr>
          <w:rFonts w:ascii="Arial" w:hAnsi="Arial" w:cs="Arial"/>
          <w:highlight w:val="yellow"/>
        </w:rPr>
        <w:t>101 Название фичи</w:t>
      </w:r>
      <w:bookmarkEnd w:id="252"/>
    </w:p>
    <w:p w14:paraId="4ECFB50B" w14:textId="75ECC4BD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400111353"/>
      <w:r w:rsidRPr="009232A4">
        <w:rPr>
          <w:rFonts w:ascii="Arial" w:hAnsi="Arial" w:cs="Arial"/>
        </w:rPr>
        <w:t>Назначение</w:t>
      </w:r>
      <w:bookmarkEnd w:id="254"/>
    </w:p>
    <w:p w14:paraId="0ADAE3F7" w14:textId="2EC22E13" w:rsidR="00365826" w:rsidRDefault="00CF443F" w:rsidP="00CF443F">
      <w:pPr>
        <w:rPr>
          <w:rFonts w:ascii="Arial" w:hAnsi="Arial" w:cs="Arial"/>
        </w:rPr>
      </w:pPr>
      <w:r w:rsidRPr="00EE4AC1">
        <w:rPr>
          <w:rFonts w:ascii="Arial" w:hAnsi="Arial" w:cs="Arial"/>
          <w:highlight w:val="yellow"/>
        </w:rPr>
        <w:t xml:space="preserve">Цель доработки – </w:t>
      </w:r>
      <w:r w:rsidR="00DD4F99" w:rsidRPr="00EE4AC1">
        <w:rPr>
          <w:rFonts w:ascii="Arial" w:hAnsi="Arial" w:cs="Arial"/>
          <w:highlight w:val="yellow"/>
        </w:rPr>
        <w:t>предоставление</w:t>
      </w:r>
      <w:r w:rsidRPr="00EE4AC1">
        <w:rPr>
          <w:rFonts w:ascii="Arial" w:hAnsi="Arial" w:cs="Arial"/>
          <w:highlight w:val="yellow"/>
        </w:rPr>
        <w:t xml:space="preserve"> клиент</w:t>
      </w:r>
      <w:r w:rsidR="00365826" w:rsidRPr="00EE4AC1">
        <w:rPr>
          <w:rFonts w:ascii="Arial" w:hAnsi="Arial" w:cs="Arial"/>
          <w:highlight w:val="yellow"/>
        </w:rPr>
        <w:t xml:space="preserve">ам </w:t>
      </w:r>
      <w:r w:rsidR="00CF46BE" w:rsidRPr="00EE4AC1">
        <w:rPr>
          <w:rFonts w:ascii="Arial" w:hAnsi="Arial" w:cs="Arial"/>
          <w:highlight w:val="yellow"/>
        </w:rPr>
        <w:t xml:space="preserve">информации о популярности вознаграждения посредством публикации количества просмотров страницы </w:t>
      </w:r>
      <w:r w:rsidR="007B0163" w:rsidRPr="00EE4AC1">
        <w:rPr>
          <w:rFonts w:ascii="Arial" w:hAnsi="Arial" w:cs="Arial"/>
          <w:highlight w:val="yellow"/>
        </w:rPr>
        <w:t>вознаграждения</w:t>
      </w:r>
      <w:r w:rsidR="00CF46BE" w:rsidRPr="00EE4AC1">
        <w:rPr>
          <w:rFonts w:ascii="Arial" w:hAnsi="Arial" w:cs="Arial"/>
          <w:highlight w:val="yellow"/>
        </w:rPr>
        <w:t>.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0111354"/>
      <w:r>
        <w:rPr>
          <w:rFonts w:ascii="Arial" w:hAnsi="Arial" w:cs="Arial"/>
        </w:rPr>
        <w:t>Функциональные требования</w:t>
      </w:r>
      <w:bookmarkEnd w:id="255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02D9E06B" w:rsidR="00C9532D" w:rsidRPr="00EE4AC1" w:rsidRDefault="007A644D" w:rsidP="00A1361A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  <w:highlight w:val="yellow"/>
        </w:rPr>
      </w:pPr>
      <w:r w:rsidRPr="00EE4AC1">
        <w:rPr>
          <w:rFonts w:ascii="Arial" w:hAnsi="Arial" w:cs="Arial"/>
          <w:szCs w:val="20"/>
          <w:highlight w:val="yellow"/>
        </w:rPr>
        <w:t xml:space="preserve">Опубликовать количество просмотров информации о </w:t>
      </w:r>
      <w:r w:rsidR="00900C5F" w:rsidRPr="00EE4AC1">
        <w:rPr>
          <w:rFonts w:ascii="Arial" w:hAnsi="Arial" w:cs="Arial"/>
          <w:szCs w:val="20"/>
          <w:highlight w:val="yellow"/>
        </w:rPr>
        <w:t xml:space="preserve">товаре </w:t>
      </w:r>
      <w:r w:rsidRPr="00EE4AC1">
        <w:rPr>
          <w:rFonts w:ascii="Arial" w:hAnsi="Arial" w:cs="Arial"/>
          <w:szCs w:val="20"/>
          <w:highlight w:val="yellow"/>
        </w:rPr>
        <w:t xml:space="preserve">на странице </w:t>
      </w:r>
      <w:r w:rsidR="00900C5F" w:rsidRPr="00EE4AC1">
        <w:rPr>
          <w:rFonts w:ascii="Arial" w:hAnsi="Arial" w:cs="Arial"/>
          <w:szCs w:val="20"/>
          <w:highlight w:val="yellow"/>
        </w:rPr>
        <w:t>товара</w:t>
      </w:r>
      <w:r w:rsidRPr="00EE4AC1">
        <w:rPr>
          <w:rFonts w:ascii="Arial" w:hAnsi="Arial" w:cs="Arial"/>
          <w:szCs w:val="20"/>
          <w:highlight w:val="yellow"/>
        </w:rPr>
        <w:t>.</w:t>
      </w:r>
    </w:p>
    <w:p w14:paraId="0A6FF9B5" w14:textId="04CB4097" w:rsidR="00EE4AC1" w:rsidRDefault="00EE4AC1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6" w:name="_Toc400111355"/>
      <w:r>
        <w:rPr>
          <w:rFonts w:ascii="Arial" w:hAnsi="Arial" w:cs="Arial"/>
        </w:rPr>
        <w:t>Описание интерфейса</w:t>
      </w:r>
      <w:bookmarkEnd w:id="256"/>
    </w:p>
    <w:p w14:paraId="3BC8A337" w14:textId="20F7AEC2" w:rsidR="00CC5D23" w:rsidRPr="00CC5D23" w:rsidRDefault="00CC5D23" w:rsidP="00CC5D23">
      <w:r w:rsidRPr="00CC5D23">
        <w:rPr>
          <w:highlight w:val="yellow"/>
        </w:rPr>
        <w:t xml:space="preserve">Скриншоты с </w:t>
      </w:r>
      <w:r w:rsidR="00E204F2">
        <w:rPr>
          <w:highlight w:val="yellow"/>
        </w:rPr>
        <w:t>п</w:t>
      </w:r>
      <w:r w:rsidR="00A90376">
        <w:rPr>
          <w:highlight w:val="yellow"/>
        </w:rPr>
        <w:t>одписям</w:t>
      </w:r>
      <w:r w:rsidR="00E204F2">
        <w:rPr>
          <w:highlight w:val="yellow"/>
        </w:rPr>
        <w:t>и и комментариями</w:t>
      </w:r>
      <w:r w:rsidRPr="00CC5D23">
        <w:rPr>
          <w:highlight w:val="yellow"/>
        </w:rPr>
        <w:t>.</w:t>
      </w: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7" w:name="_Toc400111356"/>
      <w:r>
        <w:rPr>
          <w:rFonts w:ascii="Arial" w:hAnsi="Arial" w:cs="Arial"/>
        </w:rPr>
        <w:t>Описание функционала</w:t>
      </w:r>
      <w:bookmarkEnd w:id="257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645C4973" w14:textId="74A2803F" w:rsidR="002F617C" w:rsidRPr="00070041" w:rsidRDefault="002F617C" w:rsidP="003155B9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highlight w:val="yellow"/>
          <w:lang w:eastAsia="en-US"/>
        </w:rPr>
      </w:pPr>
      <w:r w:rsidRPr="00070041">
        <w:rPr>
          <w:rFonts w:ascii="Arial" w:eastAsiaTheme="minorHAnsi" w:hAnsi="Arial" w:cs="Arial"/>
          <w:szCs w:val="20"/>
          <w:highlight w:val="yellow"/>
          <w:lang w:eastAsia="en-US"/>
        </w:rPr>
        <w:t>На сайте</w:t>
      </w:r>
      <w:r w:rsidR="00454680" w:rsidRPr="00070041">
        <w:rPr>
          <w:rFonts w:ascii="Arial" w:eastAsiaTheme="minorHAnsi" w:hAnsi="Arial" w:cs="Arial"/>
          <w:szCs w:val="20"/>
          <w:highlight w:val="yellow"/>
          <w:lang w:eastAsia="en-US"/>
        </w:rPr>
        <w:t xml:space="preserve"> П</w:t>
      </w:r>
      <w:r w:rsidRPr="00070041">
        <w:rPr>
          <w:rFonts w:ascii="Arial" w:eastAsiaTheme="minorHAnsi" w:hAnsi="Arial" w:cs="Arial"/>
          <w:szCs w:val="20"/>
          <w:highlight w:val="yellow"/>
          <w:lang w:eastAsia="en-US"/>
        </w:rPr>
        <w:t>рограммы лояльности ВТБ24 «Коллекция».</w:t>
      </w:r>
    </w:p>
    <w:p w14:paraId="002F144D" w14:textId="77777777" w:rsidR="00EB72B4" w:rsidRDefault="00EB72B4" w:rsidP="005F3DBC">
      <w:pPr>
        <w:spacing w:before="120" w:line="240" w:lineRule="auto"/>
        <w:rPr>
          <w:rFonts w:ascii="Arial" w:hAnsi="Arial" w:cs="Arial"/>
          <w:b/>
        </w:rPr>
      </w:pPr>
    </w:p>
    <w:p w14:paraId="2DC68CF1" w14:textId="3D98FE79" w:rsidR="00F94661" w:rsidRPr="003155B9" w:rsidRDefault="00F94661" w:rsidP="005F3DBC">
      <w:pPr>
        <w:spacing w:before="120" w:line="240" w:lineRule="auto"/>
        <w:rPr>
          <w:b/>
        </w:rPr>
      </w:pPr>
      <w:r w:rsidRPr="002F0CA2">
        <w:rPr>
          <w:rFonts w:ascii="Arial" w:hAnsi="Arial" w:cs="Arial"/>
          <w:b/>
          <w:highlight w:val="yellow"/>
        </w:rPr>
        <w:t xml:space="preserve">Доработки </w:t>
      </w:r>
      <w:r w:rsidRPr="002F0CA2">
        <w:rPr>
          <w:rFonts w:ascii="Arial" w:eastAsiaTheme="minorHAnsi" w:hAnsi="Arial" w:cs="Arial"/>
          <w:b/>
          <w:szCs w:val="20"/>
          <w:highlight w:val="yellow"/>
          <w:lang w:eastAsia="en-US"/>
        </w:rPr>
        <w:t>сайта Программы лояльности ВТБ24 «Коллекция»</w:t>
      </w:r>
      <w:r w:rsidR="003E1823" w:rsidRPr="002F0CA2">
        <w:rPr>
          <w:rFonts w:ascii="Arial" w:eastAsiaTheme="minorHAnsi" w:hAnsi="Arial" w:cs="Arial"/>
          <w:b/>
          <w:szCs w:val="20"/>
          <w:highlight w:val="yellow"/>
          <w:lang w:eastAsia="en-US"/>
        </w:rPr>
        <w:t xml:space="preserve">, </w:t>
      </w:r>
      <w:r w:rsidR="00EF2F76" w:rsidRPr="002F0CA2">
        <w:rPr>
          <w:rFonts w:ascii="Arial" w:eastAsiaTheme="minorHAnsi" w:hAnsi="Arial" w:cs="Arial"/>
          <w:b/>
          <w:szCs w:val="20"/>
          <w:highlight w:val="yellow"/>
          <w:lang w:eastAsia="en-US"/>
        </w:rPr>
        <w:t>страница детальной информации о товаре</w:t>
      </w:r>
      <w:r w:rsidRPr="003155B9">
        <w:rPr>
          <w:rFonts w:ascii="Arial" w:eastAsiaTheme="minorHAnsi" w:hAnsi="Arial" w:cs="Arial"/>
          <w:b/>
          <w:szCs w:val="20"/>
          <w:lang w:eastAsia="en-US"/>
        </w:rPr>
        <w:t>:</w:t>
      </w:r>
    </w:p>
    <w:p w14:paraId="3519CBC0" w14:textId="750671EE" w:rsidR="00F94661" w:rsidRPr="002F0CA2" w:rsidRDefault="007A2E64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На странице товара необходимо разместить визуальный элемент – показатель количества просмотров товаров (счетчик) за весь период отображения товара.</w:t>
      </w:r>
    </w:p>
    <w:p w14:paraId="1AB07D0C" w14:textId="7FB9EC94" w:rsidR="007A2E64" w:rsidRPr="002F0CA2" w:rsidRDefault="007A2E64" w:rsidP="00A1361A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Раз в сутки необходимо обновлять статистику просмотров товаров.</w:t>
      </w:r>
    </w:p>
    <w:p w14:paraId="0D1A171E" w14:textId="4BD4BC7E" w:rsidR="007A2E64" w:rsidRPr="002F0CA2" w:rsidRDefault="00900C5F" w:rsidP="007A2E64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Необходимо учитывать</w:t>
      </w:r>
      <w:r w:rsidR="007A2E64" w:rsidRPr="002F0CA2">
        <w:rPr>
          <w:rFonts w:ascii="Arial" w:hAnsi="Arial" w:cs="Arial"/>
          <w:sz w:val="20"/>
          <w:szCs w:val="20"/>
          <w:highlight w:val="yellow"/>
        </w:rPr>
        <w:t xml:space="preserve"> просмотры всех пользователей системы (и авторизованных, и нет). </w:t>
      </w:r>
    </w:p>
    <w:p w14:paraId="3922C455" w14:textId="7CDAD33D" w:rsidR="006F7DF9" w:rsidRPr="007A2E64" w:rsidRDefault="006F7DF9" w:rsidP="007A2E64">
      <w:pPr>
        <w:pStyle w:val="afffe"/>
        <w:numPr>
          <w:ilvl w:val="0"/>
          <w:numId w:val="14"/>
        </w:numPr>
        <w:spacing w:before="120" w:after="120"/>
        <w:ind w:left="357" w:hanging="357"/>
        <w:rPr>
          <w:rFonts w:ascii="Arial" w:hAnsi="Arial" w:cs="Arial"/>
          <w:sz w:val="20"/>
          <w:szCs w:val="20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В рамках сессии пользователя просмотр товара должен  засчитываться только один раз</w:t>
      </w:r>
      <w:r w:rsidRPr="006F7DF9">
        <w:rPr>
          <w:rFonts w:ascii="Arial" w:hAnsi="Arial" w:cs="Arial"/>
          <w:sz w:val="20"/>
          <w:szCs w:val="20"/>
        </w:rPr>
        <w:t>.</w:t>
      </w:r>
    </w:p>
    <w:p w14:paraId="4BDB307E" w14:textId="77777777" w:rsidR="001B54CA" w:rsidRDefault="001B54CA" w:rsidP="001B54CA">
      <w:pPr>
        <w:pStyle w:val="afffe"/>
        <w:spacing w:before="120" w:after="120"/>
        <w:rPr>
          <w:rFonts w:ascii="Arial" w:hAnsi="Arial" w:cs="Arial"/>
          <w:sz w:val="20"/>
          <w:szCs w:val="20"/>
        </w:rPr>
      </w:pPr>
    </w:p>
    <w:p w14:paraId="32E03B20" w14:textId="29F7B41C" w:rsidR="001B54CA" w:rsidRPr="001B54CA" w:rsidRDefault="001B54CA" w:rsidP="001B54CA">
      <w:pPr>
        <w:spacing w:before="120" w:line="240" w:lineRule="auto"/>
        <w:rPr>
          <w:rFonts w:ascii="Arial" w:hAnsi="Arial" w:cs="Arial"/>
          <w:b/>
        </w:rPr>
      </w:pPr>
      <w:r w:rsidRPr="002F0CA2">
        <w:rPr>
          <w:rFonts w:ascii="Arial" w:hAnsi="Arial" w:cs="Arial"/>
          <w:b/>
          <w:highlight w:val="yellow"/>
        </w:rPr>
        <w:t xml:space="preserve">Доработки сайта Программы лояльности ВТБ24 «Коллекция», </w:t>
      </w:r>
      <w:r w:rsidR="006F7DF9" w:rsidRPr="002F0CA2">
        <w:rPr>
          <w:rFonts w:ascii="Arial" w:hAnsi="Arial" w:cs="Arial"/>
          <w:b/>
          <w:highlight w:val="yellow"/>
        </w:rPr>
        <w:t>главная страница</w:t>
      </w:r>
      <w:r w:rsidRPr="001B54CA">
        <w:rPr>
          <w:rFonts w:ascii="Arial" w:hAnsi="Arial" w:cs="Arial"/>
          <w:b/>
        </w:rPr>
        <w:t>:</w:t>
      </w:r>
    </w:p>
    <w:p w14:paraId="36C404F0" w14:textId="69723EB7" w:rsidR="007A2E64" w:rsidRPr="002F0CA2" w:rsidRDefault="007A2E64" w:rsidP="00BE2B3E">
      <w:pPr>
        <w:pStyle w:val="afffe"/>
        <w:numPr>
          <w:ilvl w:val="0"/>
          <w:numId w:val="23"/>
        </w:numPr>
        <w:spacing w:before="120" w:after="120"/>
        <w:ind w:left="357" w:hanging="357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Для популярных вознаграждений «По просмотрам» (на главной</w:t>
      </w:r>
      <w:r w:rsidR="006F7DF9" w:rsidRPr="002F0CA2">
        <w:rPr>
          <w:rFonts w:ascii="Arial" w:hAnsi="Arial" w:cs="Arial"/>
          <w:sz w:val="20"/>
          <w:szCs w:val="20"/>
          <w:highlight w:val="yellow"/>
        </w:rPr>
        <w:t xml:space="preserve"> странице сайта</w:t>
      </w:r>
      <w:r w:rsidRPr="002F0CA2">
        <w:rPr>
          <w:rFonts w:ascii="Arial" w:hAnsi="Arial" w:cs="Arial"/>
          <w:sz w:val="20"/>
          <w:szCs w:val="20"/>
          <w:highlight w:val="yellow"/>
        </w:rPr>
        <w:t xml:space="preserve">) </w:t>
      </w:r>
      <w:r w:rsidR="006F7DF9" w:rsidRPr="002F0CA2">
        <w:rPr>
          <w:rFonts w:ascii="Arial" w:hAnsi="Arial" w:cs="Arial"/>
          <w:sz w:val="20"/>
          <w:szCs w:val="20"/>
          <w:highlight w:val="yellow"/>
        </w:rPr>
        <w:t xml:space="preserve">необходимо </w:t>
      </w:r>
      <w:r w:rsidRPr="002F0CA2">
        <w:rPr>
          <w:rFonts w:ascii="Arial" w:hAnsi="Arial" w:cs="Arial"/>
          <w:sz w:val="20"/>
          <w:szCs w:val="20"/>
          <w:highlight w:val="yellow"/>
        </w:rPr>
        <w:t>считать поп</w:t>
      </w:r>
      <w:r w:rsidR="006F7DF9" w:rsidRPr="002F0CA2">
        <w:rPr>
          <w:rFonts w:ascii="Arial" w:hAnsi="Arial" w:cs="Arial"/>
          <w:sz w:val="20"/>
          <w:szCs w:val="20"/>
          <w:highlight w:val="yellow"/>
        </w:rPr>
        <w:t>улярные также, как указано выше:</w:t>
      </w:r>
    </w:p>
    <w:p w14:paraId="372D8C75" w14:textId="2974E752" w:rsidR="006F7DF9" w:rsidRPr="002F0CA2" w:rsidRDefault="00D056C6" w:rsidP="00BE2B3E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учитывать просмотры всех пользователей системы (и авторизованных, и нет),</w:t>
      </w:r>
    </w:p>
    <w:p w14:paraId="1B370985" w14:textId="6D640533" w:rsidR="00D056C6" w:rsidRPr="002F0CA2" w:rsidRDefault="00D056C6" w:rsidP="00BE2B3E">
      <w:pPr>
        <w:pStyle w:val="afffe"/>
        <w:numPr>
          <w:ilvl w:val="0"/>
          <w:numId w:val="24"/>
        </w:numPr>
        <w:spacing w:before="120" w:after="120"/>
        <w:rPr>
          <w:rFonts w:ascii="Arial" w:hAnsi="Arial" w:cs="Arial"/>
          <w:sz w:val="20"/>
          <w:szCs w:val="20"/>
          <w:highlight w:val="yellow"/>
        </w:rPr>
      </w:pPr>
      <w:r w:rsidRPr="002F0CA2">
        <w:rPr>
          <w:rFonts w:ascii="Arial" w:hAnsi="Arial" w:cs="Arial"/>
          <w:sz w:val="20"/>
          <w:szCs w:val="20"/>
          <w:highlight w:val="yellow"/>
        </w:rPr>
        <w:t>засчитывать просмотр товара в рамках сессии пользователя только один раз.</w:t>
      </w:r>
    </w:p>
    <w:p w14:paraId="10A09330" w14:textId="77777777" w:rsidR="00943FCC" w:rsidRDefault="00943FCC" w:rsidP="00943FCC">
      <w:pPr>
        <w:spacing w:before="120" w:line="240" w:lineRule="auto"/>
        <w:contextualSpacing/>
        <w:rPr>
          <w:rFonts w:ascii="Arial" w:hAnsi="Arial" w:cs="Arial"/>
          <w:b/>
        </w:rPr>
      </w:pPr>
    </w:p>
    <w:p w14:paraId="49A78B81" w14:textId="511DEFD3" w:rsidR="00941F9D" w:rsidRPr="00062EC1" w:rsidRDefault="00B720F4" w:rsidP="00DF0A33">
      <w:pPr>
        <w:spacing w:line="240" w:lineRule="auto"/>
        <w:rPr>
          <w:rFonts w:ascii="Arial" w:hAnsi="Arial" w:cs="Arial"/>
        </w:rPr>
      </w:pPr>
      <w:r w:rsidRPr="00D024DB">
        <w:rPr>
          <w:rFonts w:ascii="Arial" w:hAnsi="Arial" w:cs="Arial"/>
        </w:rPr>
        <w:t xml:space="preserve">Для реализации доработки требуется выполнение условий п. </w:t>
      </w:r>
      <w:r w:rsidR="00900C5F" w:rsidRPr="00900C5F">
        <w:rPr>
          <w:rFonts w:ascii="Arial" w:hAnsi="Arial" w:cs="Arial"/>
          <w:color w:val="0070C0"/>
        </w:rPr>
        <w:fldChar w:fldCharType="begin"/>
      </w:r>
      <w:r w:rsidR="00900C5F" w:rsidRPr="00900C5F">
        <w:rPr>
          <w:rFonts w:ascii="Arial" w:hAnsi="Arial" w:cs="Arial"/>
          <w:color w:val="0070C0"/>
        </w:rPr>
        <w:instrText xml:space="preserve"> REF _Ref398578189 \h </w:instrText>
      </w:r>
      <w:r w:rsidR="00900C5F" w:rsidRPr="00900C5F">
        <w:rPr>
          <w:rFonts w:ascii="Arial" w:hAnsi="Arial" w:cs="Arial"/>
          <w:color w:val="0070C0"/>
        </w:rPr>
      </w:r>
      <w:r w:rsidR="00900C5F" w:rsidRPr="00900C5F">
        <w:rPr>
          <w:rFonts w:ascii="Arial" w:hAnsi="Arial" w:cs="Arial"/>
          <w:color w:val="0070C0"/>
        </w:rPr>
        <w:fldChar w:fldCharType="separate"/>
      </w:r>
      <w:r w:rsidR="00900C5F" w:rsidRPr="00900C5F">
        <w:rPr>
          <w:rFonts w:ascii="Arial" w:hAnsi="Arial" w:cs="Arial"/>
          <w:color w:val="0070C0"/>
        </w:rPr>
        <w:t>Требования к Заказчику</w:t>
      </w:r>
      <w:r w:rsidR="00900C5F" w:rsidRPr="00900C5F">
        <w:rPr>
          <w:rFonts w:ascii="Arial" w:hAnsi="Arial" w:cs="Arial"/>
          <w:color w:val="0070C0"/>
        </w:rPr>
        <w:fldChar w:fldCharType="end"/>
      </w:r>
      <w:r w:rsidR="00900C5F">
        <w:rPr>
          <w:rFonts w:ascii="Arial" w:hAnsi="Arial" w:cs="Arial"/>
          <w:color w:val="0070C0"/>
        </w:rPr>
        <w:t>.</w:t>
      </w:r>
    </w:p>
    <w:p w14:paraId="558F1048" w14:textId="18ACF76C" w:rsidR="00941F9D" w:rsidRDefault="00941F9D" w:rsidP="00A06437">
      <w:pPr>
        <w:pStyle w:val="3"/>
        <w:numPr>
          <w:ilvl w:val="2"/>
          <w:numId w:val="11"/>
        </w:numPr>
        <w:spacing w:before="360" w:after="240" w:line="240" w:lineRule="auto"/>
      </w:pPr>
      <w:bookmarkStart w:id="258" w:name="_Toc400111357"/>
      <w:r w:rsidRPr="00941F9D">
        <w:rPr>
          <w:rFonts w:ascii="Arial" w:hAnsi="Arial" w:cs="Arial"/>
        </w:rPr>
        <w:t>Ограничения</w:t>
      </w:r>
      <w:r>
        <w:t xml:space="preserve"> и допущения</w:t>
      </w:r>
      <w:bookmarkEnd w:id="258"/>
    </w:p>
    <w:p w14:paraId="1C88B562" w14:textId="77777777" w:rsidR="00C63F0B" w:rsidRDefault="00C63F0B" w:rsidP="00C63F0B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 xml:space="preserve">Для реализации данной функции на стороне системы «Коллекция» </w:t>
      </w:r>
      <w:r>
        <w:rPr>
          <w:rFonts w:ascii="Arial" w:hAnsi="Arial" w:cs="Arial"/>
          <w:b/>
          <w:szCs w:val="20"/>
        </w:rPr>
        <w:t>Заказчик</w:t>
      </w:r>
      <w:r w:rsidRPr="00296386">
        <w:rPr>
          <w:rFonts w:ascii="Arial" w:hAnsi="Arial" w:cs="Arial"/>
          <w:b/>
          <w:szCs w:val="20"/>
        </w:rPr>
        <w:t xml:space="preserve">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3A34199" w14:textId="77777777" w:rsidR="00C63F0B" w:rsidRPr="00D703B2" w:rsidRDefault="00C63F0B" w:rsidP="00C63F0B">
      <w:pPr>
        <w:pStyle w:val="ae"/>
        <w:numPr>
          <w:ilvl w:val="0"/>
          <w:numId w:val="25"/>
        </w:numPr>
        <w:ind w:left="357" w:hanging="357"/>
        <w:rPr>
          <w:rFonts w:ascii="Arial" w:hAnsi="Arial" w:cs="Arial"/>
          <w:highlight w:val="yellow"/>
        </w:rPr>
      </w:pPr>
      <w:r w:rsidRPr="00D703B2">
        <w:rPr>
          <w:rFonts w:ascii="Arial" w:hAnsi="Arial" w:cs="Arial"/>
          <w:highlight w:val="yellow"/>
        </w:rPr>
        <w:t>Оценка трудоемкости реализации счетчика просмотров на странице товара может измениться после предоставления Заказчиком прототипа. Если трудоемкость увеличится, Заказчику необходимо будет обратиться к Исполнителю с сервисным запросом.</w:t>
      </w:r>
    </w:p>
    <w:p w14:paraId="38C55314" w14:textId="77777777" w:rsidR="00C63F0B" w:rsidRPr="00941F9D" w:rsidRDefault="00C63F0B" w:rsidP="00941F9D"/>
    <w:p w14:paraId="00491818" w14:textId="5D1F1B91" w:rsidR="00A04135" w:rsidRDefault="00A04135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59" w:name="_Ref392625928"/>
      <w:bookmarkStart w:id="260" w:name="_Ref398578189"/>
      <w:bookmarkStart w:id="261" w:name="_Toc400111358"/>
      <w:r>
        <w:rPr>
          <w:rFonts w:ascii="Arial" w:hAnsi="Arial" w:cs="Arial"/>
        </w:rPr>
        <w:t xml:space="preserve">Требования к </w:t>
      </w:r>
      <w:bookmarkEnd w:id="253"/>
      <w:bookmarkEnd w:id="259"/>
      <w:r w:rsidR="00752D46">
        <w:rPr>
          <w:rFonts w:ascii="Arial" w:hAnsi="Arial" w:cs="Arial"/>
        </w:rPr>
        <w:t>Заказчику</w:t>
      </w:r>
      <w:bookmarkEnd w:id="260"/>
      <w:bookmarkEnd w:id="261"/>
    </w:p>
    <w:p w14:paraId="0C44ADF6" w14:textId="2696C8E0" w:rsidR="00B720F4" w:rsidRPr="003377AC" w:rsidRDefault="00A25167" w:rsidP="0084427E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62" w:name="_Ref379996180"/>
      <w:bookmarkStart w:id="263" w:name="_Toc380000935"/>
      <w:bookmarkStart w:id="264" w:name="_Ref388984024"/>
      <w:bookmarkStart w:id="265" w:name="_Ref392601217"/>
      <w:bookmarkStart w:id="266" w:name="_Toc400111359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262"/>
      <w:bookmarkEnd w:id="263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264"/>
      <w:bookmarkEnd w:id="265"/>
      <w:r w:rsidR="0084427E" w:rsidRPr="0084427E">
        <w:rPr>
          <w:rFonts w:ascii="Arial" w:hAnsi="Arial" w:cs="Arial"/>
        </w:rPr>
        <w:t>MLVTBPLK-</w:t>
      </w:r>
      <w:r w:rsidR="0084427E" w:rsidRPr="0084427E">
        <w:rPr>
          <w:rFonts w:ascii="Arial" w:hAnsi="Arial" w:cs="Arial"/>
          <w:highlight w:val="yellow"/>
        </w:rPr>
        <w:t>101 Название фичи</w:t>
      </w:r>
      <w:bookmarkEnd w:id="266"/>
    </w:p>
    <w:p w14:paraId="03C39552" w14:textId="3837A0A0" w:rsidR="00A25167" w:rsidRPr="00462387" w:rsidRDefault="00A25167" w:rsidP="003155B9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 xml:space="preserve">От </w:t>
      </w:r>
      <w:r w:rsidR="00314C66">
        <w:rPr>
          <w:rFonts w:ascii="Arial" w:hAnsi="Arial" w:cs="Arial"/>
          <w:b/>
        </w:rPr>
        <w:t>Заказчика</w:t>
      </w:r>
      <w:r w:rsidR="00691940">
        <w:rPr>
          <w:rFonts w:ascii="Arial" w:hAnsi="Arial" w:cs="Arial"/>
          <w:b/>
        </w:rPr>
        <w:t xml:space="preserve"> необходим</w:t>
      </w:r>
      <w:r w:rsidR="001365D6">
        <w:rPr>
          <w:rFonts w:ascii="Arial" w:hAnsi="Arial" w:cs="Arial"/>
          <w:b/>
        </w:rPr>
        <w:t>о</w:t>
      </w:r>
      <w:r w:rsidRPr="00462387">
        <w:rPr>
          <w:rFonts w:ascii="Arial" w:hAnsi="Arial" w:cs="Arial"/>
          <w:b/>
        </w:rPr>
        <w:t>:</w:t>
      </w:r>
    </w:p>
    <w:p w14:paraId="7D3A5D9E" w14:textId="646F6FFA" w:rsidR="002C5155" w:rsidRDefault="00A52A83" w:rsidP="001365D6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  <w:highlight w:val="yellow"/>
        </w:rPr>
      </w:pPr>
      <w:r w:rsidRPr="0084427E">
        <w:rPr>
          <w:rFonts w:ascii="Arial" w:hAnsi="Arial" w:cs="Arial"/>
          <w:highlight w:val="yellow"/>
        </w:rPr>
        <w:t>Предоставление прототипа страницы товар</w:t>
      </w:r>
      <w:r w:rsidR="00314C66" w:rsidRPr="0084427E">
        <w:rPr>
          <w:rFonts w:ascii="Arial" w:hAnsi="Arial" w:cs="Arial"/>
          <w:highlight w:val="yellow"/>
        </w:rPr>
        <w:t>а</w:t>
      </w:r>
      <w:r w:rsidRPr="0084427E">
        <w:rPr>
          <w:rFonts w:ascii="Arial" w:hAnsi="Arial" w:cs="Arial"/>
          <w:highlight w:val="yellow"/>
        </w:rPr>
        <w:t xml:space="preserve"> с опубликованным на ней счетчиком количества просмотр</w:t>
      </w:r>
      <w:r w:rsidR="00314C66" w:rsidRPr="0084427E">
        <w:rPr>
          <w:rFonts w:ascii="Arial" w:hAnsi="Arial" w:cs="Arial"/>
          <w:highlight w:val="yellow"/>
        </w:rPr>
        <w:t>ов вознаграждения</w:t>
      </w:r>
      <w:r w:rsidRPr="0084427E">
        <w:rPr>
          <w:rFonts w:ascii="Arial" w:hAnsi="Arial" w:cs="Arial"/>
          <w:highlight w:val="yellow"/>
        </w:rPr>
        <w:t>.</w:t>
      </w:r>
    </w:p>
    <w:p w14:paraId="151ED4DC" w14:textId="46479C55" w:rsidR="00213BC7" w:rsidRDefault="00213BC7" w:rsidP="00213BC7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7" w:name="_Toc400111360"/>
      <w:r w:rsidRPr="00213BC7">
        <w:rPr>
          <w:rFonts w:ascii="Arial" w:hAnsi="Arial" w:cs="Arial"/>
        </w:rPr>
        <w:t xml:space="preserve">Требования к доработкам </w:t>
      </w:r>
      <w:r w:rsidRPr="00213BC7">
        <w:rPr>
          <w:rFonts w:ascii="Arial" w:hAnsi="Arial" w:cs="Arial"/>
          <w:highlight w:val="yellow"/>
        </w:rPr>
        <w:t>ВНЕШНЯЯ СИСТЕМА</w:t>
      </w:r>
      <w:bookmarkEnd w:id="267"/>
    </w:p>
    <w:p w14:paraId="3165D3B9" w14:textId="7A6D6CEF" w:rsidR="00CB12B7" w:rsidRDefault="00CB12B7" w:rsidP="00CB12B7">
      <w:pPr>
        <w:pStyle w:val="20"/>
        <w:numPr>
          <w:ilvl w:val="1"/>
          <w:numId w:val="11"/>
        </w:numPr>
        <w:spacing w:before="480" w:after="240" w:line="240" w:lineRule="auto"/>
      </w:pPr>
      <w:bookmarkStart w:id="268" w:name="_Toc400111361"/>
      <w:r>
        <w:t xml:space="preserve">Требования к доработкам </w:t>
      </w:r>
      <w:r w:rsidRPr="00CB12B7">
        <w:rPr>
          <w:highlight w:val="yellow"/>
        </w:rPr>
        <w:t>ВНЕШНЯЯ СИСТЕМ</w:t>
      </w:r>
      <w:r w:rsidR="00F534A7">
        <w:rPr>
          <w:highlight w:val="yellow"/>
        </w:rPr>
        <w:t>А 1</w:t>
      </w:r>
      <w:r>
        <w:t xml:space="preserve"> для функции </w:t>
      </w:r>
      <w:r>
        <w:rPr>
          <w:lang w:val="en-US"/>
        </w:rPr>
        <w:t>MLVTBPLK</w:t>
      </w:r>
      <w:r w:rsidRPr="00CB12B7">
        <w:t>-</w:t>
      </w:r>
      <w:r w:rsidRPr="00CB12B7">
        <w:rPr>
          <w:highlight w:val="yellow"/>
        </w:rPr>
        <w:t>101 Название фичи</w:t>
      </w:r>
      <w:bookmarkEnd w:id="268"/>
    </w:p>
    <w:p w14:paraId="5438A1D2" w14:textId="3481993B" w:rsidR="00CB12B7" w:rsidRDefault="00CB12B7" w:rsidP="00CB12B7">
      <w:pPr>
        <w:spacing w:line="264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О</w:t>
      </w:r>
      <w:r w:rsidRPr="00881EE4">
        <w:rPr>
          <w:rFonts w:ascii="Arial" w:hAnsi="Arial" w:cs="Arial"/>
          <w:szCs w:val="20"/>
        </w:rPr>
        <w:t xml:space="preserve">т </w:t>
      </w:r>
      <w:r w:rsidRPr="00087518">
        <w:rPr>
          <w:rFonts w:ascii="Arial" w:hAnsi="Arial" w:cs="Arial"/>
          <w:szCs w:val="20"/>
          <w:highlight w:val="yellow"/>
        </w:rPr>
        <w:t>ВНЕШНЯЯ СИСТЕМ</w:t>
      </w:r>
      <w:r w:rsidR="00F534A7">
        <w:rPr>
          <w:rFonts w:ascii="Arial" w:hAnsi="Arial" w:cs="Arial"/>
          <w:szCs w:val="20"/>
          <w:highlight w:val="yellow"/>
        </w:rPr>
        <w:t>А 1</w:t>
      </w:r>
      <w:r w:rsidR="0008751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требуется следующие доработки:</w:t>
      </w:r>
    </w:p>
    <w:p w14:paraId="1BA4C949" w14:textId="77777777" w:rsidR="00CB12B7" w:rsidRPr="00036E98" w:rsidRDefault="00CB12B7" w:rsidP="00CB12B7">
      <w:pPr>
        <w:pStyle w:val="ae"/>
        <w:keepLines w:val="0"/>
        <w:numPr>
          <w:ilvl w:val="0"/>
          <w:numId w:val="67"/>
        </w:numPr>
        <w:spacing w:after="200" w:line="264" w:lineRule="auto"/>
        <w:contextualSpacing/>
        <w:rPr>
          <w:rFonts w:ascii="Arial" w:hAnsi="Arial" w:cs="Arial"/>
          <w:szCs w:val="20"/>
          <w:highlight w:val="yellow"/>
        </w:rPr>
      </w:pPr>
      <w:r w:rsidRPr="00036E98">
        <w:rPr>
          <w:rFonts w:ascii="Arial" w:hAnsi="Arial" w:cs="Arial"/>
          <w:szCs w:val="20"/>
          <w:highlight w:val="yellow"/>
        </w:rPr>
        <w:lastRenderedPageBreak/>
        <w:t xml:space="preserve">Необходимо в параметре </w:t>
      </w:r>
      <w:r w:rsidRPr="00036E98">
        <w:rPr>
          <w:rFonts w:ascii="Arial" w:hAnsi="Arial" w:cs="Arial"/>
          <w:i/>
          <w:szCs w:val="20"/>
          <w:highlight w:val="yellow"/>
          <w:lang w:val="en-US"/>
        </w:rPr>
        <w:t>Type</w:t>
      </w:r>
      <w:r w:rsidRPr="00036E98">
        <w:rPr>
          <w:rFonts w:ascii="Arial" w:hAnsi="Arial" w:cs="Arial"/>
          <w:szCs w:val="20"/>
          <w:highlight w:val="yellow"/>
        </w:rPr>
        <w:t xml:space="preserve"> передавать тип начисления (в зависимости от которого на сайте будет изменяться цвет суммы начисления – см. п. </w:t>
      </w:r>
      <w:r w:rsidRPr="00036E98">
        <w:rPr>
          <w:rFonts w:ascii="Arial" w:hAnsi="Arial" w:cs="Arial"/>
          <w:color w:val="0070C0"/>
          <w:szCs w:val="20"/>
          <w:highlight w:val="yellow"/>
        </w:rPr>
        <w:fldChar w:fldCharType="begin"/>
      </w:r>
      <w:r w:rsidRPr="00036E98">
        <w:rPr>
          <w:rFonts w:ascii="Arial" w:hAnsi="Arial" w:cs="Arial"/>
          <w:color w:val="0070C0"/>
          <w:szCs w:val="20"/>
          <w:highlight w:val="yellow"/>
        </w:rPr>
        <w:instrText xml:space="preserve"> REF _Ref379974539 \h  \* MERGEFORMAT </w:instrText>
      </w:r>
      <w:r w:rsidRPr="00036E98">
        <w:rPr>
          <w:rFonts w:ascii="Arial" w:hAnsi="Arial" w:cs="Arial"/>
          <w:color w:val="0070C0"/>
          <w:szCs w:val="20"/>
          <w:highlight w:val="yellow"/>
        </w:rPr>
      </w:r>
      <w:r w:rsidRPr="00036E98">
        <w:rPr>
          <w:rFonts w:ascii="Arial" w:hAnsi="Arial" w:cs="Arial"/>
          <w:color w:val="0070C0"/>
          <w:szCs w:val="20"/>
          <w:highlight w:val="yellow"/>
        </w:rPr>
        <w:fldChar w:fldCharType="separate"/>
      </w:r>
      <w:r w:rsidRPr="00036E98">
        <w:rPr>
          <w:rFonts w:ascii="Arial" w:hAnsi="Arial" w:cs="Arial"/>
          <w:color w:val="0070C0"/>
          <w:szCs w:val="20"/>
          <w:highlight w:val="yellow"/>
        </w:rPr>
        <w:t>Функциональные требования</w:t>
      </w:r>
      <w:r w:rsidRPr="00036E98">
        <w:rPr>
          <w:rFonts w:ascii="Arial" w:hAnsi="Arial" w:cs="Arial"/>
          <w:color w:val="0070C0"/>
          <w:szCs w:val="20"/>
          <w:highlight w:val="yellow"/>
        </w:rPr>
        <w:fldChar w:fldCharType="end"/>
      </w:r>
      <w:r w:rsidRPr="00036E98">
        <w:rPr>
          <w:rFonts w:ascii="Arial" w:hAnsi="Arial" w:cs="Arial"/>
          <w:szCs w:val="20"/>
          <w:highlight w:val="yellow"/>
        </w:rPr>
        <w:t>).</w:t>
      </w:r>
    </w:p>
    <w:p w14:paraId="1BCAC0C0" w14:textId="77777777" w:rsidR="00CB12B7" w:rsidRPr="00036E98" w:rsidRDefault="00CB12B7" w:rsidP="00CB12B7">
      <w:pPr>
        <w:pStyle w:val="ae"/>
        <w:keepLines w:val="0"/>
        <w:numPr>
          <w:ilvl w:val="0"/>
          <w:numId w:val="67"/>
        </w:numPr>
        <w:spacing w:after="200" w:line="264" w:lineRule="auto"/>
        <w:contextualSpacing/>
        <w:rPr>
          <w:rFonts w:ascii="Arial" w:hAnsi="Arial" w:cs="Arial"/>
          <w:szCs w:val="20"/>
          <w:highlight w:val="yellow"/>
        </w:rPr>
      </w:pPr>
      <w:r w:rsidRPr="00036E98">
        <w:rPr>
          <w:rFonts w:ascii="Arial" w:hAnsi="Arial" w:cs="Arial"/>
          <w:szCs w:val="20"/>
          <w:highlight w:val="yellow"/>
        </w:rPr>
        <w:t xml:space="preserve">Необходимо в параметре </w:t>
      </w:r>
      <w:r w:rsidRPr="00036E98">
        <w:rPr>
          <w:rFonts w:ascii="Arial" w:hAnsi="Arial" w:cs="Arial"/>
          <w:i/>
          <w:szCs w:val="20"/>
          <w:highlight w:val="yellow"/>
          <w:lang w:val="en-US"/>
        </w:rPr>
        <w:t>Description</w:t>
      </w:r>
      <w:r w:rsidRPr="00036E98">
        <w:rPr>
          <w:rFonts w:ascii="Arial" w:hAnsi="Arial" w:cs="Arial"/>
          <w:i/>
          <w:szCs w:val="20"/>
          <w:highlight w:val="yellow"/>
        </w:rPr>
        <w:t xml:space="preserve"> </w:t>
      </w:r>
      <w:r w:rsidRPr="00036E98">
        <w:rPr>
          <w:rFonts w:ascii="Arial" w:hAnsi="Arial" w:cs="Arial"/>
          <w:szCs w:val="20"/>
          <w:highlight w:val="yellow"/>
        </w:rPr>
        <w:t>передавать описание/наименование начисления, которое будет публиковаться в таблице раздела «Выписка» в колонке «Описание».</w:t>
      </w:r>
    </w:p>
    <w:p w14:paraId="69393F27" w14:textId="77777777" w:rsidR="00CB12B7" w:rsidRPr="00CB12B7" w:rsidRDefault="00CB12B7" w:rsidP="00CB12B7"/>
    <w:p w14:paraId="4EF61979" w14:textId="1D18FEC9" w:rsidR="008C1021" w:rsidRPr="009232A4" w:rsidRDefault="008C1021" w:rsidP="006B6A9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69" w:name="_Toc400111362"/>
      <w:r w:rsidRPr="009232A4">
        <w:rPr>
          <w:rFonts w:ascii="Arial" w:hAnsi="Arial" w:cs="Arial"/>
        </w:rPr>
        <w:t>Общие требования</w:t>
      </w:r>
      <w:bookmarkEnd w:id="269"/>
    </w:p>
    <w:p w14:paraId="523C1DE9" w14:textId="77777777" w:rsidR="008C1021" w:rsidRPr="00EC27FD" w:rsidRDefault="008C1021" w:rsidP="006B6A9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70" w:name="_Toc374704585"/>
      <w:bookmarkStart w:id="271" w:name="_Toc400111363"/>
      <w:r w:rsidRPr="00EC27FD">
        <w:rPr>
          <w:rFonts w:ascii="Arial" w:hAnsi="Arial" w:cs="Arial"/>
        </w:rPr>
        <w:t>Требования к браузерам</w:t>
      </w:r>
      <w:bookmarkEnd w:id="270"/>
      <w:bookmarkEnd w:id="271"/>
    </w:p>
    <w:p w14:paraId="67544AC9" w14:textId="77777777" w:rsidR="008C1021" w:rsidRPr="00EC27FD" w:rsidRDefault="008C1021" w:rsidP="006B6A9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72" w:name="_Toc400111364"/>
      <w:r w:rsidRPr="00EC27FD">
        <w:rPr>
          <w:rFonts w:ascii="Arial" w:hAnsi="Arial" w:cs="Arial"/>
        </w:rPr>
        <w:t>Версии браузеров для ПК</w:t>
      </w:r>
      <w:bookmarkEnd w:id="272"/>
    </w:p>
    <w:p w14:paraId="27C5E460" w14:textId="3FE38850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для гарантируется в браузерах, десктоп </w:t>
      </w:r>
      <w:r w:rsidR="00520C14" w:rsidRPr="009232A4">
        <w:rPr>
          <w:rFonts w:ascii="Arial" w:hAnsi="Arial" w:cs="Arial"/>
        </w:rPr>
        <w:t>версий,</w:t>
      </w:r>
      <w:r w:rsidRPr="009232A4">
        <w:rPr>
          <w:rFonts w:ascii="Arial" w:hAnsi="Arial" w:cs="Arial"/>
        </w:rPr>
        <w:t xml:space="preserve"> не ниже следующих:</w:t>
      </w:r>
    </w:p>
    <w:p w14:paraId="6DD70B2B" w14:textId="6D88C8D6"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>
        <w:rPr>
          <w:rFonts w:ascii="Arial" w:hAnsi="Arial" w:cs="Arial"/>
        </w:rPr>
        <w:t>InternetExplorer 9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Opera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Chrome 22</w:t>
      </w:r>
    </w:p>
    <w:p w14:paraId="6735583E" w14:textId="77777777" w:rsidR="008C1021" w:rsidRPr="00E429AB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r w:rsidRPr="009232A4">
        <w:rPr>
          <w:rFonts w:ascii="Arial" w:hAnsi="Arial" w:cs="Arial"/>
        </w:rPr>
        <w:t>Firefox 18</w:t>
      </w:r>
    </w:p>
    <w:sectPr w:rsidR="008C1021" w:rsidRPr="00E429AB" w:rsidSect="000003C8">
      <w:headerReference w:type="default" r:id="rId12"/>
      <w:footerReference w:type="default" r:id="rId13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1C57" w14:textId="77777777" w:rsidR="00FE49CA" w:rsidRDefault="00FE49CA" w:rsidP="002129C0">
      <w:r>
        <w:separator/>
      </w:r>
    </w:p>
  </w:endnote>
  <w:endnote w:type="continuationSeparator" w:id="0">
    <w:p w14:paraId="32BF02F4" w14:textId="77777777" w:rsidR="00FE49CA" w:rsidRDefault="00FE49CA" w:rsidP="002129C0">
      <w:r>
        <w:continuationSeparator/>
      </w:r>
    </w:p>
  </w:endnote>
  <w:endnote w:type="continuationNotice" w:id="1">
    <w:p w14:paraId="2BDF98C1" w14:textId="77777777" w:rsidR="00FE49CA" w:rsidRDefault="00FE4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4145C1">
          <w:rPr>
            <w:rFonts w:ascii="Arial" w:hAnsi="Arial" w:cs="Arial"/>
            <w:noProof/>
          </w:rPr>
          <w:t>4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1BAC7" w14:textId="77777777" w:rsidR="00FE49CA" w:rsidRDefault="00FE49CA" w:rsidP="002129C0">
      <w:r>
        <w:separator/>
      </w:r>
    </w:p>
  </w:footnote>
  <w:footnote w:type="continuationSeparator" w:id="0">
    <w:p w14:paraId="5A3EE71D" w14:textId="77777777" w:rsidR="00FE49CA" w:rsidRDefault="00FE49CA" w:rsidP="002129C0">
      <w:r>
        <w:continuationSeparator/>
      </w:r>
    </w:p>
  </w:footnote>
  <w:footnote w:type="continuationNotice" w:id="1">
    <w:p w14:paraId="27048BE3" w14:textId="77777777" w:rsidR="00FE49CA" w:rsidRDefault="00FE4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4B5A4767" w14:textId="7C55A781" w:rsidR="00C94484" w:rsidRPr="00E80CC0" w:rsidRDefault="004E4111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  <w:lang w:val="en-US"/>
      </w:rPr>
    </w:pPr>
    <w:r w:rsidRPr="00A73484">
      <w:rPr>
        <w:rFonts w:ascii="Arial" w:hAnsi="Arial" w:cs="Arial"/>
        <w:sz w:val="18"/>
        <w:szCs w:val="18"/>
      </w:rPr>
      <w:t xml:space="preserve">Спецификация на функциональные требования </w:t>
    </w:r>
    <w:r w:rsidRPr="004C59D5">
      <w:rPr>
        <w:rFonts w:ascii="Arial" w:hAnsi="Arial" w:cs="Arial"/>
        <w:sz w:val="18"/>
        <w:szCs w:val="18"/>
        <w:highlight w:val="yellow"/>
      </w:rPr>
      <w:t>и пользовательский интерфейс</w:t>
    </w:r>
    <w:r>
      <w:rPr>
        <w:rFonts w:ascii="Arial" w:hAnsi="Arial" w:cs="Arial"/>
        <w:sz w:val="18"/>
        <w:szCs w:val="18"/>
      </w:rPr>
      <w:t xml:space="preserve">. </w:t>
    </w:r>
    <w:r w:rsidR="00CF4930" w:rsidRPr="00CF4930">
      <w:rPr>
        <w:rFonts w:ascii="Arial" w:hAnsi="Arial" w:cs="Arial"/>
        <w:sz w:val="18"/>
        <w:szCs w:val="18"/>
        <w:highlight w:val="yellow"/>
      </w:rPr>
      <w:t>Заголовок</w:t>
    </w:r>
  </w:p>
  <w:p w14:paraId="15C81EE4" w14:textId="77777777" w:rsidR="004E4111" w:rsidRPr="00D04AF9" w:rsidRDefault="004E4111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3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4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3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46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7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9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0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2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3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4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5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7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9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1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2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3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4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6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7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3"/>
  </w:num>
  <w:num w:numId="4">
    <w:abstractNumId w:val="0"/>
  </w:num>
  <w:num w:numId="5">
    <w:abstractNumId w:val="45"/>
  </w:num>
  <w:num w:numId="6">
    <w:abstractNumId w:val="48"/>
  </w:num>
  <w:num w:numId="7">
    <w:abstractNumId w:val="2"/>
  </w:num>
  <w:num w:numId="8">
    <w:abstractNumId w:val="57"/>
  </w:num>
  <w:num w:numId="9">
    <w:abstractNumId w:val="21"/>
  </w:num>
  <w:num w:numId="10">
    <w:abstractNumId w:val="43"/>
  </w:num>
  <w:num w:numId="11">
    <w:abstractNumId w:val="44"/>
  </w:num>
  <w:num w:numId="12">
    <w:abstractNumId w:val="4"/>
  </w:num>
  <w:num w:numId="13">
    <w:abstractNumId w:val="34"/>
  </w:num>
  <w:num w:numId="14">
    <w:abstractNumId w:val="69"/>
  </w:num>
  <w:num w:numId="15">
    <w:abstractNumId w:val="35"/>
  </w:num>
  <w:num w:numId="16">
    <w:abstractNumId w:val="64"/>
  </w:num>
  <w:num w:numId="17">
    <w:abstractNumId w:val="40"/>
  </w:num>
  <w:num w:numId="18">
    <w:abstractNumId w:val="50"/>
  </w:num>
  <w:num w:numId="19">
    <w:abstractNumId w:val="63"/>
  </w:num>
  <w:num w:numId="20">
    <w:abstractNumId w:val="16"/>
  </w:num>
  <w:num w:numId="21">
    <w:abstractNumId w:val="23"/>
  </w:num>
  <w:num w:numId="22">
    <w:abstractNumId w:val="12"/>
  </w:num>
  <w:num w:numId="23">
    <w:abstractNumId w:val="11"/>
  </w:num>
  <w:num w:numId="24">
    <w:abstractNumId w:val="31"/>
  </w:num>
  <w:num w:numId="25">
    <w:abstractNumId w:val="46"/>
  </w:num>
  <w:num w:numId="26">
    <w:abstractNumId w:val="53"/>
  </w:num>
  <w:num w:numId="27">
    <w:abstractNumId w:val="9"/>
  </w:num>
  <w:num w:numId="28">
    <w:abstractNumId w:val="19"/>
  </w:num>
  <w:num w:numId="29">
    <w:abstractNumId w:val="38"/>
  </w:num>
  <w:num w:numId="30">
    <w:abstractNumId w:val="42"/>
  </w:num>
  <w:num w:numId="31">
    <w:abstractNumId w:val="65"/>
  </w:num>
  <w:num w:numId="32">
    <w:abstractNumId w:val="26"/>
  </w:num>
  <w:num w:numId="33">
    <w:abstractNumId w:val="17"/>
  </w:num>
  <w:num w:numId="34">
    <w:abstractNumId w:val="5"/>
  </w:num>
  <w:num w:numId="35">
    <w:abstractNumId w:val="39"/>
  </w:num>
  <w:num w:numId="36">
    <w:abstractNumId w:val="62"/>
  </w:num>
  <w:num w:numId="37">
    <w:abstractNumId w:val="58"/>
  </w:num>
  <w:num w:numId="38">
    <w:abstractNumId w:val="52"/>
  </w:num>
  <w:num w:numId="39">
    <w:abstractNumId w:val="18"/>
  </w:num>
  <w:num w:numId="40">
    <w:abstractNumId w:val="7"/>
  </w:num>
  <w:num w:numId="41">
    <w:abstractNumId w:val="56"/>
  </w:num>
  <w:num w:numId="42">
    <w:abstractNumId w:val="59"/>
  </w:num>
  <w:num w:numId="43">
    <w:abstractNumId w:val="60"/>
  </w:num>
  <w:num w:numId="44">
    <w:abstractNumId w:val="54"/>
  </w:num>
  <w:num w:numId="45">
    <w:abstractNumId w:val="25"/>
  </w:num>
  <w:num w:numId="46">
    <w:abstractNumId w:val="8"/>
  </w:num>
  <w:num w:numId="47">
    <w:abstractNumId w:val="70"/>
  </w:num>
  <w:num w:numId="48">
    <w:abstractNumId w:val="47"/>
  </w:num>
  <w:num w:numId="49">
    <w:abstractNumId w:val="41"/>
  </w:num>
  <w:num w:numId="50">
    <w:abstractNumId w:val="66"/>
  </w:num>
  <w:num w:numId="51">
    <w:abstractNumId w:val="30"/>
  </w:num>
  <w:num w:numId="52">
    <w:abstractNumId w:val="15"/>
  </w:num>
  <w:num w:numId="53">
    <w:abstractNumId w:val="51"/>
  </w:num>
  <w:num w:numId="54">
    <w:abstractNumId w:val="28"/>
  </w:num>
  <w:num w:numId="55">
    <w:abstractNumId w:val="3"/>
  </w:num>
  <w:num w:numId="56">
    <w:abstractNumId w:val="20"/>
  </w:num>
  <w:num w:numId="57">
    <w:abstractNumId w:val="55"/>
  </w:num>
  <w:num w:numId="58">
    <w:abstractNumId w:val="61"/>
  </w:num>
  <w:num w:numId="59">
    <w:abstractNumId w:val="36"/>
  </w:num>
  <w:num w:numId="60">
    <w:abstractNumId w:val="49"/>
  </w:num>
  <w:num w:numId="61">
    <w:abstractNumId w:val="67"/>
  </w:num>
  <w:num w:numId="62">
    <w:abstractNumId w:val="37"/>
  </w:num>
  <w:num w:numId="63">
    <w:abstractNumId w:val="24"/>
  </w:num>
  <w:num w:numId="64">
    <w:abstractNumId w:val="27"/>
  </w:num>
  <w:num w:numId="65">
    <w:abstractNumId w:val="14"/>
  </w:num>
  <w:num w:numId="66">
    <w:abstractNumId w:val="10"/>
  </w:num>
  <w:num w:numId="67">
    <w:abstractNumId w:val="2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2E7C"/>
    <w:rsid w:val="00023505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67A7"/>
    <w:rsid w:val="00077077"/>
    <w:rsid w:val="00077B8D"/>
    <w:rsid w:val="00081B25"/>
    <w:rsid w:val="00081C75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60EE"/>
    <w:rsid w:val="000A7AE4"/>
    <w:rsid w:val="000A7E75"/>
    <w:rsid w:val="000B0B6C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35E"/>
    <w:rsid w:val="00153C02"/>
    <w:rsid w:val="00153E9A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71B8"/>
    <w:rsid w:val="002274E4"/>
    <w:rsid w:val="0023026A"/>
    <w:rsid w:val="002302D1"/>
    <w:rsid w:val="00231D5E"/>
    <w:rsid w:val="00232697"/>
    <w:rsid w:val="00232F2C"/>
    <w:rsid w:val="00234A46"/>
    <w:rsid w:val="002358DC"/>
    <w:rsid w:val="002367FA"/>
    <w:rsid w:val="002378B3"/>
    <w:rsid w:val="00240359"/>
    <w:rsid w:val="002405A2"/>
    <w:rsid w:val="002408A7"/>
    <w:rsid w:val="00240C64"/>
    <w:rsid w:val="00244161"/>
    <w:rsid w:val="00244F22"/>
    <w:rsid w:val="002460F5"/>
    <w:rsid w:val="002468B0"/>
    <w:rsid w:val="00250C91"/>
    <w:rsid w:val="0025166C"/>
    <w:rsid w:val="002519DA"/>
    <w:rsid w:val="00251F42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020"/>
    <w:rsid w:val="00263151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695D"/>
    <w:rsid w:val="002E6ABC"/>
    <w:rsid w:val="002F0091"/>
    <w:rsid w:val="002F01AA"/>
    <w:rsid w:val="002F0CA2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65BF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3ACA"/>
    <w:rsid w:val="003A4244"/>
    <w:rsid w:val="003A4EFC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7E1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45C1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59D5"/>
    <w:rsid w:val="004C61EE"/>
    <w:rsid w:val="004C7F1F"/>
    <w:rsid w:val="004D00EF"/>
    <w:rsid w:val="004D1092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FA8"/>
    <w:rsid w:val="00520C14"/>
    <w:rsid w:val="00521B5D"/>
    <w:rsid w:val="00522678"/>
    <w:rsid w:val="0052379D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598F"/>
    <w:rsid w:val="005C3263"/>
    <w:rsid w:val="005C370A"/>
    <w:rsid w:val="005C4F64"/>
    <w:rsid w:val="005C5F93"/>
    <w:rsid w:val="005C66FC"/>
    <w:rsid w:val="005C6786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F3DBC"/>
    <w:rsid w:val="005F40EF"/>
    <w:rsid w:val="005F5B52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5B49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27A8"/>
    <w:rsid w:val="006441EE"/>
    <w:rsid w:val="00644BDE"/>
    <w:rsid w:val="00645C05"/>
    <w:rsid w:val="00646B70"/>
    <w:rsid w:val="006476C3"/>
    <w:rsid w:val="00647DE7"/>
    <w:rsid w:val="0065193E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6A9A"/>
    <w:rsid w:val="006B6EFE"/>
    <w:rsid w:val="006C0E1F"/>
    <w:rsid w:val="006C0FA9"/>
    <w:rsid w:val="006C16FE"/>
    <w:rsid w:val="006C1FB0"/>
    <w:rsid w:val="006C287D"/>
    <w:rsid w:val="006C2F38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566D"/>
    <w:rsid w:val="0075749C"/>
    <w:rsid w:val="00757F52"/>
    <w:rsid w:val="00761F62"/>
    <w:rsid w:val="0076233E"/>
    <w:rsid w:val="00763D5F"/>
    <w:rsid w:val="00764685"/>
    <w:rsid w:val="007651F4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6D4"/>
    <w:rsid w:val="00832D9A"/>
    <w:rsid w:val="0083429E"/>
    <w:rsid w:val="00834A61"/>
    <w:rsid w:val="00837DBC"/>
    <w:rsid w:val="00840358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AE5"/>
    <w:rsid w:val="00881116"/>
    <w:rsid w:val="0088189D"/>
    <w:rsid w:val="00882879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42DD"/>
    <w:rsid w:val="008B66F5"/>
    <w:rsid w:val="008B78AA"/>
    <w:rsid w:val="008C0D01"/>
    <w:rsid w:val="008C1021"/>
    <w:rsid w:val="008C12BA"/>
    <w:rsid w:val="008C178B"/>
    <w:rsid w:val="008C1C28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A78"/>
    <w:rsid w:val="008D6C1B"/>
    <w:rsid w:val="008D7007"/>
    <w:rsid w:val="008D7F15"/>
    <w:rsid w:val="008E0512"/>
    <w:rsid w:val="008E09B8"/>
    <w:rsid w:val="008E1910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186"/>
    <w:rsid w:val="00943FCC"/>
    <w:rsid w:val="00944843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B0AC4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E03D7"/>
    <w:rsid w:val="009E073A"/>
    <w:rsid w:val="009E2312"/>
    <w:rsid w:val="009E3250"/>
    <w:rsid w:val="009E4011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110C8"/>
    <w:rsid w:val="00A11D9B"/>
    <w:rsid w:val="00A1361A"/>
    <w:rsid w:val="00A15952"/>
    <w:rsid w:val="00A15D08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5A54"/>
    <w:rsid w:val="00AC5C81"/>
    <w:rsid w:val="00AC5F55"/>
    <w:rsid w:val="00AC6048"/>
    <w:rsid w:val="00AC6062"/>
    <w:rsid w:val="00AC795B"/>
    <w:rsid w:val="00AD07A4"/>
    <w:rsid w:val="00AD1A6E"/>
    <w:rsid w:val="00AD309F"/>
    <w:rsid w:val="00AD3D93"/>
    <w:rsid w:val="00AD4F7A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21424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70D"/>
    <w:rsid w:val="00C63F0B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B08BD"/>
    <w:rsid w:val="00CB12B7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645E"/>
    <w:rsid w:val="00CE6534"/>
    <w:rsid w:val="00CE6C84"/>
    <w:rsid w:val="00CE73E8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49E9"/>
    <w:rsid w:val="00D15832"/>
    <w:rsid w:val="00D15E6E"/>
    <w:rsid w:val="00D16FD1"/>
    <w:rsid w:val="00D21A28"/>
    <w:rsid w:val="00D22CA2"/>
    <w:rsid w:val="00D243BB"/>
    <w:rsid w:val="00D250E5"/>
    <w:rsid w:val="00D25B95"/>
    <w:rsid w:val="00D3031E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37EA"/>
    <w:rsid w:val="00D43CAF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5:docId w15:val="{9579D432-DF85-42A4-8624-149EBB2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D8C6E-0C6D-41A7-BEA1-CA50A8E88F5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E5BDA75-85D7-468B-89BE-5A367BD8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56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7625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63</cp:revision>
  <cp:lastPrinted>2014-02-27T15:09:00Z</cp:lastPrinted>
  <dcterms:created xsi:type="dcterms:W3CDTF">2014-10-03T10:01:00Z</dcterms:created>
  <dcterms:modified xsi:type="dcterms:W3CDTF">2014-10-15T16:44:00Z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