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79" w:rsidRDefault="001E4079" w:rsidP="005628C8">
      <w:pPr>
        <w:spacing w:line="240" w:lineRule="auto"/>
        <w:rPr>
          <w:b/>
          <w:sz w:val="28"/>
          <w:szCs w:val="28"/>
        </w:rPr>
      </w:pPr>
      <w:r w:rsidRPr="001E4079">
        <w:rPr>
          <w:b/>
          <w:sz w:val="28"/>
          <w:szCs w:val="28"/>
        </w:rPr>
        <w:t xml:space="preserve">Партнер </w:t>
      </w:r>
      <w:r>
        <w:rPr>
          <w:b/>
          <w:sz w:val="28"/>
          <w:szCs w:val="28"/>
        </w:rPr>
        <w:t>«</w:t>
      </w:r>
      <w:r w:rsidRPr="001E4079">
        <w:rPr>
          <w:b/>
          <w:sz w:val="28"/>
          <w:szCs w:val="28"/>
        </w:rPr>
        <w:t>Сити Класс</w:t>
      </w:r>
      <w:r>
        <w:rPr>
          <w:b/>
          <w:sz w:val="28"/>
          <w:szCs w:val="28"/>
        </w:rPr>
        <w:t>»</w:t>
      </w:r>
    </w:p>
    <w:p w:rsidR="00A16F26" w:rsidRPr="00A16F26" w:rsidRDefault="00A16F26" w:rsidP="005628C8">
      <w:pPr>
        <w:spacing w:line="240" w:lineRule="auto"/>
        <w:rPr>
          <w:b/>
          <w:color w:val="595959" w:themeColor="text1" w:themeTint="A6"/>
          <w:sz w:val="28"/>
          <w:szCs w:val="28"/>
        </w:rPr>
      </w:pPr>
      <w:r w:rsidRPr="00A16F26">
        <w:rPr>
          <w:iCs/>
          <w:color w:val="595959" w:themeColor="text1" w:themeTint="A6"/>
        </w:rPr>
        <w:t>Мастер-классы и лекции</w:t>
      </w:r>
    </w:p>
    <w:p w:rsidR="00A16F26" w:rsidRDefault="009F2CDA" w:rsidP="005628C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 w:rsidR="00A16F26" w:rsidRPr="00A16F26">
        <w:rPr>
          <w:b/>
          <w:sz w:val="24"/>
          <w:szCs w:val="24"/>
        </w:rPr>
        <w:t xml:space="preserve">1 бонус за </w:t>
      </w:r>
      <w:r>
        <w:rPr>
          <w:b/>
          <w:sz w:val="24"/>
          <w:szCs w:val="24"/>
        </w:rPr>
        <w:t>7,5 рублей</w:t>
      </w:r>
    </w:p>
    <w:p w:rsidR="009F2CDA" w:rsidRPr="001966A6" w:rsidRDefault="009F2CDA" w:rsidP="009F2CDA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1966A6">
        <w:rPr>
          <w:rFonts w:ascii="Arial" w:hAnsi="Arial" w:cs="Arial"/>
          <w:b/>
          <w:bCs/>
          <w:color w:val="333333"/>
          <w:sz w:val="18"/>
          <w:szCs w:val="18"/>
        </w:rPr>
        <w:t xml:space="preserve">Сайт партнера: </w:t>
      </w:r>
      <w:hyperlink r:id="rId5" w:history="1">
        <w:r w:rsidRPr="001966A6">
          <w:rPr>
            <w:rStyle w:val="a3"/>
            <w:i/>
            <w:iCs/>
            <w:sz w:val="18"/>
            <w:szCs w:val="18"/>
            <w:lang w:val="en-US"/>
          </w:rPr>
          <w:t>www</w:t>
        </w:r>
        <w:r w:rsidRPr="001966A6">
          <w:rPr>
            <w:rStyle w:val="a3"/>
            <w:i/>
            <w:iCs/>
            <w:sz w:val="18"/>
            <w:szCs w:val="18"/>
          </w:rPr>
          <w:t>.cityclass.ru</w:t>
        </w:r>
      </w:hyperlink>
      <w:r w:rsidRPr="001966A6">
        <w:rPr>
          <w:rStyle w:val="a3"/>
          <w:i/>
          <w:iCs/>
          <w:sz w:val="18"/>
          <w:szCs w:val="18"/>
        </w:rPr>
        <w:t xml:space="preserve"> </w:t>
      </w:r>
    </w:p>
    <w:p w:rsidR="009F2CDA" w:rsidRPr="00A16F26" w:rsidRDefault="009F2CDA" w:rsidP="005628C8">
      <w:pPr>
        <w:spacing w:line="240" w:lineRule="auto"/>
        <w:rPr>
          <w:b/>
          <w:sz w:val="24"/>
          <w:szCs w:val="24"/>
        </w:rPr>
      </w:pPr>
    </w:p>
    <w:p w:rsidR="001E4079" w:rsidRPr="001966A6" w:rsidRDefault="001E4079" w:rsidP="001E4079">
      <w:pPr>
        <w:rPr>
          <w:b/>
          <w:sz w:val="18"/>
          <w:szCs w:val="18"/>
        </w:rPr>
      </w:pPr>
      <w:r w:rsidRPr="001966A6">
        <w:rPr>
          <w:b/>
          <w:sz w:val="18"/>
          <w:szCs w:val="18"/>
        </w:rPr>
        <w:t xml:space="preserve">Полное описание </w:t>
      </w:r>
      <w:r w:rsidR="005628C8" w:rsidRPr="001966A6">
        <w:rPr>
          <w:b/>
          <w:sz w:val="18"/>
          <w:szCs w:val="18"/>
        </w:rPr>
        <w:t xml:space="preserve">партнера </w:t>
      </w:r>
      <w:r w:rsidRPr="001966A6">
        <w:rPr>
          <w:b/>
          <w:sz w:val="18"/>
          <w:szCs w:val="18"/>
        </w:rPr>
        <w:t>(на индивидуальную страницу партнера):</w:t>
      </w:r>
    </w:p>
    <w:p w:rsidR="001E4079" w:rsidRPr="001966A6" w:rsidRDefault="001E4079" w:rsidP="001E4079">
      <w:pPr>
        <w:rPr>
          <w:i/>
          <w:iCs/>
          <w:sz w:val="18"/>
          <w:szCs w:val="18"/>
        </w:rPr>
      </w:pPr>
      <w:r w:rsidRPr="001966A6">
        <w:rPr>
          <w:i/>
          <w:iCs/>
          <w:sz w:val="18"/>
          <w:szCs w:val="18"/>
        </w:rPr>
        <w:t>Мастер</w:t>
      </w:r>
      <w:r w:rsidR="009F2CDA">
        <w:rPr>
          <w:i/>
          <w:iCs/>
          <w:sz w:val="18"/>
          <w:szCs w:val="18"/>
        </w:rPr>
        <w:t>-классы и лекции от Сити Класс –</w:t>
      </w:r>
      <w:r w:rsidRPr="001966A6">
        <w:rPr>
          <w:i/>
          <w:iCs/>
          <w:sz w:val="18"/>
          <w:szCs w:val="18"/>
        </w:rPr>
        <w:t xml:space="preserve"> это место встречи умных и активных людей с лучшими спикерами и профессионалами своего дела. Здесь вы можете лично встретиться с Ириной Хакамадой, Александром Васильевым, Эвелиной Хромченко, Андреем Максимовым и многими другими интересными людьми. Это тот опыт, который обогатит вас и сделает жизнь более полной. Смотрите расписание ближайших событий на сайте </w:t>
      </w:r>
      <w:hyperlink r:id="rId6" w:history="1">
        <w:r w:rsidRPr="001966A6">
          <w:rPr>
            <w:rStyle w:val="a3"/>
            <w:i/>
            <w:iCs/>
            <w:sz w:val="18"/>
            <w:szCs w:val="18"/>
            <w:lang w:val="en-US"/>
          </w:rPr>
          <w:t>www</w:t>
        </w:r>
        <w:r w:rsidRPr="001966A6">
          <w:rPr>
            <w:rStyle w:val="a3"/>
            <w:i/>
            <w:iCs/>
            <w:sz w:val="18"/>
            <w:szCs w:val="18"/>
          </w:rPr>
          <w:t>.cityclass.ru</w:t>
        </w:r>
      </w:hyperlink>
    </w:p>
    <w:p w:rsidR="001E4079" w:rsidRPr="001966A6" w:rsidRDefault="001E4079" w:rsidP="001E4079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1966A6">
        <w:rPr>
          <w:rStyle w:val="a4"/>
          <w:b w:val="0"/>
          <w:i/>
          <w:iCs/>
          <w:sz w:val="18"/>
          <w:szCs w:val="18"/>
        </w:rPr>
        <w:t>С 1 июля 2014 года</w:t>
      </w:r>
      <w:r w:rsidRPr="001966A6">
        <w:rPr>
          <w:b/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</w:rPr>
        <w:t xml:space="preserve">всем участникам программы «Коллекция» за покупки, совершенные на сайте </w:t>
      </w:r>
      <w:hyperlink r:id="rId7" w:history="1">
        <w:r w:rsidRPr="001966A6">
          <w:rPr>
            <w:rStyle w:val="a3"/>
            <w:i/>
            <w:iCs/>
            <w:sz w:val="18"/>
            <w:szCs w:val="18"/>
            <w:lang w:val="en-US"/>
          </w:rPr>
          <w:t>www</w:t>
        </w:r>
        <w:r w:rsidRPr="001966A6">
          <w:rPr>
            <w:rStyle w:val="a3"/>
            <w:i/>
            <w:iCs/>
            <w:sz w:val="18"/>
            <w:szCs w:val="18"/>
          </w:rPr>
          <w:t>.cityclass.ru</w:t>
        </w:r>
      </w:hyperlink>
      <w:r w:rsidR="00D17778">
        <w:rPr>
          <w:rStyle w:val="a3"/>
          <w:i/>
          <w:iCs/>
          <w:sz w:val="18"/>
          <w:szCs w:val="18"/>
        </w:rPr>
        <w:t>,</w:t>
      </w:r>
      <w:r w:rsidRPr="001966A6">
        <w:rPr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  <w:lang w:val="en-US"/>
        </w:rPr>
        <w:t> </w:t>
      </w:r>
      <w:r w:rsidRPr="001966A6">
        <w:rPr>
          <w:i/>
          <w:iCs/>
          <w:sz w:val="18"/>
          <w:szCs w:val="18"/>
        </w:rPr>
        <w:t xml:space="preserve"> начисляет</w:t>
      </w:r>
      <w:r w:rsidR="00A16F26" w:rsidRPr="001966A6">
        <w:rPr>
          <w:i/>
          <w:iCs/>
          <w:sz w:val="18"/>
          <w:szCs w:val="18"/>
        </w:rPr>
        <w:t>ся от Партнера</w:t>
      </w:r>
      <w:r w:rsidRPr="001966A6">
        <w:rPr>
          <w:i/>
          <w:iCs/>
          <w:sz w:val="18"/>
          <w:szCs w:val="18"/>
        </w:rPr>
        <w:t xml:space="preserve">  </w:t>
      </w:r>
      <w:r w:rsidRPr="001966A6">
        <w:rPr>
          <w:b/>
          <w:bCs/>
          <w:i/>
          <w:iCs/>
          <w:color w:val="FF0000"/>
          <w:sz w:val="18"/>
          <w:szCs w:val="18"/>
          <w:u w:val="single"/>
        </w:rPr>
        <w:t>1 бонус за каждые  7,5 руб покупки</w:t>
      </w:r>
    </w:p>
    <w:p w:rsidR="001966A6" w:rsidRDefault="001966A6" w:rsidP="005628C8">
      <w:pPr>
        <w:spacing w:line="240" w:lineRule="auto"/>
        <w:rPr>
          <w:b/>
          <w:sz w:val="28"/>
          <w:szCs w:val="28"/>
        </w:rPr>
      </w:pPr>
    </w:p>
    <w:p w:rsidR="001E4079" w:rsidRDefault="001E4079" w:rsidP="005628C8">
      <w:pPr>
        <w:spacing w:line="240" w:lineRule="auto"/>
        <w:rPr>
          <w:b/>
          <w:sz w:val="28"/>
          <w:szCs w:val="28"/>
        </w:rPr>
      </w:pPr>
      <w:r w:rsidRPr="001E4079">
        <w:rPr>
          <w:b/>
          <w:sz w:val="28"/>
          <w:szCs w:val="28"/>
        </w:rPr>
        <w:t xml:space="preserve">Партнер </w:t>
      </w:r>
      <w:r>
        <w:rPr>
          <w:b/>
          <w:sz w:val="28"/>
          <w:szCs w:val="28"/>
        </w:rPr>
        <w:t>«7 красок»</w:t>
      </w:r>
    </w:p>
    <w:p w:rsidR="00A16F26" w:rsidRDefault="00A16F26" w:rsidP="005628C8">
      <w:pPr>
        <w:spacing w:line="240" w:lineRule="auto"/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М</w:t>
      </w:r>
      <w:r w:rsidRPr="00A16F26">
        <w:rPr>
          <w:iCs/>
          <w:color w:val="595959" w:themeColor="text1" w:themeTint="A6"/>
        </w:rPr>
        <w:t>ассажа и SPA</w:t>
      </w:r>
    </w:p>
    <w:p w:rsidR="00A16F26" w:rsidRPr="00A16F26" w:rsidRDefault="009F2CDA" w:rsidP="005628C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 w:rsidR="00A16F26" w:rsidRPr="00A16F26">
        <w:rPr>
          <w:b/>
          <w:sz w:val="24"/>
          <w:szCs w:val="24"/>
        </w:rPr>
        <w:t xml:space="preserve">1 бонус за </w:t>
      </w:r>
      <w:r>
        <w:rPr>
          <w:b/>
          <w:sz w:val="24"/>
          <w:szCs w:val="24"/>
        </w:rPr>
        <w:t>75 рублей</w:t>
      </w:r>
    </w:p>
    <w:p w:rsidR="004910D1" w:rsidRPr="001966A6" w:rsidRDefault="004910D1" w:rsidP="004910D1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1966A6">
        <w:rPr>
          <w:rFonts w:ascii="Arial" w:hAnsi="Arial" w:cs="Arial"/>
          <w:b/>
          <w:bCs/>
          <w:color w:val="333333"/>
          <w:sz w:val="18"/>
          <w:szCs w:val="18"/>
        </w:rPr>
        <w:t>Сайт партнера: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hyperlink r:id="rId8" w:history="1">
        <w:r w:rsidRPr="00AE4DDA">
          <w:rPr>
            <w:rStyle w:val="a3"/>
            <w:rFonts w:ascii="Arial" w:hAnsi="Arial" w:cs="Arial"/>
            <w:b/>
            <w:bCs/>
            <w:sz w:val="18"/>
            <w:szCs w:val="18"/>
          </w:rPr>
          <w:t>www.7kpacok.ru</w:t>
        </w:r>
      </w:hyperlink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</w:p>
    <w:p w:rsidR="004910D1" w:rsidRDefault="004910D1" w:rsidP="001E4079">
      <w:pPr>
        <w:rPr>
          <w:b/>
          <w:sz w:val="18"/>
          <w:szCs w:val="18"/>
        </w:rPr>
      </w:pPr>
    </w:p>
    <w:p w:rsidR="001E4079" w:rsidRPr="001966A6" w:rsidRDefault="001E4079" w:rsidP="001E4079">
      <w:pPr>
        <w:rPr>
          <w:b/>
          <w:sz w:val="18"/>
          <w:szCs w:val="18"/>
        </w:rPr>
      </w:pPr>
      <w:r w:rsidRPr="001966A6">
        <w:rPr>
          <w:b/>
          <w:sz w:val="18"/>
          <w:szCs w:val="18"/>
        </w:rPr>
        <w:t xml:space="preserve">Полное описание (на индивидуальную страницу партнера): </w:t>
      </w:r>
    </w:p>
    <w:p w:rsidR="001E4079" w:rsidRPr="001966A6" w:rsidRDefault="004910D1" w:rsidP="00101268">
      <w:p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«7 КРАСОК» –</w:t>
      </w:r>
      <w:r w:rsidR="001E4079" w:rsidRPr="001966A6">
        <w:rPr>
          <w:i/>
          <w:iCs/>
          <w:sz w:val="18"/>
          <w:szCs w:val="18"/>
        </w:rPr>
        <w:t xml:space="preserve"> это услуги тайского и </w:t>
      </w:r>
      <w:proofErr w:type="spellStart"/>
      <w:r w:rsidR="001E4079" w:rsidRPr="001966A6">
        <w:rPr>
          <w:i/>
          <w:iCs/>
          <w:sz w:val="18"/>
          <w:szCs w:val="18"/>
        </w:rPr>
        <w:t>балийского</w:t>
      </w:r>
      <w:proofErr w:type="spellEnd"/>
      <w:r w:rsidR="001E4079" w:rsidRPr="001966A6">
        <w:rPr>
          <w:i/>
          <w:iCs/>
          <w:sz w:val="18"/>
          <w:szCs w:val="18"/>
        </w:rPr>
        <w:t xml:space="preserve"> массажа в исполнении дипломированных мастеров из Таиланда и острова Бали. Компания «7 КРАСОК» – является флагманом на Российском рынке SPA-индустрии, первая в 2003 г. пригласившая тайских Мастеров массажа в Россию, а затем специалистов с острова Бали, что подтверждено департаментами труда Таиланда и Индонезии.  Сегодня «7 КРАСОК» – ведущая сеть из  27 THAI-SPA салонов в Москве и Санкт-Петербурге.  Разработано более 80 уникальных программ. Помимо традиционного тайского массажа и </w:t>
      </w:r>
      <w:proofErr w:type="spellStart"/>
      <w:r w:rsidR="001E4079" w:rsidRPr="001966A6">
        <w:rPr>
          <w:i/>
          <w:iCs/>
          <w:sz w:val="18"/>
          <w:szCs w:val="18"/>
        </w:rPr>
        <w:t>балийских</w:t>
      </w:r>
      <w:proofErr w:type="spellEnd"/>
      <w:r w:rsidR="001E4079" w:rsidRPr="001966A6">
        <w:rPr>
          <w:i/>
          <w:iCs/>
          <w:sz w:val="18"/>
          <w:szCs w:val="18"/>
        </w:rPr>
        <w:t xml:space="preserve"> SPA-уходов в «7 КРАСОК» предлагают: SPA-ритуалы в </w:t>
      </w:r>
      <w:proofErr w:type="gramStart"/>
      <w:r w:rsidR="001E4079" w:rsidRPr="001966A6">
        <w:rPr>
          <w:i/>
          <w:iCs/>
          <w:sz w:val="18"/>
          <w:szCs w:val="18"/>
        </w:rPr>
        <w:t>турецком</w:t>
      </w:r>
      <w:proofErr w:type="gramEnd"/>
      <w:r w:rsidR="001E4079" w:rsidRPr="001966A6">
        <w:rPr>
          <w:i/>
          <w:iCs/>
          <w:sz w:val="18"/>
          <w:szCs w:val="18"/>
        </w:rPr>
        <w:t xml:space="preserve"> </w:t>
      </w:r>
      <w:proofErr w:type="spellStart"/>
      <w:r w:rsidR="001E4079" w:rsidRPr="001966A6">
        <w:rPr>
          <w:i/>
          <w:iCs/>
          <w:sz w:val="18"/>
          <w:szCs w:val="18"/>
        </w:rPr>
        <w:t>хаммаме</w:t>
      </w:r>
      <w:proofErr w:type="spellEnd"/>
      <w:r w:rsidR="001E4079" w:rsidRPr="001966A6">
        <w:rPr>
          <w:i/>
          <w:iCs/>
          <w:sz w:val="18"/>
          <w:szCs w:val="18"/>
        </w:rPr>
        <w:t xml:space="preserve">, аппаратную косметологию, роскошные романтические встречи на двоих. А также комплексные подходы для омоложения, коррекции фигуры, снятия стресса и восстановления мышечного тонуса. Изюминка салонов – авторские программы от лучших </w:t>
      </w:r>
      <w:proofErr w:type="gramStart"/>
      <w:r w:rsidR="001E4079" w:rsidRPr="001966A6">
        <w:rPr>
          <w:i/>
          <w:iCs/>
          <w:sz w:val="18"/>
          <w:szCs w:val="18"/>
        </w:rPr>
        <w:t>Гранд-Мастеров</w:t>
      </w:r>
      <w:proofErr w:type="gramEnd"/>
      <w:r w:rsidR="001E4079" w:rsidRPr="001966A6">
        <w:rPr>
          <w:i/>
          <w:iCs/>
          <w:sz w:val="18"/>
          <w:szCs w:val="18"/>
        </w:rPr>
        <w:t xml:space="preserve">, специалистов с более чем 10- и 20-летним стажем успешного ведения практик массажа.  </w:t>
      </w:r>
    </w:p>
    <w:p w:rsidR="001E4079" w:rsidRPr="001966A6" w:rsidRDefault="001E4079" w:rsidP="001E4079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1966A6">
        <w:rPr>
          <w:rStyle w:val="a4"/>
          <w:b w:val="0"/>
          <w:i/>
          <w:iCs/>
          <w:sz w:val="18"/>
          <w:szCs w:val="18"/>
        </w:rPr>
        <w:t>С 1 июля 2014 года</w:t>
      </w:r>
      <w:r w:rsidRPr="001966A6">
        <w:rPr>
          <w:b/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</w:rPr>
        <w:t xml:space="preserve">всем участникам программы «Коллекция» </w:t>
      </w:r>
      <w:r w:rsidR="00A16F26" w:rsidRPr="001966A6">
        <w:rPr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</w:rPr>
        <w:t xml:space="preserve">за покупки, совершенные </w:t>
      </w:r>
      <w:r w:rsidR="00A16F26" w:rsidRPr="001966A6">
        <w:rPr>
          <w:i/>
          <w:iCs/>
          <w:sz w:val="18"/>
          <w:szCs w:val="18"/>
        </w:rPr>
        <w:t>в салонах</w:t>
      </w:r>
      <w:r w:rsidRPr="001966A6">
        <w:rPr>
          <w:i/>
          <w:iCs/>
          <w:sz w:val="18"/>
          <w:szCs w:val="18"/>
        </w:rPr>
        <w:t xml:space="preserve"> </w:t>
      </w:r>
      <w:r w:rsidR="00A16F26" w:rsidRPr="001966A6">
        <w:rPr>
          <w:i/>
          <w:iCs/>
          <w:sz w:val="18"/>
          <w:szCs w:val="18"/>
        </w:rPr>
        <w:t>«7 красок»</w:t>
      </w:r>
      <w:r w:rsidR="00D17778">
        <w:rPr>
          <w:i/>
          <w:iCs/>
          <w:sz w:val="18"/>
          <w:szCs w:val="18"/>
        </w:rPr>
        <w:t>,</w:t>
      </w:r>
      <w:r w:rsidR="00A16F26" w:rsidRPr="001966A6">
        <w:rPr>
          <w:i/>
          <w:iCs/>
          <w:sz w:val="18"/>
          <w:szCs w:val="18"/>
        </w:rPr>
        <w:t xml:space="preserve"> начисляется  от Партнера:</w:t>
      </w:r>
      <w:r w:rsidR="001966A6" w:rsidRPr="001966A6">
        <w:rPr>
          <w:i/>
          <w:iCs/>
          <w:sz w:val="18"/>
          <w:szCs w:val="18"/>
        </w:rPr>
        <w:t xml:space="preserve"> </w:t>
      </w:r>
      <w:r w:rsidRPr="001966A6">
        <w:rPr>
          <w:b/>
          <w:bCs/>
          <w:i/>
          <w:iCs/>
          <w:color w:val="FF0000"/>
          <w:sz w:val="18"/>
          <w:szCs w:val="18"/>
          <w:u w:val="single"/>
        </w:rPr>
        <w:t>1 бонус за каждые  75 руб покупки</w:t>
      </w:r>
    </w:p>
    <w:p w:rsidR="001E4079" w:rsidRPr="003E3883" w:rsidRDefault="005628C8" w:rsidP="001E4079">
      <w:pPr>
        <w:rPr>
          <w:b/>
          <w:i/>
          <w:iCs/>
          <w:color w:val="0070C0"/>
          <w:sz w:val="18"/>
          <w:szCs w:val="18"/>
          <w:u w:val="single"/>
        </w:rPr>
      </w:pPr>
      <w:r w:rsidRPr="003E3883">
        <w:rPr>
          <w:b/>
          <w:i/>
          <w:iCs/>
          <w:color w:val="0070C0"/>
          <w:sz w:val="18"/>
          <w:szCs w:val="18"/>
          <w:u w:val="single"/>
        </w:rPr>
        <w:t xml:space="preserve">Список салонов «7 красок» начисляющих </w:t>
      </w:r>
      <w:r w:rsidR="00101268" w:rsidRPr="003E3883">
        <w:rPr>
          <w:b/>
          <w:i/>
          <w:iCs/>
          <w:color w:val="0070C0"/>
          <w:sz w:val="18"/>
          <w:szCs w:val="18"/>
          <w:u w:val="single"/>
        </w:rPr>
        <w:t>бонусы</w:t>
      </w:r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2709"/>
        <w:gridCol w:w="4110"/>
      </w:tblGrid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Рублевское шоссе, д.52А, ТЦ Западный, 3 этаж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Мясницкая, д.50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Викторенко, д.5, стр.1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ул. Тверская, д.12, стр.2, пом. 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Ш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5-ЭТАЖ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ул. 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Поварская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д.10, 2 этаж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ул. Минская, д. 1Г, </w:t>
            </w: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кор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. 1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Остоженка, д. 10/2/7, стр. 1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Минская, д. 1Г, корп. 2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Большая Полянка, д. 63, стр. 1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Поварская, д.10, стр. 1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Поварская, д.10, стр. 1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Красногорск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Ильинсое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шоссе, д. 16, </w:t>
            </w: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оф.XXV</w:t>
            </w:r>
            <w:proofErr w:type="spellEnd"/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Гиляровского, д.50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ул. Страстной бульвар, д. 4/3 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Страстной бульвар, д. 4/3, 6 этаж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 обл.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Аэропорт Домодедово, 2 этаж, сектор D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Знаменка, д.7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Рублёвское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шоссе, д.36, корп.2, оф.278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Рублёвское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шоссе, д.36, корп.2, оф.278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Москва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Рублёвское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шоссе, д.36, корп.2, оф.278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Химки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Ленинградская, вл. 16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Б</w:t>
            </w:r>
            <w:proofErr w:type="gramEnd"/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Королев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Маяковского, 18Б, пом. 7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Королев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</w:t>
            </w:r>
            <w:r w:rsidR="00EB25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Королев, ул. Горького, д. 12Б,  д</w:t>
            </w: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ом 8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Мытищи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ул. Академика Каргина 21, пом. 6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Московская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обл., г. Королев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пр-кт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Королева, д. 5, пом. 046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Санкт-Петербург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.Г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алстяна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д.1, пом.4Н</w:t>
            </w:r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Санкт-Петербург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.М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арата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д.1/71, </w:t>
            </w: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лит.А</w:t>
            </w:r>
            <w:proofErr w:type="spellEnd"/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Санкт-Петербург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.А</w:t>
            </w:r>
            <w:proofErr w:type="gram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лек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. Невского д.2 </w:t>
            </w: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лит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.Е</w:t>
            </w:r>
            <w:proofErr w:type="spellEnd"/>
            <w:proofErr w:type="gramEnd"/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Санкт-Петербург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ул. </w:t>
            </w: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Кемская</w:t>
            </w:r>
            <w:proofErr w:type="spellEnd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д.1 </w:t>
            </w:r>
            <w:proofErr w:type="spell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лит</w:t>
            </w:r>
            <w:proofErr w:type="gramStart"/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.А</w:t>
            </w:r>
            <w:proofErr w:type="spellEnd"/>
            <w:proofErr w:type="gramEnd"/>
          </w:p>
        </w:tc>
      </w:tr>
      <w:tr w:rsidR="00101268" w:rsidRPr="001966A6" w:rsidTr="00E30779">
        <w:trPr>
          <w:trHeight w:val="405"/>
        </w:trPr>
        <w:tc>
          <w:tcPr>
            <w:tcW w:w="2709" w:type="dxa"/>
            <w:vAlign w:val="center"/>
          </w:tcPr>
          <w:p w:rsidR="00101268" w:rsidRPr="001966A6" w:rsidRDefault="00EB2541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г. Санкт-Петербург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101268" w:rsidRPr="001966A6" w:rsidRDefault="00101268" w:rsidP="00EB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Большой пр., д.76/78</w:t>
            </w:r>
          </w:p>
        </w:tc>
      </w:tr>
    </w:tbl>
    <w:p w:rsidR="005628C8" w:rsidRDefault="005628C8" w:rsidP="001E4079">
      <w:pPr>
        <w:rPr>
          <w:color w:val="1F497D"/>
        </w:rPr>
      </w:pPr>
    </w:p>
    <w:p w:rsidR="001966A6" w:rsidRDefault="001966A6" w:rsidP="001E4079">
      <w:pPr>
        <w:rPr>
          <w:color w:val="1F497D"/>
        </w:rPr>
      </w:pPr>
    </w:p>
    <w:p w:rsidR="00F9733E" w:rsidRPr="001966A6" w:rsidRDefault="00F9733E" w:rsidP="00F9733E">
      <w:pPr>
        <w:spacing w:line="240" w:lineRule="auto"/>
        <w:rPr>
          <w:b/>
          <w:sz w:val="28"/>
          <w:szCs w:val="28"/>
        </w:rPr>
      </w:pPr>
      <w:r w:rsidRPr="001E4079">
        <w:rPr>
          <w:b/>
          <w:sz w:val="28"/>
          <w:szCs w:val="28"/>
        </w:rPr>
        <w:t xml:space="preserve">Партнер </w:t>
      </w: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  <w:lang w:val="en-US"/>
        </w:rPr>
        <w:t>Intersport</w:t>
      </w:r>
      <w:proofErr w:type="spellEnd"/>
      <w:r>
        <w:rPr>
          <w:b/>
          <w:sz w:val="28"/>
          <w:szCs w:val="28"/>
        </w:rPr>
        <w:t>»</w:t>
      </w:r>
    </w:p>
    <w:p w:rsidR="001966A6" w:rsidRPr="001966A6" w:rsidRDefault="001966A6" w:rsidP="001966A6">
      <w:pPr>
        <w:spacing w:line="240" w:lineRule="auto"/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Товары для спорта и отдыха</w:t>
      </w:r>
    </w:p>
    <w:p w:rsidR="001E4079" w:rsidRDefault="003E3883" w:rsidP="001E40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 w:rsidR="00F9733E" w:rsidRPr="00A16F26">
        <w:rPr>
          <w:b/>
          <w:sz w:val="24"/>
          <w:szCs w:val="24"/>
        </w:rPr>
        <w:t xml:space="preserve">1 бонус за </w:t>
      </w:r>
      <w:r>
        <w:rPr>
          <w:b/>
          <w:sz w:val="24"/>
          <w:szCs w:val="24"/>
        </w:rPr>
        <w:t>7,5 рублей</w:t>
      </w:r>
    </w:p>
    <w:p w:rsidR="003E3883" w:rsidRDefault="003E3883" w:rsidP="003E3883">
      <w:pPr>
        <w:rPr>
          <w:b/>
          <w:bCs/>
          <w:i/>
          <w:iCs/>
          <w:color w:val="FF0000"/>
          <w:u w:val="single"/>
        </w:rPr>
      </w:pPr>
      <w:r w:rsidRPr="001966A6">
        <w:rPr>
          <w:rFonts w:ascii="Arial" w:hAnsi="Arial" w:cs="Arial"/>
          <w:b/>
          <w:bCs/>
          <w:color w:val="333333"/>
          <w:sz w:val="18"/>
          <w:szCs w:val="18"/>
        </w:rPr>
        <w:t xml:space="preserve">Сайт партнера: </w:t>
      </w:r>
      <w:hyperlink r:id="rId9" w:tgtFrame="_blank" w:history="1">
        <w:r w:rsidRPr="001966A6">
          <w:rPr>
            <w:rStyle w:val="a3"/>
            <w:rFonts w:ascii="Arial" w:hAnsi="Arial" w:cs="Arial"/>
            <w:sz w:val="18"/>
            <w:szCs w:val="18"/>
          </w:rPr>
          <w:t>www.intersport.ru</w:t>
        </w:r>
      </w:hyperlink>
    </w:p>
    <w:p w:rsidR="001966A6" w:rsidRPr="001966A6" w:rsidRDefault="001966A6" w:rsidP="001E4079">
      <w:pPr>
        <w:rPr>
          <w:b/>
          <w:bCs/>
          <w:i/>
          <w:iCs/>
          <w:color w:val="FF0000"/>
          <w:sz w:val="18"/>
          <w:szCs w:val="18"/>
          <w:u w:val="single"/>
        </w:rPr>
      </w:pPr>
    </w:p>
    <w:p w:rsidR="001966A6" w:rsidRPr="001966A6" w:rsidRDefault="001966A6" w:rsidP="001966A6">
      <w:pPr>
        <w:rPr>
          <w:b/>
          <w:sz w:val="18"/>
          <w:szCs w:val="18"/>
        </w:rPr>
      </w:pPr>
      <w:r w:rsidRPr="001966A6">
        <w:rPr>
          <w:b/>
          <w:sz w:val="18"/>
          <w:szCs w:val="18"/>
        </w:rPr>
        <w:t xml:space="preserve">Полное описание (на индивидуальную страницу партнера): </w:t>
      </w:r>
    </w:p>
    <w:p w:rsidR="00F9733E" w:rsidRPr="001966A6" w:rsidRDefault="003E3883" w:rsidP="00F9733E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INTERSPORT – </w:t>
      </w:r>
      <w:r w:rsidR="00F9733E" w:rsidRPr="001966A6">
        <w:rPr>
          <w:i/>
          <w:iCs/>
          <w:sz w:val="18"/>
          <w:szCs w:val="18"/>
        </w:rPr>
        <w:t xml:space="preserve"> это международная сеть спортивных магазинов, представляющая крупнейшие торговые марки товаров для спорта и отдыха. В магазинах сети вы сможете найти более 100 брендов спортивных товаров, среди </w:t>
      </w:r>
      <w:r w:rsidR="00F9733E" w:rsidRPr="001966A6">
        <w:rPr>
          <w:i/>
          <w:iCs/>
          <w:sz w:val="18"/>
          <w:szCs w:val="18"/>
        </w:rPr>
        <w:lastRenderedPageBreak/>
        <w:t xml:space="preserve">которых эксклюзивные марки, представленные только в INTERSPORT, в том числе </w:t>
      </w:r>
      <w:proofErr w:type="spellStart"/>
      <w:r w:rsidR="00F9733E" w:rsidRPr="001966A6">
        <w:rPr>
          <w:i/>
          <w:iCs/>
          <w:sz w:val="18"/>
          <w:szCs w:val="18"/>
        </w:rPr>
        <w:t>Energetics</w:t>
      </w:r>
      <w:proofErr w:type="spellEnd"/>
      <w:r w:rsidR="00F9733E" w:rsidRPr="001966A6">
        <w:rPr>
          <w:i/>
          <w:iCs/>
          <w:sz w:val="18"/>
          <w:szCs w:val="18"/>
        </w:rPr>
        <w:t xml:space="preserve">, </w:t>
      </w:r>
      <w:proofErr w:type="spellStart"/>
      <w:r w:rsidR="00F9733E" w:rsidRPr="001966A6">
        <w:rPr>
          <w:i/>
          <w:iCs/>
          <w:sz w:val="18"/>
          <w:szCs w:val="18"/>
        </w:rPr>
        <w:t>Etirel</w:t>
      </w:r>
      <w:proofErr w:type="spellEnd"/>
      <w:r w:rsidR="00F9733E" w:rsidRPr="001966A6">
        <w:rPr>
          <w:i/>
          <w:iCs/>
          <w:sz w:val="18"/>
          <w:szCs w:val="18"/>
        </w:rPr>
        <w:t xml:space="preserve">, </w:t>
      </w:r>
      <w:proofErr w:type="spellStart"/>
      <w:r w:rsidR="00F9733E" w:rsidRPr="001966A6">
        <w:rPr>
          <w:i/>
          <w:iCs/>
          <w:sz w:val="18"/>
          <w:szCs w:val="18"/>
        </w:rPr>
        <w:t>Firefly</w:t>
      </w:r>
      <w:proofErr w:type="spellEnd"/>
      <w:r w:rsidR="00F9733E" w:rsidRPr="001966A6">
        <w:rPr>
          <w:i/>
          <w:iCs/>
          <w:sz w:val="18"/>
          <w:szCs w:val="18"/>
        </w:rPr>
        <w:t xml:space="preserve">, </w:t>
      </w:r>
      <w:proofErr w:type="spellStart"/>
      <w:r w:rsidR="00F9733E" w:rsidRPr="001966A6">
        <w:rPr>
          <w:i/>
          <w:iCs/>
          <w:sz w:val="18"/>
          <w:szCs w:val="18"/>
        </w:rPr>
        <w:t>McKinley</w:t>
      </w:r>
      <w:proofErr w:type="spellEnd"/>
      <w:r w:rsidR="00F9733E" w:rsidRPr="001966A6">
        <w:rPr>
          <w:i/>
          <w:iCs/>
          <w:sz w:val="18"/>
          <w:szCs w:val="18"/>
        </w:rPr>
        <w:t xml:space="preserve">, </w:t>
      </w:r>
      <w:proofErr w:type="spellStart"/>
      <w:r w:rsidR="00F9733E" w:rsidRPr="001966A6">
        <w:rPr>
          <w:i/>
          <w:iCs/>
          <w:sz w:val="18"/>
          <w:szCs w:val="18"/>
        </w:rPr>
        <w:t>Nakamura</w:t>
      </w:r>
      <w:proofErr w:type="spellEnd"/>
      <w:r w:rsidR="00F9733E" w:rsidRPr="001966A6">
        <w:rPr>
          <w:i/>
          <w:iCs/>
          <w:sz w:val="18"/>
          <w:szCs w:val="18"/>
        </w:rPr>
        <w:t xml:space="preserve">, Online, </w:t>
      </w:r>
      <w:proofErr w:type="spellStart"/>
      <w:r w:rsidR="00F9733E" w:rsidRPr="001966A6">
        <w:rPr>
          <w:i/>
          <w:iCs/>
          <w:sz w:val="18"/>
          <w:szCs w:val="18"/>
        </w:rPr>
        <w:t>Pro</w:t>
      </w:r>
      <w:proofErr w:type="spellEnd"/>
      <w:r w:rsidR="00F9733E" w:rsidRPr="001966A6">
        <w:rPr>
          <w:i/>
          <w:iCs/>
          <w:sz w:val="18"/>
          <w:szCs w:val="18"/>
        </w:rPr>
        <w:t xml:space="preserve"> </w:t>
      </w:r>
      <w:proofErr w:type="spellStart"/>
      <w:r w:rsidR="00F9733E" w:rsidRPr="001966A6">
        <w:rPr>
          <w:i/>
          <w:iCs/>
          <w:sz w:val="18"/>
          <w:szCs w:val="18"/>
        </w:rPr>
        <w:t>Touch</w:t>
      </w:r>
      <w:proofErr w:type="spellEnd"/>
      <w:r w:rsidR="00F9733E" w:rsidRPr="001966A6">
        <w:rPr>
          <w:i/>
          <w:iCs/>
          <w:sz w:val="18"/>
          <w:szCs w:val="18"/>
        </w:rPr>
        <w:t xml:space="preserve">, </w:t>
      </w:r>
      <w:proofErr w:type="spellStart"/>
      <w:r w:rsidR="00F9733E" w:rsidRPr="001966A6">
        <w:rPr>
          <w:i/>
          <w:iCs/>
          <w:sz w:val="18"/>
          <w:szCs w:val="18"/>
        </w:rPr>
        <w:t>Techno</w:t>
      </w:r>
      <w:proofErr w:type="spellEnd"/>
      <w:r w:rsidR="00F9733E" w:rsidRPr="001966A6">
        <w:rPr>
          <w:i/>
          <w:iCs/>
          <w:sz w:val="18"/>
          <w:szCs w:val="18"/>
        </w:rPr>
        <w:t xml:space="preserve"> </w:t>
      </w:r>
      <w:proofErr w:type="spellStart"/>
      <w:r w:rsidR="00F9733E" w:rsidRPr="001966A6">
        <w:rPr>
          <w:i/>
          <w:iCs/>
          <w:sz w:val="18"/>
          <w:szCs w:val="18"/>
        </w:rPr>
        <w:t>Pro</w:t>
      </w:r>
      <w:proofErr w:type="spellEnd"/>
      <w:r w:rsidR="001966A6" w:rsidRPr="001966A6">
        <w:rPr>
          <w:i/>
          <w:iCs/>
          <w:sz w:val="18"/>
          <w:szCs w:val="18"/>
        </w:rPr>
        <w:t>.</w:t>
      </w:r>
    </w:p>
    <w:p w:rsidR="001966A6" w:rsidRPr="001966A6" w:rsidRDefault="001966A6" w:rsidP="00F9733E">
      <w:pPr>
        <w:rPr>
          <w:i/>
          <w:iCs/>
          <w:sz w:val="18"/>
          <w:szCs w:val="18"/>
        </w:rPr>
      </w:pPr>
      <w:r w:rsidRPr="001966A6">
        <w:rPr>
          <w:rStyle w:val="a4"/>
          <w:b w:val="0"/>
          <w:i/>
          <w:iCs/>
          <w:sz w:val="18"/>
          <w:szCs w:val="18"/>
        </w:rPr>
        <w:t>С 1 июля 2014 года</w:t>
      </w:r>
      <w:r w:rsidRPr="001966A6">
        <w:rPr>
          <w:b/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</w:rPr>
        <w:t>всем участникам программы «Коллекция»  за покупки, совершенные в магазинах  «INTERSPORT»</w:t>
      </w:r>
      <w:r w:rsidR="00D17778">
        <w:rPr>
          <w:i/>
          <w:iCs/>
          <w:sz w:val="18"/>
          <w:szCs w:val="18"/>
        </w:rPr>
        <w:t>,</w:t>
      </w:r>
      <w:r w:rsidRPr="001966A6">
        <w:rPr>
          <w:i/>
          <w:iCs/>
          <w:sz w:val="18"/>
          <w:szCs w:val="18"/>
        </w:rPr>
        <w:t xml:space="preserve"> начисляется  от Партнера: </w:t>
      </w:r>
      <w:r w:rsidRPr="001966A6">
        <w:rPr>
          <w:b/>
          <w:bCs/>
          <w:i/>
          <w:iCs/>
          <w:color w:val="FF0000"/>
          <w:sz w:val="18"/>
          <w:szCs w:val="18"/>
          <w:u w:val="single"/>
        </w:rPr>
        <w:t>1 бонус за каждые  7,5 руб покупки</w:t>
      </w:r>
    </w:p>
    <w:p w:rsidR="001966A6" w:rsidRPr="003E3883" w:rsidRDefault="001966A6" w:rsidP="001966A6">
      <w:pPr>
        <w:rPr>
          <w:b/>
          <w:i/>
          <w:iCs/>
          <w:color w:val="0070C0"/>
          <w:sz w:val="18"/>
          <w:szCs w:val="18"/>
          <w:u w:val="single"/>
        </w:rPr>
      </w:pPr>
      <w:r w:rsidRPr="003E3883">
        <w:rPr>
          <w:b/>
          <w:i/>
          <w:iCs/>
          <w:color w:val="0070C0"/>
          <w:sz w:val="18"/>
          <w:szCs w:val="18"/>
          <w:u w:val="single"/>
        </w:rPr>
        <w:t xml:space="preserve">Список магазинов  </w:t>
      </w:r>
      <w:r w:rsidR="003E3883">
        <w:rPr>
          <w:b/>
          <w:i/>
          <w:iCs/>
          <w:color w:val="0070C0"/>
          <w:sz w:val="18"/>
          <w:szCs w:val="18"/>
          <w:u w:val="single"/>
        </w:rPr>
        <w:t>«INTERSPORT» начисляющих бонусы</w:t>
      </w: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4693"/>
        <w:gridCol w:w="4785"/>
      </w:tblGrid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.М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осква</w:t>
            </w:r>
            <w:proofErr w:type="spellEnd"/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ТЦ Город , </w:t>
            </w: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.Ш</w:t>
            </w:r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оссе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Энтузиастов, дом 12, корп. 2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.М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осква</w:t>
            </w:r>
            <w:proofErr w:type="spellEnd"/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ТЦ Принц Плаза , </w:t>
            </w: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.П</w:t>
            </w:r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рофсоюзная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, д.129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.М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осква</w:t>
            </w:r>
            <w:proofErr w:type="spellEnd"/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ТРЦ XL3 г. Мытищи, </w:t>
            </w: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Комунистическая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ул. д.1</w:t>
            </w:r>
          </w:p>
        </w:tc>
      </w:tr>
      <w:tr w:rsidR="003E3883" w:rsidRPr="001966A6" w:rsidTr="003E3883">
        <w:trPr>
          <w:trHeight w:val="600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Московская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обл. Красногорский район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7-ой км. Пятницкого шоссе, владение  2,  ТРП "Отрада"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Нижний Новгород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ул. Родионова, д.187 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Нижегородская </w:t>
            </w:r>
            <w:proofErr w:type="spellStart"/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обл</w:t>
            </w:r>
            <w:proofErr w:type="spellEnd"/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Кстов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ский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р-н, деревня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Федяково</w:t>
            </w:r>
            <w:proofErr w:type="spellEnd"/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ТРЦ Мега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3E3883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ru-RU"/>
              </w:rPr>
              <w:t>Невский пр., д.35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3E3883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ru-RU"/>
              </w:rPr>
              <w:t>Торфяная дорога д.7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Заневский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пр.67/2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Пулковское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шоссе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Просвещение пр. 19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Савушкина д.119/3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Мурманское</w:t>
            </w:r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ш, ТЦ Мега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В.Алексеева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д.6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пр. Культуры д,1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3E3883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Энгельса пр.,154</w:t>
            </w:r>
          </w:p>
        </w:tc>
      </w:tr>
      <w:tr w:rsidR="003E3883" w:rsidRPr="001966A6" w:rsidTr="003E3883">
        <w:trPr>
          <w:trHeight w:val="316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Новосибирск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Галерея «Фестиваль», </w:t>
            </w: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пл</w:t>
            </w: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.К</w:t>
            </w:r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арла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Маркса, 2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Новосибирск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ТЦ Академгородка, ул. Ильича, 6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Новосибирск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ТРЦ «</w:t>
            </w: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СибирскийМолл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», ул. Фрунзе, 238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Новосибирск</w:t>
            </w:r>
          </w:p>
        </w:tc>
        <w:tc>
          <w:tcPr>
            <w:tcW w:w="4785" w:type="dxa"/>
            <w:shd w:val="clear" w:color="auto" w:fill="auto"/>
            <w:noWrap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.В</w:t>
            </w:r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оенная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, 5</w:t>
            </w:r>
          </w:p>
        </w:tc>
      </w:tr>
      <w:tr w:rsidR="003E3883" w:rsidRPr="001966A6" w:rsidTr="003E3883">
        <w:trPr>
          <w:trHeight w:val="315"/>
        </w:trPr>
        <w:tc>
          <w:tcPr>
            <w:tcW w:w="4693" w:type="dxa"/>
            <w:vAlign w:val="center"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г. Новосибирск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3E3883" w:rsidRPr="001966A6" w:rsidRDefault="003E3883" w:rsidP="003E388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ул</w:t>
            </w:r>
            <w:proofErr w:type="gramStart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.В</w:t>
            </w:r>
            <w:proofErr w:type="gram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атутина</w:t>
            </w:r>
            <w:proofErr w:type="spellEnd"/>
            <w:r w:rsidRPr="001966A6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, 107</w:t>
            </w:r>
          </w:p>
        </w:tc>
      </w:tr>
    </w:tbl>
    <w:p w:rsidR="001966A6" w:rsidRPr="001966A6" w:rsidRDefault="001966A6" w:rsidP="001966A6">
      <w:pPr>
        <w:rPr>
          <w:i/>
          <w:iCs/>
          <w:sz w:val="18"/>
          <w:szCs w:val="18"/>
        </w:rPr>
      </w:pPr>
    </w:p>
    <w:p w:rsidR="001E4079" w:rsidRDefault="001E4079" w:rsidP="001E4079">
      <w:pPr>
        <w:rPr>
          <w:b/>
          <w:bCs/>
          <w:i/>
          <w:iCs/>
          <w:color w:val="FF0000"/>
          <w:u w:val="single"/>
        </w:rPr>
      </w:pPr>
    </w:p>
    <w:p w:rsidR="007B4301" w:rsidRPr="001966A6" w:rsidRDefault="007B4301" w:rsidP="007B4301">
      <w:pPr>
        <w:spacing w:line="240" w:lineRule="auto"/>
        <w:rPr>
          <w:b/>
          <w:sz w:val="28"/>
          <w:szCs w:val="28"/>
        </w:rPr>
      </w:pPr>
      <w:r w:rsidRPr="001E4079">
        <w:rPr>
          <w:b/>
          <w:sz w:val="28"/>
          <w:szCs w:val="28"/>
        </w:rPr>
        <w:t xml:space="preserve">Партнер </w:t>
      </w:r>
      <w:r>
        <w:rPr>
          <w:b/>
          <w:sz w:val="28"/>
          <w:szCs w:val="28"/>
        </w:rPr>
        <w:t>«Киноход»</w:t>
      </w:r>
    </w:p>
    <w:p w:rsidR="001E4079" w:rsidRDefault="003E38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 w:rsidR="007B4301">
        <w:rPr>
          <w:b/>
          <w:sz w:val="24"/>
          <w:szCs w:val="24"/>
        </w:rPr>
        <w:t>1 бонус за 20</w:t>
      </w:r>
      <w:r>
        <w:rPr>
          <w:b/>
          <w:sz w:val="24"/>
          <w:szCs w:val="24"/>
        </w:rPr>
        <w:t xml:space="preserve"> рублей</w:t>
      </w:r>
    </w:p>
    <w:p w:rsidR="003E3883" w:rsidRPr="00D17778" w:rsidRDefault="003E3883" w:rsidP="003E3883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1966A6">
        <w:rPr>
          <w:rFonts w:ascii="Arial" w:hAnsi="Arial" w:cs="Arial"/>
          <w:b/>
          <w:bCs/>
          <w:color w:val="333333"/>
          <w:sz w:val="18"/>
          <w:szCs w:val="18"/>
        </w:rPr>
        <w:t>Сайт партнера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:  </w:t>
      </w:r>
      <w:hyperlink r:id="rId10" w:history="1">
        <w:r w:rsidRPr="00AE4DDA">
          <w:rPr>
            <w:rStyle w:val="a3"/>
            <w:i/>
            <w:iCs/>
            <w:sz w:val="18"/>
            <w:szCs w:val="18"/>
            <w:lang w:val="en-US"/>
          </w:rPr>
          <w:t>www</w:t>
        </w:r>
        <w:r w:rsidRPr="00AE4DDA">
          <w:rPr>
            <w:rStyle w:val="a3"/>
            <w:i/>
            <w:iCs/>
            <w:sz w:val="18"/>
            <w:szCs w:val="18"/>
          </w:rPr>
          <w:t>.kinohod.ru</w:t>
        </w:r>
      </w:hyperlink>
      <w:r>
        <w:rPr>
          <w:i/>
          <w:iCs/>
          <w:sz w:val="18"/>
          <w:szCs w:val="18"/>
        </w:rPr>
        <w:t xml:space="preserve"> </w:t>
      </w:r>
    </w:p>
    <w:p w:rsidR="003E3883" w:rsidRDefault="003E3883" w:rsidP="007B4301">
      <w:pPr>
        <w:rPr>
          <w:b/>
          <w:sz w:val="18"/>
          <w:szCs w:val="18"/>
        </w:rPr>
      </w:pPr>
    </w:p>
    <w:p w:rsidR="007B4301" w:rsidRPr="001966A6" w:rsidRDefault="007B4301" w:rsidP="007B4301">
      <w:pPr>
        <w:rPr>
          <w:b/>
          <w:sz w:val="18"/>
          <w:szCs w:val="18"/>
        </w:rPr>
      </w:pPr>
      <w:r w:rsidRPr="001966A6">
        <w:rPr>
          <w:b/>
          <w:sz w:val="18"/>
          <w:szCs w:val="18"/>
        </w:rPr>
        <w:t xml:space="preserve">Полное описание (на индивидуальную страницу партнера): </w:t>
      </w:r>
    </w:p>
    <w:p w:rsidR="007B4301" w:rsidRPr="00D17778" w:rsidRDefault="007B4301" w:rsidP="007B4301">
      <w:pPr>
        <w:rPr>
          <w:i/>
          <w:iCs/>
          <w:sz w:val="18"/>
          <w:szCs w:val="18"/>
        </w:rPr>
      </w:pPr>
      <w:r w:rsidRPr="00D17778">
        <w:rPr>
          <w:i/>
          <w:iCs/>
          <w:sz w:val="18"/>
          <w:szCs w:val="18"/>
        </w:rPr>
        <w:t>Киноход – это сервис покупки билетов в кино онлайн. Покупайте билеты в ваши любимые кинотеатры быстро и просто, без очереди, без комиссии! Смотрите трейлеры к фильмам, рецензии и отзывы пользователей перед походом в кино. Все фильмы в прокате, премьеры, рейтинги новых фильмов и новости кино на  одном сайте.</w:t>
      </w:r>
    </w:p>
    <w:p w:rsidR="007B4301" w:rsidRDefault="007B4301" w:rsidP="007B4301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1966A6">
        <w:rPr>
          <w:rStyle w:val="a4"/>
          <w:b w:val="0"/>
          <w:i/>
          <w:iCs/>
          <w:sz w:val="18"/>
          <w:szCs w:val="18"/>
        </w:rPr>
        <w:t>С 1 июля 2014 года</w:t>
      </w:r>
      <w:r w:rsidRPr="001966A6">
        <w:rPr>
          <w:b/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</w:rPr>
        <w:t>всем участникам программы «Коллекция»  за покупки, совершенные</w:t>
      </w:r>
      <w:r w:rsidR="00D17778">
        <w:rPr>
          <w:i/>
          <w:iCs/>
          <w:sz w:val="18"/>
          <w:szCs w:val="18"/>
        </w:rPr>
        <w:t xml:space="preserve"> </w:t>
      </w:r>
      <w:r w:rsidRPr="001966A6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на сайте </w:t>
      </w:r>
      <w:hyperlink r:id="rId11" w:history="1">
        <w:r w:rsidRPr="00AE4DDA">
          <w:rPr>
            <w:rStyle w:val="a3"/>
            <w:i/>
            <w:iCs/>
            <w:sz w:val="18"/>
            <w:szCs w:val="18"/>
            <w:lang w:val="en-US"/>
          </w:rPr>
          <w:t>www</w:t>
        </w:r>
        <w:r w:rsidRPr="00AE4DDA">
          <w:rPr>
            <w:rStyle w:val="a3"/>
            <w:i/>
            <w:iCs/>
            <w:sz w:val="18"/>
            <w:szCs w:val="18"/>
          </w:rPr>
          <w:t>.kinohod.ru</w:t>
        </w:r>
      </w:hyperlink>
      <w:r w:rsidRPr="007B4301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и через мобильное приложение «Киноход» </w:t>
      </w:r>
      <w:r w:rsidRPr="001966A6">
        <w:rPr>
          <w:i/>
          <w:iCs/>
          <w:sz w:val="18"/>
          <w:szCs w:val="18"/>
        </w:rPr>
        <w:t xml:space="preserve"> начисляется  от Партнера: </w:t>
      </w:r>
      <w:r w:rsidRPr="001966A6">
        <w:rPr>
          <w:b/>
          <w:bCs/>
          <w:i/>
          <w:iCs/>
          <w:color w:val="FF0000"/>
          <w:sz w:val="18"/>
          <w:szCs w:val="18"/>
          <w:u w:val="single"/>
        </w:rPr>
        <w:t>1 бонус за каждые  </w:t>
      </w:r>
      <w:r>
        <w:rPr>
          <w:b/>
          <w:bCs/>
          <w:i/>
          <w:iCs/>
          <w:color w:val="FF0000"/>
          <w:sz w:val="18"/>
          <w:szCs w:val="18"/>
          <w:u w:val="single"/>
        </w:rPr>
        <w:t>20</w:t>
      </w:r>
      <w:r w:rsidRPr="001966A6">
        <w:rPr>
          <w:b/>
          <w:bCs/>
          <w:i/>
          <w:iCs/>
          <w:color w:val="FF0000"/>
          <w:sz w:val="18"/>
          <w:szCs w:val="18"/>
          <w:u w:val="single"/>
        </w:rPr>
        <w:t xml:space="preserve"> руб покупки</w:t>
      </w:r>
      <w:r>
        <w:rPr>
          <w:b/>
          <w:bCs/>
          <w:i/>
          <w:iCs/>
          <w:color w:val="FF0000"/>
          <w:sz w:val="18"/>
          <w:szCs w:val="18"/>
          <w:u w:val="single"/>
        </w:rPr>
        <w:t>.</w:t>
      </w:r>
    </w:p>
    <w:p w:rsidR="007B4301" w:rsidRPr="007B4301" w:rsidRDefault="007B4301">
      <w:bookmarkStart w:id="0" w:name="_GoBack"/>
      <w:bookmarkEnd w:id="0"/>
    </w:p>
    <w:sectPr w:rsidR="007B4301" w:rsidRPr="007B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79"/>
    <w:rsid w:val="00101268"/>
    <w:rsid w:val="00160BBC"/>
    <w:rsid w:val="00191B0C"/>
    <w:rsid w:val="001966A6"/>
    <w:rsid w:val="001E4079"/>
    <w:rsid w:val="00262EFF"/>
    <w:rsid w:val="003E3883"/>
    <w:rsid w:val="003E495A"/>
    <w:rsid w:val="004910D1"/>
    <w:rsid w:val="005628C8"/>
    <w:rsid w:val="007B4301"/>
    <w:rsid w:val="009F2CDA"/>
    <w:rsid w:val="00A16F26"/>
    <w:rsid w:val="00BE4C96"/>
    <w:rsid w:val="00C022F5"/>
    <w:rsid w:val="00D17778"/>
    <w:rsid w:val="00E30779"/>
    <w:rsid w:val="00EB2541"/>
    <w:rsid w:val="00F9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079"/>
    <w:rPr>
      <w:color w:val="0000FF"/>
      <w:u w:val="single"/>
    </w:rPr>
  </w:style>
  <w:style w:type="character" w:styleId="a4">
    <w:name w:val="Strong"/>
    <w:basedOn w:val="a0"/>
    <w:uiPriority w:val="22"/>
    <w:qFormat/>
    <w:rsid w:val="001E40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079"/>
    <w:rPr>
      <w:color w:val="0000FF"/>
      <w:u w:val="single"/>
    </w:rPr>
  </w:style>
  <w:style w:type="character" w:styleId="a4">
    <w:name w:val="Strong"/>
    <w:basedOn w:val="a0"/>
    <w:uiPriority w:val="22"/>
    <w:qFormat/>
    <w:rsid w:val="001E4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6189">
                                      <w:marLeft w:val="5"/>
                                      <w:marRight w:val="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61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kpacok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tyclass.r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tyclass.ru" TargetMode="External"/><Relationship Id="rId11" Type="http://schemas.openxmlformats.org/officeDocument/2006/relationships/hyperlink" Target="http://www.kinohod.ru" TargetMode="External"/><Relationship Id="rId5" Type="http://schemas.openxmlformats.org/officeDocument/2006/relationships/hyperlink" Target="http://www.cityclass.ru" TargetMode="External"/><Relationship Id="rId10" Type="http://schemas.openxmlformats.org/officeDocument/2006/relationships/hyperlink" Target="http://www.kinohod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spor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Кондратьева Ксения Алексеевна</dc:creator>
  <cp:lastModifiedBy>Evgeniya Chzhan</cp:lastModifiedBy>
  <cp:revision>7</cp:revision>
  <dcterms:created xsi:type="dcterms:W3CDTF">2014-06-20T12:21:00Z</dcterms:created>
  <dcterms:modified xsi:type="dcterms:W3CDTF">2014-06-20T12:32:00Z</dcterms:modified>
</cp:coreProperties>
</file>