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CD" w:rsidRPr="00451AF4" w:rsidRDefault="00941FCD"/>
    <w:p w:rsidR="00941FCD" w:rsidRPr="00451AF4" w:rsidRDefault="00941FCD"/>
    <w:p w:rsidR="00941FCD" w:rsidRPr="00451AF4" w:rsidRDefault="00941FCD"/>
    <w:p w:rsidR="00941FCD" w:rsidRPr="00451AF4" w:rsidRDefault="00941FCD"/>
    <w:p w:rsidR="00941FCD" w:rsidRPr="00451AF4" w:rsidRDefault="00941FCD"/>
    <w:p w:rsidR="00941FCD" w:rsidRPr="00451AF4" w:rsidRDefault="00941FCD"/>
    <w:p w:rsidR="00941FCD" w:rsidRPr="00451AF4" w:rsidRDefault="00941FCD"/>
    <w:tbl>
      <w:tblPr>
        <w:tblW w:w="9639" w:type="dxa"/>
        <w:tblInd w:w="113" w:type="dxa"/>
        <w:tblLook w:val="04A0"/>
      </w:tblPr>
      <w:tblGrid>
        <w:gridCol w:w="9639"/>
      </w:tblGrid>
      <w:tr w:rsidR="004A6496" w:rsidRPr="00451AF4" w:rsidTr="00941FCD">
        <w:trPr>
          <w:trHeight w:val="1134"/>
        </w:trPr>
        <w:tc>
          <w:tcPr>
            <w:tcW w:w="9639" w:type="dxa"/>
            <w:shd w:val="clear" w:color="auto" w:fill="auto"/>
          </w:tcPr>
          <w:p w:rsidR="004A6496" w:rsidRPr="00451AF4" w:rsidRDefault="004426CB" w:rsidP="00832853">
            <w:pPr>
              <w:pStyle w:val="Title"/>
            </w:pPr>
            <w:r w:rsidRPr="00451AF4">
              <w:t>RapidSoft</w:t>
            </w:r>
          </w:p>
        </w:tc>
      </w:tr>
      <w:tr w:rsidR="004A6496" w:rsidRPr="00451AF4" w:rsidTr="00941FCD">
        <w:trPr>
          <w:trHeight w:val="20"/>
        </w:trPr>
        <w:tc>
          <w:tcPr>
            <w:tcW w:w="9639" w:type="dxa"/>
            <w:shd w:val="clear" w:color="auto" w:fill="auto"/>
          </w:tcPr>
          <w:p w:rsidR="004A6496" w:rsidRPr="00451AF4" w:rsidRDefault="00ED2329" w:rsidP="004934E0">
            <w:pPr>
              <w:pStyle w:val="Title"/>
            </w:pPr>
            <w:r w:rsidRPr="00451AF4">
              <w:t xml:space="preserve">Лояльность </w:t>
            </w:r>
            <w:r w:rsidR="0067147D" w:rsidRPr="00451AF4">
              <w:t>–</w:t>
            </w:r>
            <w:r w:rsidRPr="00451AF4">
              <w:t xml:space="preserve"> </w:t>
            </w:r>
            <w:r w:rsidR="0067147D" w:rsidRPr="00451AF4">
              <w:t>техническое задание</w:t>
            </w:r>
            <w:r w:rsidR="00A92679" w:rsidRPr="00451AF4">
              <w:t xml:space="preserve"> </w:t>
            </w:r>
            <w:r w:rsidR="0067147D" w:rsidRPr="00451AF4">
              <w:t>на</w:t>
            </w:r>
            <w:r w:rsidR="00613B8B" w:rsidRPr="00451AF4">
              <w:t xml:space="preserve"> </w:t>
            </w:r>
            <w:r w:rsidR="00954224" w:rsidRPr="00451AF4">
              <w:t xml:space="preserve">компонент </w:t>
            </w:r>
            <w:r w:rsidR="00613B8B" w:rsidRPr="00451AF4">
              <w:t>«</w:t>
            </w:r>
            <w:r w:rsidR="004934E0" w:rsidRPr="004934E0">
              <w:t>Акции</w:t>
            </w:r>
            <w:r w:rsidR="00613B8B" w:rsidRPr="00451AF4">
              <w:t>»</w:t>
            </w:r>
          </w:p>
        </w:tc>
      </w:tr>
      <w:tr w:rsidR="004A6496" w:rsidRPr="00451AF4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:rsidR="00941FCD" w:rsidRPr="00451AF4" w:rsidRDefault="00941FCD" w:rsidP="00941FCD">
            <w:pPr>
              <w:spacing w:after="200"/>
              <w:rPr>
                <w:rStyle w:val="SubtleEmphasis"/>
                <w:rFonts w:cs="Tahoma"/>
              </w:rPr>
            </w:pPr>
          </w:p>
          <w:p w:rsidR="00941FCD" w:rsidRPr="00451AF4" w:rsidRDefault="00941FCD" w:rsidP="00941FCD">
            <w:pPr>
              <w:spacing w:after="200"/>
              <w:rPr>
                <w:rStyle w:val="SubtleEmphasis"/>
                <w:rFonts w:cs="Tahoma"/>
                <w:i/>
              </w:rPr>
            </w:pPr>
          </w:p>
          <w:p w:rsidR="004A6496" w:rsidRPr="00451AF4" w:rsidRDefault="004A6496" w:rsidP="00E41608">
            <w:pPr>
              <w:spacing w:after="200" w:line="240" w:lineRule="auto"/>
              <w:rPr>
                <w:rStyle w:val="SubtleEmphasis"/>
                <w:rFonts w:cs="Tahoma"/>
                <w:i/>
              </w:rPr>
            </w:pPr>
          </w:p>
        </w:tc>
      </w:tr>
      <w:tr w:rsidR="004A6496" w:rsidRPr="00451AF4" w:rsidTr="00941FCD">
        <w:trPr>
          <w:trHeight w:val="20"/>
        </w:trPr>
        <w:tc>
          <w:tcPr>
            <w:tcW w:w="9639" w:type="dxa"/>
            <w:shd w:val="clear" w:color="auto" w:fill="auto"/>
          </w:tcPr>
          <w:p w:rsidR="00941FCD" w:rsidRPr="00451AF4" w:rsidRDefault="00941FCD" w:rsidP="00941FCD">
            <w:pPr>
              <w:spacing w:after="200"/>
            </w:pPr>
          </w:p>
          <w:p w:rsidR="00941FCD" w:rsidRPr="00451AF4" w:rsidRDefault="00941FCD" w:rsidP="00941FCD">
            <w:pPr>
              <w:spacing w:after="200"/>
            </w:pPr>
          </w:p>
          <w:p w:rsidR="00941FCD" w:rsidRPr="00451AF4" w:rsidRDefault="00941FCD" w:rsidP="00941FCD">
            <w:pPr>
              <w:spacing w:after="200"/>
            </w:pPr>
          </w:p>
          <w:p w:rsidR="004A6496" w:rsidRPr="00451AF4" w:rsidRDefault="004A6496" w:rsidP="00A971F4">
            <w:r w:rsidRPr="00451AF4">
              <w:t>Автор</w:t>
            </w:r>
            <w:r w:rsidR="00CE5D15" w:rsidRPr="00451AF4">
              <w:t>ы</w:t>
            </w:r>
            <w:r w:rsidRPr="00451AF4">
              <w:t xml:space="preserve">: </w:t>
            </w:r>
            <w:r w:rsidR="0031199E" w:rsidRPr="00451AF4">
              <w:t>Олег Грищенко</w:t>
            </w:r>
          </w:p>
          <w:p w:rsidR="004A6496" w:rsidRPr="00451AF4" w:rsidRDefault="00907739" w:rsidP="00A971F4">
            <w:r w:rsidRPr="00451AF4">
              <w:t xml:space="preserve">Версия: </w:t>
            </w:r>
            <w:r w:rsidR="005E4A75" w:rsidRPr="00451AF4">
              <w:t>1.0</w:t>
            </w:r>
          </w:p>
          <w:p w:rsidR="004850DB" w:rsidRPr="00451AF4" w:rsidRDefault="004850DB" w:rsidP="00B465F0">
            <w:r w:rsidRPr="00451AF4">
              <w:t xml:space="preserve">Количество страниц: </w:t>
            </w:r>
            <w:fldSimple w:instr=" NUMPAGES   \* MERGEFORMAT ">
              <w:r w:rsidR="00505AE0" w:rsidRPr="00451AF4">
                <w:rPr>
                  <w:noProof/>
                </w:rPr>
                <w:t>16</w:t>
              </w:r>
            </w:fldSimple>
          </w:p>
          <w:p w:rsidR="004A6496" w:rsidRPr="00451AF4" w:rsidRDefault="004A6496" w:rsidP="00B465F0">
            <w:r w:rsidRPr="00451AF4">
              <w:t xml:space="preserve">Дата изменения: </w:t>
            </w:r>
            <w:r w:rsidR="00FA4C04" w:rsidRPr="00451AF4">
              <w:fldChar w:fldCharType="begin"/>
            </w:r>
            <w:r w:rsidRPr="00451AF4">
              <w:instrText xml:space="preserve"> DATE  \@ "dd.MM.yyyy"  \* MERGEFORMAT </w:instrText>
            </w:r>
            <w:r w:rsidR="00FA4C04" w:rsidRPr="00451AF4">
              <w:fldChar w:fldCharType="separate"/>
            </w:r>
            <w:r w:rsidR="00211BE8">
              <w:rPr>
                <w:noProof/>
              </w:rPr>
              <w:t>07.06.2013</w:t>
            </w:r>
            <w:r w:rsidR="00FA4C04" w:rsidRPr="00451AF4">
              <w:fldChar w:fldCharType="end"/>
            </w:r>
          </w:p>
        </w:tc>
      </w:tr>
      <w:tr w:rsidR="004A6496" w:rsidRPr="00451AF4" w:rsidTr="00941FCD">
        <w:trPr>
          <w:trHeight w:val="20"/>
        </w:trPr>
        <w:tc>
          <w:tcPr>
            <w:tcW w:w="9639" w:type="dxa"/>
            <w:shd w:val="clear" w:color="auto" w:fill="auto"/>
          </w:tcPr>
          <w:p w:rsidR="004A6496" w:rsidRPr="00451AF4" w:rsidRDefault="004A6496" w:rsidP="004A6496"/>
        </w:tc>
      </w:tr>
    </w:tbl>
    <w:p w:rsidR="00943186" w:rsidRPr="00451AF4" w:rsidRDefault="00943186" w:rsidP="00943186">
      <w:pPr>
        <w:pStyle w:val="a4"/>
        <w:rPr>
          <w:lang w:val="ru-RU"/>
        </w:rPr>
      </w:pPr>
      <w:bookmarkStart w:id="0" w:name="_Toc280106665"/>
      <w:bookmarkStart w:id="1" w:name="_Toc280115541"/>
      <w:bookmarkStart w:id="2" w:name="_Toc280115652"/>
      <w:bookmarkStart w:id="3" w:name="_Toc280116828"/>
      <w:bookmarkStart w:id="4" w:name="_Toc280117358"/>
      <w:bookmarkStart w:id="5" w:name="_Toc280118537"/>
      <w:bookmarkStart w:id="6" w:name="_Toc280169321"/>
      <w:bookmarkStart w:id="7" w:name="_Toc280351866"/>
      <w:bookmarkStart w:id="8" w:name="_Toc280352275"/>
      <w:bookmarkStart w:id="9" w:name="_Toc280354620"/>
      <w:bookmarkStart w:id="10" w:name="_Toc280355186"/>
      <w:bookmarkStart w:id="11" w:name="_Toc280115542"/>
      <w:bookmarkStart w:id="12" w:name="_Toc280115653"/>
      <w:bookmarkStart w:id="13" w:name="_Toc280116829"/>
      <w:bookmarkStart w:id="14" w:name="_Toc280117359"/>
      <w:bookmarkStart w:id="15" w:name="_Toc280118538"/>
      <w:bookmarkStart w:id="16" w:name="_Toc280169322"/>
      <w:bookmarkStart w:id="17" w:name="_Toc280351867"/>
      <w:bookmarkStart w:id="18" w:name="_Toc280352276"/>
      <w:bookmarkStart w:id="19" w:name="_Toc280354621"/>
      <w:r w:rsidRPr="00451AF4">
        <w:rPr>
          <w:lang w:val="ru-RU"/>
        </w:rPr>
        <w:lastRenderedPageBreak/>
        <w:t>Лист согласования и утверждения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943186" w:rsidRPr="00451AF4" w:rsidRDefault="00943186" w:rsidP="00943186"/>
    <w:tbl>
      <w:tblPr>
        <w:tblW w:w="0" w:type="auto"/>
        <w:jc w:val="center"/>
        <w:tblLook w:val="04A0"/>
      </w:tblPr>
      <w:tblGrid>
        <w:gridCol w:w="3935"/>
        <w:gridCol w:w="3934"/>
      </w:tblGrid>
      <w:tr w:rsidR="00943186" w:rsidRPr="00451AF4" w:rsidTr="00870BCC">
        <w:trPr>
          <w:jc w:val="center"/>
        </w:trPr>
        <w:tc>
          <w:tcPr>
            <w:tcW w:w="3935" w:type="dxa"/>
            <w:vAlign w:val="center"/>
          </w:tcPr>
          <w:p w:rsidR="00943186" w:rsidRPr="00451AF4" w:rsidRDefault="00943186" w:rsidP="00943186">
            <w:pPr>
              <w:rPr>
                <w:b/>
              </w:rPr>
            </w:pPr>
            <w:r w:rsidRPr="00451AF4">
              <w:rPr>
                <w:b/>
              </w:rPr>
              <w:t>Согласован:</w:t>
            </w:r>
          </w:p>
          <w:p w:rsidR="00943186" w:rsidRPr="00451AF4" w:rsidRDefault="00943186" w:rsidP="00943186">
            <w:r w:rsidRPr="00451AF4">
              <w:t>Ф.И.О         _____________________</w:t>
            </w:r>
          </w:p>
          <w:p w:rsidR="00943186" w:rsidRPr="00451AF4" w:rsidRDefault="00943186" w:rsidP="00943186">
            <w:r w:rsidRPr="00451AF4">
              <w:t>Должность _____________________</w:t>
            </w:r>
          </w:p>
          <w:p w:rsidR="00943186" w:rsidRPr="00451AF4" w:rsidRDefault="00943186" w:rsidP="00943186">
            <w:r w:rsidRPr="00451AF4">
              <w:t>Подпись     _____________________</w:t>
            </w:r>
          </w:p>
          <w:p w:rsidR="00943186" w:rsidRPr="00451AF4" w:rsidRDefault="00943186" w:rsidP="00943186">
            <w:r w:rsidRPr="00451AF4">
              <w:t>«______»_______________ 201__ г.</w:t>
            </w:r>
          </w:p>
          <w:p w:rsidR="00943186" w:rsidRPr="00451AF4" w:rsidRDefault="00943186" w:rsidP="00943186"/>
        </w:tc>
        <w:tc>
          <w:tcPr>
            <w:tcW w:w="3934" w:type="dxa"/>
            <w:vAlign w:val="center"/>
          </w:tcPr>
          <w:p w:rsidR="00943186" w:rsidRPr="00451AF4" w:rsidRDefault="00943186" w:rsidP="00943186">
            <w:pPr>
              <w:rPr>
                <w:b/>
              </w:rPr>
            </w:pPr>
            <w:r w:rsidRPr="00451AF4">
              <w:rPr>
                <w:b/>
              </w:rPr>
              <w:t>Согласован:</w:t>
            </w:r>
          </w:p>
          <w:p w:rsidR="00943186" w:rsidRPr="00451AF4" w:rsidRDefault="00943186" w:rsidP="00943186">
            <w:r w:rsidRPr="00451AF4">
              <w:t>Ф.И.О        _____________________</w:t>
            </w:r>
          </w:p>
          <w:p w:rsidR="00943186" w:rsidRPr="00451AF4" w:rsidRDefault="00943186" w:rsidP="00943186">
            <w:r w:rsidRPr="00451AF4">
              <w:t>Должность _____________________</w:t>
            </w:r>
          </w:p>
          <w:p w:rsidR="00943186" w:rsidRPr="00451AF4" w:rsidRDefault="00943186" w:rsidP="00943186">
            <w:r w:rsidRPr="00451AF4">
              <w:t>Подпись     _____________________</w:t>
            </w:r>
          </w:p>
          <w:p w:rsidR="00943186" w:rsidRPr="00451AF4" w:rsidRDefault="00943186" w:rsidP="00943186">
            <w:r w:rsidRPr="00451AF4">
              <w:t>«______»_______________ 201__ г.</w:t>
            </w:r>
          </w:p>
          <w:p w:rsidR="00943186" w:rsidRPr="00451AF4" w:rsidRDefault="00943186" w:rsidP="00943186"/>
        </w:tc>
      </w:tr>
      <w:tr w:rsidR="00943186" w:rsidRPr="00451AF4" w:rsidTr="00870BCC">
        <w:trPr>
          <w:jc w:val="center"/>
        </w:trPr>
        <w:tc>
          <w:tcPr>
            <w:tcW w:w="3935" w:type="dxa"/>
            <w:vAlign w:val="center"/>
          </w:tcPr>
          <w:p w:rsidR="00943186" w:rsidRPr="00451AF4" w:rsidRDefault="00943186" w:rsidP="00943186">
            <w:pPr>
              <w:rPr>
                <w:b/>
              </w:rPr>
            </w:pPr>
            <w:r w:rsidRPr="00451AF4">
              <w:rPr>
                <w:b/>
              </w:rPr>
              <w:t>Согласован:</w:t>
            </w:r>
          </w:p>
          <w:p w:rsidR="00943186" w:rsidRPr="00451AF4" w:rsidRDefault="00943186" w:rsidP="00943186">
            <w:r w:rsidRPr="00451AF4">
              <w:t>Ф.И.О         _____________________</w:t>
            </w:r>
          </w:p>
          <w:p w:rsidR="00943186" w:rsidRPr="00451AF4" w:rsidRDefault="00943186" w:rsidP="00943186">
            <w:r w:rsidRPr="00451AF4">
              <w:t>Должность _____________________</w:t>
            </w:r>
          </w:p>
          <w:p w:rsidR="00943186" w:rsidRPr="00451AF4" w:rsidRDefault="00943186" w:rsidP="00943186">
            <w:r w:rsidRPr="00451AF4">
              <w:t>Подпись     _____________________</w:t>
            </w:r>
          </w:p>
          <w:p w:rsidR="00943186" w:rsidRPr="00451AF4" w:rsidRDefault="00943186" w:rsidP="00943186">
            <w:r w:rsidRPr="00451AF4">
              <w:t>«______»_______________ 201__ г.</w:t>
            </w:r>
          </w:p>
          <w:p w:rsidR="00943186" w:rsidRPr="00451AF4" w:rsidRDefault="00943186" w:rsidP="00943186"/>
        </w:tc>
        <w:tc>
          <w:tcPr>
            <w:tcW w:w="3934" w:type="dxa"/>
            <w:vAlign w:val="center"/>
          </w:tcPr>
          <w:p w:rsidR="00943186" w:rsidRPr="00451AF4" w:rsidRDefault="00943186" w:rsidP="00943186">
            <w:pPr>
              <w:rPr>
                <w:b/>
              </w:rPr>
            </w:pPr>
            <w:r w:rsidRPr="00451AF4">
              <w:rPr>
                <w:b/>
              </w:rPr>
              <w:t>Согласован:</w:t>
            </w:r>
          </w:p>
          <w:p w:rsidR="00943186" w:rsidRPr="00451AF4" w:rsidRDefault="00943186" w:rsidP="00943186">
            <w:r w:rsidRPr="00451AF4">
              <w:t>Ф.И.О         _____________________</w:t>
            </w:r>
          </w:p>
          <w:p w:rsidR="00943186" w:rsidRPr="00451AF4" w:rsidRDefault="00943186" w:rsidP="00943186">
            <w:r w:rsidRPr="00451AF4">
              <w:t>Должность _____________________</w:t>
            </w:r>
          </w:p>
          <w:p w:rsidR="00943186" w:rsidRPr="00451AF4" w:rsidRDefault="00943186" w:rsidP="00943186">
            <w:r w:rsidRPr="00451AF4">
              <w:t>Подпись     _____________________</w:t>
            </w:r>
          </w:p>
          <w:p w:rsidR="00943186" w:rsidRPr="00451AF4" w:rsidRDefault="00943186" w:rsidP="00943186">
            <w:r w:rsidRPr="00451AF4">
              <w:t>«______»_______________ 201__ г.</w:t>
            </w:r>
          </w:p>
          <w:p w:rsidR="00943186" w:rsidRPr="00451AF4" w:rsidRDefault="00943186" w:rsidP="00943186"/>
        </w:tc>
      </w:tr>
      <w:tr w:rsidR="00943186" w:rsidRPr="00451AF4" w:rsidTr="00870BCC">
        <w:trPr>
          <w:jc w:val="center"/>
        </w:trPr>
        <w:tc>
          <w:tcPr>
            <w:tcW w:w="3935" w:type="dxa"/>
            <w:vAlign w:val="center"/>
          </w:tcPr>
          <w:p w:rsidR="00943186" w:rsidRPr="00451AF4" w:rsidRDefault="00943186" w:rsidP="00943186">
            <w:pPr>
              <w:rPr>
                <w:b/>
              </w:rPr>
            </w:pPr>
            <w:r w:rsidRPr="00451AF4">
              <w:rPr>
                <w:b/>
              </w:rPr>
              <w:t>Согласован:</w:t>
            </w:r>
          </w:p>
          <w:p w:rsidR="00943186" w:rsidRPr="00451AF4" w:rsidRDefault="00943186" w:rsidP="00943186">
            <w:r w:rsidRPr="00451AF4">
              <w:t>Ф.И.О         _____________________</w:t>
            </w:r>
          </w:p>
          <w:p w:rsidR="00943186" w:rsidRPr="00451AF4" w:rsidRDefault="00943186" w:rsidP="00943186">
            <w:r w:rsidRPr="00451AF4">
              <w:t>Должность _____________________</w:t>
            </w:r>
          </w:p>
          <w:p w:rsidR="00943186" w:rsidRPr="00451AF4" w:rsidRDefault="00943186" w:rsidP="00943186">
            <w:r w:rsidRPr="00451AF4">
              <w:t>Подпись     _____________________</w:t>
            </w:r>
          </w:p>
          <w:p w:rsidR="00943186" w:rsidRPr="00451AF4" w:rsidRDefault="00943186" w:rsidP="00943186">
            <w:r w:rsidRPr="00451AF4">
              <w:t>«______»_______________ 201__ г.</w:t>
            </w:r>
          </w:p>
          <w:p w:rsidR="00943186" w:rsidRPr="00451AF4" w:rsidRDefault="00943186" w:rsidP="00943186"/>
        </w:tc>
        <w:tc>
          <w:tcPr>
            <w:tcW w:w="3934" w:type="dxa"/>
            <w:vAlign w:val="center"/>
          </w:tcPr>
          <w:p w:rsidR="00943186" w:rsidRPr="00451AF4" w:rsidRDefault="00943186" w:rsidP="00943186">
            <w:pPr>
              <w:rPr>
                <w:b/>
              </w:rPr>
            </w:pPr>
            <w:r w:rsidRPr="00451AF4">
              <w:rPr>
                <w:b/>
              </w:rPr>
              <w:t>Согласован:</w:t>
            </w:r>
          </w:p>
          <w:p w:rsidR="00943186" w:rsidRPr="00451AF4" w:rsidRDefault="00943186" w:rsidP="00943186">
            <w:r w:rsidRPr="00451AF4">
              <w:t>Ф.И.О         _____________________</w:t>
            </w:r>
          </w:p>
          <w:p w:rsidR="00943186" w:rsidRPr="00451AF4" w:rsidRDefault="00943186" w:rsidP="00943186">
            <w:r w:rsidRPr="00451AF4">
              <w:t>Должность _____________________</w:t>
            </w:r>
          </w:p>
          <w:p w:rsidR="00943186" w:rsidRPr="00451AF4" w:rsidRDefault="00943186" w:rsidP="00943186">
            <w:r w:rsidRPr="00451AF4">
              <w:t>Подпись     _____________________</w:t>
            </w:r>
          </w:p>
          <w:p w:rsidR="00943186" w:rsidRPr="00451AF4" w:rsidRDefault="00943186" w:rsidP="00943186">
            <w:r w:rsidRPr="00451AF4">
              <w:t>«______»_______________ 201__ г.</w:t>
            </w:r>
          </w:p>
          <w:p w:rsidR="00943186" w:rsidRPr="00451AF4" w:rsidRDefault="00943186" w:rsidP="00943186"/>
        </w:tc>
      </w:tr>
    </w:tbl>
    <w:p w:rsidR="00943186" w:rsidRPr="00451AF4" w:rsidRDefault="00943186" w:rsidP="00943186"/>
    <w:p w:rsidR="00BB704F" w:rsidRPr="00451AF4" w:rsidRDefault="00BB704F" w:rsidP="00E7668B">
      <w:pPr>
        <w:pStyle w:val="a4"/>
        <w:outlineLvl w:val="0"/>
        <w:rPr>
          <w:lang w:val="ru-RU"/>
        </w:rPr>
      </w:pPr>
      <w:bookmarkStart w:id="20" w:name="_Toc358381556"/>
      <w:r w:rsidRPr="00451AF4">
        <w:rPr>
          <w:lang w:val="ru-RU"/>
        </w:rPr>
        <w:lastRenderedPageBreak/>
        <w:t>История документа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988"/>
        <w:gridCol w:w="1275"/>
        <w:gridCol w:w="1985"/>
        <w:gridCol w:w="5391"/>
      </w:tblGrid>
      <w:tr w:rsidR="00464916" w:rsidRPr="00451AF4" w:rsidTr="003E1507">
        <w:tc>
          <w:tcPr>
            <w:tcW w:w="988" w:type="dxa"/>
            <w:shd w:val="clear" w:color="auto" w:fill="D9D9D9"/>
          </w:tcPr>
          <w:p w:rsidR="003563CF" w:rsidRPr="00451AF4" w:rsidRDefault="003563CF" w:rsidP="003E1507">
            <w:pPr>
              <w:spacing w:after="0"/>
              <w:rPr>
                <w:b/>
              </w:rPr>
            </w:pPr>
            <w:bookmarkStart w:id="21" w:name="_Toc280117449"/>
            <w:bookmarkStart w:id="22" w:name="_Toc280117510"/>
            <w:bookmarkStart w:id="23" w:name="_Toc280166925"/>
            <w:bookmarkStart w:id="24" w:name="_Toc280167727"/>
            <w:bookmarkStart w:id="25" w:name="_Toc280167811"/>
            <w:bookmarkStart w:id="26" w:name="_Toc280167845"/>
            <w:bookmarkStart w:id="27" w:name="_Toc280168160"/>
            <w:bookmarkStart w:id="28" w:name="_Toc280168335"/>
            <w:bookmarkStart w:id="29" w:name="_Toc280168375"/>
            <w:bookmarkStart w:id="30" w:name="_Toc280168422"/>
            <w:bookmarkStart w:id="31" w:name="_Toc280168462"/>
            <w:bookmarkStart w:id="32" w:name="_Toc280168502"/>
            <w:bookmarkStart w:id="33" w:name="_Toc280168536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 w:rsidRPr="00451AF4">
              <w:rPr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</w:tcPr>
          <w:p w:rsidR="003563CF" w:rsidRPr="00451AF4" w:rsidRDefault="003563CF" w:rsidP="003E1507">
            <w:pPr>
              <w:spacing w:after="0"/>
              <w:rPr>
                <w:b/>
              </w:rPr>
            </w:pPr>
            <w:r w:rsidRPr="00451AF4">
              <w:rPr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</w:tcPr>
          <w:p w:rsidR="003563CF" w:rsidRPr="00451AF4" w:rsidRDefault="003563CF" w:rsidP="003E1507">
            <w:pPr>
              <w:spacing w:after="0"/>
              <w:rPr>
                <w:b/>
              </w:rPr>
            </w:pPr>
            <w:r w:rsidRPr="00451AF4">
              <w:rPr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</w:tcPr>
          <w:p w:rsidR="003563CF" w:rsidRPr="00451AF4" w:rsidRDefault="003563CF" w:rsidP="003E1507">
            <w:pPr>
              <w:spacing w:after="0"/>
              <w:rPr>
                <w:b/>
              </w:rPr>
            </w:pPr>
            <w:r w:rsidRPr="00451AF4">
              <w:rPr>
                <w:b/>
              </w:rPr>
              <w:t>Комментарии</w:t>
            </w:r>
          </w:p>
        </w:tc>
      </w:tr>
      <w:tr w:rsidR="00464916" w:rsidRPr="00451AF4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CF436E" w:rsidRPr="00451AF4" w:rsidRDefault="00907739" w:rsidP="00907739">
            <w:r w:rsidRPr="00451AF4">
              <w:t>0</w:t>
            </w:r>
            <w:r w:rsidR="00867488" w:rsidRPr="00451AF4">
              <w:t>.</w:t>
            </w:r>
            <w:r w:rsidRPr="00451AF4">
              <w:t>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CF436E" w:rsidRPr="00451AF4" w:rsidRDefault="00916878" w:rsidP="005C5CE3">
            <w:r w:rsidRPr="00451AF4">
              <w:t>14</w:t>
            </w:r>
            <w:r w:rsidR="004426CB" w:rsidRPr="00451AF4">
              <w:t>.11</w:t>
            </w:r>
            <w:r w:rsidR="003A27FE" w:rsidRPr="00451AF4">
              <w:t>.201</w:t>
            </w:r>
            <w:r w:rsidR="00832853" w:rsidRPr="00451AF4">
              <w:t>2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CF436E" w:rsidRPr="00451AF4" w:rsidRDefault="00BD2572" w:rsidP="00591782">
            <w:r w:rsidRPr="00451AF4">
              <w:t>Андрей Моревский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CF436E" w:rsidRPr="00451AF4" w:rsidRDefault="00427C96" w:rsidP="00832853">
            <w:r w:rsidRPr="00451AF4">
              <w:t>Начата работа над документом</w:t>
            </w:r>
            <w:r w:rsidR="00FF124A" w:rsidRPr="00451AF4">
              <w:t>.</w:t>
            </w:r>
            <w:r w:rsidRPr="00451AF4">
              <w:t xml:space="preserve"> </w:t>
            </w:r>
          </w:p>
        </w:tc>
      </w:tr>
      <w:tr w:rsidR="0031199E" w:rsidRPr="00451AF4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31199E" w:rsidRPr="00451AF4" w:rsidRDefault="0031199E" w:rsidP="00907739">
            <w:r w:rsidRPr="00451AF4">
              <w:t>0.2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31199E" w:rsidRPr="00451AF4" w:rsidRDefault="0031199E" w:rsidP="00E76DF5">
            <w:r w:rsidRPr="00451AF4">
              <w:t>5.12.2012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31199E" w:rsidRPr="00451AF4" w:rsidRDefault="0031199E" w:rsidP="00E76DF5">
            <w:r w:rsidRPr="00451AF4">
              <w:t>Олег Грищенко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31199E" w:rsidRPr="00451AF4" w:rsidRDefault="0031199E" w:rsidP="00604639">
            <w:r w:rsidRPr="00451AF4">
              <w:t xml:space="preserve">Добавлена операция генерации механики в </w:t>
            </w:r>
            <w:r w:rsidR="000808B5" w:rsidRPr="00451AF4">
              <w:t>SQL</w:t>
            </w:r>
          </w:p>
        </w:tc>
      </w:tr>
      <w:tr w:rsidR="00464916" w:rsidRPr="00451AF4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272CFB" w:rsidRPr="00E229A7" w:rsidRDefault="00E229A7" w:rsidP="00907739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272CFB" w:rsidRPr="00E229A7" w:rsidRDefault="00E229A7" w:rsidP="00626E6F">
            <w:pPr>
              <w:rPr>
                <w:lang w:val="en-US"/>
              </w:rPr>
            </w:pPr>
            <w:r>
              <w:rPr>
                <w:lang w:val="en-US"/>
              </w:rPr>
              <w:t>10.01.2013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272CFB" w:rsidRPr="00E229A7" w:rsidRDefault="00E229A7" w:rsidP="00127DE4">
            <w:pPr>
              <w:rPr>
                <w:lang w:val="en-US"/>
              </w:rPr>
            </w:pPr>
            <w:r>
              <w:rPr>
                <w:lang w:val="en-US"/>
              </w:rPr>
              <w:t>Станислав Федоров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510FAE" w:rsidRPr="00E229A7" w:rsidRDefault="00E229A7" w:rsidP="00A7746C">
            <w:r w:rsidRPr="00E229A7">
              <w:t>Добавлено описание операций управления сущностями.</w:t>
            </w:r>
          </w:p>
        </w:tc>
      </w:tr>
      <w:tr w:rsidR="00464916" w:rsidRPr="00451AF4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272CFB" w:rsidRPr="00451AF4" w:rsidRDefault="00F3799D" w:rsidP="00907739">
            <w:r>
              <w:t>0.4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272CFB" w:rsidRPr="00451AF4" w:rsidRDefault="00F3799D" w:rsidP="00E76DF5">
            <w:r>
              <w:t>11.01.2013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272CFB" w:rsidRPr="00451AF4" w:rsidRDefault="00F3799D" w:rsidP="00E76DF5">
            <w:r>
              <w:rPr>
                <w:lang w:val="en-US"/>
              </w:rPr>
              <w:t>Станислав Федоров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0C4E73" w:rsidRPr="00F3799D" w:rsidRDefault="00F3799D" w:rsidP="00F3799D">
            <w:r>
              <w:t>Изменение описание операций управления сущностями</w:t>
            </w:r>
            <w:r w:rsidRPr="00F3799D">
              <w:t>.</w:t>
            </w:r>
          </w:p>
        </w:tc>
      </w:tr>
      <w:tr w:rsidR="00464916" w:rsidRPr="00451AF4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3A5E2A" w:rsidRPr="00451AF4" w:rsidRDefault="003A5E2A" w:rsidP="00591782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3A5E2A" w:rsidRPr="00451AF4" w:rsidRDefault="003A5E2A" w:rsidP="00626E6F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3A5E2A" w:rsidRPr="00451AF4" w:rsidRDefault="003A5E2A" w:rsidP="009433DE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45272F" w:rsidRPr="00451AF4" w:rsidRDefault="0045272F" w:rsidP="003A5E2A"/>
        </w:tc>
      </w:tr>
      <w:tr w:rsidR="00464916" w:rsidRPr="00451AF4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0F0989" w:rsidRPr="00451AF4" w:rsidRDefault="000F0989" w:rsidP="00907739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0F0989" w:rsidRPr="00451AF4" w:rsidRDefault="000F0989" w:rsidP="00626E6F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0F0989" w:rsidRPr="00451AF4" w:rsidRDefault="000F0989" w:rsidP="009433DE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0F0989" w:rsidRPr="00451AF4" w:rsidRDefault="000F0989" w:rsidP="003A5E2A"/>
        </w:tc>
      </w:tr>
      <w:tr w:rsidR="00464916" w:rsidRPr="00451AF4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907739" w:rsidRPr="00451AF4" w:rsidRDefault="00907739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907739" w:rsidRPr="00451AF4" w:rsidRDefault="00907739" w:rsidP="003D3A3A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907739" w:rsidRPr="00451AF4" w:rsidRDefault="00907739" w:rsidP="003D3A3A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907739" w:rsidRPr="00451AF4" w:rsidRDefault="00907739" w:rsidP="005C5CE3"/>
        </w:tc>
      </w:tr>
      <w:tr w:rsidR="007B141B" w:rsidRPr="00451AF4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7B141B" w:rsidRPr="00451AF4" w:rsidRDefault="007B141B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7B141B" w:rsidRPr="00451AF4" w:rsidRDefault="007B141B" w:rsidP="003D3A3A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7B141B" w:rsidRPr="00451AF4" w:rsidRDefault="007B141B" w:rsidP="003D3A3A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A975E0" w:rsidRPr="00451AF4" w:rsidRDefault="00A975E0" w:rsidP="005C5CE3"/>
        </w:tc>
      </w:tr>
      <w:tr w:rsidR="00B31F19" w:rsidRPr="00451AF4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B31F19" w:rsidRPr="00451AF4" w:rsidRDefault="00B31F19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B31F19" w:rsidRPr="00451AF4" w:rsidRDefault="00B31F19" w:rsidP="003D3A3A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B31F19" w:rsidRPr="00451AF4" w:rsidRDefault="00B31F19" w:rsidP="003D3A3A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B31F19" w:rsidRPr="00451AF4" w:rsidRDefault="00B31F19" w:rsidP="00B31F19"/>
        </w:tc>
      </w:tr>
      <w:tr w:rsidR="00586A24" w:rsidRPr="00451AF4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586A24" w:rsidRPr="00451AF4" w:rsidRDefault="00586A24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586A24" w:rsidRPr="00451AF4" w:rsidRDefault="00586A24" w:rsidP="003D3A3A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586A24" w:rsidRPr="00451AF4" w:rsidRDefault="00586A24" w:rsidP="003D3A3A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586A24" w:rsidRPr="00451AF4" w:rsidRDefault="00586A24" w:rsidP="00586A24"/>
        </w:tc>
      </w:tr>
      <w:tr w:rsidR="003809F7" w:rsidRPr="00451AF4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3809F7" w:rsidRPr="00451AF4" w:rsidRDefault="003809F7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3809F7" w:rsidRPr="00451AF4" w:rsidRDefault="003809F7" w:rsidP="003D3A3A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3809F7" w:rsidRPr="00451AF4" w:rsidRDefault="003809F7" w:rsidP="003D3A3A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D3194B" w:rsidRPr="00451AF4" w:rsidRDefault="00D3194B" w:rsidP="005C5CE3"/>
        </w:tc>
      </w:tr>
      <w:tr w:rsidR="00D96749" w:rsidRPr="00451AF4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D96749" w:rsidRPr="00451AF4" w:rsidRDefault="00D96749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D96749" w:rsidRPr="00451AF4" w:rsidRDefault="00D96749" w:rsidP="003D3A3A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D96749" w:rsidRPr="00451AF4" w:rsidRDefault="00D96749" w:rsidP="003D3A3A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D96749" w:rsidRPr="00451AF4" w:rsidRDefault="00D96749" w:rsidP="0063371A"/>
        </w:tc>
      </w:tr>
      <w:tr w:rsidR="007F0138" w:rsidRPr="00451AF4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7F0138" w:rsidRPr="00451AF4" w:rsidRDefault="007F0138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7F0138" w:rsidRPr="00451AF4" w:rsidRDefault="007F0138" w:rsidP="003D3A3A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7F0138" w:rsidRPr="00451AF4" w:rsidRDefault="007F0138" w:rsidP="003D3A3A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7F0138" w:rsidRPr="00451AF4" w:rsidRDefault="007F0138" w:rsidP="0063371A"/>
        </w:tc>
      </w:tr>
    </w:tbl>
    <w:p w:rsidR="00F005FE" w:rsidRPr="00451AF4" w:rsidRDefault="00F005FE" w:rsidP="00F005FE">
      <w:pPr>
        <w:pStyle w:val="Heading1"/>
      </w:pPr>
      <w:r w:rsidRPr="00451AF4">
        <w:br w:type="page"/>
      </w:r>
    </w:p>
    <w:p w:rsidR="00E17956" w:rsidRPr="00451AF4" w:rsidRDefault="005F67BA" w:rsidP="00ED189A">
      <w:pPr>
        <w:pStyle w:val="Heading1"/>
        <w:numPr>
          <w:ilvl w:val="0"/>
          <w:numId w:val="0"/>
        </w:numPr>
        <w:ind w:left="360"/>
      </w:pPr>
      <w:bookmarkStart w:id="34" w:name="_Toc358381557"/>
      <w:r w:rsidRPr="00451AF4">
        <w:t>Оглавление</w:t>
      </w:r>
      <w:bookmarkEnd w:id="34"/>
    </w:p>
    <w:bookmarkStart w:id="35" w:name="_Toc280168577"/>
    <w:bookmarkStart w:id="36" w:name="_Toc280168701"/>
    <w:bookmarkStart w:id="37" w:name="_Toc280168757"/>
    <w:bookmarkStart w:id="38" w:name="_Toc280168797"/>
    <w:bookmarkStart w:id="39" w:name="_Toc280169042"/>
    <w:bookmarkStart w:id="40" w:name="_Toc280169190"/>
    <w:bookmarkStart w:id="41" w:name="_Toc280169257"/>
    <w:bookmarkStart w:id="42" w:name="_Toc280169323"/>
    <w:bookmarkStart w:id="43" w:name="_Toc280115449"/>
    <w:bookmarkStart w:id="44" w:name="_Toc280115543"/>
    <w:bookmarkStart w:id="45" w:name="_Toc280115654"/>
    <w:bookmarkStart w:id="46" w:name="_Toc280115911"/>
    <w:bookmarkStart w:id="47" w:name="_Toc280116144"/>
    <w:bookmarkStart w:id="48" w:name="_Toc280116294"/>
    <w:bookmarkStart w:id="49" w:name="_Toc280116622"/>
    <w:bookmarkStart w:id="50" w:name="_Toc280116740"/>
    <w:bookmarkStart w:id="51" w:name="_Toc280116830"/>
    <w:bookmarkStart w:id="52" w:name="_Toc280117360"/>
    <w:bookmarkStart w:id="53" w:name="_Toc280117450"/>
    <w:bookmarkStart w:id="54" w:name="_Toc280117511"/>
    <w:bookmarkStart w:id="55" w:name="_Toc280166926"/>
    <w:bookmarkStart w:id="56" w:name="_Toc280167728"/>
    <w:bookmarkStart w:id="57" w:name="_Toc280167812"/>
    <w:bookmarkStart w:id="58" w:name="_Toc280167846"/>
    <w:bookmarkStart w:id="59" w:name="_Toc280168161"/>
    <w:bookmarkStart w:id="60" w:name="_Toc280168336"/>
    <w:bookmarkStart w:id="61" w:name="_Toc280168376"/>
    <w:bookmarkStart w:id="62" w:name="_Toc280168423"/>
    <w:bookmarkStart w:id="63" w:name="_Toc280168463"/>
    <w:bookmarkStart w:id="64" w:name="_Toc280168503"/>
    <w:bookmarkStart w:id="65" w:name="_Toc280168537"/>
    <w:bookmarkStart w:id="66" w:name="_Toc280168578"/>
    <w:bookmarkStart w:id="67" w:name="_Toc280168702"/>
    <w:bookmarkStart w:id="68" w:name="_Toc280168758"/>
    <w:bookmarkStart w:id="69" w:name="_Toc280168798"/>
    <w:bookmarkStart w:id="70" w:name="_Toc280169043"/>
    <w:bookmarkStart w:id="71" w:name="_Toc280169191"/>
    <w:bookmarkStart w:id="72" w:name="_Toc280169258"/>
    <w:bookmarkStart w:id="73" w:name="_Toc280169324"/>
    <w:bookmarkStart w:id="74" w:name="_Toc280115455"/>
    <w:bookmarkStart w:id="75" w:name="_Toc280115549"/>
    <w:bookmarkStart w:id="76" w:name="_Toc280115660"/>
    <w:bookmarkStart w:id="77" w:name="_Toc280115917"/>
    <w:bookmarkStart w:id="78" w:name="_Toc280116150"/>
    <w:bookmarkStart w:id="79" w:name="_Toc280116300"/>
    <w:bookmarkStart w:id="80" w:name="_Toc280116628"/>
    <w:bookmarkStart w:id="81" w:name="_Toc280116746"/>
    <w:bookmarkStart w:id="82" w:name="_Toc280116836"/>
    <w:bookmarkStart w:id="83" w:name="_Toc280117366"/>
    <w:bookmarkStart w:id="84" w:name="_Toc280117456"/>
    <w:bookmarkStart w:id="85" w:name="_Toc280117517"/>
    <w:bookmarkStart w:id="86" w:name="_Toc280118544"/>
    <w:bookmarkStart w:id="87" w:name="_Toc280118578"/>
    <w:bookmarkStart w:id="88" w:name="_Toc280166932"/>
    <w:bookmarkStart w:id="89" w:name="_Toc280167734"/>
    <w:bookmarkStart w:id="90" w:name="_Toc280167818"/>
    <w:bookmarkStart w:id="91" w:name="_Toc280167852"/>
    <w:bookmarkStart w:id="92" w:name="_Toc280168167"/>
    <w:bookmarkStart w:id="93" w:name="_Toc280168342"/>
    <w:bookmarkStart w:id="94" w:name="_Toc280168382"/>
    <w:bookmarkStart w:id="95" w:name="_Toc280168429"/>
    <w:bookmarkStart w:id="96" w:name="_Toc280168469"/>
    <w:bookmarkStart w:id="97" w:name="_Toc280168509"/>
    <w:bookmarkStart w:id="98" w:name="_Toc280168543"/>
    <w:bookmarkStart w:id="99" w:name="_Toc280168584"/>
    <w:bookmarkStart w:id="100" w:name="_Toc280168708"/>
    <w:bookmarkStart w:id="101" w:name="_Toc280168764"/>
    <w:bookmarkStart w:id="102" w:name="_Toc280168804"/>
    <w:bookmarkStart w:id="103" w:name="_Toc280169049"/>
    <w:bookmarkStart w:id="104" w:name="_Toc280169197"/>
    <w:bookmarkStart w:id="105" w:name="_Toc280169264"/>
    <w:bookmarkStart w:id="106" w:name="_Toc280169330"/>
    <w:bookmarkStart w:id="107" w:name="_Toc280115460"/>
    <w:bookmarkStart w:id="108" w:name="_Toc280115554"/>
    <w:bookmarkStart w:id="109" w:name="_Toc280115665"/>
    <w:bookmarkStart w:id="110" w:name="_Toc280115922"/>
    <w:bookmarkStart w:id="111" w:name="_Toc280116155"/>
    <w:bookmarkStart w:id="112" w:name="_Toc280116305"/>
    <w:bookmarkStart w:id="113" w:name="_Toc280116633"/>
    <w:bookmarkStart w:id="114" w:name="_Toc280116751"/>
    <w:bookmarkStart w:id="115" w:name="_Toc280116841"/>
    <w:bookmarkStart w:id="116" w:name="_Toc280117371"/>
    <w:bookmarkStart w:id="117" w:name="_Toc280117461"/>
    <w:bookmarkStart w:id="118" w:name="_Toc280117522"/>
    <w:bookmarkStart w:id="119" w:name="_Toc280118548"/>
    <w:bookmarkStart w:id="120" w:name="_Toc280118582"/>
    <w:bookmarkStart w:id="121" w:name="_Toc280166937"/>
    <w:bookmarkStart w:id="122" w:name="_Toc280167739"/>
    <w:bookmarkStart w:id="123" w:name="_Toc280167823"/>
    <w:bookmarkStart w:id="124" w:name="_Toc280167857"/>
    <w:bookmarkStart w:id="125" w:name="_Toc280168172"/>
    <w:bookmarkStart w:id="126" w:name="_Toc280168347"/>
    <w:bookmarkStart w:id="127" w:name="_Toc280168387"/>
    <w:bookmarkStart w:id="128" w:name="_Toc280168434"/>
    <w:bookmarkStart w:id="129" w:name="_Toc280168474"/>
    <w:bookmarkStart w:id="130" w:name="_Toc280168514"/>
    <w:bookmarkStart w:id="131" w:name="_Toc280168548"/>
    <w:bookmarkStart w:id="132" w:name="_Toc280168589"/>
    <w:bookmarkStart w:id="133" w:name="_Toc280168713"/>
    <w:bookmarkStart w:id="134" w:name="_Toc280168769"/>
    <w:bookmarkStart w:id="135" w:name="_Toc280168809"/>
    <w:bookmarkStart w:id="136" w:name="_Toc280169054"/>
    <w:bookmarkStart w:id="137" w:name="_Toc280169202"/>
    <w:bookmarkStart w:id="138" w:name="_Toc280169269"/>
    <w:bookmarkStart w:id="139" w:name="_Toc280169335"/>
    <w:bookmarkStart w:id="140" w:name="_Toc280115465"/>
    <w:bookmarkStart w:id="141" w:name="_Toc280115559"/>
    <w:bookmarkStart w:id="142" w:name="_Toc280115670"/>
    <w:bookmarkStart w:id="143" w:name="_Toc280115927"/>
    <w:bookmarkStart w:id="144" w:name="_Toc280116160"/>
    <w:bookmarkStart w:id="145" w:name="_Toc280116310"/>
    <w:bookmarkStart w:id="146" w:name="_Toc280116638"/>
    <w:bookmarkStart w:id="147" w:name="_Toc280116756"/>
    <w:bookmarkStart w:id="148" w:name="_Toc280116846"/>
    <w:bookmarkStart w:id="149" w:name="_Toc280117376"/>
    <w:bookmarkStart w:id="150" w:name="_Toc280117466"/>
    <w:bookmarkStart w:id="151" w:name="_Toc280117527"/>
    <w:bookmarkStart w:id="152" w:name="_Toc280118552"/>
    <w:bookmarkStart w:id="153" w:name="_Toc280118586"/>
    <w:bookmarkStart w:id="154" w:name="_Toc280166942"/>
    <w:bookmarkStart w:id="155" w:name="_Toc280167744"/>
    <w:bookmarkStart w:id="156" w:name="_Toc280167828"/>
    <w:bookmarkStart w:id="157" w:name="_Toc280167862"/>
    <w:bookmarkStart w:id="158" w:name="_Toc280168177"/>
    <w:bookmarkStart w:id="159" w:name="_Toc280168352"/>
    <w:bookmarkStart w:id="160" w:name="_Toc280168392"/>
    <w:bookmarkStart w:id="161" w:name="_Toc280168439"/>
    <w:bookmarkStart w:id="162" w:name="_Toc280168479"/>
    <w:bookmarkStart w:id="163" w:name="_Toc280168519"/>
    <w:bookmarkStart w:id="164" w:name="_Toc280168553"/>
    <w:bookmarkStart w:id="165" w:name="_Toc280168594"/>
    <w:bookmarkStart w:id="166" w:name="_Toc280168718"/>
    <w:bookmarkStart w:id="167" w:name="_Toc280168774"/>
    <w:bookmarkStart w:id="168" w:name="_Toc280168814"/>
    <w:bookmarkStart w:id="169" w:name="_Toc280169059"/>
    <w:bookmarkStart w:id="170" w:name="_Toc280169207"/>
    <w:bookmarkStart w:id="171" w:name="_Toc280169274"/>
    <w:bookmarkStart w:id="172" w:name="_Toc280169340"/>
    <w:bookmarkStart w:id="173" w:name="_Toc280115470"/>
    <w:bookmarkStart w:id="174" w:name="_Toc280115564"/>
    <w:bookmarkStart w:id="175" w:name="_Toc280115675"/>
    <w:bookmarkStart w:id="176" w:name="_Toc280115932"/>
    <w:bookmarkStart w:id="177" w:name="_Toc280116165"/>
    <w:bookmarkStart w:id="178" w:name="_Toc280116315"/>
    <w:bookmarkStart w:id="179" w:name="_Toc280116643"/>
    <w:bookmarkStart w:id="180" w:name="_Toc280116761"/>
    <w:bookmarkStart w:id="181" w:name="_Toc280116851"/>
    <w:bookmarkStart w:id="182" w:name="_Toc280117381"/>
    <w:bookmarkStart w:id="183" w:name="_Toc280117471"/>
    <w:bookmarkStart w:id="184" w:name="_Toc280117532"/>
    <w:bookmarkStart w:id="185" w:name="_Toc280118556"/>
    <w:bookmarkStart w:id="186" w:name="_Toc280118590"/>
    <w:bookmarkStart w:id="187" w:name="_Toc280166947"/>
    <w:bookmarkStart w:id="188" w:name="_Toc280167749"/>
    <w:bookmarkStart w:id="189" w:name="_Toc280167833"/>
    <w:bookmarkStart w:id="190" w:name="_Toc280167867"/>
    <w:bookmarkStart w:id="191" w:name="_Toc280168182"/>
    <w:bookmarkStart w:id="192" w:name="_Toc280168357"/>
    <w:bookmarkStart w:id="193" w:name="_Toc280168397"/>
    <w:bookmarkStart w:id="194" w:name="_Toc280168444"/>
    <w:bookmarkStart w:id="195" w:name="_Toc280168484"/>
    <w:bookmarkStart w:id="196" w:name="_Toc280168524"/>
    <w:bookmarkStart w:id="197" w:name="_Toc280168558"/>
    <w:bookmarkStart w:id="198" w:name="_Toc280168599"/>
    <w:bookmarkStart w:id="199" w:name="_Toc280168723"/>
    <w:bookmarkStart w:id="200" w:name="_Toc280168779"/>
    <w:bookmarkStart w:id="201" w:name="_Toc280168819"/>
    <w:bookmarkStart w:id="202" w:name="_Toc280169064"/>
    <w:bookmarkStart w:id="203" w:name="_Toc280169212"/>
    <w:bookmarkStart w:id="204" w:name="_Toc280169279"/>
    <w:bookmarkStart w:id="205" w:name="_Toc280169345"/>
    <w:bookmarkStart w:id="206" w:name="_Toc280115475"/>
    <w:bookmarkStart w:id="207" w:name="_Toc280115569"/>
    <w:bookmarkStart w:id="208" w:name="_Toc280115680"/>
    <w:bookmarkStart w:id="209" w:name="_Toc280115937"/>
    <w:bookmarkStart w:id="210" w:name="_Toc280116170"/>
    <w:bookmarkStart w:id="211" w:name="_Toc280116320"/>
    <w:bookmarkStart w:id="212" w:name="_Toc280116648"/>
    <w:bookmarkStart w:id="213" w:name="_Toc280116766"/>
    <w:bookmarkStart w:id="214" w:name="_Toc280116856"/>
    <w:bookmarkStart w:id="215" w:name="_Toc280117386"/>
    <w:bookmarkStart w:id="216" w:name="_Toc280117476"/>
    <w:bookmarkStart w:id="217" w:name="_Toc280117537"/>
    <w:bookmarkStart w:id="218" w:name="_Toc280118560"/>
    <w:bookmarkStart w:id="219" w:name="_Toc280118594"/>
    <w:bookmarkStart w:id="220" w:name="_Toc280166952"/>
    <w:bookmarkStart w:id="221" w:name="_Toc280167754"/>
    <w:bookmarkStart w:id="222" w:name="_Toc280167838"/>
    <w:bookmarkStart w:id="223" w:name="_Toc280167872"/>
    <w:bookmarkStart w:id="224" w:name="_Toc280168187"/>
    <w:bookmarkStart w:id="225" w:name="_Toc280168362"/>
    <w:bookmarkStart w:id="226" w:name="_Toc280168402"/>
    <w:bookmarkStart w:id="227" w:name="_Toc280168449"/>
    <w:bookmarkStart w:id="228" w:name="_Toc280168489"/>
    <w:bookmarkStart w:id="229" w:name="_Toc280168529"/>
    <w:bookmarkStart w:id="230" w:name="_Toc280168563"/>
    <w:bookmarkStart w:id="231" w:name="_Toc280168604"/>
    <w:bookmarkStart w:id="232" w:name="_Toc280168728"/>
    <w:bookmarkStart w:id="233" w:name="_Toc280168784"/>
    <w:bookmarkStart w:id="234" w:name="_Toc280168824"/>
    <w:bookmarkStart w:id="235" w:name="_Toc280169069"/>
    <w:bookmarkStart w:id="236" w:name="_Toc280169217"/>
    <w:bookmarkStart w:id="237" w:name="_Toc280169284"/>
    <w:bookmarkStart w:id="238" w:name="_Toc280169350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p w:rsidR="00E922B3" w:rsidRDefault="00FA4C04">
      <w:pPr>
        <w:pStyle w:val="TOC1"/>
        <w:tabs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FA4C04">
        <w:rPr>
          <w:bCs w:val="0"/>
        </w:rPr>
        <w:fldChar w:fldCharType="begin"/>
      </w:r>
      <w:r w:rsidR="009C271E" w:rsidRPr="00451AF4">
        <w:rPr>
          <w:bCs w:val="0"/>
        </w:rPr>
        <w:instrText xml:space="preserve"> TOC \o "1-4" \h \z \u </w:instrText>
      </w:r>
      <w:r w:rsidRPr="00FA4C04">
        <w:rPr>
          <w:bCs w:val="0"/>
        </w:rPr>
        <w:fldChar w:fldCharType="separate"/>
      </w:r>
      <w:hyperlink w:anchor="_Toc358381556" w:history="1">
        <w:r w:rsidR="00E922B3" w:rsidRPr="00EB3309">
          <w:rPr>
            <w:rStyle w:val="Hyperlink"/>
          </w:rPr>
          <w:t>История документа</w:t>
        </w:r>
        <w:r w:rsidR="00E922B3">
          <w:rPr>
            <w:noProof/>
            <w:webHidden/>
          </w:rPr>
          <w:tab/>
        </w:r>
        <w:r w:rsidR="00E922B3">
          <w:rPr>
            <w:noProof/>
            <w:webHidden/>
          </w:rPr>
          <w:fldChar w:fldCharType="begin"/>
        </w:r>
        <w:r w:rsidR="00E922B3">
          <w:rPr>
            <w:noProof/>
            <w:webHidden/>
          </w:rPr>
          <w:instrText xml:space="preserve"> PAGEREF _Toc358381556 \h </w:instrText>
        </w:r>
        <w:r w:rsidR="00E922B3">
          <w:rPr>
            <w:noProof/>
            <w:webHidden/>
          </w:rPr>
        </w:r>
        <w:r w:rsidR="00E922B3">
          <w:rPr>
            <w:noProof/>
            <w:webHidden/>
          </w:rPr>
          <w:fldChar w:fldCharType="separate"/>
        </w:r>
        <w:r w:rsidR="00E922B3">
          <w:rPr>
            <w:noProof/>
            <w:webHidden/>
          </w:rPr>
          <w:t>3</w:t>
        </w:r>
        <w:r w:rsidR="00E922B3">
          <w:rPr>
            <w:noProof/>
            <w:webHidden/>
          </w:rPr>
          <w:fldChar w:fldCharType="end"/>
        </w:r>
      </w:hyperlink>
    </w:p>
    <w:p w:rsidR="00E922B3" w:rsidRDefault="00E922B3">
      <w:pPr>
        <w:pStyle w:val="TOC1"/>
        <w:tabs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58381557" w:history="1">
        <w:r w:rsidRPr="00EB3309">
          <w:rPr>
            <w:rStyle w:val="Hyperlink"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1"/>
        <w:tabs>
          <w:tab w:val="left" w:pos="400"/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58381558" w:history="1">
        <w:r w:rsidRPr="00EB3309">
          <w:rPr>
            <w:rStyle w:val="Hyperlink"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8381559" w:history="1">
        <w:r w:rsidRPr="00EB3309">
          <w:rPr>
            <w:rStyle w:val="Hyperlink"/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8381560" w:history="1">
        <w:r w:rsidRPr="00EB3309">
          <w:rPr>
            <w:rStyle w:val="Hyperlink"/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8381561" w:history="1">
        <w:r w:rsidRPr="00EB3309">
          <w:rPr>
            <w:rStyle w:val="Hyperlink"/>
          </w:rPr>
          <w:t>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Связанные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1"/>
        <w:tabs>
          <w:tab w:val="left" w:pos="400"/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58381562" w:history="1">
        <w:r w:rsidRPr="00EB3309">
          <w:rPr>
            <w:rStyle w:val="Hyperlink"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Описание компонента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8381563" w:history="1">
        <w:r w:rsidRPr="00EB3309">
          <w:rPr>
            <w:rStyle w:val="Hyperlink"/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Определение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8381564" w:history="1">
        <w:r w:rsidRPr="00EB3309">
          <w:rPr>
            <w:rStyle w:val="Hyperlink"/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Описание функциональности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65" w:history="1">
        <w:r w:rsidRPr="00EB3309">
          <w:rPr>
            <w:rStyle w:val="Hyperlink"/>
          </w:rPr>
          <w:t>1.2.1.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Общие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66" w:history="1">
        <w:r w:rsidRPr="00EB3309">
          <w:rPr>
            <w:rStyle w:val="Hyperlink"/>
          </w:rPr>
          <w:t>1.2.1.1.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Функция получение коэффициента правила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1"/>
        <w:tabs>
          <w:tab w:val="left" w:pos="400"/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58381567" w:history="1">
        <w:r w:rsidRPr="00EB3309">
          <w:rPr>
            <w:rStyle w:val="Hyperlink"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Описание веб-сервис</w:t>
        </w:r>
        <w:r w:rsidRPr="00EB3309">
          <w:rPr>
            <w:rStyle w:val="Hyperlink"/>
            <w:lang w:val="en-US"/>
          </w:rPr>
          <w:t>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8381568" w:history="1">
        <w:r w:rsidRPr="00EB3309">
          <w:rPr>
            <w:rStyle w:val="Hyperlink"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Сервис расчета механик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69" w:history="1">
        <w:r w:rsidRPr="00EB3309">
          <w:rPr>
            <w:rStyle w:val="Hyperlink"/>
          </w:rPr>
          <w:t>2.1.1.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Операция расчета одного 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70" w:history="1">
        <w:r w:rsidRPr="00EB3309">
          <w:rPr>
            <w:rStyle w:val="Hyperlink"/>
          </w:rPr>
          <w:t>2.1.1.1.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71" w:history="1">
        <w:r w:rsidRPr="00EB3309">
          <w:rPr>
            <w:rStyle w:val="Hyperlink"/>
          </w:rPr>
          <w:t>2.1.1.2.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72" w:history="1">
        <w:r w:rsidRPr="00EB3309">
          <w:rPr>
            <w:rStyle w:val="Hyperlink"/>
          </w:rPr>
          <w:t>2.1.1.3.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73" w:history="1">
        <w:r w:rsidRPr="00EB3309">
          <w:rPr>
            <w:rStyle w:val="Hyperlink"/>
          </w:rPr>
          <w:t>2.1.1.4.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Описание результата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74" w:history="1">
        <w:r w:rsidRPr="00EB3309">
          <w:rPr>
            <w:rStyle w:val="Hyperlink"/>
          </w:rPr>
          <w:t>2.1.1.5.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Логика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75" w:history="1">
        <w:r w:rsidRPr="00EB3309">
          <w:rPr>
            <w:rStyle w:val="Hyperlink"/>
          </w:rPr>
          <w:t>2.1.2.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Операция генерации SQL кода домена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76" w:history="1">
        <w:r w:rsidRPr="00EB3309">
          <w:rPr>
            <w:rStyle w:val="Hyperlink"/>
          </w:rPr>
          <w:t>2.1.2.1.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77" w:history="1">
        <w:r w:rsidRPr="00EB3309">
          <w:rPr>
            <w:rStyle w:val="Hyperlink"/>
          </w:rPr>
          <w:t>2.1.2.2.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78" w:history="1">
        <w:r w:rsidRPr="00EB3309">
          <w:rPr>
            <w:rStyle w:val="Hyperlink"/>
          </w:rPr>
          <w:t>2.1.2.3.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79" w:history="1">
        <w:r w:rsidRPr="00EB3309">
          <w:rPr>
            <w:rStyle w:val="Hyperlink"/>
          </w:rPr>
          <w:t>2.1.2.4.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Выходные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80" w:history="1">
        <w:r w:rsidRPr="00EB3309">
          <w:rPr>
            <w:rStyle w:val="Hyperlink"/>
          </w:rPr>
          <w:t>2.1.2.5.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Логика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8381581" w:history="1">
        <w:r w:rsidRPr="00EB3309">
          <w:rPr>
            <w:rStyle w:val="Hyperlink"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Сервис администрирования механик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82" w:history="1">
        <w:r w:rsidRPr="00EB3309">
          <w:rPr>
            <w:rStyle w:val="Hyperlink"/>
          </w:rPr>
          <w:t>2.2.1.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Операция сохранения домена правил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83" w:history="1">
        <w:r w:rsidRPr="00EB3309">
          <w:rPr>
            <w:rStyle w:val="Hyperlink"/>
          </w:rPr>
          <w:t>2.2.1.1.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84" w:history="1">
        <w:r w:rsidRPr="00EB3309">
          <w:rPr>
            <w:rStyle w:val="Hyperlink"/>
          </w:rPr>
          <w:t>2.2.1.2.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85" w:history="1">
        <w:r w:rsidRPr="00EB3309">
          <w:rPr>
            <w:rStyle w:val="Hyperlink"/>
          </w:rPr>
          <w:t>2.2.1.3.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86" w:history="1">
        <w:r w:rsidRPr="00EB3309">
          <w:rPr>
            <w:rStyle w:val="Hyperlink"/>
          </w:rPr>
          <w:t>2.2.1.4.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Выходные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87" w:history="1">
        <w:r w:rsidRPr="00EB3309">
          <w:rPr>
            <w:rStyle w:val="Hyperlink"/>
          </w:rPr>
          <w:t>2.2.2.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Операция получения домена правил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88" w:history="1">
        <w:r w:rsidRPr="00EB3309">
          <w:rPr>
            <w:rStyle w:val="Hyperlink"/>
          </w:rPr>
          <w:t>2.2.2.1.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89" w:history="1">
        <w:r w:rsidRPr="00EB3309">
          <w:rPr>
            <w:rStyle w:val="Hyperlink"/>
          </w:rPr>
          <w:t>2.2.2.2.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90" w:history="1">
        <w:r w:rsidRPr="00EB3309">
          <w:rPr>
            <w:rStyle w:val="Hyperlink"/>
          </w:rPr>
          <w:t>2.2.2.3.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91" w:history="1">
        <w:r w:rsidRPr="00EB3309">
          <w:rPr>
            <w:rStyle w:val="Hyperlink"/>
          </w:rPr>
          <w:t>2.2.2.4.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Выходные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92" w:history="1">
        <w:r w:rsidRPr="00EB3309">
          <w:rPr>
            <w:rStyle w:val="Hyperlink"/>
          </w:rPr>
          <w:t>2.2.3.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Операция получения всех доменов правил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93" w:history="1">
        <w:r w:rsidRPr="00EB3309">
          <w:rPr>
            <w:rStyle w:val="Hyperlink"/>
          </w:rPr>
          <w:t>2.2.3.1.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94" w:history="1">
        <w:r w:rsidRPr="00EB3309">
          <w:rPr>
            <w:rStyle w:val="Hyperlink"/>
          </w:rPr>
          <w:t>2.2.3.2.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95" w:history="1">
        <w:r w:rsidRPr="00EB3309">
          <w:rPr>
            <w:rStyle w:val="Hyperlink"/>
          </w:rPr>
          <w:t>2.2.3.3.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96" w:history="1">
        <w:r w:rsidRPr="00EB3309">
          <w:rPr>
            <w:rStyle w:val="Hyperlink"/>
          </w:rPr>
          <w:t>2.2.3.4.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Выходные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97" w:history="1">
        <w:r w:rsidRPr="00EB3309">
          <w:rPr>
            <w:rStyle w:val="Hyperlink"/>
          </w:rPr>
          <w:t>2.2.4.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Операция удаления домен</w:t>
        </w:r>
        <w:r w:rsidRPr="00EB3309">
          <w:rPr>
            <w:rStyle w:val="Hyperlink"/>
            <w:lang w:val="en-US"/>
          </w:rPr>
          <w:t>а</w:t>
        </w:r>
        <w:r w:rsidRPr="00EB3309">
          <w:rPr>
            <w:rStyle w:val="Hyperlink"/>
          </w:rPr>
          <w:t xml:space="preserve"> правил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98" w:history="1">
        <w:r w:rsidRPr="00EB3309">
          <w:rPr>
            <w:rStyle w:val="Hyperlink"/>
          </w:rPr>
          <w:t>2.2.4.1.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599" w:history="1">
        <w:r w:rsidRPr="00EB3309">
          <w:rPr>
            <w:rStyle w:val="Hyperlink"/>
          </w:rPr>
          <w:t>2.2.4.2.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00" w:history="1">
        <w:r w:rsidRPr="00EB3309">
          <w:rPr>
            <w:rStyle w:val="Hyperlink"/>
          </w:rPr>
          <w:t>2.2.4.3.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01" w:history="1">
        <w:r w:rsidRPr="00EB3309">
          <w:rPr>
            <w:rStyle w:val="Hyperlink"/>
          </w:rPr>
          <w:t>2.2.4.4.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Выходные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02" w:history="1">
        <w:r w:rsidRPr="00EB3309">
          <w:rPr>
            <w:rStyle w:val="Hyperlink"/>
          </w:rPr>
          <w:t>2.2.5.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 xml:space="preserve">Операция </w:t>
        </w:r>
        <w:r w:rsidRPr="00EB3309">
          <w:rPr>
            <w:rStyle w:val="Hyperlink"/>
            <w:lang w:val="en-US"/>
          </w:rPr>
          <w:t>создания</w:t>
        </w:r>
        <w:r w:rsidRPr="00EB3309">
          <w:rPr>
            <w:rStyle w:val="Hyperlink"/>
          </w:rPr>
          <w:t xml:space="preserve"> правил</w:t>
        </w:r>
        <w:r w:rsidRPr="00EB3309">
          <w:rPr>
            <w:rStyle w:val="Hyperlink"/>
            <w:lang w:val="en-US"/>
          </w:rPr>
          <w:t>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03" w:history="1">
        <w:r w:rsidRPr="00EB3309">
          <w:rPr>
            <w:rStyle w:val="Hyperlink"/>
          </w:rPr>
          <w:t>2.2.5.1.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04" w:history="1">
        <w:r w:rsidRPr="00EB3309">
          <w:rPr>
            <w:rStyle w:val="Hyperlink"/>
          </w:rPr>
          <w:t>2.2.5.2.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05" w:history="1">
        <w:r w:rsidRPr="00EB3309">
          <w:rPr>
            <w:rStyle w:val="Hyperlink"/>
          </w:rPr>
          <w:t>2.2.5.3.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06" w:history="1">
        <w:r w:rsidRPr="00EB3309">
          <w:rPr>
            <w:rStyle w:val="Hyperlink"/>
          </w:rPr>
          <w:t>2.2.5.4.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Выходные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07" w:history="1">
        <w:r w:rsidRPr="00EB3309">
          <w:rPr>
            <w:rStyle w:val="Hyperlink"/>
          </w:rPr>
          <w:t>2.2.6.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 xml:space="preserve">Операция </w:t>
        </w:r>
        <w:r w:rsidRPr="00EB3309">
          <w:rPr>
            <w:rStyle w:val="Hyperlink"/>
            <w:lang w:val="en-US"/>
          </w:rPr>
          <w:t>изменения</w:t>
        </w:r>
        <w:r w:rsidRPr="00EB3309">
          <w:rPr>
            <w:rStyle w:val="Hyperlink"/>
          </w:rPr>
          <w:t xml:space="preserve"> правил</w:t>
        </w:r>
        <w:r w:rsidRPr="00EB3309">
          <w:rPr>
            <w:rStyle w:val="Hyperlink"/>
            <w:lang w:val="en-US"/>
          </w:rPr>
          <w:t>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08" w:history="1">
        <w:r w:rsidRPr="00EB3309">
          <w:rPr>
            <w:rStyle w:val="Hyperlink"/>
          </w:rPr>
          <w:t>2.2.6.1.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09" w:history="1">
        <w:r w:rsidRPr="00EB3309">
          <w:rPr>
            <w:rStyle w:val="Hyperlink"/>
          </w:rPr>
          <w:t>2.2.6.2.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10" w:history="1">
        <w:r w:rsidRPr="00EB3309">
          <w:rPr>
            <w:rStyle w:val="Hyperlink"/>
          </w:rPr>
          <w:t>2.2.6.3.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11" w:history="1">
        <w:r w:rsidRPr="00EB3309">
          <w:rPr>
            <w:rStyle w:val="Hyperlink"/>
          </w:rPr>
          <w:t>2.2.6.4.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Выходные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12" w:history="1">
        <w:r w:rsidRPr="00EB3309">
          <w:rPr>
            <w:rStyle w:val="Hyperlink"/>
          </w:rPr>
          <w:t>2.2.7.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Операция получения правил</w:t>
        </w:r>
        <w:r w:rsidRPr="00EB3309">
          <w:rPr>
            <w:rStyle w:val="Hyperlink"/>
            <w:lang w:val="en-US"/>
          </w:rPr>
          <w:t>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13" w:history="1">
        <w:r w:rsidRPr="00EB3309">
          <w:rPr>
            <w:rStyle w:val="Hyperlink"/>
          </w:rPr>
          <w:t>2.2.7.1.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14" w:history="1">
        <w:r w:rsidRPr="00EB3309">
          <w:rPr>
            <w:rStyle w:val="Hyperlink"/>
          </w:rPr>
          <w:t>2.2.7.2.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15" w:history="1">
        <w:r w:rsidRPr="00EB3309">
          <w:rPr>
            <w:rStyle w:val="Hyperlink"/>
          </w:rPr>
          <w:t>2.2.7.3.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16" w:history="1">
        <w:r w:rsidRPr="00EB3309">
          <w:rPr>
            <w:rStyle w:val="Hyperlink"/>
          </w:rPr>
          <w:t>2.2.7.4.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Выходные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17" w:history="1">
        <w:r w:rsidRPr="00EB3309">
          <w:rPr>
            <w:rStyle w:val="Hyperlink"/>
          </w:rPr>
          <w:t>2.2.8.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Операция получения правил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18" w:history="1">
        <w:r w:rsidRPr="00EB3309">
          <w:rPr>
            <w:rStyle w:val="Hyperlink"/>
          </w:rPr>
          <w:t>2.2.8.1.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19" w:history="1">
        <w:r w:rsidRPr="00EB3309">
          <w:rPr>
            <w:rStyle w:val="Hyperlink"/>
          </w:rPr>
          <w:t>2.2.8.2.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20" w:history="1">
        <w:r w:rsidRPr="00EB3309">
          <w:rPr>
            <w:rStyle w:val="Hyperlink"/>
          </w:rPr>
          <w:t>2.2.8.3.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21" w:history="1">
        <w:r w:rsidRPr="00EB3309">
          <w:rPr>
            <w:rStyle w:val="Hyperlink"/>
          </w:rPr>
          <w:t>2.2.8.4.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Выходные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22" w:history="1">
        <w:r w:rsidRPr="00EB3309">
          <w:rPr>
            <w:rStyle w:val="Hyperlink"/>
          </w:rPr>
          <w:t>2.2.9.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Операция получения промоакции привязанных к целевой аудитории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23" w:history="1">
        <w:r w:rsidRPr="00EB3309">
          <w:rPr>
            <w:rStyle w:val="Hyperlink"/>
          </w:rPr>
          <w:t>2.2.9.1.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24" w:history="1">
        <w:r w:rsidRPr="00EB3309">
          <w:rPr>
            <w:rStyle w:val="Hyperlink"/>
          </w:rPr>
          <w:t>2.2.9.2.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25" w:history="1">
        <w:r w:rsidRPr="00EB3309">
          <w:rPr>
            <w:rStyle w:val="Hyperlink"/>
          </w:rPr>
          <w:t>2.2.9.3.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26" w:history="1">
        <w:r w:rsidRPr="00EB3309">
          <w:rPr>
            <w:rStyle w:val="Hyperlink"/>
          </w:rPr>
          <w:t>2.2.9.4.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Выходные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27" w:history="1">
        <w:r w:rsidRPr="00EB3309">
          <w:rPr>
            <w:rStyle w:val="Hyperlink"/>
          </w:rPr>
          <w:t>2.2.10.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  <w:lang w:val="en-US"/>
          </w:rPr>
          <w:t>Операция деактивации правила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28" w:history="1">
        <w:r w:rsidRPr="00EB3309">
          <w:rPr>
            <w:rStyle w:val="Hyperlink"/>
          </w:rPr>
          <w:t>2.2.10.1.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29" w:history="1">
        <w:r w:rsidRPr="00EB3309">
          <w:rPr>
            <w:rStyle w:val="Hyperlink"/>
          </w:rPr>
          <w:t>2.2.10.2.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30" w:history="1">
        <w:r w:rsidRPr="00EB3309">
          <w:rPr>
            <w:rStyle w:val="Hyperlink"/>
          </w:rPr>
          <w:t>2.2.10.3.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31" w:history="1">
        <w:r w:rsidRPr="00EB3309">
          <w:rPr>
            <w:rStyle w:val="Hyperlink"/>
          </w:rPr>
          <w:t>2.2.10.4.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Выходные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32" w:history="1">
        <w:r w:rsidRPr="00EB3309">
          <w:rPr>
            <w:rStyle w:val="Hyperlink"/>
          </w:rPr>
          <w:t>2.2.11.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  <w:lang w:val="en-US"/>
          </w:rPr>
          <w:t>Операция деактивации правил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33" w:history="1">
        <w:r w:rsidRPr="00EB3309">
          <w:rPr>
            <w:rStyle w:val="Hyperlink"/>
          </w:rPr>
          <w:t>2.2.11.1.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34" w:history="1">
        <w:r w:rsidRPr="00EB3309">
          <w:rPr>
            <w:rStyle w:val="Hyperlink"/>
          </w:rPr>
          <w:t>2.2.11.2.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35" w:history="1">
        <w:r w:rsidRPr="00EB3309">
          <w:rPr>
            <w:rStyle w:val="Hyperlink"/>
          </w:rPr>
          <w:t>2.2.11.3.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36" w:history="1">
        <w:r w:rsidRPr="00EB3309">
          <w:rPr>
            <w:rStyle w:val="Hyperlink"/>
          </w:rPr>
          <w:t>2.2.11.4.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Выходные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37" w:history="1">
        <w:r w:rsidRPr="00EB3309">
          <w:rPr>
            <w:rStyle w:val="Hyperlink"/>
          </w:rPr>
          <w:t>2.2.12.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Операция удаления правил</w:t>
        </w:r>
        <w:r w:rsidRPr="00EB3309">
          <w:rPr>
            <w:rStyle w:val="Hyperlink"/>
            <w:lang w:val="en-US"/>
          </w:rPr>
          <w:t>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38" w:history="1">
        <w:r w:rsidRPr="00EB3309">
          <w:rPr>
            <w:rStyle w:val="Hyperlink"/>
          </w:rPr>
          <w:t>2.2.12.1.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39" w:history="1">
        <w:r w:rsidRPr="00EB3309">
          <w:rPr>
            <w:rStyle w:val="Hyperlink"/>
          </w:rPr>
          <w:t>2.2.12.2.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40" w:history="1">
        <w:r w:rsidRPr="00EB3309">
          <w:rPr>
            <w:rStyle w:val="Hyperlink"/>
          </w:rPr>
          <w:t>2.2.12.3.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41" w:history="1">
        <w:r w:rsidRPr="00EB3309">
          <w:rPr>
            <w:rStyle w:val="Hyperlink"/>
          </w:rPr>
          <w:t>2.2.12.4.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Выходные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42" w:history="1">
        <w:r w:rsidRPr="00EB3309">
          <w:rPr>
            <w:rStyle w:val="Hyperlink"/>
          </w:rPr>
          <w:t>2.2.13.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 xml:space="preserve">Операция получения </w:t>
        </w:r>
        <w:r w:rsidRPr="00EB3309">
          <w:rPr>
            <w:rStyle w:val="Hyperlink"/>
            <w:lang w:val="en-US"/>
          </w:rPr>
          <w:t>метаданных домена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43" w:history="1">
        <w:r w:rsidRPr="00EB3309">
          <w:rPr>
            <w:rStyle w:val="Hyperlink"/>
          </w:rPr>
          <w:t>2.2.13.1.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44" w:history="1">
        <w:r w:rsidRPr="00EB3309">
          <w:rPr>
            <w:rStyle w:val="Hyperlink"/>
          </w:rPr>
          <w:t>2.2.13.2.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45" w:history="1">
        <w:r w:rsidRPr="00EB3309">
          <w:rPr>
            <w:rStyle w:val="Hyperlink"/>
          </w:rPr>
          <w:t>2.2.13.3.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46" w:history="1">
        <w:r w:rsidRPr="00EB3309">
          <w:rPr>
            <w:rStyle w:val="Hyperlink"/>
          </w:rPr>
          <w:t>2.2.13.4.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Выходные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47" w:history="1">
        <w:r w:rsidRPr="00EB3309">
          <w:rPr>
            <w:rStyle w:val="Hyperlink"/>
          </w:rPr>
          <w:t>2.2.14.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 xml:space="preserve">Операция получения </w:t>
        </w:r>
        <w:r w:rsidRPr="00EB3309">
          <w:rPr>
            <w:rStyle w:val="Hyperlink"/>
            <w:lang w:val="en-US"/>
          </w:rPr>
          <w:t>истории правила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48" w:history="1">
        <w:r w:rsidRPr="00EB3309">
          <w:rPr>
            <w:rStyle w:val="Hyperlink"/>
          </w:rPr>
          <w:t>2.2.14.1.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49" w:history="1">
        <w:r w:rsidRPr="00EB3309">
          <w:rPr>
            <w:rStyle w:val="Hyperlink"/>
          </w:rPr>
          <w:t>2.2.14.2.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50" w:history="1">
        <w:r w:rsidRPr="00EB3309">
          <w:rPr>
            <w:rStyle w:val="Hyperlink"/>
          </w:rPr>
          <w:t>2.2.14.3.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51" w:history="1">
        <w:r w:rsidRPr="00EB3309">
          <w:rPr>
            <w:rStyle w:val="Hyperlink"/>
          </w:rPr>
          <w:t>2.2.14.4.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Выходные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8381652" w:history="1">
        <w:r w:rsidRPr="00EB3309">
          <w:rPr>
            <w:rStyle w:val="Hyperlink"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Сервис запросов к 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53" w:history="1">
        <w:r w:rsidRPr="00EB3309">
          <w:rPr>
            <w:rStyle w:val="Hyperlink"/>
          </w:rPr>
          <w:t>2.3.1.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Получение списка ЦА, к которым принадлежит клиент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54" w:history="1">
        <w:r w:rsidRPr="00EB3309">
          <w:rPr>
            <w:rStyle w:val="Hyperlink"/>
          </w:rPr>
          <w:t>2.3.1.1.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Карточка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55" w:history="1">
        <w:r w:rsidRPr="00EB3309">
          <w:rPr>
            <w:rStyle w:val="Hyperlink"/>
          </w:rPr>
          <w:t>2.3.1.2.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Параметры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56" w:history="1">
        <w:r w:rsidRPr="00EB3309">
          <w:rPr>
            <w:rStyle w:val="Hyperlink"/>
          </w:rPr>
          <w:t>2.3.1.3.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Влияние на другие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57" w:history="1">
        <w:r w:rsidRPr="00EB3309">
          <w:rPr>
            <w:rStyle w:val="Hyperlink"/>
            <w:lang w:val="en-US"/>
          </w:rPr>
          <w:t>2.3.1.4.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Входные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58" w:history="1">
        <w:r w:rsidRPr="00EB3309">
          <w:rPr>
            <w:rStyle w:val="Hyperlink"/>
          </w:rPr>
          <w:t>2.3.1.5.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59" w:history="1">
        <w:r w:rsidRPr="00EB3309">
          <w:rPr>
            <w:rStyle w:val="Hyperlink"/>
          </w:rPr>
          <w:t>2.3.1.6.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Запись типа «Целевая аудитория»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60" w:history="1">
        <w:r w:rsidRPr="00EB3309">
          <w:rPr>
            <w:rStyle w:val="Hyperlink"/>
          </w:rPr>
          <w:t>2.3.1.7.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Логика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1"/>
        <w:tabs>
          <w:tab w:val="left" w:pos="400"/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58381661" w:history="1">
        <w:r w:rsidRPr="00EB3309">
          <w:rPr>
            <w:rStyle w:val="Hyperlink"/>
            <w:lang w:val="en-US"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Типы данных веб-сервисов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8381662" w:history="1">
        <w:r w:rsidRPr="00EB3309">
          <w:rPr>
            <w:rStyle w:val="Hyperlink"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Элемент истории правила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1"/>
        <w:tabs>
          <w:tab w:val="left" w:pos="400"/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58381663" w:history="1">
        <w:r w:rsidRPr="00EB3309">
          <w:rPr>
            <w:rStyle w:val="Hyperlink"/>
          </w:rPr>
          <w:t>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Описание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8381664" w:history="1">
        <w:r w:rsidRPr="00EB3309">
          <w:rPr>
            <w:rStyle w:val="Hyperlink"/>
          </w:rPr>
          <w:t>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Справочники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65" w:history="1">
        <w:r w:rsidRPr="00EB3309">
          <w:rPr>
            <w:rStyle w:val="Hyperlink"/>
          </w:rPr>
          <w:t>4.1.1.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Справочник типов правил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66" w:history="1">
        <w:r w:rsidRPr="00EB3309">
          <w:rPr>
            <w:rStyle w:val="Hyperlink"/>
          </w:rPr>
          <w:t>3.1.1.1.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67" w:history="1">
        <w:r w:rsidRPr="00EB3309">
          <w:rPr>
            <w:rStyle w:val="Hyperlink"/>
          </w:rPr>
          <w:t>3.1.1.2.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Допустимые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68" w:history="1">
        <w:r w:rsidRPr="00EB3309">
          <w:rPr>
            <w:rStyle w:val="Hyperlink"/>
          </w:rPr>
          <w:t>3.1.1.3.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69" w:history="1">
        <w:r w:rsidRPr="00EB3309">
          <w:rPr>
            <w:rStyle w:val="Hyperlink"/>
          </w:rPr>
          <w:t>3.1.1.4.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70" w:history="1">
        <w:r w:rsidRPr="00EB3309">
          <w:rPr>
            <w:rStyle w:val="Hyperlink"/>
          </w:rPr>
          <w:t>3.1.1.5.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Версионирование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8381671" w:history="1">
        <w:r w:rsidRPr="00EB3309">
          <w:rPr>
            <w:rStyle w:val="Hyperlink"/>
          </w:rPr>
          <w:t>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Реестры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72" w:history="1">
        <w:r w:rsidRPr="00EB3309">
          <w:rPr>
            <w:rStyle w:val="Hyperlink"/>
          </w:rPr>
          <w:t>4.2.1.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Реестр доменов правил расчета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73" w:history="1">
        <w:r w:rsidRPr="00EB3309">
          <w:rPr>
            <w:rStyle w:val="Hyperlink"/>
          </w:rPr>
          <w:t>4.2.1.1.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74" w:history="1">
        <w:r w:rsidRPr="00EB3309">
          <w:rPr>
            <w:rStyle w:val="Hyperlink"/>
          </w:rPr>
          <w:t>4.2.1.2.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Допустимые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75" w:history="1">
        <w:r w:rsidRPr="00EB3309">
          <w:rPr>
            <w:rStyle w:val="Hyperlink"/>
          </w:rPr>
          <w:t>4.2.1.3.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76" w:history="1">
        <w:r w:rsidRPr="00EB3309">
          <w:rPr>
            <w:rStyle w:val="Hyperlink"/>
          </w:rPr>
          <w:t>4.2.1.4.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Версионирование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77" w:history="1">
        <w:r w:rsidRPr="00EB3309">
          <w:rPr>
            <w:rStyle w:val="Hyperlink"/>
          </w:rPr>
          <w:t>4.2.2.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Реестр правил расчета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78" w:history="1">
        <w:r w:rsidRPr="00EB3309">
          <w:rPr>
            <w:rStyle w:val="Hyperlink"/>
          </w:rPr>
          <w:t>4.2.2.1.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79" w:history="1">
        <w:r w:rsidRPr="00EB3309">
          <w:rPr>
            <w:rStyle w:val="Hyperlink"/>
          </w:rPr>
          <w:t>4.2.2.2.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Допустимые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80" w:history="1">
        <w:r w:rsidRPr="00EB3309">
          <w:rPr>
            <w:rStyle w:val="Hyperlink"/>
          </w:rPr>
          <w:t>4.2.2.3.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81" w:history="1">
        <w:r w:rsidRPr="00EB3309">
          <w:rPr>
            <w:rStyle w:val="Hyperlink"/>
          </w:rPr>
          <w:t>4.2.2.4.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Версионирование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82" w:history="1">
        <w:r w:rsidRPr="00EB3309">
          <w:rPr>
            <w:rStyle w:val="Hyperlink"/>
          </w:rPr>
          <w:t>4.2.3.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Реестр целевых аудиторий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83" w:history="1">
        <w:r w:rsidRPr="00EB3309">
          <w:rPr>
            <w:rStyle w:val="Hyperlink"/>
          </w:rPr>
          <w:t>4.2.3.1.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84" w:history="1">
        <w:r w:rsidRPr="00EB3309">
          <w:rPr>
            <w:rStyle w:val="Hyperlink"/>
          </w:rPr>
          <w:t>4.2.3.2.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Допустимые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85" w:history="1">
        <w:r w:rsidRPr="00EB3309">
          <w:rPr>
            <w:rStyle w:val="Hyperlink"/>
          </w:rPr>
          <w:t>4.2.3.3.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86" w:history="1">
        <w:r w:rsidRPr="00EB3309">
          <w:rPr>
            <w:rStyle w:val="Hyperlink"/>
          </w:rPr>
          <w:t>4.2.3.4.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Версионирование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3"/>
        <w:tabs>
          <w:tab w:val="left" w:pos="12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87" w:history="1">
        <w:r w:rsidRPr="00EB3309">
          <w:rPr>
            <w:rStyle w:val="Hyperlink"/>
          </w:rPr>
          <w:t>4.2.4.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Реестр клиентов целевых аудиторий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88" w:history="1">
        <w:r w:rsidRPr="00EB3309">
          <w:rPr>
            <w:rStyle w:val="Hyperlink"/>
          </w:rPr>
          <w:t>4.2.4.1.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Определение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89" w:history="1">
        <w:r w:rsidRPr="00EB3309">
          <w:rPr>
            <w:rStyle w:val="Hyperlink"/>
          </w:rPr>
          <w:t>4.2.4.2.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Допустимые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90" w:history="1">
        <w:r w:rsidRPr="00EB3309">
          <w:rPr>
            <w:rStyle w:val="Hyperlink"/>
          </w:rPr>
          <w:t>4.2.4.3.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4"/>
        <w:tabs>
          <w:tab w:val="left" w:pos="1600"/>
          <w:tab w:val="right" w:pos="9627"/>
        </w:tabs>
        <w:rPr>
          <w:rFonts w:eastAsiaTheme="minorEastAsia" w:cstheme="minorBidi"/>
          <w:noProof/>
          <w:sz w:val="22"/>
          <w:szCs w:val="22"/>
        </w:rPr>
      </w:pPr>
      <w:hyperlink w:anchor="_Toc358381691" w:history="1">
        <w:r w:rsidRPr="00EB3309">
          <w:rPr>
            <w:rStyle w:val="Hyperlink"/>
          </w:rPr>
          <w:t>4.2.4.4.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B3309">
          <w:rPr>
            <w:rStyle w:val="Hyperlink"/>
          </w:rPr>
          <w:t>Версионирование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1"/>
        <w:tabs>
          <w:tab w:val="left" w:pos="400"/>
          <w:tab w:val="right" w:pos="962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58381692" w:history="1">
        <w:r w:rsidRPr="00EB3309">
          <w:rPr>
            <w:rStyle w:val="Hyperlink"/>
          </w:rPr>
          <w:t>5.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8381693" w:history="1">
        <w:r w:rsidRPr="00EB3309">
          <w:rPr>
            <w:rStyle w:val="Hyperlink"/>
          </w:rPr>
          <w:t>5.1.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XSD Схема условия (предиката)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8381694" w:history="1">
        <w:r w:rsidRPr="00EB3309">
          <w:rPr>
            <w:rStyle w:val="Hyperlink"/>
          </w:rPr>
          <w:t>5.2.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XSD Схема метаданных домена правил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8381695" w:history="1">
        <w:r w:rsidRPr="00EB3309">
          <w:rPr>
            <w:rStyle w:val="Hyperlink"/>
          </w:rPr>
          <w:t>5.3.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SQL выражение правила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8381696" w:history="1">
        <w:r w:rsidRPr="00EB3309">
          <w:rPr>
            <w:rStyle w:val="Hyperlink"/>
          </w:rPr>
          <w:t>5.4.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SQL выражение условного коэффициента правила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922B3" w:rsidRDefault="00E922B3">
      <w:pPr>
        <w:pStyle w:val="TOC2"/>
        <w:tabs>
          <w:tab w:val="left" w:pos="800"/>
          <w:tab w:val="right" w:pos="962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58381697" w:history="1">
        <w:r w:rsidRPr="00EB3309">
          <w:rPr>
            <w:rStyle w:val="Hyperlink"/>
          </w:rPr>
          <w:t>5.5.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EB3309">
          <w:rPr>
            <w:rStyle w:val="Hyperlink"/>
          </w:rPr>
          <w:t>Примеры предикатов промоакций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_Toc358381697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7026D" w:rsidRPr="00451AF4" w:rsidRDefault="00FA4C04" w:rsidP="00F005FE">
      <w:pPr>
        <w:pStyle w:val="Content"/>
      </w:pPr>
      <w:r w:rsidRPr="00451AF4">
        <w:fldChar w:fldCharType="end"/>
      </w:r>
    </w:p>
    <w:p w:rsidR="0077026D" w:rsidRPr="00451AF4" w:rsidRDefault="0077026D" w:rsidP="0077026D">
      <w:r w:rsidRPr="00451AF4">
        <w:br w:type="page"/>
      </w:r>
    </w:p>
    <w:p w:rsidR="00BD2572" w:rsidRPr="00451AF4" w:rsidRDefault="00BD2572" w:rsidP="00196E31">
      <w:pPr>
        <w:pStyle w:val="Heading1"/>
        <w:numPr>
          <w:ilvl w:val="0"/>
          <w:numId w:val="2"/>
        </w:numPr>
      </w:pPr>
      <w:bookmarkStart w:id="239" w:name="_Toc358381558"/>
      <w:r w:rsidRPr="00451AF4">
        <w:t>Общие положения</w:t>
      </w:r>
      <w:bookmarkEnd w:id="239"/>
    </w:p>
    <w:p w:rsidR="00953CE8" w:rsidRPr="00451AF4" w:rsidRDefault="00953CE8" w:rsidP="00196E31">
      <w:pPr>
        <w:pStyle w:val="Heading2"/>
        <w:numPr>
          <w:ilvl w:val="1"/>
          <w:numId w:val="2"/>
        </w:numPr>
        <w:rPr>
          <w:lang w:val="ru-RU"/>
        </w:rPr>
      </w:pPr>
      <w:bookmarkStart w:id="240" w:name="_Toc358381559"/>
      <w:r w:rsidRPr="00451AF4">
        <w:rPr>
          <w:lang w:val="ru-RU"/>
        </w:rPr>
        <w:t>Назначение документа</w:t>
      </w:r>
      <w:bookmarkEnd w:id="240"/>
    </w:p>
    <w:p w:rsidR="00613B8B" w:rsidRPr="00451AF4" w:rsidRDefault="003F5DC1" w:rsidP="00613B8B">
      <w:r w:rsidRPr="00451AF4">
        <w:t xml:space="preserve">Настоящий документ </w:t>
      </w:r>
      <w:r w:rsidR="00613B8B" w:rsidRPr="00451AF4">
        <w:t xml:space="preserve">содержит </w:t>
      </w:r>
      <w:r w:rsidR="00017984" w:rsidRPr="00451AF4">
        <w:t>техническое задание на разработку</w:t>
      </w:r>
      <w:r w:rsidR="00613B8B" w:rsidRPr="00451AF4">
        <w:t xml:space="preserve"> компонент</w:t>
      </w:r>
      <w:r w:rsidR="00017984" w:rsidRPr="00451AF4">
        <w:t>а</w:t>
      </w:r>
      <w:r w:rsidR="00613B8B" w:rsidRPr="00451AF4">
        <w:t xml:space="preserve"> «</w:t>
      </w:r>
      <w:r w:rsidR="004934E0" w:rsidRPr="004934E0">
        <w:t>Акции</w:t>
      </w:r>
      <w:r w:rsidR="00613B8B" w:rsidRPr="00451AF4">
        <w:t>».</w:t>
      </w:r>
    </w:p>
    <w:p w:rsidR="00613B8B" w:rsidRPr="00451AF4" w:rsidRDefault="00987D19" w:rsidP="00987D19">
      <w:r w:rsidRPr="00451AF4">
        <w:t xml:space="preserve">Документ </w:t>
      </w:r>
      <w:r w:rsidR="00613B8B" w:rsidRPr="00451AF4">
        <w:t>предназначен:</w:t>
      </w:r>
    </w:p>
    <w:p w:rsidR="003F5DC1" w:rsidRPr="00451AF4" w:rsidRDefault="00613B8B" w:rsidP="00196E31">
      <w:pPr>
        <w:pStyle w:val="ListParagraph"/>
        <w:numPr>
          <w:ilvl w:val="0"/>
          <w:numId w:val="3"/>
        </w:numPr>
      </w:pPr>
      <w:r w:rsidRPr="00451AF4">
        <w:t>для</w:t>
      </w:r>
      <w:r w:rsidR="002B2655" w:rsidRPr="00451AF4">
        <w:t xml:space="preserve"> разработчиков </w:t>
      </w:r>
      <w:r w:rsidRPr="00451AF4">
        <w:t>компонента в качестве исходного документа для спецификации на компонент и разработки;</w:t>
      </w:r>
    </w:p>
    <w:p w:rsidR="00613B8B" w:rsidRPr="00451AF4" w:rsidRDefault="00613B8B" w:rsidP="00196E31">
      <w:pPr>
        <w:pStyle w:val="ListParagraph"/>
        <w:numPr>
          <w:ilvl w:val="0"/>
          <w:numId w:val="3"/>
        </w:numPr>
      </w:pPr>
      <w:r w:rsidRPr="00451AF4">
        <w:t>для инженеров по качеству в качестве исходного документа для проведения функциональн</w:t>
      </w:r>
      <w:r w:rsidR="00017984" w:rsidRPr="00451AF4">
        <w:t>ого</w:t>
      </w:r>
      <w:r w:rsidRPr="00451AF4">
        <w:t xml:space="preserve"> </w:t>
      </w:r>
      <w:r w:rsidR="00017984" w:rsidRPr="00451AF4">
        <w:t xml:space="preserve">и нагрузочного </w:t>
      </w:r>
      <w:r w:rsidRPr="00451AF4">
        <w:t xml:space="preserve">тестирования. </w:t>
      </w:r>
    </w:p>
    <w:p w:rsidR="005C5CE3" w:rsidRPr="00451AF4" w:rsidRDefault="005C5CE3" w:rsidP="00196E31">
      <w:pPr>
        <w:pStyle w:val="Heading2"/>
        <w:numPr>
          <w:ilvl w:val="1"/>
          <w:numId w:val="2"/>
        </w:numPr>
        <w:ind w:left="0" w:firstLine="0"/>
        <w:rPr>
          <w:lang w:val="ru-RU"/>
        </w:rPr>
      </w:pPr>
      <w:bookmarkStart w:id="241" w:name="_Toc358381560"/>
      <w:r w:rsidRPr="00451AF4">
        <w:rPr>
          <w:lang w:val="ru-RU"/>
        </w:rPr>
        <w:t>Глоссарий</w:t>
      </w:r>
      <w:bookmarkEnd w:id="241"/>
    </w:p>
    <w:tbl>
      <w:tblPr>
        <w:tblStyle w:val="TableGrid"/>
        <w:tblW w:w="9464" w:type="dxa"/>
        <w:tblLook w:val="04A0"/>
      </w:tblPr>
      <w:tblGrid>
        <w:gridCol w:w="2694"/>
        <w:gridCol w:w="6770"/>
      </w:tblGrid>
      <w:tr w:rsidR="005C5CE3" w:rsidRPr="00451AF4" w:rsidTr="00013824">
        <w:tc>
          <w:tcPr>
            <w:tcW w:w="2694" w:type="dxa"/>
          </w:tcPr>
          <w:p w:rsidR="005C5CE3" w:rsidRPr="00451AF4" w:rsidRDefault="00613B8B" w:rsidP="00C47748">
            <w:pPr>
              <w:rPr>
                <w:b/>
              </w:rPr>
            </w:pPr>
            <w:r w:rsidRPr="00451AF4">
              <w:rPr>
                <w:b/>
              </w:rPr>
              <w:t>Термин</w:t>
            </w:r>
          </w:p>
        </w:tc>
        <w:tc>
          <w:tcPr>
            <w:tcW w:w="6770" w:type="dxa"/>
          </w:tcPr>
          <w:p w:rsidR="005C5CE3" w:rsidRPr="00451AF4" w:rsidRDefault="00613B8B" w:rsidP="00C47748">
            <w:pPr>
              <w:rPr>
                <w:b/>
              </w:rPr>
            </w:pPr>
            <w:r w:rsidRPr="00451AF4">
              <w:rPr>
                <w:b/>
              </w:rPr>
              <w:t>Определение</w:t>
            </w:r>
          </w:p>
        </w:tc>
      </w:tr>
      <w:tr w:rsidR="00A0639D" w:rsidRPr="003B481E" w:rsidTr="00ED189A">
        <w:tc>
          <w:tcPr>
            <w:tcW w:w="2694" w:type="dxa"/>
          </w:tcPr>
          <w:p w:rsidR="00A0639D" w:rsidRPr="00613B8B" w:rsidRDefault="00A0639D" w:rsidP="00ED189A">
            <w:r>
              <w:t>БД</w:t>
            </w:r>
          </w:p>
        </w:tc>
        <w:tc>
          <w:tcPr>
            <w:tcW w:w="6770" w:type="dxa"/>
          </w:tcPr>
          <w:p w:rsidR="00A0639D" w:rsidRDefault="00A0639D" w:rsidP="00ED189A">
            <w:r>
              <w:t>База данных</w:t>
            </w:r>
          </w:p>
        </w:tc>
      </w:tr>
      <w:tr w:rsidR="00A0639D" w:rsidRPr="00451AF4" w:rsidTr="00ED189A">
        <w:tc>
          <w:tcPr>
            <w:tcW w:w="2694" w:type="dxa"/>
          </w:tcPr>
          <w:p w:rsidR="00A0639D" w:rsidRPr="00451AF4" w:rsidRDefault="00A0639D" w:rsidP="00ED189A">
            <w:r w:rsidRPr="00451AF4">
              <w:t>Контекст</w:t>
            </w:r>
          </w:p>
        </w:tc>
        <w:tc>
          <w:tcPr>
            <w:tcW w:w="6770" w:type="dxa"/>
          </w:tcPr>
          <w:p w:rsidR="00A0639D" w:rsidRPr="00451AF4" w:rsidRDefault="00A0639D" w:rsidP="00ED189A">
            <w:r w:rsidRPr="00451AF4">
              <w:t>Множество значений переменных, используемых в правилах расчета</w:t>
            </w:r>
          </w:p>
        </w:tc>
      </w:tr>
      <w:tr w:rsidR="00A0639D" w:rsidRPr="00451AF4" w:rsidTr="00ED189A">
        <w:tc>
          <w:tcPr>
            <w:tcW w:w="2694" w:type="dxa"/>
          </w:tcPr>
          <w:p w:rsidR="00A0639D" w:rsidRPr="00451AF4" w:rsidRDefault="00A0639D" w:rsidP="00ED189A">
            <w:r w:rsidRPr="00451AF4">
              <w:t>Домен правил расчета</w:t>
            </w:r>
          </w:p>
        </w:tc>
        <w:tc>
          <w:tcPr>
            <w:tcW w:w="6770" w:type="dxa"/>
          </w:tcPr>
          <w:p w:rsidR="00A0639D" w:rsidRPr="00451AF4" w:rsidRDefault="00A0639D" w:rsidP="00ED189A">
            <w:r w:rsidRPr="00451AF4">
              <w:t>Именованная группа правил расчета, объединенных по логическому признаку.</w:t>
            </w:r>
          </w:p>
        </w:tc>
      </w:tr>
      <w:tr w:rsidR="00A0639D" w:rsidRPr="00451AF4" w:rsidTr="00ED189A">
        <w:tc>
          <w:tcPr>
            <w:tcW w:w="2694" w:type="dxa"/>
          </w:tcPr>
          <w:p w:rsidR="00A0639D" w:rsidRPr="00451AF4" w:rsidRDefault="00A0639D" w:rsidP="00ED189A">
            <w:r w:rsidRPr="00451AF4">
              <w:t>Метаданные контекста</w:t>
            </w:r>
          </w:p>
        </w:tc>
        <w:tc>
          <w:tcPr>
            <w:tcW w:w="6770" w:type="dxa"/>
          </w:tcPr>
          <w:p w:rsidR="00A0639D" w:rsidRPr="00451AF4" w:rsidRDefault="00A0639D" w:rsidP="00ED189A">
            <w:r w:rsidRPr="00451AF4">
              <w:t>Описание переменных контекста, специфичных для конкретного домена правил</w:t>
            </w:r>
          </w:p>
        </w:tc>
      </w:tr>
      <w:tr w:rsidR="00A0639D" w:rsidRPr="00451AF4" w:rsidTr="00ED189A">
        <w:tc>
          <w:tcPr>
            <w:tcW w:w="2694" w:type="dxa"/>
          </w:tcPr>
          <w:p w:rsidR="00A0639D" w:rsidRPr="00451AF4" w:rsidRDefault="00A0639D" w:rsidP="00ED189A">
            <w:r w:rsidRPr="00451AF4">
              <w:t>Механика</w:t>
            </w:r>
          </w:p>
        </w:tc>
        <w:tc>
          <w:tcPr>
            <w:tcW w:w="6770" w:type="dxa"/>
          </w:tcPr>
          <w:p w:rsidR="00A0639D" w:rsidRPr="00451AF4" w:rsidRDefault="00A0639D" w:rsidP="00ED189A">
            <w:r w:rsidRPr="00451AF4">
              <w:t>Логика преобразования произвольного числового значения посредством умножения и/или сложения с коэффициентами по правилам расчета. В качестве числовых значений могут выступать:</w:t>
            </w:r>
          </w:p>
          <w:p w:rsidR="00A0639D" w:rsidRPr="00451AF4" w:rsidRDefault="00A0639D" w:rsidP="00A0639D">
            <w:pPr>
              <w:pStyle w:val="ListParagraph"/>
              <w:numPr>
                <w:ilvl w:val="0"/>
                <w:numId w:val="7"/>
              </w:numPr>
            </w:pPr>
            <w:r w:rsidRPr="00451AF4">
              <w:t>Цены;</w:t>
            </w:r>
          </w:p>
          <w:p w:rsidR="00A0639D" w:rsidRPr="00451AF4" w:rsidRDefault="00A0639D" w:rsidP="00A0639D">
            <w:pPr>
              <w:pStyle w:val="ListParagraph"/>
              <w:numPr>
                <w:ilvl w:val="0"/>
                <w:numId w:val="7"/>
              </w:numPr>
            </w:pPr>
            <w:r w:rsidRPr="00451AF4">
              <w:t>Суммы платежа/перевода;</w:t>
            </w:r>
          </w:p>
          <w:p w:rsidR="00A0639D" w:rsidRPr="00451AF4" w:rsidRDefault="00A0639D" w:rsidP="00A0639D">
            <w:pPr>
              <w:pStyle w:val="ListParagraph"/>
              <w:numPr>
                <w:ilvl w:val="0"/>
                <w:numId w:val="7"/>
              </w:numPr>
            </w:pPr>
            <w:r w:rsidRPr="00451AF4">
              <w:t>И т.д.</w:t>
            </w:r>
          </w:p>
        </w:tc>
      </w:tr>
      <w:tr w:rsidR="00A0639D" w:rsidRPr="00451AF4" w:rsidTr="00ED189A">
        <w:tc>
          <w:tcPr>
            <w:tcW w:w="2694" w:type="dxa"/>
          </w:tcPr>
          <w:p w:rsidR="00A0639D" w:rsidRPr="00451AF4" w:rsidRDefault="00A0639D" w:rsidP="00ED189A">
            <w:r w:rsidRPr="00451AF4">
              <w:t>Правило расчета</w:t>
            </w:r>
          </w:p>
        </w:tc>
        <w:tc>
          <w:tcPr>
            <w:tcW w:w="6770" w:type="dxa"/>
          </w:tcPr>
          <w:p w:rsidR="00A0639D" w:rsidRPr="00451AF4" w:rsidRDefault="00A0639D" w:rsidP="00ED189A">
            <w:r w:rsidRPr="00451AF4">
              <w:t>Механика, описанная посредством кортежа: предикат, мультипликативный или аддитивный коэффициент, приоритет.</w:t>
            </w:r>
          </w:p>
        </w:tc>
      </w:tr>
      <w:tr w:rsidR="00A0639D" w:rsidRPr="00451AF4" w:rsidTr="00ED189A">
        <w:tc>
          <w:tcPr>
            <w:tcW w:w="2694" w:type="dxa"/>
          </w:tcPr>
          <w:p w:rsidR="00A0639D" w:rsidRPr="00451AF4" w:rsidRDefault="00A0639D" w:rsidP="00ED189A">
            <w:r w:rsidRPr="00451AF4">
              <w:t>SQL</w:t>
            </w:r>
          </w:p>
        </w:tc>
        <w:tc>
          <w:tcPr>
            <w:tcW w:w="6770" w:type="dxa"/>
          </w:tcPr>
          <w:p w:rsidR="00A0639D" w:rsidRPr="00451AF4" w:rsidRDefault="00A0639D" w:rsidP="00ED189A">
            <w:r w:rsidRPr="00451AF4">
              <w:t>Имеется ввиду Transact-SQL выражение.</w:t>
            </w:r>
          </w:p>
        </w:tc>
      </w:tr>
      <w:tr w:rsidR="00A0639D" w:rsidRPr="003B481E" w:rsidTr="00ED189A">
        <w:tc>
          <w:tcPr>
            <w:tcW w:w="2694" w:type="dxa"/>
          </w:tcPr>
          <w:p w:rsidR="00A0639D" w:rsidRDefault="00A0639D" w:rsidP="00ED189A">
            <w:r>
              <w:t>КС</w:t>
            </w:r>
          </w:p>
        </w:tc>
        <w:tc>
          <w:tcPr>
            <w:tcW w:w="6770" w:type="dxa"/>
          </w:tcPr>
          <w:p w:rsidR="00A0639D" w:rsidRDefault="00A0639D" w:rsidP="00ED189A">
            <w:r>
              <w:t>Компонент системы «Клиентский сайт»</w:t>
            </w:r>
          </w:p>
        </w:tc>
      </w:tr>
      <w:tr w:rsidR="00A0639D" w:rsidRPr="003B481E" w:rsidTr="00ED189A">
        <w:tc>
          <w:tcPr>
            <w:tcW w:w="2694" w:type="dxa"/>
          </w:tcPr>
          <w:p w:rsidR="00A0639D" w:rsidRDefault="00A0639D" w:rsidP="00ED189A">
            <w:r>
              <w:t>ЦА</w:t>
            </w:r>
          </w:p>
        </w:tc>
        <w:tc>
          <w:tcPr>
            <w:tcW w:w="6770" w:type="dxa"/>
          </w:tcPr>
          <w:p w:rsidR="00A0639D" w:rsidRPr="00B12273" w:rsidRDefault="00A0639D" w:rsidP="00ED189A">
            <w:r>
              <w:t xml:space="preserve">Целевая аудитория. Группа лиц к которой принадлежит клиент. Например </w:t>
            </w:r>
            <w:r>
              <w:rPr>
                <w:lang w:val="en-US"/>
              </w:rPr>
              <w:t xml:space="preserve">VIP </w:t>
            </w:r>
            <w:r>
              <w:t>пользователи.</w:t>
            </w:r>
          </w:p>
        </w:tc>
      </w:tr>
      <w:tr w:rsidR="00D872E4" w:rsidRPr="00451AF4" w:rsidTr="00013824">
        <w:tc>
          <w:tcPr>
            <w:tcW w:w="2694" w:type="dxa"/>
          </w:tcPr>
          <w:p w:rsidR="00D872E4" w:rsidRPr="00451AF4" w:rsidRDefault="00D872E4" w:rsidP="00D872E4">
            <w:r w:rsidRPr="00451AF4">
              <w:t>Контекст</w:t>
            </w:r>
          </w:p>
        </w:tc>
        <w:tc>
          <w:tcPr>
            <w:tcW w:w="6770" w:type="dxa"/>
          </w:tcPr>
          <w:p w:rsidR="00D872E4" w:rsidRPr="00451AF4" w:rsidRDefault="00D872E4" w:rsidP="00951B32">
            <w:r w:rsidRPr="00451AF4">
              <w:t>Множество значений переменных, используемых в правилах расчета</w:t>
            </w:r>
          </w:p>
        </w:tc>
      </w:tr>
      <w:tr w:rsidR="00783381" w:rsidRPr="00451AF4" w:rsidTr="00013824">
        <w:tc>
          <w:tcPr>
            <w:tcW w:w="2694" w:type="dxa"/>
          </w:tcPr>
          <w:p w:rsidR="00783381" w:rsidRPr="00451AF4" w:rsidRDefault="00527815" w:rsidP="00E4025B">
            <w:r w:rsidRPr="00451AF4">
              <w:t>Домен</w:t>
            </w:r>
            <w:r w:rsidR="00783381" w:rsidRPr="00451AF4">
              <w:t xml:space="preserve"> правил</w:t>
            </w:r>
            <w:r w:rsidR="00E4025B" w:rsidRPr="00451AF4">
              <w:t xml:space="preserve"> расчета</w:t>
            </w:r>
          </w:p>
        </w:tc>
        <w:tc>
          <w:tcPr>
            <w:tcW w:w="6770" w:type="dxa"/>
          </w:tcPr>
          <w:p w:rsidR="00783381" w:rsidRPr="00451AF4" w:rsidRDefault="00E4025B" w:rsidP="00E4025B">
            <w:r w:rsidRPr="00451AF4">
              <w:t>Именованная г</w:t>
            </w:r>
            <w:r w:rsidR="00783381" w:rsidRPr="00451AF4">
              <w:t>руппа правил расчета, объединенных по логическому признаку</w:t>
            </w:r>
            <w:r w:rsidR="005F6B60" w:rsidRPr="00451AF4">
              <w:t>.</w:t>
            </w:r>
          </w:p>
        </w:tc>
      </w:tr>
      <w:tr w:rsidR="00D872E4" w:rsidRPr="00451AF4" w:rsidTr="00013824">
        <w:tc>
          <w:tcPr>
            <w:tcW w:w="2694" w:type="dxa"/>
          </w:tcPr>
          <w:p w:rsidR="00D872E4" w:rsidRPr="00451AF4" w:rsidRDefault="00D872E4" w:rsidP="00013824">
            <w:r w:rsidRPr="00451AF4">
              <w:t>Метаданные контекста</w:t>
            </w:r>
          </w:p>
        </w:tc>
        <w:tc>
          <w:tcPr>
            <w:tcW w:w="6770" w:type="dxa"/>
          </w:tcPr>
          <w:p w:rsidR="00D872E4" w:rsidRPr="00451AF4" w:rsidRDefault="00D872E4" w:rsidP="00D872E4">
            <w:r w:rsidRPr="00451AF4">
              <w:t>Описание переменных контекста</w:t>
            </w:r>
            <w:r w:rsidR="00951B32" w:rsidRPr="00451AF4">
              <w:t xml:space="preserve">, специфичных для конкретного </w:t>
            </w:r>
            <w:r w:rsidR="00527815" w:rsidRPr="00451AF4">
              <w:t>домен</w:t>
            </w:r>
            <w:r w:rsidR="00951B32" w:rsidRPr="00451AF4">
              <w:t>а правил</w:t>
            </w:r>
          </w:p>
        </w:tc>
      </w:tr>
      <w:tr w:rsidR="00D872E4" w:rsidRPr="00451AF4" w:rsidTr="00013824">
        <w:tc>
          <w:tcPr>
            <w:tcW w:w="2694" w:type="dxa"/>
          </w:tcPr>
          <w:p w:rsidR="00D872E4" w:rsidRPr="00451AF4" w:rsidRDefault="00D872E4" w:rsidP="00013824">
            <w:r w:rsidRPr="00451AF4">
              <w:t>Механика</w:t>
            </w:r>
          </w:p>
        </w:tc>
        <w:tc>
          <w:tcPr>
            <w:tcW w:w="6770" w:type="dxa"/>
          </w:tcPr>
          <w:p w:rsidR="00D872E4" w:rsidRPr="00451AF4" w:rsidRDefault="00951B32" w:rsidP="00783381">
            <w:r w:rsidRPr="00451AF4">
              <w:t>Логика п</w:t>
            </w:r>
            <w:r w:rsidR="00D872E4" w:rsidRPr="00451AF4">
              <w:t>реобразовани</w:t>
            </w:r>
            <w:r w:rsidRPr="00451AF4">
              <w:t>я</w:t>
            </w:r>
            <w:r w:rsidR="00D872E4" w:rsidRPr="00451AF4">
              <w:t xml:space="preserve"> </w:t>
            </w:r>
            <w:r w:rsidR="00783381" w:rsidRPr="00451AF4">
              <w:t xml:space="preserve">произвольного </w:t>
            </w:r>
            <w:r w:rsidR="00D872E4" w:rsidRPr="00451AF4">
              <w:t>числового значени</w:t>
            </w:r>
            <w:r w:rsidR="00783381" w:rsidRPr="00451AF4">
              <w:t>я</w:t>
            </w:r>
            <w:r w:rsidR="00D872E4" w:rsidRPr="00451AF4">
              <w:t xml:space="preserve"> посредством умножения и/или сложения с коэффициентами по правилам</w:t>
            </w:r>
            <w:r w:rsidR="00E4025B" w:rsidRPr="00451AF4">
              <w:t xml:space="preserve"> расчета</w:t>
            </w:r>
            <w:r w:rsidR="00783381" w:rsidRPr="00451AF4">
              <w:t>. В качестве числовых значений могут выступать:</w:t>
            </w:r>
          </w:p>
          <w:p w:rsidR="00783381" w:rsidRPr="00451AF4" w:rsidRDefault="00783381" w:rsidP="00196E31">
            <w:pPr>
              <w:pStyle w:val="ListParagraph"/>
              <w:numPr>
                <w:ilvl w:val="0"/>
                <w:numId w:val="7"/>
              </w:numPr>
            </w:pPr>
            <w:r w:rsidRPr="00451AF4">
              <w:t>Цены;</w:t>
            </w:r>
          </w:p>
          <w:p w:rsidR="00783381" w:rsidRPr="00451AF4" w:rsidRDefault="00783381" w:rsidP="00196E31">
            <w:pPr>
              <w:pStyle w:val="ListParagraph"/>
              <w:numPr>
                <w:ilvl w:val="0"/>
                <w:numId w:val="7"/>
              </w:numPr>
            </w:pPr>
            <w:r w:rsidRPr="00451AF4">
              <w:t>Суммы платежа/перевода;</w:t>
            </w:r>
          </w:p>
          <w:p w:rsidR="00783381" w:rsidRPr="00451AF4" w:rsidRDefault="00783381" w:rsidP="00196E31">
            <w:pPr>
              <w:pStyle w:val="ListParagraph"/>
              <w:numPr>
                <w:ilvl w:val="0"/>
                <w:numId w:val="7"/>
              </w:numPr>
            </w:pPr>
            <w:r w:rsidRPr="00451AF4">
              <w:t>И т.д.</w:t>
            </w:r>
          </w:p>
        </w:tc>
      </w:tr>
      <w:tr w:rsidR="00D872E4" w:rsidRPr="00451AF4" w:rsidTr="00013824">
        <w:tc>
          <w:tcPr>
            <w:tcW w:w="2694" w:type="dxa"/>
          </w:tcPr>
          <w:p w:rsidR="00D872E4" w:rsidRPr="00451AF4" w:rsidRDefault="00E4025B" w:rsidP="00467FF1">
            <w:r w:rsidRPr="00451AF4">
              <w:t>Правил</w:t>
            </w:r>
            <w:r w:rsidR="00467FF1" w:rsidRPr="00451AF4">
              <w:t>о</w:t>
            </w:r>
            <w:r w:rsidRPr="00451AF4">
              <w:t xml:space="preserve"> расчета</w:t>
            </w:r>
          </w:p>
        </w:tc>
        <w:tc>
          <w:tcPr>
            <w:tcW w:w="6770" w:type="dxa"/>
          </w:tcPr>
          <w:p w:rsidR="00D872E4" w:rsidRPr="00451AF4" w:rsidRDefault="00951B32" w:rsidP="00951B32">
            <w:r w:rsidRPr="00451AF4">
              <w:t>Механика, описанная посредством кортежа: предикат, мультипликативный или аддитивный коэффициент</w:t>
            </w:r>
            <w:r w:rsidR="00D843AC" w:rsidRPr="00451AF4">
              <w:t xml:space="preserve">, </w:t>
            </w:r>
            <w:r w:rsidR="00467FF1" w:rsidRPr="00451AF4">
              <w:t>приоритет</w:t>
            </w:r>
            <w:r w:rsidR="00D843AC" w:rsidRPr="00451AF4">
              <w:t>.</w:t>
            </w:r>
          </w:p>
        </w:tc>
      </w:tr>
      <w:tr w:rsidR="00910505" w:rsidRPr="00451AF4" w:rsidTr="00013824">
        <w:tc>
          <w:tcPr>
            <w:tcW w:w="2694" w:type="dxa"/>
          </w:tcPr>
          <w:p w:rsidR="00910505" w:rsidRPr="00451AF4" w:rsidRDefault="00910505" w:rsidP="00467FF1">
            <w:r w:rsidRPr="00451AF4">
              <w:t>SQL</w:t>
            </w:r>
          </w:p>
        </w:tc>
        <w:tc>
          <w:tcPr>
            <w:tcW w:w="6770" w:type="dxa"/>
          </w:tcPr>
          <w:p w:rsidR="00910505" w:rsidRPr="00451AF4" w:rsidRDefault="00910505" w:rsidP="00951B32">
            <w:r w:rsidRPr="00451AF4">
              <w:t>Имеется ввиду Transact-SQL выражение.</w:t>
            </w:r>
          </w:p>
        </w:tc>
      </w:tr>
    </w:tbl>
    <w:p w:rsidR="000D7400" w:rsidRPr="00451AF4" w:rsidRDefault="00D34180" w:rsidP="00196E31">
      <w:pPr>
        <w:pStyle w:val="Heading2"/>
        <w:numPr>
          <w:ilvl w:val="1"/>
          <w:numId w:val="2"/>
        </w:numPr>
        <w:rPr>
          <w:lang w:val="ru-RU"/>
        </w:rPr>
      </w:pPr>
      <w:bookmarkStart w:id="242" w:name="_Toc358381561"/>
      <w:r w:rsidRPr="00451AF4">
        <w:rPr>
          <w:lang w:val="ru-RU"/>
        </w:rPr>
        <w:t>Связанные документы</w:t>
      </w:r>
      <w:bookmarkEnd w:id="242"/>
    </w:p>
    <w:p w:rsidR="008D2806" w:rsidRPr="00262412" w:rsidRDefault="008D2806" w:rsidP="008D2806">
      <w:pPr>
        <w:rPr>
          <w:lang w:val="en-US"/>
        </w:rPr>
      </w:pPr>
      <w:r w:rsidRPr="00451AF4">
        <w:t>Отсутствуют.</w:t>
      </w:r>
      <w:r w:rsidR="00262412">
        <w:rPr>
          <w:lang w:val="en-US"/>
        </w:rPr>
        <w:t xml:space="preserve"> </w:t>
      </w:r>
    </w:p>
    <w:p w:rsidR="000D7400" w:rsidRPr="00451AF4" w:rsidRDefault="000D7400" w:rsidP="00196E31">
      <w:pPr>
        <w:pStyle w:val="Heading1"/>
        <w:numPr>
          <w:ilvl w:val="0"/>
          <w:numId w:val="2"/>
        </w:numPr>
      </w:pPr>
      <w:bookmarkStart w:id="243" w:name="_Toc358381562"/>
      <w:r w:rsidRPr="00451AF4">
        <w:t xml:space="preserve">Описание </w:t>
      </w:r>
      <w:r w:rsidR="00613B8B" w:rsidRPr="00451AF4">
        <w:t>компонента</w:t>
      </w:r>
      <w:bookmarkEnd w:id="243"/>
    </w:p>
    <w:p w:rsidR="00695373" w:rsidRPr="00451AF4" w:rsidRDefault="00695373" w:rsidP="00D21E9E">
      <w:pPr>
        <w:pStyle w:val="Heading2"/>
        <w:rPr>
          <w:lang w:val="ru-RU"/>
        </w:rPr>
      </w:pPr>
      <w:bookmarkStart w:id="244" w:name="_Toc358381563"/>
      <w:r w:rsidRPr="00451AF4">
        <w:rPr>
          <w:lang w:val="ru-RU"/>
        </w:rPr>
        <w:t>Определение</w:t>
      </w:r>
      <w:bookmarkEnd w:id="244"/>
    </w:p>
    <w:p w:rsidR="00613B8B" w:rsidRPr="00451AF4" w:rsidRDefault="00613B8B" w:rsidP="000D7400">
      <w:r w:rsidRPr="00451AF4">
        <w:t>Компонент «</w:t>
      </w:r>
      <w:r w:rsidR="004934E0" w:rsidRPr="004934E0">
        <w:t>Акции</w:t>
      </w:r>
      <w:r w:rsidRPr="00451AF4">
        <w:t>» (далее – Компонент) представляет собой комплекс из:</w:t>
      </w:r>
    </w:p>
    <w:p w:rsidR="00A0639D" w:rsidRPr="00DD600C" w:rsidRDefault="00A0639D" w:rsidP="00A0639D">
      <w:pPr>
        <w:pStyle w:val="ListParagraph"/>
        <w:numPr>
          <w:ilvl w:val="0"/>
          <w:numId w:val="4"/>
        </w:numPr>
        <w:spacing w:line="360" w:lineRule="auto"/>
      </w:pPr>
      <w:r>
        <w:t>Веб-сервиса запросов к целевым аудиториям;</w:t>
      </w:r>
    </w:p>
    <w:p w:rsidR="00A0639D" w:rsidRPr="00DD600C" w:rsidRDefault="00A0639D" w:rsidP="00A0639D">
      <w:pPr>
        <w:pStyle w:val="ListParagraph"/>
        <w:numPr>
          <w:ilvl w:val="0"/>
          <w:numId w:val="4"/>
        </w:numPr>
        <w:spacing w:line="360" w:lineRule="auto"/>
      </w:pPr>
      <w:r w:rsidRPr="00DD600C">
        <w:t>В</w:t>
      </w:r>
      <w:r w:rsidRPr="00451AF4">
        <w:t xml:space="preserve">еб-сервиса, предоставляющего операции </w:t>
      </w:r>
      <w:r>
        <w:t>расчета механик</w:t>
      </w:r>
      <w:r w:rsidRPr="00DD600C">
        <w:t>;</w:t>
      </w:r>
    </w:p>
    <w:p w:rsidR="00A0639D" w:rsidRDefault="00A0639D" w:rsidP="00A0639D">
      <w:pPr>
        <w:pStyle w:val="ListParagraph"/>
        <w:numPr>
          <w:ilvl w:val="0"/>
          <w:numId w:val="4"/>
        </w:numPr>
        <w:spacing w:line="360" w:lineRule="auto"/>
      </w:pPr>
      <w:r w:rsidRPr="00DD600C">
        <w:t>В</w:t>
      </w:r>
      <w:r w:rsidRPr="00451AF4">
        <w:t>еб-сервиса, управления правилами расчета;</w:t>
      </w:r>
    </w:p>
    <w:p w:rsidR="0001181B" w:rsidRPr="00451AF4" w:rsidRDefault="00A0639D" w:rsidP="00A0639D">
      <w:pPr>
        <w:pStyle w:val="ListParagraph"/>
        <w:numPr>
          <w:ilvl w:val="0"/>
          <w:numId w:val="4"/>
        </w:numPr>
      </w:pPr>
      <w:r>
        <w:t xml:space="preserve">БД, в которой хранятся расчета механик, </w:t>
      </w:r>
      <w:r w:rsidRPr="00451AF4">
        <w:t>метаданные контекста</w:t>
      </w:r>
      <w:r>
        <w:t xml:space="preserve"> и целевые аудитории.</w:t>
      </w:r>
    </w:p>
    <w:p w:rsidR="0034045D" w:rsidRPr="00451AF4" w:rsidRDefault="00D21E9E" w:rsidP="00D21E9E">
      <w:pPr>
        <w:pStyle w:val="Heading2"/>
        <w:rPr>
          <w:lang w:val="ru-RU"/>
        </w:rPr>
      </w:pPr>
      <w:bookmarkStart w:id="245" w:name="_Toc358381564"/>
      <w:r w:rsidRPr="00451AF4">
        <w:rPr>
          <w:lang w:val="ru-RU"/>
        </w:rPr>
        <w:t>Описание функциональности</w:t>
      </w:r>
      <w:bookmarkEnd w:id="245"/>
    </w:p>
    <w:p w:rsidR="0034045D" w:rsidRPr="00451AF4" w:rsidRDefault="00D21E9E" w:rsidP="00F178F0">
      <w:pPr>
        <w:pStyle w:val="Heading3"/>
      </w:pPr>
      <w:bookmarkStart w:id="246" w:name="_Toc358381565"/>
      <w:r w:rsidRPr="00451AF4">
        <w:t>Общие Функции</w:t>
      </w:r>
      <w:bookmarkEnd w:id="246"/>
    </w:p>
    <w:p w:rsidR="00D21E9E" w:rsidRPr="00451AF4" w:rsidRDefault="00D21E9E" w:rsidP="00F178F0">
      <w:pPr>
        <w:pStyle w:val="Heading4"/>
      </w:pPr>
      <w:bookmarkStart w:id="247" w:name="_Функция_получение_коэффициента"/>
      <w:bookmarkStart w:id="248" w:name="_Ref342641226"/>
      <w:bookmarkStart w:id="249" w:name="_Toc358381566"/>
      <w:bookmarkEnd w:id="247"/>
      <w:r w:rsidRPr="00451AF4">
        <w:t>Функция получение коэффициента правила</w:t>
      </w:r>
      <w:bookmarkEnd w:id="248"/>
      <w:bookmarkEnd w:id="249"/>
    </w:p>
    <w:p w:rsidR="0019134F" w:rsidRPr="00451AF4" w:rsidRDefault="00D21E9E" w:rsidP="0019134F">
      <w:r w:rsidRPr="00451AF4">
        <w:t xml:space="preserve">Коэффициент правила рассчитывается </w:t>
      </w:r>
      <w:r w:rsidR="00BA23E2" w:rsidRPr="00451AF4">
        <w:t>по следующему алгоритму:</w:t>
      </w:r>
    </w:p>
    <w:p w:rsidR="00BA23E2" w:rsidRPr="00451AF4" w:rsidRDefault="00BA23E2" w:rsidP="00A0639D">
      <w:pPr>
        <w:pStyle w:val="ListParagraph"/>
        <w:numPr>
          <w:ilvl w:val="0"/>
          <w:numId w:val="49"/>
        </w:numPr>
      </w:pPr>
      <w:r w:rsidRPr="00451AF4">
        <w:t>Если не определены условные коэффициенты правила или определены условные коэффициенты правила, но все их условия ложны, то возвращается статический коэффициент правила.</w:t>
      </w:r>
    </w:p>
    <w:p w:rsidR="00BA23E2" w:rsidRPr="00451AF4" w:rsidRDefault="00BA23E2" w:rsidP="00A0639D">
      <w:pPr>
        <w:pStyle w:val="ListParagraph"/>
        <w:numPr>
          <w:ilvl w:val="0"/>
          <w:numId w:val="49"/>
        </w:numPr>
      </w:pPr>
      <w:r w:rsidRPr="00451AF4">
        <w:t xml:space="preserve">Если определены условные коэффициенты правила, то условия этих коэффициентов проверяются последовательно в порядке их определения до первого условия которое буде истинно. При нахождении истинного условия возвращается коэффициент этого условия. </w:t>
      </w:r>
    </w:p>
    <w:p w:rsidR="001E64AC" w:rsidRPr="003F707A" w:rsidRDefault="00980A10" w:rsidP="003F707A">
      <w:pPr>
        <w:pStyle w:val="Heading1"/>
      </w:pPr>
      <w:bookmarkStart w:id="250" w:name="_Общий_формат_входящих"/>
      <w:bookmarkStart w:id="251" w:name="_Описание_анкеты"/>
      <w:bookmarkStart w:id="252" w:name="_Toc358381567"/>
      <w:bookmarkEnd w:id="250"/>
      <w:bookmarkEnd w:id="251"/>
      <w:r w:rsidRPr="00451AF4">
        <w:t xml:space="preserve">Описание </w:t>
      </w:r>
      <w:r w:rsidR="00497F44" w:rsidRPr="00451AF4">
        <w:t>веб-сервис</w:t>
      </w:r>
      <w:r w:rsidR="003F707A">
        <w:rPr>
          <w:lang w:val="en-US"/>
        </w:rPr>
        <w:t>ов</w:t>
      </w:r>
      <w:bookmarkEnd w:id="252"/>
    </w:p>
    <w:p w:rsidR="003F707A" w:rsidRDefault="003F707A" w:rsidP="003F707A">
      <w:pPr>
        <w:pStyle w:val="Heading2"/>
      </w:pPr>
      <w:bookmarkStart w:id="253" w:name="_Toc358381568"/>
      <w:r>
        <w:t>Сервис расчета механик</w:t>
      </w:r>
      <w:bookmarkEnd w:id="253"/>
    </w:p>
    <w:p w:rsidR="00165CE0" w:rsidRPr="00451AF4" w:rsidRDefault="00D872E4" w:rsidP="00D07087">
      <w:pPr>
        <w:pStyle w:val="Heading3"/>
      </w:pPr>
      <w:bookmarkStart w:id="254" w:name="_Вызов_формы_списания"/>
      <w:bookmarkStart w:id="255" w:name="_Запрос_на_валидацию"/>
      <w:bookmarkStart w:id="256" w:name="_Toc358381569"/>
      <w:bookmarkEnd w:id="254"/>
      <w:bookmarkEnd w:id="255"/>
      <w:r w:rsidRPr="00451AF4">
        <w:t>Операция</w:t>
      </w:r>
      <w:r w:rsidR="009B3AA7" w:rsidRPr="00451AF4">
        <w:t xml:space="preserve"> расчета одного значения</w:t>
      </w:r>
      <w:bookmarkEnd w:id="256"/>
    </w:p>
    <w:p w:rsidR="00165CE0" w:rsidRPr="00451AF4" w:rsidRDefault="00EE3CB8" w:rsidP="00D07087">
      <w:pPr>
        <w:pStyle w:val="Heading4"/>
      </w:pPr>
      <w:bookmarkStart w:id="257" w:name="_Toc358381570"/>
      <w:r w:rsidRPr="00451AF4">
        <w:t>Карточка</w:t>
      </w:r>
      <w:r w:rsidR="00D44A2F" w:rsidRPr="00451AF4">
        <w:t xml:space="preserve"> </w:t>
      </w:r>
      <w:r w:rsidR="00497F44" w:rsidRPr="00AF30AD">
        <w:t>операции</w:t>
      </w:r>
      <w:bookmarkEnd w:id="257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165CE0" w:rsidRPr="00451AF4" w:rsidTr="004E2C88">
        <w:tc>
          <w:tcPr>
            <w:tcW w:w="3652" w:type="dxa"/>
          </w:tcPr>
          <w:p w:rsidR="00165CE0" w:rsidRPr="00451AF4" w:rsidRDefault="00D44A2F" w:rsidP="004E2C88">
            <w:r w:rsidRPr="00451AF4">
              <w:t>Предназначение</w:t>
            </w:r>
          </w:p>
        </w:tc>
        <w:tc>
          <w:tcPr>
            <w:tcW w:w="6201" w:type="dxa"/>
          </w:tcPr>
          <w:p w:rsidR="00DF5FA3" w:rsidRPr="00451AF4" w:rsidRDefault="00DF5FA3" w:rsidP="00497F44"/>
        </w:tc>
      </w:tr>
      <w:tr w:rsidR="00165CE0" w:rsidRPr="00451AF4" w:rsidTr="004E2C88">
        <w:tc>
          <w:tcPr>
            <w:tcW w:w="3652" w:type="dxa"/>
          </w:tcPr>
          <w:p w:rsidR="00165CE0" w:rsidRPr="00451AF4" w:rsidRDefault="00165CE0" w:rsidP="004E2C88">
            <w:r w:rsidRPr="00451AF4">
              <w:t>Режим выполнения</w:t>
            </w:r>
          </w:p>
        </w:tc>
        <w:tc>
          <w:tcPr>
            <w:tcW w:w="6201" w:type="dxa"/>
          </w:tcPr>
          <w:p w:rsidR="00165CE0" w:rsidRPr="00451AF4" w:rsidRDefault="00D872E4" w:rsidP="00EE3CB8">
            <w:r w:rsidRPr="00451AF4">
              <w:t>С</w:t>
            </w:r>
            <w:r w:rsidR="00B16F6F" w:rsidRPr="00451AF4">
              <w:t>инхронный</w:t>
            </w:r>
            <w:r w:rsidR="00497F44" w:rsidRPr="00451AF4">
              <w:t>.</w:t>
            </w:r>
          </w:p>
        </w:tc>
      </w:tr>
      <w:tr w:rsidR="00F2266D" w:rsidRPr="00451AF4" w:rsidTr="004E2C88">
        <w:tc>
          <w:tcPr>
            <w:tcW w:w="3652" w:type="dxa"/>
          </w:tcPr>
          <w:p w:rsidR="00F2266D" w:rsidRPr="00451AF4" w:rsidRDefault="00F2266D" w:rsidP="004E2C88">
            <w:r w:rsidRPr="00451AF4">
              <w:t>Наименование</w:t>
            </w:r>
          </w:p>
        </w:tc>
        <w:tc>
          <w:tcPr>
            <w:tcW w:w="6201" w:type="dxa"/>
          </w:tcPr>
          <w:p w:rsidR="00F2266D" w:rsidRPr="00451AF4" w:rsidRDefault="00F2266D" w:rsidP="00EE3CB8">
            <w:r w:rsidRPr="00451A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CalculateSingleValue</w:t>
            </w:r>
          </w:p>
        </w:tc>
      </w:tr>
    </w:tbl>
    <w:p w:rsidR="00165CE0" w:rsidRPr="00451AF4" w:rsidRDefault="00165CE0" w:rsidP="00D07087">
      <w:pPr>
        <w:pStyle w:val="Heading4"/>
      </w:pPr>
      <w:bookmarkStart w:id="258" w:name="_Toc358381571"/>
      <w:r w:rsidRPr="00451AF4">
        <w:t>Параметры назначения</w:t>
      </w:r>
      <w:bookmarkEnd w:id="258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165CE0" w:rsidRPr="00451AF4" w:rsidTr="004E2C88">
        <w:tc>
          <w:tcPr>
            <w:tcW w:w="4926" w:type="dxa"/>
          </w:tcPr>
          <w:p w:rsidR="00165CE0" w:rsidRPr="00451AF4" w:rsidRDefault="00165CE0" w:rsidP="004E2C88">
            <w:pPr>
              <w:rPr>
                <w:b/>
              </w:rPr>
            </w:pPr>
            <w:r w:rsidRPr="00451AF4">
              <w:rPr>
                <w:b/>
              </w:rPr>
              <w:t>Параметр</w:t>
            </w:r>
            <w:r w:rsidR="009B3AA7" w:rsidRPr="00451AF4">
              <w:rPr>
                <w:b/>
              </w:rPr>
              <w:t xml:space="preserve"> назначения</w:t>
            </w:r>
          </w:p>
        </w:tc>
        <w:tc>
          <w:tcPr>
            <w:tcW w:w="4927" w:type="dxa"/>
          </w:tcPr>
          <w:p w:rsidR="00165CE0" w:rsidRPr="00451AF4" w:rsidRDefault="00165CE0" w:rsidP="004E2C88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165CE0" w:rsidRPr="00451AF4" w:rsidTr="004E2C88">
        <w:tc>
          <w:tcPr>
            <w:tcW w:w="4926" w:type="dxa"/>
          </w:tcPr>
          <w:p w:rsidR="00165CE0" w:rsidRPr="00451AF4" w:rsidRDefault="00165CE0" w:rsidP="00D872E4"/>
        </w:tc>
        <w:tc>
          <w:tcPr>
            <w:tcW w:w="4927" w:type="dxa"/>
          </w:tcPr>
          <w:p w:rsidR="00165CE0" w:rsidRPr="00451AF4" w:rsidRDefault="00165CE0" w:rsidP="008F3D2A"/>
        </w:tc>
      </w:tr>
    </w:tbl>
    <w:p w:rsidR="003B4A72" w:rsidRPr="00451AF4" w:rsidRDefault="00163EC3" w:rsidP="00D07087">
      <w:pPr>
        <w:pStyle w:val="Heading4"/>
      </w:pPr>
      <w:bookmarkStart w:id="259" w:name="_Toc358381572"/>
      <w:r w:rsidRPr="00451AF4">
        <w:t xml:space="preserve">Входные </w:t>
      </w:r>
      <w:r w:rsidR="009B3AA7" w:rsidRPr="00451AF4">
        <w:t>п</w:t>
      </w:r>
      <w:r w:rsidR="007A38CB" w:rsidRPr="00451AF4">
        <w:t>араметр</w:t>
      </w:r>
      <w:r w:rsidRPr="00451AF4">
        <w:t>ы</w:t>
      </w:r>
      <w:bookmarkEnd w:id="259"/>
    </w:p>
    <w:p w:rsidR="00015D5C" w:rsidRPr="00451AF4" w:rsidRDefault="00015D5C" w:rsidP="00015D5C">
      <w:pPr>
        <w:pStyle w:val="Caption"/>
        <w:keepNext/>
      </w:pPr>
      <w:r w:rsidRPr="00451AF4">
        <w:t xml:space="preserve">табл. </w:t>
      </w:r>
      <w:fldSimple w:instr=" SEQ табл. \* ARABIC ">
        <w:r w:rsidR="007A38CB" w:rsidRPr="00451AF4">
          <w:rPr>
            <w:noProof/>
          </w:rPr>
          <w:t>1</w:t>
        </w:r>
      </w:fldSimple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015D5C" w:rsidRPr="00451AF4" w:rsidTr="00015D5C">
        <w:tc>
          <w:tcPr>
            <w:tcW w:w="2235" w:type="dxa"/>
          </w:tcPr>
          <w:p w:rsidR="00015D5C" w:rsidRPr="00451AF4" w:rsidRDefault="00015D5C" w:rsidP="00D872E4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015D5C" w:rsidRPr="00451AF4" w:rsidRDefault="00015D5C" w:rsidP="00D872E4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015D5C" w:rsidRPr="00451AF4" w:rsidRDefault="00015D5C" w:rsidP="00D872E4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015D5C" w:rsidRPr="00451AF4" w:rsidTr="00015D5C">
        <w:tc>
          <w:tcPr>
            <w:tcW w:w="2235" w:type="dxa"/>
          </w:tcPr>
          <w:p w:rsidR="00015D5C" w:rsidRPr="00451AF4" w:rsidRDefault="00015D5C" w:rsidP="00D872E4">
            <w:r w:rsidRPr="00451AF4">
              <w:t xml:space="preserve">Имя </w:t>
            </w:r>
            <w:r w:rsidR="00527815" w:rsidRPr="00451AF4">
              <w:t>домен</w:t>
            </w:r>
            <w:r w:rsidRPr="00451AF4">
              <w:t>а правил</w:t>
            </w:r>
          </w:p>
        </w:tc>
        <w:tc>
          <w:tcPr>
            <w:tcW w:w="4333" w:type="dxa"/>
          </w:tcPr>
          <w:p w:rsidR="00015D5C" w:rsidRPr="00451AF4" w:rsidRDefault="00015D5C" w:rsidP="00D872E4">
            <w:r w:rsidRPr="00451AF4">
              <w:t xml:space="preserve">Имя </w:t>
            </w:r>
            <w:r w:rsidR="00527815" w:rsidRPr="00451AF4">
              <w:t>домен</w:t>
            </w:r>
            <w:r w:rsidRPr="00451AF4">
              <w:t>а правил, которые надо применить к исходному числу</w:t>
            </w:r>
          </w:p>
        </w:tc>
        <w:tc>
          <w:tcPr>
            <w:tcW w:w="3285" w:type="dxa"/>
          </w:tcPr>
          <w:p w:rsidR="00015D5C" w:rsidRPr="00451AF4" w:rsidRDefault="00015D5C" w:rsidP="00D872E4">
            <w:r w:rsidRPr="00451AF4">
              <w:t>Да</w:t>
            </w:r>
          </w:p>
        </w:tc>
      </w:tr>
      <w:tr w:rsidR="00015D5C" w:rsidRPr="00451AF4" w:rsidTr="00015D5C">
        <w:tc>
          <w:tcPr>
            <w:tcW w:w="2235" w:type="dxa"/>
          </w:tcPr>
          <w:p w:rsidR="00015D5C" w:rsidRPr="00451AF4" w:rsidRDefault="00015D5C" w:rsidP="00D872E4">
            <w:r w:rsidRPr="00451AF4">
              <w:t>Исходное число</w:t>
            </w:r>
          </w:p>
        </w:tc>
        <w:tc>
          <w:tcPr>
            <w:tcW w:w="4333" w:type="dxa"/>
          </w:tcPr>
          <w:p w:rsidR="00015D5C" w:rsidRPr="00451AF4" w:rsidRDefault="00015D5C" w:rsidP="00D872E4">
            <w:r w:rsidRPr="00451AF4">
              <w:t xml:space="preserve">Число, к которому необходимо применить правила из указанного </w:t>
            </w:r>
            <w:r w:rsidR="00527815" w:rsidRPr="00451AF4">
              <w:t>домен</w:t>
            </w:r>
            <w:r w:rsidRPr="00451AF4">
              <w:t>а правил</w:t>
            </w:r>
          </w:p>
        </w:tc>
        <w:tc>
          <w:tcPr>
            <w:tcW w:w="3285" w:type="dxa"/>
          </w:tcPr>
          <w:p w:rsidR="00015D5C" w:rsidRPr="00451AF4" w:rsidRDefault="00015D5C" w:rsidP="00D872E4">
            <w:r w:rsidRPr="00451AF4">
              <w:t>Да</w:t>
            </w:r>
          </w:p>
        </w:tc>
      </w:tr>
      <w:tr w:rsidR="00606871" w:rsidRPr="00451AF4" w:rsidTr="00015D5C">
        <w:tc>
          <w:tcPr>
            <w:tcW w:w="2235" w:type="dxa"/>
          </w:tcPr>
          <w:p w:rsidR="00606871" w:rsidRPr="00451AF4" w:rsidRDefault="00606871" w:rsidP="00D872E4">
            <w:r w:rsidRPr="00451AF4">
              <w:t>Контекст</w:t>
            </w:r>
          </w:p>
        </w:tc>
        <w:tc>
          <w:tcPr>
            <w:tcW w:w="4333" w:type="dxa"/>
          </w:tcPr>
          <w:p w:rsidR="00606871" w:rsidRPr="00451AF4" w:rsidRDefault="00527815" w:rsidP="00606871">
            <w:r w:rsidRPr="00451AF4">
              <w:t>Набор</w:t>
            </w:r>
            <w:r w:rsidR="00606871" w:rsidRPr="00451AF4">
              <w:t xml:space="preserve"> пар «переменная-значение»</w:t>
            </w:r>
          </w:p>
        </w:tc>
        <w:tc>
          <w:tcPr>
            <w:tcW w:w="3285" w:type="dxa"/>
          </w:tcPr>
          <w:p w:rsidR="00606871" w:rsidRPr="00451AF4" w:rsidRDefault="00606871" w:rsidP="00D872E4">
            <w:r w:rsidRPr="00451AF4">
              <w:t>Да</w:t>
            </w:r>
          </w:p>
        </w:tc>
      </w:tr>
    </w:tbl>
    <w:p w:rsidR="00D872E4" w:rsidRPr="00451AF4" w:rsidRDefault="00D872E4" w:rsidP="00D872E4"/>
    <w:p w:rsidR="007A38CB" w:rsidRPr="00451AF4" w:rsidRDefault="007A38CB" w:rsidP="00D07087">
      <w:pPr>
        <w:pStyle w:val="Heading4"/>
      </w:pPr>
      <w:bookmarkStart w:id="260" w:name="_Toc358381573"/>
      <w:r w:rsidRPr="00451AF4">
        <w:t>Описание результата</w:t>
      </w:r>
      <w:bookmarkEnd w:id="260"/>
    </w:p>
    <w:p w:rsidR="007A38CB" w:rsidRPr="00451AF4" w:rsidRDefault="007A38CB" w:rsidP="007A38CB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2</w:t>
        </w:r>
      </w:fldSimple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7A38CB" w:rsidRPr="00451AF4" w:rsidTr="00E462A3">
        <w:tc>
          <w:tcPr>
            <w:tcW w:w="2235" w:type="dxa"/>
          </w:tcPr>
          <w:p w:rsidR="007A38CB" w:rsidRPr="00451AF4" w:rsidRDefault="007A38CB" w:rsidP="007A38CB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7A38CB" w:rsidRPr="00451AF4" w:rsidRDefault="007A38CB" w:rsidP="007A38CB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7A38CB" w:rsidRPr="00451AF4" w:rsidRDefault="007A38CB" w:rsidP="007A38CB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7A38CB" w:rsidRPr="00451AF4" w:rsidTr="00E462A3">
        <w:tc>
          <w:tcPr>
            <w:tcW w:w="2235" w:type="dxa"/>
          </w:tcPr>
          <w:p w:rsidR="007A38CB" w:rsidRPr="00451AF4" w:rsidRDefault="007A38CB" w:rsidP="007A38CB">
            <w:r w:rsidRPr="00451AF4">
              <w:t>Окончательный результат</w:t>
            </w:r>
          </w:p>
        </w:tc>
        <w:tc>
          <w:tcPr>
            <w:tcW w:w="4333" w:type="dxa"/>
          </w:tcPr>
          <w:p w:rsidR="007A38CB" w:rsidRPr="00451AF4" w:rsidRDefault="007A38CB" w:rsidP="007A38CB">
            <w:r w:rsidRPr="00451AF4">
              <w:t>Число, получившееся после применения всех правил к исходному числу. Если никакие правила не применялись, то возвращается исходное число.</w:t>
            </w:r>
          </w:p>
        </w:tc>
        <w:tc>
          <w:tcPr>
            <w:tcW w:w="3285" w:type="dxa"/>
          </w:tcPr>
          <w:p w:rsidR="007A38CB" w:rsidRPr="00451AF4" w:rsidRDefault="007A38CB" w:rsidP="007A38CB">
            <w:r w:rsidRPr="00451AF4">
              <w:t>Да</w:t>
            </w:r>
          </w:p>
        </w:tc>
      </w:tr>
      <w:tr w:rsidR="007A38CB" w:rsidRPr="00451AF4" w:rsidTr="00E462A3">
        <w:tc>
          <w:tcPr>
            <w:tcW w:w="2235" w:type="dxa"/>
          </w:tcPr>
          <w:p w:rsidR="007A38CB" w:rsidRPr="00451AF4" w:rsidRDefault="007A38CB" w:rsidP="007A38CB">
            <w:r w:rsidRPr="00451AF4">
              <w:t>Факт применения правил</w:t>
            </w:r>
          </w:p>
        </w:tc>
        <w:tc>
          <w:tcPr>
            <w:tcW w:w="4333" w:type="dxa"/>
          </w:tcPr>
          <w:p w:rsidR="007A38CB" w:rsidRPr="00451AF4" w:rsidRDefault="007A38CB" w:rsidP="007A38CB">
            <w:r w:rsidRPr="00451AF4">
              <w:t>Принимает одно из следующих значений:</w:t>
            </w:r>
          </w:p>
          <w:p w:rsidR="000807AB" w:rsidRDefault="000807AB" w:rsidP="000807AB">
            <w:pPr>
              <w:pStyle w:val="CommentText"/>
            </w:pPr>
            <w:r>
              <w:t>0 – правила не применялись;</w:t>
            </w:r>
          </w:p>
          <w:p w:rsidR="000807AB" w:rsidRDefault="000807AB" w:rsidP="000807AB">
            <w:pPr>
              <w:pStyle w:val="CommentText"/>
            </w:pPr>
            <w:r>
              <w:t>1 – применялись только базовые правила;</w:t>
            </w:r>
          </w:p>
          <w:p w:rsidR="007A38CB" w:rsidRPr="00451AF4" w:rsidRDefault="000807AB" w:rsidP="007A38CB">
            <w:r>
              <w:t>2 – применялись и базовые и не базовые правила.</w:t>
            </w:r>
          </w:p>
        </w:tc>
        <w:tc>
          <w:tcPr>
            <w:tcW w:w="3285" w:type="dxa"/>
          </w:tcPr>
          <w:p w:rsidR="007A38CB" w:rsidRPr="00451AF4" w:rsidRDefault="007A38CB" w:rsidP="007A38CB">
            <w:r w:rsidRPr="00451AF4">
              <w:t>Да</w:t>
            </w:r>
          </w:p>
        </w:tc>
      </w:tr>
    </w:tbl>
    <w:p w:rsidR="00165CE0" w:rsidRPr="00451AF4" w:rsidRDefault="002709A3" w:rsidP="00D07087">
      <w:pPr>
        <w:pStyle w:val="Heading4"/>
      </w:pPr>
      <w:bookmarkStart w:id="261" w:name="_Ref342401146"/>
      <w:bookmarkStart w:id="262" w:name="_Ref342401155"/>
      <w:bookmarkStart w:id="263" w:name="_Toc358381574"/>
      <w:r w:rsidRPr="00451AF4">
        <w:t>Логика выполнения</w:t>
      </w:r>
      <w:bookmarkEnd w:id="261"/>
      <w:bookmarkEnd w:id="262"/>
      <w:bookmarkEnd w:id="263"/>
    </w:p>
    <w:p w:rsidR="002A3607" w:rsidRPr="00451AF4" w:rsidRDefault="00923D3C" w:rsidP="006A3ECF">
      <w:r w:rsidRPr="00451AF4">
        <w:t xml:space="preserve">Логика выполнения состоит </w:t>
      </w:r>
      <w:r w:rsidR="006519DF" w:rsidRPr="00451AF4">
        <w:t xml:space="preserve">из перечисленных ниже </w:t>
      </w:r>
      <w:r w:rsidR="002709A3" w:rsidRPr="00451AF4">
        <w:t>этап</w:t>
      </w:r>
      <w:r w:rsidR="002A3607" w:rsidRPr="00451AF4">
        <w:t>ов, выполняемых последовательно.</w:t>
      </w:r>
    </w:p>
    <w:p w:rsidR="00D67790" w:rsidRPr="00451AF4" w:rsidRDefault="00D67790" w:rsidP="004933F5">
      <w:r w:rsidRPr="00451AF4">
        <w:t>Далее везде</w:t>
      </w:r>
      <w:r w:rsidR="00B4066F" w:rsidRPr="00451AF4">
        <w:t>,</w:t>
      </w:r>
      <w:r w:rsidRPr="00451AF4">
        <w:t xml:space="preserve"> где упоминаются коэффициенты правила</w:t>
      </w:r>
      <w:r w:rsidR="00B4066F" w:rsidRPr="00451AF4">
        <w:t>.</w:t>
      </w:r>
      <w:r w:rsidRPr="00451AF4">
        <w:t xml:space="preserve"> имеется ввиду коэффициент правила </w:t>
      </w:r>
      <w:r w:rsidR="00210AAF" w:rsidRPr="00451AF4">
        <w:t xml:space="preserve">вычисленный </w:t>
      </w:r>
      <w:r w:rsidRPr="00451AF4">
        <w:t xml:space="preserve">согласно </w:t>
      </w:r>
      <w:fldSimple w:instr=" REF _Ref342641226 \h  \* MERGEFORMAT ">
        <w:r w:rsidR="00210AAF" w:rsidRPr="00451AF4">
          <w:t>функции получения</w:t>
        </w:r>
        <w:r w:rsidRPr="00451AF4">
          <w:t xml:space="preserve"> коэффициента правила</w:t>
        </w:r>
      </w:fldSimple>
      <w:r w:rsidR="00201CEF" w:rsidRPr="00451AF4">
        <w:t>.</w:t>
      </w:r>
    </w:p>
    <w:p w:rsidR="00201CEF" w:rsidRDefault="00761346" w:rsidP="00D07087">
      <w:pPr>
        <w:pStyle w:val="a1"/>
        <w:rPr>
          <w:rStyle w:val="Strong"/>
          <w:b/>
          <w:bCs w:val="0"/>
          <w:lang w:val="ru-RU"/>
        </w:rPr>
      </w:pPr>
      <w:r>
        <w:rPr>
          <w:rStyle w:val="Strong"/>
          <w:b/>
          <w:bCs w:val="0"/>
          <w:lang w:val="ru-RU"/>
        </w:rPr>
        <w:t>Получение списка целевых аудиторий клиента</w:t>
      </w:r>
    </w:p>
    <w:p w:rsidR="000807AB" w:rsidRPr="000807AB" w:rsidRDefault="000807AB" w:rsidP="00D07087">
      <w:r>
        <w:t xml:space="preserve">Целью данного этапа является получение значений переменной контекста </w:t>
      </w:r>
      <w:r>
        <w:rPr>
          <w:lang w:val="en-US"/>
        </w:rPr>
        <w:t>ClientProfile</w:t>
      </w:r>
      <w:r w:rsidRPr="00B73BFA">
        <w:t>.</w:t>
      </w:r>
      <w:r>
        <w:rPr>
          <w:lang w:val="en-US"/>
        </w:rPr>
        <w:t>TargetAudience</w:t>
      </w:r>
      <w:r>
        <w:t>. Если данный ключ уже присутствует в контексте, то его значение игнорируется.</w:t>
      </w:r>
    </w:p>
    <w:p w:rsidR="001E7669" w:rsidRDefault="00761346" w:rsidP="00D07087">
      <w:r w:rsidRPr="00761346">
        <w:t xml:space="preserve">В предикатах правил и условных коэффициентов </w:t>
      </w:r>
      <w:r w:rsidR="007A714A">
        <w:t>могут фигурировать условия</w:t>
      </w:r>
      <w:r w:rsidR="001A5E91">
        <w:t>,</w:t>
      </w:r>
      <w:r w:rsidR="007A714A">
        <w:t xml:space="preserve"> использующие переменную </w:t>
      </w:r>
      <w:r w:rsidR="00B73BFA">
        <w:rPr>
          <w:lang w:val="en-US"/>
        </w:rPr>
        <w:t>ClientProfile</w:t>
      </w:r>
      <w:r w:rsidR="00B73BFA" w:rsidRPr="00B73BFA">
        <w:t>.</w:t>
      </w:r>
      <w:r w:rsidR="00B73BFA">
        <w:rPr>
          <w:lang w:val="en-US"/>
        </w:rPr>
        <w:t>TargetAudience</w:t>
      </w:r>
      <w:r w:rsidR="001E7669">
        <w:t xml:space="preserve"> (например: </w:t>
      </w:r>
      <w:r w:rsidR="001E7669">
        <w:rPr>
          <w:lang w:val="en-US"/>
        </w:rPr>
        <w:t>ClientProfile</w:t>
      </w:r>
      <w:r w:rsidR="001E7669" w:rsidRPr="00B73BFA">
        <w:t>.</w:t>
      </w:r>
      <w:r w:rsidR="001E7669">
        <w:rPr>
          <w:lang w:val="en-US"/>
        </w:rPr>
        <w:t>TargetAudience</w:t>
      </w:r>
      <w:r w:rsidR="001E7669">
        <w:t xml:space="preserve">=идентификаторЦА1 ИЛИ </w:t>
      </w:r>
      <w:r w:rsidR="001E7669">
        <w:rPr>
          <w:lang w:val="en-US"/>
        </w:rPr>
        <w:t>ClientProfile</w:t>
      </w:r>
      <w:r w:rsidR="001E7669" w:rsidRPr="00B73BFA">
        <w:t>.</w:t>
      </w:r>
      <w:r w:rsidR="001E7669">
        <w:rPr>
          <w:lang w:val="en-US"/>
        </w:rPr>
        <w:t>TargetAudience</w:t>
      </w:r>
      <w:r w:rsidR="001E7669">
        <w:t>=идентификаторЦА2)</w:t>
      </w:r>
      <w:r w:rsidR="00B73BFA" w:rsidRPr="00B73BFA">
        <w:t xml:space="preserve">. </w:t>
      </w:r>
      <w:r w:rsidR="00B73BFA">
        <w:t xml:space="preserve">Для вычисления </w:t>
      </w:r>
      <w:r w:rsidR="001A5E91">
        <w:t xml:space="preserve">этих </w:t>
      </w:r>
      <w:r w:rsidR="00B73BFA">
        <w:t>условий необходимо определить список ЦА</w:t>
      </w:r>
      <w:r w:rsidR="001E7669">
        <w:t>,</w:t>
      </w:r>
      <w:r w:rsidR="00B73BFA">
        <w:t xml:space="preserve"> </w:t>
      </w:r>
      <w:r w:rsidR="001E7669">
        <w:t xml:space="preserve">в которые входит клиент. </w:t>
      </w:r>
      <w:r w:rsidR="00B73BFA">
        <w:t xml:space="preserve">Для </w:t>
      </w:r>
      <w:r w:rsidR="001E7669">
        <w:t xml:space="preserve">этого </w:t>
      </w:r>
      <w:r w:rsidR="00B73BFA">
        <w:t xml:space="preserve">используется </w:t>
      </w:r>
      <w:r w:rsidR="001E7669">
        <w:t xml:space="preserve">переменная </w:t>
      </w:r>
      <w:r w:rsidR="001E7669">
        <w:rPr>
          <w:lang w:val="en-US"/>
        </w:rPr>
        <w:t>ClientProfile</w:t>
      </w:r>
      <w:r w:rsidR="001E7669" w:rsidRPr="00B73BFA">
        <w:t>.</w:t>
      </w:r>
      <w:r w:rsidR="001E7669">
        <w:rPr>
          <w:lang w:val="en-US"/>
        </w:rPr>
        <w:t>Id</w:t>
      </w:r>
      <w:r w:rsidR="001E7669">
        <w:t xml:space="preserve"> и «</w:t>
      </w:r>
      <w:hyperlink w:anchor="_Реестр_целевых_аудиторий" w:history="1">
        <w:r w:rsidR="001E7669" w:rsidRPr="001E7669">
          <w:rPr>
            <w:rStyle w:val="Hyperlink"/>
            <w:noProof w:val="0"/>
          </w:rPr>
          <w:t>Реестр целевых аудиторий</w:t>
        </w:r>
      </w:hyperlink>
      <w:r w:rsidR="001E7669">
        <w:t xml:space="preserve">». </w:t>
      </w:r>
    </w:p>
    <w:p w:rsidR="00761346" w:rsidRPr="001E7669" w:rsidRDefault="001E7669" w:rsidP="00D07087">
      <w:r>
        <w:t>Если в домене существуют условия</w:t>
      </w:r>
      <w:r w:rsidR="005641AD">
        <w:t>,</w:t>
      </w:r>
      <w:r>
        <w:t xml:space="preserve"> зависящие от переменной </w:t>
      </w:r>
      <w:r>
        <w:rPr>
          <w:lang w:val="en-US"/>
        </w:rPr>
        <w:t>ClientProfile</w:t>
      </w:r>
      <w:r w:rsidRPr="00B73BFA">
        <w:t>.</w:t>
      </w:r>
      <w:r>
        <w:rPr>
          <w:lang w:val="en-US"/>
        </w:rPr>
        <w:t>TargetAudience</w:t>
      </w:r>
      <w:r>
        <w:t xml:space="preserve">, но </w:t>
      </w:r>
      <w:r w:rsidR="000807AB">
        <w:t xml:space="preserve">в контексте отсутствует ключ </w:t>
      </w:r>
      <w:r w:rsidR="000807AB">
        <w:rPr>
          <w:lang w:val="en-US"/>
        </w:rPr>
        <w:t>ClientProfile</w:t>
      </w:r>
      <w:r w:rsidR="000807AB" w:rsidRPr="00F429B8">
        <w:t>.</w:t>
      </w:r>
      <w:r w:rsidR="000807AB">
        <w:rPr>
          <w:lang w:val="en-US"/>
        </w:rPr>
        <w:t>Id</w:t>
      </w:r>
      <w:r w:rsidR="000807AB">
        <w:t xml:space="preserve">, </w:t>
      </w:r>
      <w:r>
        <w:t>то возвращается соответствующая ошибка.</w:t>
      </w:r>
    </w:p>
    <w:p w:rsidR="00761346" w:rsidRPr="00451AF4" w:rsidRDefault="00761346" w:rsidP="00D07087">
      <w:pPr>
        <w:pStyle w:val="a1"/>
      </w:pPr>
      <w:r w:rsidRPr="00451AF4">
        <w:rPr>
          <w:rStyle w:val="Strong"/>
          <w:b/>
          <w:bCs w:val="0"/>
          <w:lang w:val="ru-RU"/>
        </w:rPr>
        <w:t>Получение домена правил</w:t>
      </w:r>
    </w:p>
    <w:p w:rsidR="007C3E5B" w:rsidRPr="00451AF4" w:rsidRDefault="00606871" w:rsidP="003F707A">
      <w:r w:rsidRPr="00451AF4">
        <w:t>В реестре правил расчет</w:t>
      </w:r>
      <w:r w:rsidR="00451114" w:rsidRPr="00451AF4">
        <w:t>а</w:t>
      </w:r>
      <w:r w:rsidRPr="00451AF4">
        <w:t xml:space="preserve"> осуществляется поиск всех правил,</w:t>
      </w:r>
      <w:r w:rsidR="007C3E5B" w:rsidRPr="00451AF4">
        <w:t xml:space="preserve"> удовлетворяющих условиям:</w:t>
      </w:r>
    </w:p>
    <w:p w:rsidR="007C3E5B" w:rsidRPr="00451AF4" w:rsidRDefault="007C3E5B" w:rsidP="003F707A">
      <w:pPr>
        <w:pStyle w:val="ListParagraph"/>
        <w:numPr>
          <w:ilvl w:val="0"/>
          <w:numId w:val="16"/>
        </w:numPr>
      </w:pPr>
      <w:r w:rsidRPr="00451AF4">
        <w:t>П</w:t>
      </w:r>
      <w:r w:rsidR="00606871" w:rsidRPr="00451AF4">
        <w:t>ринадлеж</w:t>
      </w:r>
      <w:r w:rsidRPr="00451AF4">
        <w:t>ит</w:t>
      </w:r>
      <w:r w:rsidR="00606871" w:rsidRPr="00451AF4">
        <w:t xml:space="preserve"> </w:t>
      </w:r>
      <w:r w:rsidR="00527815" w:rsidRPr="00451AF4">
        <w:t>домен</w:t>
      </w:r>
      <w:r w:rsidR="00606871" w:rsidRPr="00451AF4">
        <w:t>у правил, указанному во входных параметрах</w:t>
      </w:r>
      <w:r w:rsidRPr="00451AF4">
        <w:t>;</w:t>
      </w:r>
    </w:p>
    <w:p w:rsidR="00201CEF" w:rsidRPr="00451AF4" w:rsidRDefault="007C3E5B" w:rsidP="003F707A">
      <w:pPr>
        <w:pStyle w:val="ListParagraph"/>
        <w:numPr>
          <w:ilvl w:val="0"/>
          <w:numId w:val="16"/>
        </w:numPr>
      </w:pPr>
      <w:r w:rsidRPr="00451AF4">
        <w:t>Период действия включает текущие дату и время;</w:t>
      </w:r>
    </w:p>
    <w:p w:rsidR="00606871" w:rsidRPr="00451AF4" w:rsidRDefault="00606871" w:rsidP="00AF30AD">
      <w:pPr>
        <w:pStyle w:val="a1"/>
      </w:pPr>
      <w:bookmarkStart w:id="264" w:name="_Toc342642326"/>
      <w:bookmarkStart w:id="265" w:name="_Toc342642568"/>
      <w:bookmarkStart w:id="266" w:name="_Toc342642847"/>
      <w:bookmarkStart w:id="267" w:name="_Toc342642914"/>
      <w:bookmarkStart w:id="268" w:name="_Toc342643333"/>
      <w:bookmarkStart w:id="269" w:name="_Toc342643394"/>
      <w:r w:rsidRPr="00451AF4">
        <w:t>Подстановка переменных в правилах</w:t>
      </w:r>
      <w:bookmarkEnd w:id="264"/>
      <w:bookmarkEnd w:id="265"/>
      <w:bookmarkEnd w:id="266"/>
      <w:bookmarkEnd w:id="267"/>
      <w:bookmarkEnd w:id="268"/>
      <w:bookmarkEnd w:id="269"/>
    </w:p>
    <w:p w:rsidR="00606871" w:rsidRPr="00451AF4" w:rsidRDefault="00606871" w:rsidP="003F707A">
      <w:r w:rsidRPr="00451AF4">
        <w:t>В каждом найденном правиле каждая переменная заменяется на соответствующее значение из контекста.</w:t>
      </w:r>
    </w:p>
    <w:p w:rsidR="00606871" w:rsidRPr="00451AF4" w:rsidRDefault="00606871" w:rsidP="00AF30AD">
      <w:pPr>
        <w:pStyle w:val="a1"/>
      </w:pPr>
      <w:bookmarkStart w:id="270" w:name="_Toc342642096"/>
      <w:bookmarkStart w:id="271" w:name="_Toc342642327"/>
      <w:bookmarkStart w:id="272" w:name="_Toc342642569"/>
      <w:bookmarkStart w:id="273" w:name="_Toc342642848"/>
      <w:bookmarkStart w:id="274" w:name="_Toc342642915"/>
      <w:bookmarkStart w:id="275" w:name="_Toc342643334"/>
      <w:bookmarkStart w:id="276" w:name="_Toc342643395"/>
      <w:r w:rsidRPr="00451AF4">
        <w:t>Выбор правил для применения</w:t>
      </w:r>
      <w:bookmarkEnd w:id="270"/>
      <w:bookmarkEnd w:id="271"/>
      <w:bookmarkEnd w:id="272"/>
      <w:bookmarkEnd w:id="273"/>
      <w:bookmarkEnd w:id="274"/>
      <w:bookmarkEnd w:id="275"/>
      <w:bookmarkEnd w:id="276"/>
    </w:p>
    <w:p w:rsidR="009B648B" w:rsidRPr="00451AF4" w:rsidRDefault="00606871" w:rsidP="003F707A">
      <w:r w:rsidRPr="00451AF4">
        <w:t xml:space="preserve">Осуществляется проверка предикатов из найденных правил на истинность. </w:t>
      </w:r>
    </w:p>
    <w:p w:rsidR="009B648B" w:rsidRPr="00451AF4" w:rsidRDefault="00606871" w:rsidP="003F707A">
      <w:r w:rsidRPr="00451AF4">
        <w:t xml:space="preserve">Те правила, предикаты которых истинны, выбираются для применения. </w:t>
      </w:r>
    </w:p>
    <w:p w:rsidR="00275CAD" w:rsidRPr="00451AF4" w:rsidRDefault="00275CAD" w:rsidP="00AF30AD">
      <w:pPr>
        <w:pStyle w:val="a1"/>
      </w:pPr>
      <w:bookmarkStart w:id="277" w:name="_Toc342642097"/>
      <w:bookmarkStart w:id="278" w:name="_Toc342642328"/>
      <w:bookmarkStart w:id="279" w:name="_Toc342642570"/>
      <w:bookmarkStart w:id="280" w:name="_Toc342642849"/>
      <w:bookmarkStart w:id="281" w:name="_Toc342642916"/>
      <w:bookmarkStart w:id="282" w:name="_Toc342643335"/>
      <w:bookmarkStart w:id="283" w:name="_Toc342643396"/>
      <w:r w:rsidRPr="00451AF4">
        <w:t>Выбор базовых правил</w:t>
      </w:r>
      <w:bookmarkEnd w:id="277"/>
      <w:bookmarkEnd w:id="278"/>
      <w:bookmarkEnd w:id="279"/>
      <w:bookmarkEnd w:id="280"/>
      <w:bookmarkEnd w:id="281"/>
      <w:bookmarkEnd w:id="282"/>
      <w:bookmarkEnd w:id="283"/>
    </w:p>
    <w:p w:rsidR="009B648B" w:rsidRPr="00451AF4" w:rsidRDefault="009B648B" w:rsidP="003F707A">
      <w:r w:rsidRPr="00451AF4">
        <w:t>Е</w:t>
      </w:r>
      <w:r w:rsidR="00606871" w:rsidRPr="00451AF4">
        <w:t>сли под критерий</w:t>
      </w:r>
      <w:r w:rsidR="00991F72" w:rsidRPr="00451AF4">
        <w:t xml:space="preserve"> выбора правил для применения</w:t>
      </w:r>
      <w:r w:rsidR="00606871" w:rsidRPr="00451AF4">
        <w:t xml:space="preserve"> подпадает несколько правил с </w:t>
      </w:r>
      <w:r w:rsidR="000707D6" w:rsidRPr="00451AF4">
        <w:t xml:space="preserve">признаком </w:t>
      </w:r>
      <w:r w:rsidR="00606871" w:rsidRPr="00451AF4">
        <w:t>«Базовое</w:t>
      </w:r>
      <w:r w:rsidR="00783DD7" w:rsidRPr="00451AF4">
        <w:t xml:space="preserve"> мультипликативное</w:t>
      </w:r>
      <w:r w:rsidR="00606871" w:rsidRPr="00451AF4">
        <w:t>», то из них должно быть выбрано только одно с наивысшим приоритетом. Наличие нескольких базовых</w:t>
      </w:r>
      <w:r w:rsidR="00783DD7" w:rsidRPr="00451AF4">
        <w:t xml:space="preserve"> мультипликативных правил</w:t>
      </w:r>
      <w:r w:rsidR="00606871" w:rsidRPr="00451AF4">
        <w:t xml:space="preserve"> с одинаковы</w:t>
      </w:r>
      <w:r w:rsidR="00122401" w:rsidRPr="00451AF4">
        <w:t>м</w:t>
      </w:r>
      <w:r w:rsidR="00783DD7" w:rsidRPr="00451AF4">
        <w:t xml:space="preserve"> приоритетом является ошибкой.</w:t>
      </w:r>
    </w:p>
    <w:p w:rsidR="00783DD7" w:rsidRPr="00D07087" w:rsidRDefault="00783DD7" w:rsidP="003F707A">
      <w:r w:rsidRPr="00451AF4">
        <w:t>Если под этот критерий подпадает несколько правил с признаком «Базовое аддитивное», то из них должно быть выбрано только одно с наивысшим приоритетом. Наличие нескольких базовы</w:t>
      </w:r>
      <w:r w:rsidR="00122401" w:rsidRPr="00451AF4">
        <w:t>х аддитивных правил с одинаковым</w:t>
      </w:r>
      <w:r w:rsidRPr="00451AF4">
        <w:t xml:space="preserve"> приоритетом является ошибкой.</w:t>
      </w:r>
    </w:p>
    <w:p w:rsidR="002709A3" w:rsidRPr="00451AF4" w:rsidRDefault="0013682F" w:rsidP="00AF30AD">
      <w:pPr>
        <w:pStyle w:val="a1"/>
      </w:pPr>
      <w:bookmarkStart w:id="284" w:name="_Toc342642098"/>
      <w:bookmarkStart w:id="285" w:name="_Toc342642329"/>
      <w:bookmarkStart w:id="286" w:name="_Toc342642571"/>
      <w:bookmarkStart w:id="287" w:name="_Toc342642850"/>
      <w:bookmarkStart w:id="288" w:name="_Toc342642884"/>
      <w:bookmarkStart w:id="289" w:name="_Toc342642917"/>
      <w:bookmarkStart w:id="290" w:name="_Toc342643336"/>
      <w:bookmarkStart w:id="291" w:name="_Toc342643397"/>
      <w:r w:rsidRPr="00451AF4">
        <w:t xml:space="preserve">Получение </w:t>
      </w:r>
      <w:r w:rsidR="00606871" w:rsidRPr="00451AF4">
        <w:t>базов</w:t>
      </w:r>
      <w:r w:rsidR="002903C1" w:rsidRPr="00451AF4">
        <w:t>ых</w:t>
      </w:r>
      <w:r w:rsidR="00606871" w:rsidRPr="00451AF4">
        <w:t xml:space="preserve"> </w:t>
      </w:r>
      <w:r w:rsidR="002903C1" w:rsidRPr="00451AF4">
        <w:t>коэффициентов</w:t>
      </w:r>
      <w:bookmarkEnd w:id="284"/>
      <w:bookmarkEnd w:id="285"/>
      <w:bookmarkEnd w:id="286"/>
      <w:bookmarkEnd w:id="287"/>
      <w:bookmarkEnd w:id="288"/>
      <w:bookmarkEnd w:id="289"/>
      <w:bookmarkEnd w:id="290"/>
      <w:bookmarkEnd w:id="291"/>
    </w:p>
    <w:p w:rsidR="00877BF8" w:rsidRPr="00451AF4" w:rsidRDefault="00877BF8" w:rsidP="003F707A">
      <w:r w:rsidRPr="00451AF4">
        <w:t>Из выбранного базового мультипликативного правила получаем БМК – Базовый мультипликативный коэффициент. Если базовое мультипликативное правило отсутствует</w:t>
      </w:r>
      <w:r w:rsidR="006C6F71" w:rsidRPr="00451AF4">
        <w:t>, то</w:t>
      </w:r>
      <w:r w:rsidRPr="00451AF4">
        <w:t xml:space="preserve"> БМК = 1.</w:t>
      </w:r>
    </w:p>
    <w:p w:rsidR="00782348" w:rsidRPr="00451AF4" w:rsidRDefault="00877BF8" w:rsidP="003F707A">
      <w:r w:rsidRPr="00451AF4">
        <w:t>Из выбранного базового аддитивного правила получаем</w:t>
      </w:r>
      <w:r w:rsidR="002903C1" w:rsidRPr="00451AF4">
        <w:t xml:space="preserve"> </w:t>
      </w:r>
      <w:r w:rsidRPr="00451AF4">
        <w:t>БАК – Базовый аддитивный коэффициент. Если базовое аддитивное правило отсутствует</w:t>
      </w:r>
      <w:r w:rsidR="006C6F71" w:rsidRPr="00451AF4">
        <w:t>, то</w:t>
      </w:r>
      <w:r w:rsidRPr="00451AF4">
        <w:t xml:space="preserve"> БАК = 0</w:t>
      </w:r>
      <w:r w:rsidR="00782348" w:rsidRPr="00451AF4">
        <w:t>.</w:t>
      </w:r>
    </w:p>
    <w:p w:rsidR="00991F72" w:rsidRPr="00451AF4" w:rsidRDefault="00991F72" w:rsidP="00AF30AD">
      <w:pPr>
        <w:pStyle w:val="a1"/>
      </w:pPr>
      <w:bookmarkStart w:id="292" w:name="_Toc342642099"/>
      <w:bookmarkStart w:id="293" w:name="_Toc342642330"/>
      <w:bookmarkStart w:id="294" w:name="_Toc342642572"/>
      <w:bookmarkStart w:id="295" w:name="_Toc342642851"/>
      <w:bookmarkStart w:id="296" w:name="_Toc342642885"/>
      <w:bookmarkStart w:id="297" w:name="_Toc342642918"/>
      <w:bookmarkStart w:id="298" w:name="_Toc342643337"/>
      <w:bookmarkStart w:id="299" w:name="_Toc342643398"/>
      <w:r w:rsidRPr="00451AF4">
        <w:t>Выбор исключающего правила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:rsidR="00991F72" w:rsidRPr="00451AF4" w:rsidRDefault="00991F72" w:rsidP="003F707A">
      <w:pPr>
        <w:keepNext/>
      </w:pPr>
      <w:r w:rsidRPr="00451AF4">
        <w:t xml:space="preserve">Если под критерий выбора правил для применения </w:t>
      </w:r>
      <w:r w:rsidR="000A5BD5" w:rsidRPr="00451AF4">
        <w:t xml:space="preserve">подпадает несколько правил с ненулевым </w:t>
      </w:r>
      <w:r w:rsidRPr="00451AF4">
        <w:t>признаком «Исключающее», то из них должно быть выбрано только одно с наивысшим приоритетом. Наличие нескольких исключающих правил с одинаковы</w:t>
      </w:r>
      <w:r w:rsidR="00DC44F4" w:rsidRPr="00451AF4">
        <w:t>х приоритетом является ошибкой.</w:t>
      </w:r>
    </w:p>
    <w:p w:rsidR="002709A3" w:rsidRPr="00451AF4" w:rsidRDefault="0013682F" w:rsidP="00AF30AD">
      <w:pPr>
        <w:pStyle w:val="a1"/>
      </w:pPr>
      <w:bookmarkStart w:id="300" w:name="_Toc342642100"/>
      <w:bookmarkStart w:id="301" w:name="_Toc342642331"/>
      <w:bookmarkStart w:id="302" w:name="_Toc342642573"/>
      <w:bookmarkStart w:id="303" w:name="_Toc342642852"/>
      <w:bookmarkStart w:id="304" w:name="_Toc342642886"/>
      <w:bookmarkStart w:id="305" w:name="_Toc342642919"/>
      <w:bookmarkStart w:id="306" w:name="_Toc342643338"/>
      <w:bookmarkStart w:id="307" w:name="_Toc342643399"/>
      <w:r w:rsidRPr="00451AF4">
        <w:t xml:space="preserve">Получение </w:t>
      </w:r>
      <w:r w:rsidR="00606871" w:rsidRPr="00451AF4">
        <w:t>мультипликативн</w:t>
      </w:r>
      <w:r w:rsidRPr="00451AF4">
        <w:t>ого</w:t>
      </w:r>
      <w:r w:rsidR="00606871" w:rsidRPr="00451AF4">
        <w:t xml:space="preserve"> </w:t>
      </w:r>
      <w:r w:rsidRPr="00451AF4">
        <w:t>коэффициента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</w:p>
    <w:p w:rsidR="00AB40A0" w:rsidRPr="00451AF4" w:rsidRDefault="000B24B0" w:rsidP="003F707A">
      <w:r w:rsidRPr="00451AF4">
        <w:t xml:space="preserve">Если </w:t>
      </w:r>
      <w:r w:rsidR="00E709FE" w:rsidRPr="00451AF4">
        <w:t xml:space="preserve">мультипликативное </w:t>
      </w:r>
      <w:r w:rsidRPr="00451AF4">
        <w:t xml:space="preserve">исключающее правило </w:t>
      </w:r>
      <w:r w:rsidR="00093612" w:rsidRPr="00451AF4">
        <w:t>отсутствует,</w:t>
      </w:r>
      <w:r w:rsidRPr="00451AF4">
        <w:t xml:space="preserve"> то общий мультипликативный коэффициент вычисляется по </w:t>
      </w:r>
      <w:r w:rsidR="00AB40A0" w:rsidRPr="00451AF4">
        <w:t>формуле:</w:t>
      </w:r>
    </w:p>
    <w:p w:rsidR="008A2355" w:rsidRPr="00451AF4" w:rsidRDefault="008A2355" w:rsidP="003F707A">
      <w:r w:rsidRPr="00451AF4">
        <w:t xml:space="preserve">МК = </w:t>
      </w:r>
      <w:r w:rsidR="00AB40A0" w:rsidRPr="00451AF4">
        <w:t>МК1</w:t>
      </w:r>
      <w:r w:rsidR="00754C8A" w:rsidRPr="00451AF4">
        <w:t xml:space="preserve"> </w:t>
      </w:r>
      <w:r w:rsidR="00AB40A0" w:rsidRPr="00451AF4">
        <w:t>*</w:t>
      </w:r>
      <w:r w:rsidR="00754C8A" w:rsidRPr="00451AF4">
        <w:t xml:space="preserve"> </w:t>
      </w:r>
      <w:r w:rsidR="00AB40A0" w:rsidRPr="00451AF4">
        <w:t>МК2</w:t>
      </w:r>
      <w:r w:rsidR="00754C8A" w:rsidRPr="00451AF4">
        <w:t xml:space="preserve"> </w:t>
      </w:r>
      <w:r w:rsidRPr="00451AF4">
        <w:t>*</w:t>
      </w:r>
      <w:r w:rsidR="00754C8A" w:rsidRPr="00451AF4">
        <w:t xml:space="preserve"> </w:t>
      </w:r>
      <w:r w:rsidR="00AB40A0" w:rsidRPr="00451AF4">
        <w:t>….</w:t>
      </w:r>
      <w:r w:rsidR="00754C8A" w:rsidRPr="00451AF4">
        <w:t xml:space="preserve"> </w:t>
      </w:r>
      <w:r w:rsidR="00AB40A0" w:rsidRPr="00451AF4">
        <w:t>*</w:t>
      </w:r>
      <w:r w:rsidR="00754C8A" w:rsidRPr="00451AF4">
        <w:t xml:space="preserve"> </w:t>
      </w:r>
      <w:r w:rsidR="00AB40A0" w:rsidRPr="00451AF4">
        <w:t>МКN</w:t>
      </w:r>
      <w:r w:rsidR="003E50B1" w:rsidRPr="00451AF4">
        <w:t>,</w:t>
      </w:r>
    </w:p>
    <w:p w:rsidR="00782348" w:rsidRPr="00451AF4" w:rsidRDefault="0056348F" w:rsidP="003F707A">
      <w:r w:rsidRPr="00451AF4">
        <w:t>г</w:t>
      </w:r>
      <w:r w:rsidR="008A2355" w:rsidRPr="00451AF4">
        <w:t xml:space="preserve">де </w:t>
      </w:r>
      <w:r w:rsidR="00877BF8" w:rsidRPr="00451AF4">
        <w:t>МК1 … МК</w:t>
      </w:r>
      <w:r w:rsidR="008A2355" w:rsidRPr="00451AF4">
        <w:t xml:space="preserve">N – </w:t>
      </w:r>
      <w:r w:rsidR="00877BF8" w:rsidRPr="00451AF4">
        <w:t xml:space="preserve">коэффициенты выбранных </w:t>
      </w:r>
      <w:r w:rsidR="008A2355" w:rsidRPr="00451AF4">
        <w:t>мультипликативн</w:t>
      </w:r>
      <w:r w:rsidR="00877BF8" w:rsidRPr="00451AF4">
        <w:t>ых правил.</w:t>
      </w:r>
    </w:p>
    <w:p w:rsidR="000B24B0" w:rsidRPr="00451AF4" w:rsidRDefault="000B24B0" w:rsidP="003F707A">
      <w:r w:rsidRPr="00451AF4">
        <w:t xml:space="preserve">Если </w:t>
      </w:r>
      <w:r w:rsidR="00417822" w:rsidRPr="00451AF4">
        <w:t xml:space="preserve">мультипликативное исключающее правило </w:t>
      </w:r>
      <w:r w:rsidRPr="00451AF4">
        <w:t>существует</w:t>
      </w:r>
      <w:r w:rsidR="00093612" w:rsidRPr="00451AF4">
        <w:t>,</w:t>
      </w:r>
      <w:r w:rsidRPr="00451AF4">
        <w:t xml:space="preserve"> то общий мультипликативный коэффициент вычисляется по формуле:</w:t>
      </w:r>
    </w:p>
    <w:p w:rsidR="000B24B0" w:rsidRPr="00451AF4" w:rsidRDefault="000B24B0" w:rsidP="003F707A">
      <w:r w:rsidRPr="00451AF4">
        <w:t>МК = ИК * МК1 * МК2 * …. * МКN</w:t>
      </w:r>
      <w:r w:rsidR="003E50B1" w:rsidRPr="00451AF4">
        <w:t>,</w:t>
      </w:r>
    </w:p>
    <w:p w:rsidR="00093612" w:rsidRPr="00451AF4" w:rsidRDefault="00093612" w:rsidP="003F707A">
      <w:r w:rsidRPr="00451AF4">
        <w:t>г</w:t>
      </w:r>
      <w:r w:rsidR="000B24B0" w:rsidRPr="00451AF4">
        <w:t>де</w:t>
      </w:r>
      <w:r w:rsidRPr="00451AF4">
        <w:t>:</w:t>
      </w:r>
    </w:p>
    <w:p w:rsidR="00093612" w:rsidRPr="00451AF4" w:rsidRDefault="000B24B0" w:rsidP="003F707A">
      <w:pPr>
        <w:pStyle w:val="ListParagraph"/>
        <w:numPr>
          <w:ilvl w:val="0"/>
          <w:numId w:val="17"/>
        </w:numPr>
      </w:pPr>
      <w:r w:rsidRPr="00451AF4">
        <w:t xml:space="preserve">МК1 … МКN – коэффициенты </w:t>
      </w:r>
      <w:r w:rsidR="00D97D16" w:rsidRPr="00451AF4">
        <w:t>выбранных</w:t>
      </w:r>
      <w:r w:rsidR="002A79B4" w:rsidRPr="00451AF4">
        <w:t xml:space="preserve"> </w:t>
      </w:r>
      <w:r w:rsidRPr="00451AF4">
        <w:t xml:space="preserve">мультипликативных правил </w:t>
      </w:r>
      <w:r w:rsidR="00282589" w:rsidRPr="00451AF4">
        <w:t xml:space="preserve">у которых </w:t>
      </w:r>
      <w:r w:rsidR="002A79B4" w:rsidRPr="00451AF4">
        <w:t xml:space="preserve">признак </w:t>
      </w:r>
      <w:r w:rsidR="00282589" w:rsidRPr="00451AF4">
        <w:t>«неискл</w:t>
      </w:r>
      <w:r w:rsidR="002A79B4" w:rsidRPr="00451AF4">
        <w:t>ючаемого</w:t>
      </w:r>
      <w:r w:rsidR="00611CC4" w:rsidRPr="00451AF4">
        <w:t>»</w:t>
      </w:r>
      <w:r w:rsidR="002A79B4" w:rsidRPr="00451AF4">
        <w:t xml:space="preserve"> правила установлен в 1</w:t>
      </w:r>
      <w:r w:rsidR="00093612" w:rsidRPr="00451AF4">
        <w:t>,</w:t>
      </w:r>
    </w:p>
    <w:p w:rsidR="000B24B0" w:rsidRPr="00451AF4" w:rsidRDefault="00093612" w:rsidP="003F707A">
      <w:pPr>
        <w:pStyle w:val="ListParagraph"/>
        <w:numPr>
          <w:ilvl w:val="0"/>
          <w:numId w:val="17"/>
        </w:numPr>
      </w:pPr>
      <w:r w:rsidRPr="00451AF4">
        <w:t>ИК – коэффициент мультипликативного исключающего правила.</w:t>
      </w:r>
    </w:p>
    <w:p w:rsidR="003E7D0F" w:rsidRPr="00451AF4" w:rsidRDefault="003E7D0F" w:rsidP="003F707A">
      <w:r w:rsidRPr="00451AF4">
        <w:t>Если нет ни одного мультипликативного правила и ни одного мультипликативного правила исключения, то общий мультипликативный коэффициент должен быть равен 1.</w:t>
      </w:r>
    </w:p>
    <w:p w:rsidR="00606871" w:rsidRPr="00451AF4" w:rsidRDefault="009B648B" w:rsidP="00AF30AD">
      <w:pPr>
        <w:pStyle w:val="a1"/>
      </w:pPr>
      <w:bookmarkStart w:id="308" w:name="_Toc342642101"/>
      <w:bookmarkStart w:id="309" w:name="_Toc342642332"/>
      <w:bookmarkStart w:id="310" w:name="_Toc342642574"/>
      <w:bookmarkStart w:id="311" w:name="_Toc342642853"/>
      <w:bookmarkStart w:id="312" w:name="_Toc342642887"/>
      <w:bookmarkStart w:id="313" w:name="_Toc342642920"/>
      <w:bookmarkStart w:id="314" w:name="_Toc342643339"/>
      <w:bookmarkStart w:id="315" w:name="_Toc342643400"/>
      <w:r w:rsidRPr="00451AF4">
        <w:t xml:space="preserve">Получение </w:t>
      </w:r>
      <w:r w:rsidR="00606871" w:rsidRPr="00451AF4">
        <w:t>аддитивн</w:t>
      </w:r>
      <w:r w:rsidRPr="00451AF4">
        <w:t>ого</w:t>
      </w:r>
      <w:r w:rsidR="00606871" w:rsidRPr="00451AF4">
        <w:t xml:space="preserve"> </w:t>
      </w:r>
      <w:r w:rsidRPr="00451AF4">
        <w:t>коэффициента</w:t>
      </w:r>
      <w:bookmarkEnd w:id="308"/>
      <w:bookmarkEnd w:id="309"/>
      <w:bookmarkEnd w:id="310"/>
      <w:bookmarkEnd w:id="311"/>
      <w:bookmarkEnd w:id="312"/>
      <w:bookmarkEnd w:id="313"/>
      <w:bookmarkEnd w:id="314"/>
      <w:bookmarkEnd w:id="315"/>
    </w:p>
    <w:p w:rsidR="00E709FE" w:rsidRPr="00451AF4" w:rsidRDefault="00E709FE" w:rsidP="003F707A">
      <w:r w:rsidRPr="00451AF4">
        <w:t xml:space="preserve">Если </w:t>
      </w:r>
      <w:r w:rsidR="00417822" w:rsidRPr="00451AF4">
        <w:t xml:space="preserve">аддитивное </w:t>
      </w:r>
      <w:r w:rsidRPr="00451AF4">
        <w:t>исключающее правило отсутствует, то общий аддитивный коэффициент вычисляется по формуле:</w:t>
      </w:r>
    </w:p>
    <w:p w:rsidR="00E709FE" w:rsidRPr="00451AF4" w:rsidRDefault="00E709FE" w:rsidP="003F707A">
      <w:r w:rsidRPr="00451AF4">
        <w:t>АК = АК1 + АК2 + …. + АКN</w:t>
      </w:r>
      <w:r w:rsidR="003E50B1" w:rsidRPr="00451AF4">
        <w:t>,</w:t>
      </w:r>
    </w:p>
    <w:p w:rsidR="00E709FE" w:rsidRPr="00451AF4" w:rsidRDefault="0056348F" w:rsidP="003F707A">
      <w:r w:rsidRPr="00451AF4">
        <w:t>г</w:t>
      </w:r>
      <w:r w:rsidR="00E709FE" w:rsidRPr="00451AF4">
        <w:t xml:space="preserve">де АК1 … </w:t>
      </w:r>
      <w:r w:rsidR="00207B88" w:rsidRPr="00451AF4">
        <w:t>А</w:t>
      </w:r>
      <w:r w:rsidR="00E709FE" w:rsidRPr="00451AF4">
        <w:t xml:space="preserve">КN – коэффициенты выбранных </w:t>
      </w:r>
      <w:r w:rsidR="00207B88" w:rsidRPr="00451AF4">
        <w:t xml:space="preserve">аддитивных </w:t>
      </w:r>
      <w:r w:rsidR="00E709FE" w:rsidRPr="00451AF4">
        <w:t>правил.</w:t>
      </w:r>
    </w:p>
    <w:p w:rsidR="00E709FE" w:rsidRPr="00451AF4" w:rsidRDefault="00E709FE" w:rsidP="003F707A">
      <w:r w:rsidRPr="00451AF4">
        <w:t xml:space="preserve">Если </w:t>
      </w:r>
      <w:r w:rsidR="00417822" w:rsidRPr="00451AF4">
        <w:t xml:space="preserve">аддитивное исключающее правило </w:t>
      </w:r>
      <w:r w:rsidRPr="00451AF4">
        <w:t xml:space="preserve">существует, то общий </w:t>
      </w:r>
      <w:r w:rsidR="0017062C" w:rsidRPr="00451AF4">
        <w:t xml:space="preserve">аддитивный </w:t>
      </w:r>
      <w:r w:rsidRPr="00451AF4">
        <w:t>коэффициент вычисляется по формуле:</w:t>
      </w:r>
    </w:p>
    <w:p w:rsidR="00E709FE" w:rsidRPr="00451AF4" w:rsidRDefault="00417822" w:rsidP="003F707A">
      <w:r w:rsidRPr="00451AF4">
        <w:t>А</w:t>
      </w:r>
      <w:r w:rsidR="00E709FE" w:rsidRPr="00451AF4">
        <w:t xml:space="preserve">К = ИК </w:t>
      </w:r>
      <w:r w:rsidR="00350168" w:rsidRPr="00451AF4">
        <w:t>+</w:t>
      </w:r>
      <w:r w:rsidR="00E709FE" w:rsidRPr="00451AF4">
        <w:t xml:space="preserve"> </w:t>
      </w:r>
      <w:r w:rsidR="00350168" w:rsidRPr="00451AF4">
        <w:t>А</w:t>
      </w:r>
      <w:r w:rsidR="00E709FE" w:rsidRPr="00451AF4">
        <w:t xml:space="preserve">К1 </w:t>
      </w:r>
      <w:r w:rsidR="00350168" w:rsidRPr="00451AF4">
        <w:t>+</w:t>
      </w:r>
      <w:r w:rsidR="00E709FE" w:rsidRPr="00451AF4">
        <w:t xml:space="preserve"> </w:t>
      </w:r>
      <w:r w:rsidR="00350168" w:rsidRPr="00451AF4">
        <w:t>А</w:t>
      </w:r>
      <w:r w:rsidR="00E709FE" w:rsidRPr="00451AF4">
        <w:t xml:space="preserve">К2 </w:t>
      </w:r>
      <w:r w:rsidR="00350168" w:rsidRPr="00451AF4">
        <w:t>+</w:t>
      </w:r>
      <w:r w:rsidR="00E709FE" w:rsidRPr="00451AF4">
        <w:t xml:space="preserve"> …. </w:t>
      </w:r>
      <w:r w:rsidR="00350168" w:rsidRPr="00451AF4">
        <w:t>+</w:t>
      </w:r>
      <w:r w:rsidR="00E709FE" w:rsidRPr="00451AF4">
        <w:t xml:space="preserve"> </w:t>
      </w:r>
      <w:r w:rsidR="00350168" w:rsidRPr="00451AF4">
        <w:t>А</w:t>
      </w:r>
      <w:r w:rsidR="00E709FE" w:rsidRPr="00451AF4">
        <w:t>КN</w:t>
      </w:r>
      <w:r w:rsidR="003E50B1" w:rsidRPr="00451AF4">
        <w:t>,</w:t>
      </w:r>
    </w:p>
    <w:p w:rsidR="00E709FE" w:rsidRPr="00451AF4" w:rsidRDefault="00E709FE" w:rsidP="003F707A">
      <w:r w:rsidRPr="00451AF4">
        <w:t>где:</w:t>
      </w:r>
    </w:p>
    <w:p w:rsidR="00E709FE" w:rsidRPr="00451AF4" w:rsidRDefault="00350168" w:rsidP="003F707A">
      <w:pPr>
        <w:pStyle w:val="ListParagraph"/>
        <w:numPr>
          <w:ilvl w:val="0"/>
          <w:numId w:val="17"/>
        </w:numPr>
      </w:pPr>
      <w:r w:rsidRPr="00451AF4">
        <w:t>А</w:t>
      </w:r>
      <w:r w:rsidR="00E709FE" w:rsidRPr="00451AF4">
        <w:t xml:space="preserve">К1 … </w:t>
      </w:r>
      <w:r w:rsidRPr="00451AF4">
        <w:t>А</w:t>
      </w:r>
      <w:r w:rsidR="00E709FE" w:rsidRPr="00451AF4">
        <w:t xml:space="preserve">КN – коэффициенты </w:t>
      </w:r>
      <w:r w:rsidR="001348C3" w:rsidRPr="00451AF4">
        <w:t xml:space="preserve">выбранных </w:t>
      </w:r>
      <w:r w:rsidRPr="00451AF4">
        <w:t xml:space="preserve">аддитивных </w:t>
      </w:r>
      <w:r w:rsidR="00E709FE" w:rsidRPr="00451AF4">
        <w:t xml:space="preserve">правил у которых признак </w:t>
      </w:r>
      <w:r w:rsidR="00611CC4" w:rsidRPr="00451AF4">
        <w:t>«</w:t>
      </w:r>
      <w:r w:rsidR="00282589" w:rsidRPr="00451AF4">
        <w:t>неискл</w:t>
      </w:r>
      <w:r w:rsidR="00E709FE" w:rsidRPr="00451AF4">
        <w:t>ючаемого</w:t>
      </w:r>
      <w:r w:rsidR="00611CC4" w:rsidRPr="00451AF4">
        <w:t>»</w:t>
      </w:r>
      <w:r w:rsidR="00E709FE" w:rsidRPr="00451AF4">
        <w:t xml:space="preserve"> правила установлен в 1,</w:t>
      </w:r>
    </w:p>
    <w:p w:rsidR="00E709FE" w:rsidRPr="00451AF4" w:rsidRDefault="00E709FE" w:rsidP="003F707A">
      <w:pPr>
        <w:pStyle w:val="ListParagraph"/>
        <w:numPr>
          <w:ilvl w:val="0"/>
          <w:numId w:val="17"/>
        </w:numPr>
      </w:pPr>
      <w:r w:rsidRPr="00451AF4">
        <w:t xml:space="preserve">ИК – коэффициент </w:t>
      </w:r>
      <w:r w:rsidR="00943647" w:rsidRPr="00451AF4">
        <w:t xml:space="preserve">аддитивного </w:t>
      </w:r>
      <w:r w:rsidRPr="00451AF4">
        <w:t>исключающего правила.</w:t>
      </w:r>
    </w:p>
    <w:p w:rsidR="004D1C54" w:rsidRPr="00451AF4" w:rsidRDefault="004D1C54" w:rsidP="003F707A">
      <w:r w:rsidRPr="00451AF4">
        <w:t>Если нет ни одного аддитивного правила и ни одного аддитивного правила исключения, то общий аддитивный коэффициент должен быть равен 0.</w:t>
      </w:r>
    </w:p>
    <w:p w:rsidR="008A2355" w:rsidRPr="00451AF4" w:rsidRDefault="008A2355" w:rsidP="00AF30AD">
      <w:pPr>
        <w:pStyle w:val="a1"/>
      </w:pPr>
      <w:bookmarkStart w:id="316" w:name="_Toc342642102"/>
      <w:bookmarkStart w:id="317" w:name="_Toc342642333"/>
      <w:bookmarkStart w:id="318" w:name="_Toc342642575"/>
      <w:bookmarkStart w:id="319" w:name="_Toc342642854"/>
      <w:bookmarkStart w:id="320" w:name="_Toc342642888"/>
      <w:bookmarkStart w:id="321" w:name="_Toc342642921"/>
      <w:bookmarkStart w:id="322" w:name="_Toc342643340"/>
      <w:bookmarkStart w:id="323" w:name="_Toc342643401"/>
      <w:r w:rsidRPr="00451AF4">
        <w:t>Получение результата</w:t>
      </w:r>
      <w:bookmarkEnd w:id="316"/>
      <w:bookmarkEnd w:id="317"/>
      <w:bookmarkEnd w:id="318"/>
      <w:bookmarkEnd w:id="319"/>
      <w:bookmarkEnd w:id="320"/>
      <w:bookmarkEnd w:id="321"/>
      <w:bookmarkEnd w:id="322"/>
      <w:bookmarkEnd w:id="323"/>
    </w:p>
    <w:p w:rsidR="00783DD7" w:rsidRPr="00451AF4" w:rsidRDefault="008A2355" w:rsidP="003F707A">
      <w:r w:rsidRPr="00451AF4">
        <w:t>Окончательный результат, получается, по форму</w:t>
      </w:r>
      <w:r w:rsidR="00783DD7" w:rsidRPr="00451AF4">
        <w:t>ле</w:t>
      </w:r>
      <w:r w:rsidRPr="00451AF4">
        <w:t>:</w:t>
      </w:r>
    </w:p>
    <w:p w:rsidR="00783DD7" w:rsidRPr="00451AF4" w:rsidRDefault="00783DD7" w:rsidP="003F707A">
      <w:r w:rsidRPr="00451AF4">
        <w:t>Результат = (</w:t>
      </w:r>
      <w:r w:rsidR="00877BF8" w:rsidRPr="00451AF4">
        <w:t xml:space="preserve">Исходное </w:t>
      </w:r>
      <w:r w:rsidRPr="00451AF4">
        <w:t>число * БМК + БАК) * МК + АК</w:t>
      </w:r>
      <w:r w:rsidR="003E50B1" w:rsidRPr="00451AF4">
        <w:t>,</w:t>
      </w:r>
    </w:p>
    <w:p w:rsidR="001D49BB" w:rsidRPr="00451AF4" w:rsidRDefault="001D49BB" w:rsidP="003F707A">
      <w:r w:rsidRPr="00451AF4">
        <w:t>где:</w:t>
      </w:r>
    </w:p>
    <w:p w:rsidR="001D49BB" w:rsidRPr="00451AF4" w:rsidRDefault="001D49BB" w:rsidP="003F707A">
      <w:pPr>
        <w:pStyle w:val="ListParagraph"/>
        <w:numPr>
          <w:ilvl w:val="0"/>
          <w:numId w:val="18"/>
        </w:numPr>
      </w:pPr>
      <w:r w:rsidRPr="00451AF4">
        <w:t>БМК –</w:t>
      </w:r>
      <w:r w:rsidR="00D4459D" w:rsidRPr="00451AF4">
        <w:t xml:space="preserve"> Б</w:t>
      </w:r>
      <w:r w:rsidRPr="00451AF4">
        <w:t>азов</w:t>
      </w:r>
      <w:r w:rsidR="00D4459D" w:rsidRPr="00451AF4">
        <w:t>ый мультипликативный коэффициент</w:t>
      </w:r>
      <w:r w:rsidRPr="00451AF4">
        <w:t>;</w:t>
      </w:r>
    </w:p>
    <w:p w:rsidR="001D49BB" w:rsidRPr="00451AF4" w:rsidRDefault="001D49BB" w:rsidP="003F707A">
      <w:pPr>
        <w:pStyle w:val="ListParagraph"/>
        <w:numPr>
          <w:ilvl w:val="0"/>
          <w:numId w:val="18"/>
        </w:numPr>
      </w:pPr>
      <w:r w:rsidRPr="00451AF4">
        <w:t xml:space="preserve">БАК – </w:t>
      </w:r>
      <w:r w:rsidR="00D4459D" w:rsidRPr="00451AF4">
        <w:t>Базовый аддитивный коэффициент</w:t>
      </w:r>
      <w:r w:rsidRPr="00451AF4">
        <w:t>;</w:t>
      </w:r>
    </w:p>
    <w:p w:rsidR="001D49BB" w:rsidRPr="00451AF4" w:rsidRDefault="001D49BB" w:rsidP="003F707A">
      <w:pPr>
        <w:pStyle w:val="ListParagraph"/>
        <w:numPr>
          <w:ilvl w:val="0"/>
          <w:numId w:val="18"/>
        </w:numPr>
      </w:pPr>
      <w:r w:rsidRPr="00451AF4">
        <w:t xml:space="preserve">МК – </w:t>
      </w:r>
      <w:r w:rsidR="00D4459D" w:rsidRPr="00451AF4">
        <w:t>М</w:t>
      </w:r>
      <w:r w:rsidRPr="00451AF4">
        <w:t>ультипликативный коэффициент;</w:t>
      </w:r>
    </w:p>
    <w:p w:rsidR="001D49BB" w:rsidRDefault="001D49BB" w:rsidP="003F707A">
      <w:pPr>
        <w:pStyle w:val="ListParagraph"/>
        <w:numPr>
          <w:ilvl w:val="0"/>
          <w:numId w:val="18"/>
        </w:numPr>
      </w:pPr>
      <w:r w:rsidRPr="00451AF4">
        <w:t xml:space="preserve">АК – </w:t>
      </w:r>
      <w:r w:rsidR="00D4459D" w:rsidRPr="00451AF4">
        <w:t>А</w:t>
      </w:r>
      <w:r w:rsidRPr="00451AF4">
        <w:t>ддитивный коэффициент.</w:t>
      </w:r>
    </w:p>
    <w:p w:rsidR="00A50537" w:rsidRDefault="00A50537" w:rsidP="00A50537">
      <w:pPr>
        <w:pStyle w:val="a1"/>
      </w:pPr>
      <w:r>
        <w:t xml:space="preserve">Определение граничного значения </w:t>
      </w:r>
    </w:p>
    <w:p w:rsidR="00A50537" w:rsidRPr="005C53FA" w:rsidRDefault="005C53FA" w:rsidP="00A50537">
      <w:r w:rsidRPr="005C53FA">
        <w:t>На основе способа вычисления граничного значения и коэффициента расчета граничного значения,</w:t>
      </w:r>
      <w:r>
        <w:t xml:space="preserve"> установленого для домена прави</w:t>
      </w:r>
      <w:r w:rsidRPr="005C53FA">
        <w:t>л, вычисляется граничное значение:</w:t>
      </w:r>
    </w:p>
    <w:p w:rsidR="005C53FA" w:rsidRDefault="005C53FA" w:rsidP="005C53FA">
      <w:pPr>
        <w:pStyle w:val="ListParagraph"/>
        <w:numPr>
          <w:ilvl w:val="0"/>
          <w:numId w:val="45"/>
        </w:numPr>
      </w:pPr>
      <w:r>
        <w:t xml:space="preserve">Если тип лимитного значения 0 (фиксированное), то </w:t>
      </w:r>
      <w:r w:rsidRPr="005C53FA">
        <w:t>граничное значение</w:t>
      </w:r>
      <w:r>
        <w:t xml:space="preserve"> равен коэффициенту </w:t>
      </w:r>
      <w:r w:rsidRPr="005C53FA">
        <w:t>расчета граничного значения</w:t>
      </w:r>
      <w:r>
        <w:t>.</w:t>
      </w:r>
    </w:p>
    <w:p w:rsidR="005C53FA" w:rsidRDefault="005C53FA" w:rsidP="005C53FA">
      <w:pPr>
        <w:pStyle w:val="ListParagraph"/>
        <w:numPr>
          <w:ilvl w:val="0"/>
          <w:numId w:val="45"/>
        </w:numPr>
      </w:pPr>
      <w:r>
        <w:t xml:space="preserve">Если тип лимитного значения 1 (процентное), то </w:t>
      </w:r>
      <w:r w:rsidRPr="005C53FA">
        <w:t>граничное значение</w:t>
      </w:r>
      <w:r>
        <w:t xml:space="preserve"> вычисляется как процент от исходного числа:</w:t>
      </w:r>
    </w:p>
    <w:p w:rsidR="005C53FA" w:rsidRPr="005B35F2" w:rsidRDefault="005C53FA" w:rsidP="005C53FA">
      <w:r w:rsidRPr="00F8209B">
        <w:tab/>
      </w:r>
      <w:r w:rsidRPr="005C53FA">
        <w:t>Граничное значение</w:t>
      </w:r>
      <w:r w:rsidRPr="00451AF4">
        <w:t xml:space="preserve"> = Исходное число</w:t>
      </w:r>
      <w:r>
        <w:t xml:space="preserve"> * Коэффициент </w:t>
      </w:r>
      <w:r w:rsidRPr="005C53FA">
        <w:t>расчета граничного значения</w:t>
      </w:r>
      <w:r>
        <w:t xml:space="preserve"> /</w:t>
      </w:r>
      <w:r w:rsidRPr="005B35F2">
        <w:t xml:space="preserve"> </w:t>
      </w:r>
      <w:r>
        <w:t>100</w:t>
      </w:r>
    </w:p>
    <w:p w:rsidR="00B745EF" w:rsidRPr="00451AF4" w:rsidRDefault="00B745EF" w:rsidP="00B745EF">
      <w:pPr>
        <w:pStyle w:val="a1"/>
      </w:pPr>
      <w:r>
        <w:rPr>
          <w:lang w:val="ru-RU"/>
        </w:rPr>
        <w:t>Проверка лимита</w:t>
      </w:r>
    </w:p>
    <w:p w:rsidR="00B745EF" w:rsidRDefault="00A13D96" w:rsidP="00B745EF">
      <w:r>
        <w:t xml:space="preserve">Окончательный результат проверяется, значение должно быть </w:t>
      </w:r>
      <w:r w:rsidR="005C53FA" w:rsidRPr="005C53FA">
        <w:t>больше граничного значения</w:t>
      </w:r>
      <w:r>
        <w:t>, иначе окончательный результат вычисляется в зависимости от типа</w:t>
      </w:r>
      <w:r w:rsidR="005B35F2">
        <w:t xml:space="preserve"> и коэффициента лимитного значения</w:t>
      </w:r>
      <w:r w:rsidR="005C53FA" w:rsidRPr="005C53FA">
        <w:t>,</w:t>
      </w:r>
      <w:r w:rsidR="005B35F2">
        <w:t xml:space="preserve"> установленого для домена правил:</w:t>
      </w:r>
    </w:p>
    <w:p w:rsidR="005B35F2" w:rsidRDefault="005B35F2" w:rsidP="00EF7F2E">
      <w:pPr>
        <w:pStyle w:val="ListParagraph"/>
        <w:numPr>
          <w:ilvl w:val="0"/>
          <w:numId w:val="45"/>
        </w:numPr>
      </w:pPr>
      <w:r>
        <w:t>Если тип лимитного значения 0 (фиксированное), то результа равен коэффициенту лимитного значения.</w:t>
      </w:r>
    </w:p>
    <w:p w:rsidR="00B745EF" w:rsidRDefault="005B35F2" w:rsidP="00EF7F2E">
      <w:pPr>
        <w:pStyle w:val="ListParagraph"/>
        <w:numPr>
          <w:ilvl w:val="0"/>
          <w:numId w:val="45"/>
        </w:numPr>
      </w:pPr>
      <w:r>
        <w:t>Если тип лимитного значения 1 (процентное), то результат вычисляется как процент от исходного числа:</w:t>
      </w:r>
    </w:p>
    <w:p w:rsidR="00B745EF" w:rsidRPr="005B35F2" w:rsidRDefault="00EF7F2E" w:rsidP="005B35F2">
      <w:r w:rsidRPr="00F8209B">
        <w:tab/>
      </w:r>
      <w:r w:rsidR="005B35F2" w:rsidRPr="00451AF4">
        <w:t>Результат = Исходное число</w:t>
      </w:r>
      <w:r w:rsidR="005B35F2">
        <w:t xml:space="preserve"> * Коэффициент лимитного значения /</w:t>
      </w:r>
      <w:r w:rsidR="005B35F2" w:rsidRPr="005B35F2">
        <w:t xml:space="preserve"> </w:t>
      </w:r>
      <w:r w:rsidR="005B35F2">
        <w:t>100</w:t>
      </w:r>
    </w:p>
    <w:p w:rsidR="00B602C3" w:rsidRPr="00451AF4" w:rsidRDefault="00B602C3" w:rsidP="00D07087">
      <w:pPr>
        <w:pStyle w:val="Heading3"/>
      </w:pPr>
      <w:bookmarkStart w:id="324" w:name="_Toc358381575"/>
      <w:r w:rsidRPr="00451AF4">
        <w:t xml:space="preserve">Операция генерации </w:t>
      </w:r>
      <w:r w:rsidR="000808B5" w:rsidRPr="00451AF4">
        <w:t>SQL</w:t>
      </w:r>
      <w:r w:rsidRPr="00451AF4">
        <w:t xml:space="preserve"> кода домена</w:t>
      </w:r>
      <w:bookmarkEnd w:id="324"/>
    </w:p>
    <w:p w:rsidR="00200A19" w:rsidRPr="00451AF4" w:rsidRDefault="00200A19" w:rsidP="00D07087">
      <w:pPr>
        <w:pStyle w:val="Heading4"/>
      </w:pPr>
      <w:bookmarkStart w:id="325" w:name="_Toc358381576"/>
      <w:r w:rsidRPr="00451AF4">
        <w:t>Карточка операции</w:t>
      </w:r>
      <w:bookmarkEnd w:id="325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200A19" w:rsidRPr="00451AF4" w:rsidTr="00200A19">
        <w:tc>
          <w:tcPr>
            <w:tcW w:w="3652" w:type="dxa"/>
          </w:tcPr>
          <w:p w:rsidR="00200A19" w:rsidRPr="00451AF4" w:rsidRDefault="00200A19" w:rsidP="00200A19">
            <w:r w:rsidRPr="00451AF4">
              <w:t>Предназначение</w:t>
            </w:r>
          </w:p>
        </w:tc>
        <w:tc>
          <w:tcPr>
            <w:tcW w:w="6201" w:type="dxa"/>
          </w:tcPr>
          <w:p w:rsidR="00200A19" w:rsidRPr="00451AF4" w:rsidRDefault="00200A19" w:rsidP="003C1689">
            <w:r w:rsidRPr="00451AF4">
              <w:t xml:space="preserve">Используется для генерации условного оператора на языке SQL, </w:t>
            </w:r>
            <w:r w:rsidR="00BA42A1" w:rsidRPr="00451AF4">
              <w:t xml:space="preserve">воспроизводящего логику </w:t>
            </w:r>
            <w:r w:rsidR="003C1689" w:rsidRPr="00451AF4">
              <w:t>срабатывания домена правил</w:t>
            </w:r>
            <w:r w:rsidR="00BA42A1" w:rsidRPr="00451AF4">
              <w:t xml:space="preserve"> на таблице БД. </w:t>
            </w:r>
          </w:p>
        </w:tc>
      </w:tr>
      <w:tr w:rsidR="00200A19" w:rsidRPr="00451AF4" w:rsidTr="00200A19">
        <w:tc>
          <w:tcPr>
            <w:tcW w:w="3652" w:type="dxa"/>
          </w:tcPr>
          <w:p w:rsidR="00200A19" w:rsidRPr="00451AF4" w:rsidRDefault="00200A19" w:rsidP="00200A19">
            <w:r w:rsidRPr="00451AF4">
              <w:t>Режим выполнения</w:t>
            </w:r>
          </w:p>
        </w:tc>
        <w:tc>
          <w:tcPr>
            <w:tcW w:w="6201" w:type="dxa"/>
          </w:tcPr>
          <w:p w:rsidR="00200A19" w:rsidRPr="00451AF4" w:rsidRDefault="00200A19" w:rsidP="00200A19">
            <w:r w:rsidRPr="00451AF4">
              <w:t>Синхронный.</w:t>
            </w:r>
          </w:p>
        </w:tc>
      </w:tr>
      <w:tr w:rsidR="00F2266D" w:rsidRPr="00451AF4" w:rsidTr="00200A19">
        <w:tc>
          <w:tcPr>
            <w:tcW w:w="3652" w:type="dxa"/>
          </w:tcPr>
          <w:p w:rsidR="00F2266D" w:rsidRPr="00451AF4" w:rsidRDefault="00F2266D" w:rsidP="00200A19">
            <w:r w:rsidRPr="00451AF4">
              <w:t>Наименование</w:t>
            </w:r>
          </w:p>
        </w:tc>
        <w:tc>
          <w:tcPr>
            <w:tcW w:w="6201" w:type="dxa"/>
          </w:tcPr>
          <w:p w:rsidR="00F2266D" w:rsidRPr="00451AF4" w:rsidRDefault="00F2266D" w:rsidP="00200A19">
            <w:r w:rsidRPr="00451A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GenerateSql</w:t>
            </w:r>
          </w:p>
        </w:tc>
      </w:tr>
    </w:tbl>
    <w:p w:rsidR="00200A19" w:rsidRPr="00451AF4" w:rsidRDefault="00200A19" w:rsidP="00D07087">
      <w:pPr>
        <w:pStyle w:val="Heading4"/>
      </w:pPr>
      <w:bookmarkStart w:id="326" w:name="_Toc358381577"/>
      <w:r w:rsidRPr="00451AF4">
        <w:t>Параметры назначения</w:t>
      </w:r>
      <w:bookmarkEnd w:id="326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200A19" w:rsidRPr="00451AF4" w:rsidTr="00200A19">
        <w:tc>
          <w:tcPr>
            <w:tcW w:w="4926" w:type="dxa"/>
          </w:tcPr>
          <w:p w:rsidR="00200A19" w:rsidRPr="00451AF4" w:rsidRDefault="00200A19" w:rsidP="00200A19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200A19" w:rsidRPr="00451AF4" w:rsidRDefault="00200A19" w:rsidP="00200A19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200A19" w:rsidRPr="00451AF4" w:rsidTr="00200A19">
        <w:tc>
          <w:tcPr>
            <w:tcW w:w="4926" w:type="dxa"/>
          </w:tcPr>
          <w:p w:rsidR="00200A19" w:rsidRPr="00451AF4" w:rsidRDefault="00C47C97" w:rsidP="00200A19">
            <w:r w:rsidRPr="00451AF4">
              <w:t>Генерация правил домена содержащего  &lt; 500 правил</w:t>
            </w:r>
          </w:p>
        </w:tc>
        <w:tc>
          <w:tcPr>
            <w:tcW w:w="4927" w:type="dxa"/>
          </w:tcPr>
          <w:p w:rsidR="00200A19" w:rsidRPr="00451AF4" w:rsidRDefault="00C47C97" w:rsidP="00200A19">
            <w:r w:rsidRPr="00451AF4">
              <w:t>300 мс</w:t>
            </w:r>
          </w:p>
        </w:tc>
      </w:tr>
    </w:tbl>
    <w:p w:rsidR="00200A19" w:rsidRPr="00451AF4" w:rsidRDefault="00200A19" w:rsidP="00D07087">
      <w:pPr>
        <w:pStyle w:val="Heading4"/>
      </w:pPr>
      <w:bookmarkStart w:id="327" w:name="_Toc358381578"/>
      <w:r w:rsidRPr="00451AF4">
        <w:t>Входные параметры</w:t>
      </w:r>
      <w:bookmarkEnd w:id="327"/>
    </w:p>
    <w:p w:rsidR="00200A19" w:rsidRPr="00451AF4" w:rsidRDefault="00200A19" w:rsidP="00200A19">
      <w:pPr>
        <w:pStyle w:val="Caption"/>
        <w:keepNext/>
      </w:pPr>
      <w:r w:rsidRPr="00451AF4">
        <w:t xml:space="preserve">табл. </w:t>
      </w:r>
      <w:fldSimple w:instr=" SEQ табл. \* ARABIC ">
        <w:r w:rsidR="007B4E88" w:rsidRPr="00451AF4">
          <w:rPr>
            <w:noProof/>
          </w:rPr>
          <w:t>5</w:t>
        </w:r>
      </w:fldSimple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200A19" w:rsidRPr="00451AF4" w:rsidTr="000B6BA0">
        <w:trPr>
          <w:cantSplit/>
        </w:trPr>
        <w:tc>
          <w:tcPr>
            <w:tcW w:w="2235" w:type="dxa"/>
          </w:tcPr>
          <w:p w:rsidR="00200A19" w:rsidRPr="00451AF4" w:rsidRDefault="00200A19" w:rsidP="00200A19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200A19" w:rsidRPr="00451AF4" w:rsidRDefault="00200A19" w:rsidP="00200A19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200A19" w:rsidRPr="00451AF4" w:rsidRDefault="00200A19" w:rsidP="00200A19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7B4E88" w:rsidRPr="00451AF4" w:rsidTr="000B6BA0">
        <w:trPr>
          <w:cantSplit/>
        </w:trPr>
        <w:tc>
          <w:tcPr>
            <w:tcW w:w="2235" w:type="dxa"/>
          </w:tcPr>
          <w:p w:rsidR="007B4E88" w:rsidRPr="00451AF4" w:rsidRDefault="007B4E88" w:rsidP="008F4374">
            <w:r w:rsidRPr="00451AF4">
              <w:t>Имя домена правил</w:t>
            </w:r>
          </w:p>
        </w:tc>
        <w:tc>
          <w:tcPr>
            <w:tcW w:w="4333" w:type="dxa"/>
          </w:tcPr>
          <w:p w:rsidR="007B4E88" w:rsidRPr="00451AF4" w:rsidRDefault="007B4E88" w:rsidP="00200A19">
            <w:r w:rsidRPr="00451AF4">
              <w:t>Имя домена правил, которые нужно упростить.</w:t>
            </w:r>
          </w:p>
        </w:tc>
        <w:tc>
          <w:tcPr>
            <w:tcW w:w="3285" w:type="dxa"/>
          </w:tcPr>
          <w:p w:rsidR="007B4E88" w:rsidRPr="00451AF4" w:rsidRDefault="007B4E88" w:rsidP="00200A19">
            <w:r w:rsidRPr="00451AF4">
              <w:t>Да</w:t>
            </w:r>
          </w:p>
        </w:tc>
      </w:tr>
      <w:tr w:rsidR="002276D2" w:rsidRPr="00451AF4" w:rsidTr="000B6BA0">
        <w:trPr>
          <w:cantSplit/>
        </w:trPr>
        <w:tc>
          <w:tcPr>
            <w:tcW w:w="2235" w:type="dxa"/>
          </w:tcPr>
          <w:p w:rsidR="002276D2" w:rsidRPr="002276D2" w:rsidRDefault="002276D2" w:rsidP="002276D2">
            <w:r>
              <w:rPr>
                <w:lang w:val="en-US"/>
              </w:rPr>
              <w:t xml:space="preserve">Алиас </w:t>
            </w:r>
            <w:r>
              <w:t>столбца исходного числа</w:t>
            </w:r>
          </w:p>
        </w:tc>
        <w:tc>
          <w:tcPr>
            <w:tcW w:w="4333" w:type="dxa"/>
          </w:tcPr>
          <w:p w:rsidR="002276D2" w:rsidRPr="00451AF4" w:rsidRDefault="002276D2" w:rsidP="00144FF0">
            <w:pPr>
              <w:rPr>
                <w:rFonts w:cs="Tahoma"/>
                <w:color w:val="000000"/>
                <w:szCs w:val="20"/>
              </w:rPr>
            </w:pPr>
            <w:r>
              <w:rPr>
                <w:rFonts w:cs="Tahoma"/>
                <w:color w:val="000000"/>
                <w:szCs w:val="20"/>
              </w:rPr>
              <w:t>Алиас столбца содержащего исходное число</w:t>
            </w:r>
          </w:p>
        </w:tc>
        <w:tc>
          <w:tcPr>
            <w:tcW w:w="3285" w:type="dxa"/>
          </w:tcPr>
          <w:p w:rsidR="002276D2" w:rsidRPr="00451AF4" w:rsidRDefault="002276D2" w:rsidP="00200A19">
            <w:r>
              <w:t>Да</w:t>
            </w:r>
          </w:p>
        </w:tc>
      </w:tr>
      <w:tr w:rsidR="00904FED" w:rsidRPr="00451AF4" w:rsidTr="000B6BA0">
        <w:trPr>
          <w:cantSplit/>
        </w:trPr>
        <w:tc>
          <w:tcPr>
            <w:tcW w:w="2235" w:type="dxa"/>
          </w:tcPr>
          <w:p w:rsidR="00904FED" w:rsidRPr="00451AF4" w:rsidRDefault="00904FED" w:rsidP="00BA42A1">
            <w:r w:rsidRPr="00451AF4">
              <w:t>Алиасы столбцов</w:t>
            </w:r>
          </w:p>
        </w:tc>
        <w:tc>
          <w:tcPr>
            <w:tcW w:w="4333" w:type="dxa"/>
          </w:tcPr>
          <w:p w:rsidR="00904FED" w:rsidRPr="00451AF4" w:rsidRDefault="00904FED" w:rsidP="00BA42A1">
            <w:pPr>
              <w:rPr>
                <w:rFonts w:cs="Tahoma"/>
                <w:color w:val="000000"/>
                <w:szCs w:val="20"/>
              </w:rPr>
            </w:pPr>
            <w:r w:rsidRPr="00451AF4">
              <w:rPr>
                <w:rFonts w:cs="Tahoma"/>
                <w:color w:val="000000"/>
                <w:szCs w:val="20"/>
              </w:rPr>
              <w:t xml:space="preserve">Набор пар вида "переменная - алиас-столбца" </w:t>
            </w:r>
          </w:p>
          <w:p w:rsidR="00A4293C" w:rsidRPr="00451AF4" w:rsidRDefault="00A4293C" w:rsidP="002E3472">
            <w:pPr>
              <w:pStyle w:val="CommentText"/>
            </w:pPr>
            <w:r w:rsidRPr="00451AF4">
              <w:t>Имена, которые подставляются в выражение SQL вместо оригинальных имен переменных. Используется только если для переменной не указано в контексте конкретное значение.</w:t>
            </w:r>
          </w:p>
        </w:tc>
        <w:tc>
          <w:tcPr>
            <w:tcW w:w="3285" w:type="dxa"/>
          </w:tcPr>
          <w:p w:rsidR="00904FED" w:rsidRPr="00451AF4" w:rsidRDefault="00904FED" w:rsidP="00200A19">
            <w:r w:rsidRPr="00451AF4">
              <w:t>Да</w:t>
            </w:r>
          </w:p>
        </w:tc>
      </w:tr>
      <w:tr w:rsidR="00904FED" w:rsidRPr="00451AF4" w:rsidTr="000B6BA0">
        <w:trPr>
          <w:cantSplit/>
        </w:trPr>
        <w:tc>
          <w:tcPr>
            <w:tcW w:w="2235" w:type="dxa"/>
          </w:tcPr>
          <w:p w:rsidR="00904FED" w:rsidRPr="00451AF4" w:rsidRDefault="00904FED" w:rsidP="00BA42A1">
            <w:r w:rsidRPr="00451AF4">
              <w:t>Контекст оптимизации</w:t>
            </w:r>
          </w:p>
        </w:tc>
        <w:tc>
          <w:tcPr>
            <w:tcW w:w="4333" w:type="dxa"/>
          </w:tcPr>
          <w:p w:rsidR="00904FED" w:rsidRPr="00451AF4" w:rsidRDefault="00904FED" w:rsidP="00BA42A1">
            <w:r w:rsidRPr="00451AF4">
              <w:t>Набор пар «переменная-значение» под которые осуществляется оптимизация предиката.</w:t>
            </w:r>
            <w:r w:rsidR="00423417" w:rsidRPr="00451AF4">
              <w:t xml:space="preserve"> </w:t>
            </w:r>
          </w:p>
          <w:p w:rsidR="00423417" w:rsidRPr="00451AF4" w:rsidRDefault="00423417" w:rsidP="00BA42A1">
            <w:pPr>
              <w:rPr>
                <w:rFonts w:cs="Tahoma"/>
                <w:color w:val="000000"/>
                <w:szCs w:val="20"/>
              </w:rPr>
            </w:pPr>
            <w:r w:rsidRPr="00451AF4">
              <w:t>Контекст может содержать значения не для всех переменных</w:t>
            </w:r>
          </w:p>
        </w:tc>
        <w:tc>
          <w:tcPr>
            <w:tcW w:w="3285" w:type="dxa"/>
          </w:tcPr>
          <w:p w:rsidR="00904FED" w:rsidRPr="00451AF4" w:rsidRDefault="00904FED" w:rsidP="00200A19">
            <w:r w:rsidRPr="00451AF4">
              <w:t>Да</w:t>
            </w:r>
          </w:p>
        </w:tc>
      </w:tr>
    </w:tbl>
    <w:p w:rsidR="00200A19" w:rsidRPr="00451AF4" w:rsidRDefault="00200A19" w:rsidP="00200A19"/>
    <w:p w:rsidR="00200A19" w:rsidRPr="00451AF4" w:rsidRDefault="00200A19" w:rsidP="00D07087">
      <w:pPr>
        <w:pStyle w:val="Heading4"/>
      </w:pPr>
      <w:bookmarkStart w:id="328" w:name="_Toc358381579"/>
      <w:r w:rsidRPr="00451AF4">
        <w:t>Выходные параметры</w:t>
      </w:r>
      <w:bookmarkEnd w:id="328"/>
    </w:p>
    <w:p w:rsidR="00200A19" w:rsidRPr="00451AF4" w:rsidRDefault="00200A19" w:rsidP="00200A19">
      <w:pPr>
        <w:pStyle w:val="Caption"/>
        <w:keepNext/>
      </w:pPr>
      <w:r w:rsidRPr="00451AF4">
        <w:t xml:space="preserve">табл. </w:t>
      </w:r>
      <w:fldSimple w:instr=" SEQ табл. \* ARABIC ">
        <w:r w:rsidR="001B46CA" w:rsidRPr="00451AF4">
          <w:rPr>
            <w:noProof/>
          </w:rPr>
          <w:t>4</w:t>
        </w:r>
      </w:fldSimple>
    </w:p>
    <w:tbl>
      <w:tblPr>
        <w:tblStyle w:val="TableGrid"/>
        <w:tblW w:w="0" w:type="auto"/>
        <w:tblLook w:val="04A0"/>
      </w:tblPr>
      <w:tblGrid>
        <w:gridCol w:w="2518"/>
        <w:gridCol w:w="4052"/>
        <w:gridCol w:w="3283"/>
      </w:tblGrid>
      <w:tr w:rsidR="00200A19" w:rsidRPr="00451AF4" w:rsidTr="00F8209B">
        <w:tc>
          <w:tcPr>
            <w:tcW w:w="2518" w:type="dxa"/>
          </w:tcPr>
          <w:p w:rsidR="00200A19" w:rsidRPr="00451AF4" w:rsidRDefault="00200A19" w:rsidP="00200A19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052" w:type="dxa"/>
          </w:tcPr>
          <w:p w:rsidR="00200A19" w:rsidRPr="00451AF4" w:rsidRDefault="00200A19" w:rsidP="00200A19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3" w:type="dxa"/>
          </w:tcPr>
          <w:p w:rsidR="00200A19" w:rsidRPr="00451AF4" w:rsidRDefault="00200A19" w:rsidP="00200A19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433EEA" w:rsidRPr="00451AF4" w:rsidTr="00F8209B">
        <w:tc>
          <w:tcPr>
            <w:tcW w:w="2518" w:type="dxa"/>
          </w:tcPr>
          <w:p w:rsidR="00433EEA" w:rsidRPr="00433EEA" w:rsidRDefault="00433EEA" w:rsidP="003E7D0F">
            <w:r>
              <w:rPr>
                <w:lang w:val="en-US"/>
              </w:rPr>
              <w:t>Базовое выражение</w:t>
            </w:r>
          </w:p>
        </w:tc>
        <w:tc>
          <w:tcPr>
            <w:tcW w:w="4052" w:type="dxa"/>
          </w:tcPr>
          <w:p w:rsidR="00433EEA" w:rsidRPr="00433EEA" w:rsidRDefault="00433EEA" w:rsidP="004F22EB">
            <w:r>
              <w:t>SQL выражение для базовых правил</w:t>
            </w:r>
          </w:p>
        </w:tc>
        <w:tc>
          <w:tcPr>
            <w:tcW w:w="3283" w:type="dxa"/>
          </w:tcPr>
          <w:p w:rsidR="00433EEA" w:rsidRPr="00451AF4" w:rsidRDefault="00433EEA" w:rsidP="00200A19">
            <w:r>
              <w:t>Да</w:t>
            </w:r>
          </w:p>
        </w:tc>
      </w:tr>
      <w:tr w:rsidR="00433EEA" w:rsidRPr="00451AF4" w:rsidTr="00F8209B">
        <w:tc>
          <w:tcPr>
            <w:tcW w:w="2518" w:type="dxa"/>
          </w:tcPr>
          <w:p w:rsidR="00433EEA" w:rsidRPr="00433EEA" w:rsidRDefault="00766E87" w:rsidP="003E7D0F">
            <w:r>
              <w:rPr>
                <w:lang w:val="en-US"/>
              </w:rPr>
              <w:t>А</w:t>
            </w:r>
            <w:r w:rsidR="00433EEA">
              <w:t>кционное выражение</w:t>
            </w:r>
          </w:p>
        </w:tc>
        <w:tc>
          <w:tcPr>
            <w:tcW w:w="4052" w:type="dxa"/>
          </w:tcPr>
          <w:p w:rsidR="00433EEA" w:rsidRPr="00433EEA" w:rsidRDefault="00433EEA" w:rsidP="00433EEA">
            <w:r>
              <w:t>SQL выражение для базовых и акционные (не акционных) правил с учетом лимитного ограничения.</w:t>
            </w:r>
          </w:p>
        </w:tc>
        <w:tc>
          <w:tcPr>
            <w:tcW w:w="3283" w:type="dxa"/>
          </w:tcPr>
          <w:p w:rsidR="00433EEA" w:rsidRDefault="00433EEA" w:rsidP="00200A19">
            <w:r>
              <w:t>Да</w:t>
            </w:r>
          </w:p>
        </w:tc>
      </w:tr>
    </w:tbl>
    <w:p w:rsidR="001B46CA" w:rsidRPr="00451AF4" w:rsidRDefault="001B46CA" w:rsidP="001B46CA">
      <w:pPr>
        <w:pStyle w:val="Caption"/>
        <w:keepNext/>
      </w:pPr>
    </w:p>
    <w:p w:rsidR="00200A19" w:rsidRPr="00451AF4" w:rsidRDefault="00200A19" w:rsidP="00D07087">
      <w:pPr>
        <w:pStyle w:val="Heading4"/>
      </w:pPr>
      <w:bookmarkStart w:id="329" w:name="_Toc358381580"/>
      <w:r w:rsidRPr="00451AF4">
        <w:t>Логика выполнения</w:t>
      </w:r>
      <w:bookmarkEnd w:id="329"/>
    </w:p>
    <w:p w:rsidR="006B3F03" w:rsidRPr="00451AF4" w:rsidRDefault="007B4E88" w:rsidP="006B3F03">
      <w:r w:rsidRPr="00451AF4">
        <w:t xml:space="preserve">Логика выполнения состоит из </w:t>
      </w:r>
      <w:r w:rsidR="008A5A2F" w:rsidRPr="00451AF4">
        <w:t xml:space="preserve">перечисленных ниже </w:t>
      </w:r>
      <w:r w:rsidRPr="00451AF4">
        <w:t>этап</w:t>
      </w:r>
      <w:r w:rsidR="003A0F57" w:rsidRPr="00451AF4">
        <w:t>ов, выполняемых последовательно.</w:t>
      </w:r>
      <w:bookmarkStart w:id="330" w:name="_Toc342642855"/>
      <w:bookmarkStart w:id="331" w:name="_Toc342643402"/>
    </w:p>
    <w:p w:rsidR="006B3F03" w:rsidRPr="00451AF4" w:rsidRDefault="006B3F03" w:rsidP="006B3F03">
      <w:r w:rsidRPr="00451AF4">
        <w:rPr>
          <w:rFonts w:cstheme="minorHAnsi"/>
          <w:bCs/>
          <w:szCs w:val="20"/>
        </w:rPr>
        <w:t xml:space="preserve">Далее везде, где упоминаются коэффициенты правила имеется ввиду коэффициент правила вычисленный согласно </w:t>
      </w:r>
      <w:r w:rsidR="00FA4C04" w:rsidRPr="00451AF4">
        <w:rPr>
          <w:rFonts w:cstheme="minorHAnsi"/>
          <w:bCs/>
          <w:szCs w:val="20"/>
        </w:rPr>
        <w:fldChar w:fldCharType="begin"/>
      </w:r>
      <w:r w:rsidRPr="00451AF4">
        <w:rPr>
          <w:rFonts w:cstheme="minorHAnsi"/>
          <w:bCs/>
          <w:szCs w:val="20"/>
        </w:rPr>
        <w:instrText xml:space="preserve"> REF _Ref342641226 \h </w:instrText>
      </w:r>
      <w:r w:rsidR="00FA4C04" w:rsidRPr="00451AF4">
        <w:rPr>
          <w:rFonts w:cstheme="minorHAnsi"/>
          <w:bCs/>
          <w:szCs w:val="20"/>
        </w:rPr>
      </w:r>
      <w:r w:rsidR="00FA4C04" w:rsidRPr="00451AF4">
        <w:rPr>
          <w:rFonts w:cstheme="minorHAnsi"/>
          <w:bCs/>
          <w:szCs w:val="20"/>
        </w:rPr>
        <w:fldChar w:fldCharType="separate"/>
      </w:r>
      <w:r w:rsidRPr="00451AF4">
        <w:t>функции получения коэффициента правила</w:t>
      </w:r>
      <w:r w:rsidR="00FA4C04" w:rsidRPr="00451AF4">
        <w:rPr>
          <w:rFonts w:cstheme="minorHAnsi"/>
          <w:bCs/>
          <w:szCs w:val="20"/>
        </w:rPr>
        <w:fldChar w:fldCharType="end"/>
      </w:r>
      <w:r w:rsidRPr="00451AF4">
        <w:rPr>
          <w:rFonts w:cstheme="minorHAnsi"/>
          <w:bCs/>
          <w:szCs w:val="20"/>
        </w:rPr>
        <w:t>.</w:t>
      </w:r>
    </w:p>
    <w:bookmarkEnd w:id="330"/>
    <w:bookmarkEnd w:id="331"/>
    <w:p w:rsidR="00517E1A" w:rsidRPr="00517E1A" w:rsidRDefault="00517E1A" w:rsidP="00517E1A">
      <w:pPr>
        <w:pStyle w:val="a1"/>
        <w:numPr>
          <w:ilvl w:val="0"/>
          <w:numId w:val="42"/>
        </w:numPr>
        <w:rPr>
          <w:rStyle w:val="Strong"/>
          <w:b/>
          <w:bCs w:val="0"/>
          <w:lang w:val="ru-RU"/>
        </w:rPr>
      </w:pPr>
      <w:r w:rsidRPr="00517E1A">
        <w:rPr>
          <w:rStyle w:val="Strong"/>
          <w:b/>
          <w:bCs w:val="0"/>
          <w:lang w:val="ru-RU"/>
        </w:rPr>
        <w:t>Получение списка целевых аудиторий клиента</w:t>
      </w:r>
    </w:p>
    <w:p w:rsidR="000807AB" w:rsidRPr="000807AB" w:rsidRDefault="000807AB" w:rsidP="000807AB">
      <w:r>
        <w:t xml:space="preserve">Целью данного этапа является получение значений переменной контекста </w:t>
      </w:r>
      <w:r>
        <w:rPr>
          <w:lang w:val="en-US"/>
        </w:rPr>
        <w:t>ClientProfile</w:t>
      </w:r>
      <w:r w:rsidRPr="00B73BFA">
        <w:t>.</w:t>
      </w:r>
      <w:r>
        <w:rPr>
          <w:lang w:val="en-US"/>
        </w:rPr>
        <w:t>TargetAudience</w:t>
      </w:r>
      <w:r>
        <w:t>. Если данный ключ уже присутствует в контексте, то его значение игнорируется.</w:t>
      </w:r>
    </w:p>
    <w:p w:rsidR="000807AB" w:rsidRDefault="000807AB" w:rsidP="000807AB">
      <w:r w:rsidRPr="00761346">
        <w:t xml:space="preserve">В предикатах правил и условных коэффициентов </w:t>
      </w:r>
      <w:r>
        <w:t xml:space="preserve">могут фигурировать условия, использующие переменную </w:t>
      </w:r>
      <w:r>
        <w:rPr>
          <w:lang w:val="en-US"/>
        </w:rPr>
        <w:t>ClientProfile</w:t>
      </w:r>
      <w:r w:rsidRPr="00B73BFA">
        <w:t>.</w:t>
      </w:r>
      <w:r>
        <w:rPr>
          <w:lang w:val="en-US"/>
        </w:rPr>
        <w:t>TargetAudience</w:t>
      </w:r>
      <w:r>
        <w:t xml:space="preserve"> (например: </w:t>
      </w:r>
      <w:r>
        <w:rPr>
          <w:lang w:val="en-US"/>
        </w:rPr>
        <w:t>ClientProfile</w:t>
      </w:r>
      <w:r w:rsidRPr="00B73BFA">
        <w:t>.</w:t>
      </w:r>
      <w:r>
        <w:rPr>
          <w:lang w:val="en-US"/>
        </w:rPr>
        <w:t>TargetAudience</w:t>
      </w:r>
      <w:r>
        <w:t xml:space="preserve">=идентификаторЦА1 ИЛИ </w:t>
      </w:r>
      <w:r>
        <w:rPr>
          <w:lang w:val="en-US"/>
        </w:rPr>
        <w:t>ClientProfile</w:t>
      </w:r>
      <w:r w:rsidRPr="00B73BFA">
        <w:t>.</w:t>
      </w:r>
      <w:r>
        <w:rPr>
          <w:lang w:val="en-US"/>
        </w:rPr>
        <w:t>TargetAudience</w:t>
      </w:r>
      <w:r>
        <w:t>=идентификаторЦА2)</w:t>
      </w:r>
      <w:r w:rsidRPr="00B73BFA">
        <w:t xml:space="preserve">. </w:t>
      </w:r>
      <w:r>
        <w:t xml:space="preserve">Для вычисления этих условий необходимо определить список ЦА, в которые входит клиент. Для этого используется переменная </w:t>
      </w:r>
      <w:r>
        <w:rPr>
          <w:lang w:val="en-US"/>
        </w:rPr>
        <w:t>ClientProfile</w:t>
      </w:r>
      <w:r w:rsidRPr="00B73BFA">
        <w:t>.</w:t>
      </w:r>
      <w:r>
        <w:rPr>
          <w:lang w:val="en-US"/>
        </w:rPr>
        <w:t>Id</w:t>
      </w:r>
      <w:r>
        <w:t xml:space="preserve"> и «</w:t>
      </w:r>
      <w:hyperlink w:anchor="_Реестр_целевых_аудиторий" w:history="1">
        <w:r w:rsidRPr="001E7669">
          <w:rPr>
            <w:rStyle w:val="Hyperlink"/>
            <w:noProof w:val="0"/>
          </w:rPr>
          <w:t>Реестр целевых аудиторий</w:t>
        </w:r>
      </w:hyperlink>
      <w:r>
        <w:t xml:space="preserve">». </w:t>
      </w:r>
    </w:p>
    <w:p w:rsidR="000807AB" w:rsidRPr="001E7669" w:rsidRDefault="000807AB" w:rsidP="000807AB">
      <w:r>
        <w:t xml:space="preserve">Если в домене существуют условия, зависящие от переменной </w:t>
      </w:r>
      <w:r>
        <w:rPr>
          <w:lang w:val="en-US"/>
        </w:rPr>
        <w:t>ClientProfile</w:t>
      </w:r>
      <w:r w:rsidRPr="00B73BFA">
        <w:t>.</w:t>
      </w:r>
      <w:r>
        <w:rPr>
          <w:lang w:val="en-US"/>
        </w:rPr>
        <w:t>TargetAudience</w:t>
      </w:r>
      <w:r>
        <w:t xml:space="preserve">, но в контексте отсутствует ключ </w:t>
      </w:r>
      <w:r>
        <w:rPr>
          <w:lang w:val="en-US"/>
        </w:rPr>
        <w:t>ClientProfile</w:t>
      </w:r>
      <w:r w:rsidRPr="00F429B8">
        <w:t>.</w:t>
      </w:r>
      <w:r>
        <w:rPr>
          <w:lang w:val="en-US"/>
        </w:rPr>
        <w:t>Id</w:t>
      </w:r>
      <w:r>
        <w:t>, то возвращается соответствующая ошибка.</w:t>
      </w:r>
    </w:p>
    <w:p w:rsidR="004C5767" w:rsidRPr="00451AF4" w:rsidRDefault="004C5767" w:rsidP="00AF30AD">
      <w:pPr>
        <w:pStyle w:val="a1"/>
      </w:pPr>
      <w:r w:rsidRPr="00451AF4">
        <w:t>Получение домена правил</w:t>
      </w:r>
    </w:p>
    <w:p w:rsidR="00A25664" w:rsidRPr="00451AF4" w:rsidRDefault="00A25664" w:rsidP="00A25664">
      <w:r w:rsidRPr="00451AF4">
        <w:t>В реестре правил расчета осуществляется поиск всех правил, удовлетворяющих условиям:</w:t>
      </w:r>
    </w:p>
    <w:p w:rsidR="00A25664" w:rsidRPr="00451AF4" w:rsidRDefault="00A25664" w:rsidP="00196E31">
      <w:pPr>
        <w:pStyle w:val="ListParagraph"/>
        <w:numPr>
          <w:ilvl w:val="0"/>
          <w:numId w:val="19"/>
        </w:numPr>
      </w:pPr>
      <w:r w:rsidRPr="00451AF4">
        <w:t>Принадлежит домену правил, указанному во входных параметрах;</w:t>
      </w:r>
    </w:p>
    <w:p w:rsidR="00A25664" w:rsidRPr="00451AF4" w:rsidRDefault="00A25664" w:rsidP="00196E31">
      <w:pPr>
        <w:pStyle w:val="ListParagraph"/>
        <w:numPr>
          <w:ilvl w:val="0"/>
          <w:numId w:val="19"/>
        </w:numPr>
      </w:pPr>
      <w:r w:rsidRPr="00451AF4">
        <w:t>Период действия включает текущие дату и время;</w:t>
      </w:r>
    </w:p>
    <w:p w:rsidR="007B4E88" w:rsidRPr="00451AF4" w:rsidRDefault="007B4E88" w:rsidP="00AF30AD">
      <w:pPr>
        <w:pStyle w:val="a1"/>
      </w:pPr>
      <w:r w:rsidRPr="00451AF4">
        <w:t>Подстановка переменных в правилах</w:t>
      </w:r>
    </w:p>
    <w:p w:rsidR="00F665DF" w:rsidRPr="00451AF4" w:rsidRDefault="007B4E88" w:rsidP="007B4E88">
      <w:r w:rsidRPr="00451AF4">
        <w:t>В каждом найденном правиле</w:t>
      </w:r>
      <w:r w:rsidR="00370496" w:rsidRPr="00451AF4">
        <w:t xml:space="preserve"> подменяются те переменные, для которых найдены </w:t>
      </w:r>
      <w:r w:rsidRPr="00451AF4">
        <w:t>соответствующее значение из контекста оптимизации.</w:t>
      </w:r>
    </w:p>
    <w:p w:rsidR="00E77CF6" w:rsidRPr="00451AF4" w:rsidRDefault="00E77CF6" w:rsidP="00AF30AD">
      <w:pPr>
        <w:pStyle w:val="a1"/>
      </w:pPr>
      <w:bookmarkStart w:id="332" w:name="_Toc342642856"/>
      <w:bookmarkStart w:id="333" w:name="_Toc342643403"/>
      <w:r w:rsidRPr="00451AF4">
        <w:t>Выбор вычислимых правил</w:t>
      </w:r>
    </w:p>
    <w:p w:rsidR="00E77CF6" w:rsidRPr="00451AF4" w:rsidRDefault="00E77CF6" w:rsidP="00E77CF6">
      <w:r w:rsidRPr="00451AF4">
        <w:t xml:space="preserve">Осуществляется проверка предикатов из найденных правил на вычислимость. </w:t>
      </w:r>
    </w:p>
    <w:p w:rsidR="00E77CF6" w:rsidRPr="00451AF4" w:rsidRDefault="00E77CF6" w:rsidP="00E77CF6">
      <w:r w:rsidRPr="00451AF4">
        <w:rPr>
          <w:b/>
        </w:rPr>
        <w:t>Вычислимое правило</w:t>
      </w:r>
      <w:r w:rsidRPr="00451AF4">
        <w:t xml:space="preserve"> – правило условие (предикат) которого возможно вычислить, используя только переменные контекста оптимизации. А так же получить коэффициент данного правила, используя функцию «</w:t>
      </w:r>
      <w:hyperlink w:anchor="_Функция_получение_коэффициента" w:history="1">
        <w:r w:rsidRPr="00451AF4">
          <w:rPr>
            <w:rStyle w:val="Hyperlink"/>
            <w:noProof w:val="0"/>
          </w:rPr>
          <w:t>Функция получение коэффициента правила</w:t>
        </w:r>
      </w:hyperlink>
      <w:r w:rsidRPr="00451AF4">
        <w:t>».</w:t>
      </w:r>
    </w:p>
    <w:p w:rsidR="00E77CF6" w:rsidRPr="00451AF4" w:rsidRDefault="00E77CF6" w:rsidP="00E77CF6">
      <w:r w:rsidRPr="00451AF4">
        <w:t>Правил, предикаты которых вычислимы и истинны, выбираются как правила подлежащие вычислению.</w:t>
      </w:r>
      <w:bookmarkEnd w:id="332"/>
      <w:bookmarkEnd w:id="333"/>
    </w:p>
    <w:p w:rsidR="00E2007E" w:rsidRPr="00451AF4" w:rsidRDefault="00E2007E" w:rsidP="00AF30AD">
      <w:pPr>
        <w:pStyle w:val="a1"/>
      </w:pPr>
      <w:r w:rsidRPr="00451AF4">
        <w:t>Выбор базовых правил</w:t>
      </w:r>
    </w:p>
    <w:p w:rsidR="00E2007E" w:rsidRPr="00451AF4" w:rsidRDefault="00E2007E" w:rsidP="00E2007E">
      <w:r w:rsidRPr="00451AF4">
        <w:t>Если под критерий выбора правил для применения подпадает несколько правил с признаком «Базовое мультипликативное», то из них должно быть выбрано только одно с наивысшим приоритетом. Наличие нескольких базовых мультипликативных правил с одинаковым приоритетом является ошибкой.</w:t>
      </w:r>
    </w:p>
    <w:p w:rsidR="00E2007E" w:rsidRPr="00451AF4" w:rsidRDefault="00E2007E" w:rsidP="00E2007E">
      <w:r w:rsidRPr="00451AF4">
        <w:t>Если под критерий выбора правил для применения подпадает несколько правил с признаком «Базовое аддитивное», то из них должно быть выбрано только одно с наивысшим приоритетом. Наличие нескольких базовых аддитивных правил с одинаковым приоритетом является ошибкой.</w:t>
      </w:r>
    </w:p>
    <w:p w:rsidR="00E2007E" w:rsidRPr="00451AF4" w:rsidRDefault="00F14451" w:rsidP="00E2007E">
      <w:r w:rsidRPr="00451AF4">
        <w:t xml:space="preserve">Выбранное </w:t>
      </w:r>
      <w:r w:rsidR="00E2007E" w:rsidRPr="00451AF4">
        <w:t>базов</w:t>
      </w:r>
      <w:r w:rsidRPr="00451AF4">
        <w:t>ое правило</w:t>
      </w:r>
      <w:r w:rsidR="00E2007E" w:rsidRPr="00451AF4">
        <w:t xml:space="preserve"> обязательно должн</w:t>
      </w:r>
      <w:r w:rsidRPr="00451AF4">
        <w:t>о</w:t>
      </w:r>
      <w:r w:rsidR="00E2007E" w:rsidRPr="00451AF4">
        <w:t xml:space="preserve"> быть вычислимыми, иначе возвращается ошибка</w:t>
      </w:r>
      <w:r w:rsidRPr="00451AF4">
        <w:t xml:space="preserve"> времени исполнения</w:t>
      </w:r>
      <w:r w:rsidR="00E2007E" w:rsidRPr="00451AF4">
        <w:t>.</w:t>
      </w:r>
    </w:p>
    <w:p w:rsidR="00E2007E" w:rsidRPr="00451AF4" w:rsidRDefault="00E2007E" w:rsidP="00E2007E">
      <w:r w:rsidRPr="00451AF4">
        <w:t>Если базовое мультипликативное правило существует, то ВБМК – Вычисленный базовый мультипликативный коэффициент является коэффициентом этого правила. Иначе ВБМК = 1.</w:t>
      </w:r>
    </w:p>
    <w:p w:rsidR="00E2007E" w:rsidRPr="00451AF4" w:rsidRDefault="00E2007E" w:rsidP="00E2007E">
      <w:r w:rsidRPr="00451AF4">
        <w:t>Если базовое аддитивное правило существует, то ВБАК – Вычисленный базовый аддитивный коэффициент является коэффициентом этого правила. Иначе ВБАК = 0.</w:t>
      </w:r>
    </w:p>
    <w:p w:rsidR="00F85D9A" w:rsidRPr="00451AF4" w:rsidRDefault="00E2007E" w:rsidP="00AF30AD">
      <w:pPr>
        <w:pStyle w:val="a1"/>
      </w:pPr>
      <w:bookmarkStart w:id="334" w:name="_Toc342642859"/>
      <w:bookmarkStart w:id="335" w:name="_Toc342643407"/>
      <w:r w:rsidRPr="00451AF4">
        <w:t>Получение базового мультипликативного SQL выражения</w:t>
      </w:r>
      <w:bookmarkEnd w:id="334"/>
      <w:bookmarkEnd w:id="335"/>
    </w:p>
    <w:p w:rsidR="00E2007E" w:rsidRPr="00451AF4" w:rsidRDefault="00775B80" w:rsidP="00F85D9A">
      <w:r w:rsidRPr="00451AF4">
        <w:t>SQL</w:t>
      </w:r>
      <w:r w:rsidR="00F85D9A" w:rsidRPr="00451AF4">
        <w:t xml:space="preserve"> </w:t>
      </w:r>
      <w:r w:rsidR="00AC2765" w:rsidRPr="00451AF4">
        <w:t>выражением</w:t>
      </w:r>
      <w:r w:rsidR="00E2007E" w:rsidRPr="00451AF4">
        <w:t xml:space="preserve"> </w:t>
      </w:r>
      <w:r w:rsidR="00AC2765" w:rsidRPr="00451AF4">
        <w:t>базового мультипликативного правила является коэффициент самого приоритетного базового мультипликативного правила.</w:t>
      </w:r>
    </w:p>
    <w:p w:rsidR="00E2007E" w:rsidRPr="00451AF4" w:rsidRDefault="00E2007E" w:rsidP="00E2007E">
      <w:r w:rsidRPr="00451AF4">
        <w:t xml:space="preserve">Если базовое мультипликативное правило не </w:t>
      </w:r>
      <w:r w:rsidR="00AC2765" w:rsidRPr="00451AF4">
        <w:t>существует,</w:t>
      </w:r>
      <w:r w:rsidRPr="00451AF4">
        <w:t xml:space="preserve"> то</w:t>
      </w:r>
      <w:r w:rsidR="00AC2765" w:rsidRPr="00451AF4">
        <w:t xml:space="preserve"> в результате получается единица</w:t>
      </w:r>
      <w:r w:rsidRPr="00451AF4">
        <w:t>.</w:t>
      </w:r>
    </w:p>
    <w:p w:rsidR="00E2007E" w:rsidRPr="00451AF4" w:rsidRDefault="00E2007E" w:rsidP="00AF30AD">
      <w:pPr>
        <w:pStyle w:val="a1"/>
      </w:pPr>
      <w:r w:rsidRPr="00451AF4">
        <w:t>Получение базового  аддитивного SQL выражения</w:t>
      </w:r>
    </w:p>
    <w:p w:rsidR="00E35702" w:rsidRPr="00451AF4" w:rsidRDefault="00AC2765" w:rsidP="00E35702">
      <w:r w:rsidRPr="00451AF4">
        <w:t xml:space="preserve">SQL выражением базового </w:t>
      </w:r>
      <w:r w:rsidR="00E35702" w:rsidRPr="00451AF4">
        <w:t>аддитивного</w:t>
      </w:r>
      <w:r w:rsidRPr="00451AF4">
        <w:t xml:space="preserve"> правила является коэффициент самого приоритетного базового </w:t>
      </w:r>
      <w:r w:rsidR="00E35702" w:rsidRPr="00451AF4">
        <w:t xml:space="preserve">аддитивного </w:t>
      </w:r>
      <w:r w:rsidRPr="00451AF4">
        <w:t>правила.</w:t>
      </w:r>
      <w:r w:rsidR="00E35702" w:rsidRPr="00451AF4">
        <w:t xml:space="preserve"> </w:t>
      </w:r>
    </w:p>
    <w:p w:rsidR="00E2007E" w:rsidRPr="00451AF4" w:rsidRDefault="00E2007E" w:rsidP="00E2007E">
      <w:r w:rsidRPr="00451AF4">
        <w:t xml:space="preserve">Если базовое аддитивное правило не </w:t>
      </w:r>
      <w:r w:rsidR="004C0BDA" w:rsidRPr="00451AF4">
        <w:t>существует,</w:t>
      </w:r>
      <w:r w:rsidRPr="00451AF4">
        <w:t xml:space="preserve"> то </w:t>
      </w:r>
      <w:r w:rsidR="00AC2765" w:rsidRPr="00451AF4">
        <w:t>в результате получается 0</w:t>
      </w:r>
      <w:r w:rsidRPr="00451AF4">
        <w:t>.</w:t>
      </w:r>
    </w:p>
    <w:p w:rsidR="00A82B83" w:rsidRPr="00451AF4" w:rsidRDefault="00A82B83" w:rsidP="00AF30AD">
      <w:pPr>
        <w:pStyle w:val="a1"/>
      </w:pPr>
      <w:bookmarkStart w:id="336" w:name="_Toc342643406"/>
      <w:r w:rsidRPr="00451AF4">
        <w:t>Сокращение условий (предикатов) невычислимых правил</w:t>
      </w:r>
      <w:bookmarkEnd w:id="336"/>
    </w:p>
    <w:p w:rsidR="00A82B83" w:rsidRPr="00451AF4" w:rsidRDefault="00A82B83" w:rsidP="00A82B83">
      <w:r w:rsidRPr="00451AF4">
        <w:t xml:space="preserve">Оставшиеся </w:t>
      </w:r>
      <w:r w:rsidR="00D46FB8" w:rsidRPr="00451AF4">
        <w:t>невычислимые</w:t>
      </w:r>
      <w:r w:rsidRPr="00451AF4">
        <w:t xml:space="preserve"> правила домена следует сократить (упростить). Для этого из предиката удаляются вычислимые выражения. </w:t>
      </w:r>
    </w:p>
    <w:p w:rsidR="00A82B83" w:rsidRPr="00451AF4" w:rsidRDefault="00A82B83" w:rsidP="00A82B83">
      <w:r w:rsidRPr="00451AF4">
        <w:t>Пример:</w:t>
      </w:r>
    </w:p>
    <w:p w:rsidR="00A82B83" w:rsidRPr="00451AF4" w:rsidRDefault="00D43221" w:rsidP="00A82B83">
      <w:r w:rsidRPr="00451AF4">
        <w:t>Контекст оптимизации:</w:t>
      </w:r>
    </w:p>
    <w:p w:rsidR="00A82B83" w:rsidRPr="00451AF4" w:rsidRDefault="00A82B83" w:rsidP="00B213F6">
      <w:pPr>
        <w:pStyle w:val="ab"/>
        <w:rPr>
          <w:lang w:val="ru-RU"/>
        </w:rPr>
      </w:pPr>
      <w:r w:rsidRPr="00451AF4">
        <w:rPr>
          <w:lang w:val="ru-RU"/>
        </w:rPr>
        <w:t>клиент.имя = Василий, клиент.регион = Москва</w:t>
      </w:r>
    </w:p>
    <w:p w:rsidR="00BD37D1" w:rsidRPr="00451AF4" w:rsidRDefault="00A82B83" w:rsidP="00A82B83">
      <w:r w:rsidRPr="00451AF4">
        <w:t xml:space="preserve">Предикат: </w:t>
      </w:r>
    </w:p>
    <w:p w:rsidR="00A82B83" w:rsidRPr="00451AF4" w:rsidRDefault="00A82B83" w:rsidP="00B213F6">
      <w:pPr>
        <w:pStyle w:val="ab"/>
        <w:rPr>
          <w:lang w:val="ru-RU"/>
        </w:rPr>
      </w:pPr>
      <w:r w:rsidRPr="00451AF4">
        <w:rPr>
          <w:lang w:val="ru-RU"/>
        </w:rPr>
        <w:t>(Товар.партнёр = шоколадница) и (клиент.имя = Василий и клиент.регион = Москва)</w:t>
      </w:r>
    </w:p>
    <w:p w:rsidR="00A82B83" w:rsidRPr="00451AF4" w:rsidRDefault="00A82B83" w:rsidP="00A82B83">
      <w:r w:rsidRPr="00451AF4">
        <w:t>Правило является не вычислимым</w:t>
      </w:r>
      <w:r w:rsidR="00B213F6" w:rsidRPr="00451AF4">
        <w:t>,</w:t>
      </w:r>
      <w:r w:rsidRPr="00451AF4">
        <w:t xml:space="preserve"> так как в контексте оптимизации отсутствует </w:t>
      </w:r>
      <w:r w:rsidR="00B213F6" w:rsidRPr="00451AF4">
        <w:t>переменная</w:t>
      </w:r>
      <w:r w:rsidRPr="00451AF4">
        <w:t xml:space="preserve"> </w:t>
      </w:r>
      <w:r w:rsidR="00D936AE" w:rsidRPr="00451AF4">
        <w:t>«</w:t>
      </w:r>
      <w:r w:rsidRPr="00451AF4">
        <w:t>Товар.партнёр</w:t>
      </w:r>
      <w:r w:rsidR="00D936AE" w:rsidRPr="00451AF4">
        <w:t>»</w:t>
      </w:r>
      <w:r w:rsidRPr="00451AF4">
        <w:t xml:space="preserve">. </w:t>
      </w:r>
    </w:p>
    <w:p w:rsidR="00A82B83" w:rsidRPr="00451AF4" w:rsidRDefault="00A82B83" w:rsidP="00A82B83">
      <w:r w:rsidRPr="00451AF4">
        <w:t>Так как выражение (клиент.имя = Василий и клиент.регион = Москва) является вычислимым для данного контекста оптимизации</w:t>
      </w:r>
      <w:r w:rsidR="001B1B4C" w:rsidRPr="00451AF4">
        <w:t>,</w:t>
      </w:r>
      <w:r w:rsidRPr="00451AF4">
        <w:t xml:space="preserve"> то предикат должен быть упрощён до вида:</w:t>
      </w:r>
    </w:p>
    <w:p w:rsidR="00BD37D1" w:rsidRPr="00451AF4" w:rsidRDefault="00A82B83" w:rsidP="00A82B83">
      <w:r w:rsidRPr="00451AF4">
        <w:t>Товар.партнёр = шоколадница.</w:t>
      </w:r>
    </w:p>
    <w:p w:rsidR="0014601D" w:rsidRPr="00AF30AD" w:rsidRDefault="0014601D" w:rsidP="00AF30AD">
      <w:pPr>
        <w:pStyle w:val="a1"/>
        <w:rPr>
          <w:szCs w:val="24"/>
          <w:lang w:val="ru-RU"/>
        </w:rPr>
      </w:pPr>
      <w:r w:rsidRPr="00AF30AD">
        <w:rPr>
          <w:szCs w:val="24"/>
          <w:lang w:val="ru-RU"/>
        </w:rPr>
        <w:t xml:space="preserve">Получение </w:t>
      </w:r>
      <w:r w:rsidRPr="00451AF4">
        <w:t>SQL</w:t>
      </w:r>
      <w:r w:rsidRPr="00AF30AD">
        <w:rPr>
          <w:lang w:val="ru-RU"/>
        </w:rPr>
        <w:t xml:space="preserve"> неисключаемых мультипликативных правил для заданного исключаемого правила</w:t>
      </w:r>
    </w:p>
    <w:p w:rsidR="0014601D" w:rsidRPr="00451AF4" w:rsidRDefault="0014601D" w:rsidP="0014601D">
      <w:r w:rsidRPr="00451AF4">
        <w:rPr>
          <w:szCs w:val="24"/>
        </w:rPr>
        <w:t xml:space="preserve">Каждый из </w:t>
      </w:r>
      <w:r w:rsidRPr="00451AF4">
        <w:t>NotExclMultSQL1 … NotExclMultSQLK</w:t>
      </w:r>
      <w:r w:rsidRPr="00451AF4">
        <w:rPr>
          <w:szCs w:val="24"/>
        </w:rPr>
        <w:t xml:space="preserve"> вычисляется </w:t>
      </w:r>
      <w:r w:rsidRPr="00451AF4">
        <w:t xml:space="preserve">по формуле: </w:t>
      </w:r>
    </w:p>
    <w:p w:rsidR="0014601D" w:rsidRPr="00451AF4" w:rsidRDefault="0014601D" w:rsidP="0014601D">
      <w:r w:rsidRPr="00451AF4">
        <w:t xml:space="preserve">NotExclMultSQL = НВМК * NotExclMultSQL1 * … * NotExclMultSQLN, </w:t>
      </w:r>
    </w:p>
    <w:p w:rsidR="0014601D" w:rsidRPr="00451AF4" w:rsidRDefault="0014601D" w:rsidP="0014601D">
      <w:r w:rsidRPr="00451AF4">
        <w:t xml:space="preserve">где: </w:t>
      </w:r>
      <w:r w:rsidRPr="00451AF4">
        <w:br/>
        <w:t xml:space="preserve">NotExclMultSQL1  …  NotExclMultSQLN – выражения для всех </w:t>
      </w:r>
      <w:r w:rsidRPr="00451AF4">
        <w:rPr>
          <w:b/>
        </w:rPr>
        <w:t>невычислимых неисключаемых мультипликативных</w:t>
      </w:r>
      <w:r w:rsidRPr="00451AF4">
        <w:t xml:space="preserve"> правил, кроме выражения для заданного правила исключения, если оно так же является и не исключаемым, в формате «</w:t>
      </w:r>
      <w:hyperlink w:anchor="_SQL_выражение_правила" w:history="1">
        <w:r w:rsidRPr="00451AF4">
          <w:rPr>
            <w:rStyle w:val="Hyperlink"/>
            <w:noProof w:val="0"/>
          </w:rPr>
          <w:t>SQL выражение правила</w:t>
        </w:r>
      </w:hyperlink>
      <w:r w:rsidRPr="00451AF4">
        <w:t>»;</w:t>
      </w:r>
      <w:r w:rsidRPr="00451AF4">
        <w:br/>
        <w:t xml:space="preserve">НВМК - Неисключаемый вычисленный мультипликативный коэффициент полученный перемножением  коэффициентов всех  </w:t>
      </w:r>
      <w:r w:rsidRPr="00451AF4">
        <w:rPr>
          <w:b/>
        </w:rPr>
        <w:t>вычислимых неисключаемых мультипликативных</w:t>
      </w:r>
      <w:r w:rsidRPr="00451AF4">
        <w:t xml:space="preserve"> правил, кроме коэффициента для заданного правила исключения если оно так же является и не исключаемым;</w:t>
      </w:r>
    </w:p>
    <w:p w:rsidR="0014601D" w:rsidRPr="00451AF4" w:rsidRDefault="0014601D" w:rsidP="0014601D">
      <w:r w:rsidRPr="00451AF4">
        <w:t>По умолчанию NotExclMultSQL = 1.</w:t>
      </w:r>
    </w:p>
    <w:p w:rsidR="0014601D" w:rsidRPr="00AF30AD" w:rsidRDefault="0014601D" w:rsidP="00AF30AD">
      <w:pPr>
        <w:pStyle w:val="a1"/>
        <w:rPr>
          <w:lang w:val="ru-RU"/>
        </w:rPr>
      </w:pPr>
      <w:bookmarkStart w:id="337" w:name="_Toc342642861"/>
      <w:bookmarkStart w:id="338" w:name="_Toc342643409"/>
      <w:r w:rsidRPr="00AF30AD">
        <w:rPr>
          <w:lang w:val="ru-RU"/>
        </w:rPr>
        <w:t xml:space="preserve">Получение </w:t>
      </w:r>
      <w:r w:rsidRPr="00451AF4">
        <w:t>SQL</w:t>
      </w:r>
      <w:r w:rsidRPr="00AF30AD">
        <w:rPr>
          <w:lang w:val="ru-RU"/>
        </w:rPr>
        <w:t xml:space="preserve"> выражения для всех мультипликативных правил</w:t>
      </w:r>
      <w:bookmarkEnd w:id="337"/>
      <w:bookmarkEnd w:id="338"/>
    </w:p>
    <w:p w:rsidR="0014601D" w:rsidRPr="00451AF4" w:rsidRDefault="0014601D" w:rsidP="0014601D">
      <w:r w:rsidRPr="00451AF4">
        <w:rPr>
          <w:szCs w:val="24"/>
        </w:rPr>
        <w:t xml:space="preserve">SQL выражение </w:t>
      </w:r>
      <w:r w:rsidRPr="00451AF4">
        <w:t xml:space="preserve">MultSQL вычисляется как: </w:t>
      </w:r>
      <w:r w:rsidRPr="00451AF4">
        <w:br/>
        <w:t xml:space="preserve">MultSQL = ВМК * MultSQL1 * … * MultSQLN, </w:t>
      </w:r>
    </w:p>
    <w:p w:rsidR="0014601D" w:rsidRPr="00451AF4" w:rsidRDefault="0014601D" w:rsidP="0014601D">
      <w:r w:rsidRPr="00451AF4">
        <w:t xml:space="preserve">где: </w:t>
      </w:r>
      <w:r w:rsidRPr="00451AF4">
        <w:br/>
        <w:t xml:space="preserve">MultSQL1 … MultSQLN – выражение для 1..N-ого </w:t>
      </w:r>
      <w:r w:rsidRPr="00451AF4">
        <w:rPr>
          <w:b/>
        </w:rPr>
        <w:t>невычислимого мультипликативного</w:t>
      </w:r>
      <w:r w:rsidRPr="00451AF4">
        <w:t xml:space="preserve"> правила в формате </w:t>
      </w:r>
      <w:r w:rsidR="00FA4C04" w:rsidRPr="00451AF4">
        <w:fldChar w:fldCharType="begin"/>
      </w:r>
      <w:r w:rsidRPr="00451AF4">
        <w:instrText xml:space="preserve"> REF _Ref342577573 \h </w:instrText>
      </w:r>
      <w:r w:rsidR="00FA4C04" w:rsidRPr="00451AF4">
        <w:fldChar w:fldCharType="separate"/>
      </w:r>
      <w:r w:rsidRPr="00451AF4">
        <w:softHyphen/>
      </w:r>
      <w:r w:rsidRPr="00451AF4">
        <w:softHyphen/>
      </w:r>
      <w:r w:rsidRPr="00451AF4">
        <w:softHyphen/>
      </w:r>
      <w:r w:rsidRPr="00451AF4">
        <w:softHyphen/>
        <w:t>SQL выражение правила</w:t>
      </w:r>
      <w:r w:rsidR="00FA4C04" w:rsidRPr="00451AF4">
        <w:fldChar w:fldCharType="end"/>
      </w:r>
      <w:r w:rsidRPr="00451AF4">
        <w:t>;</w:t>
      </w:r>
      <w:r w:rsidRPr="00451AF4">
        <w:br/>
        <w:t xml:space="preserve">ВМК – Вычисленный мультипликативный коэффициент полученный перемножением коэффициентов </w:t>
      </w:r>
      <w:r w:rsidRPr="00451AF4">
        <w:rPr>
          <w:b/>
        </w:rPr>
        <w:t xml:space="preserve">вычислимых </w:t>
      </w:r>
      <w:r w:rsidRPr="00451AF4">
        <w:rPr>
          <w:b/>
          <w:szCs w:val="24"/>
        </w:rPr>
        <w:t>мультипликативных</w:t>
      </w:r>
      <w:r w:rsidRPr="00451AF4">
        <w:rPr>
          <w:szCs w:val="24"/>
        </w:rPr>
        <w:t xml:space="preserve"> правил.</w:t>
      </w:r>
      <w:r w:rsidRPr="00451AF4">
        <w:t xml:space="preserve"> По умолчанию ВМК = 1.</w:t>
      </w:r>
    </w:p>
    <w:p w:rsidR="0014601D" w:rsidRPr="00451AF4" w:rsidRDefault="0014601D" w:rsidP="0014601D">
      <w:r w:rsidRPr="00451AF4">
        <w:t>По умолчанию MultSQL = 1.</w:t>
      </w:r>
    </w:p>
    <w:p w:rsidR="0055459B" w:rsidRPr="00451AF4" w:rsidRDefault="0055459B" w:rsidP="00AF30AD">
      <w:pPr>
        <w:pStyle w:val="a1"/>
      </w:pPr>
      <w:bookmarkStart w:id="339" w:name="_Toc342643410"/>
      <w:r w:rsidRPr="00451AF4">
        <w:t>Получение общего мультипликативного SQL выражения</w:t>
      </w:r>
      <w:bookmarkEnd w:id="339"/>
    </w:p>
    <w:p w:rsidR="0055459B" w:rsidRPr="00451AF4" w:rsidRDefault="0055459B" w:rsidP="0055459B">
      <w:pPr>
        <w:rPr>
          <w:szCs w:val="24"/>
        </w:rPr>
      </w:pPr>
      <w:r w:rsidRPr="00451AF4">
        <w:rPr>
          <w:szCs w:val="24"/>
        </w:rPr>
        <w:t>Результирующее мультипликативное SQL выражение имеет вид:</w:t>
      </w:r>
    </w:p>
    <w:p w:rsidR="00925317" w:rsidRPr="00E229A7" w:rsidRDefault="0055459B" w:rsidP="0055459B">
      <w:pPr>
        <w:pStyle w:val="ab"/>
      </w:pPr>
      <w:r w:rsidRPr="00E229A7">
        <w:t xml:space="preserve">case </w:t>
      </w:r>
    </w:p>
    <w:p w:rsidR="0055459B" w:rsidRPr="00E229A7" w:rsidRDefault="0055459B" w:rsidP="00925317">
      <w:pPr>
        <w:pStyle w:val="ab"/>
        <w:ind w:firstLine="698"/>
      </w:pPr>
      <w:r w:rsidRPr="00E229A7">
        <w:t>when excludeRule</w:t>
      </w:r>
      <w:r w:rsidR="00925317" w:rsidRPr="00E229A7">
        <w:t>1</w:t>
      </w:r>
      <w:r w:rsidRPr="00E229A7">
        <w:t xml:space="preserve">Expression </w:t>
      </w:r>
    </w:p>
    <w:p w:rsidR="0055459B" w:rsidRPr="00E229A7" w:rsidRDefault="0055459B" w:rsidP="00925317">
      <w:pPr>
        <w:pStyle w:val="ab"/>
        <w:ind w:firstLine="698"/>
      </w:pPr>
      <w:r w:rsidRPr="00E229A7">
        <w:t>then</w:t>
      </w:r>
      <w:r w:rsidR="00925317" w:rsidRPr="00E229A7">
        <w:t xml:space="preserve"> </w:t>
      </w:r>
      <w:r w:rsidRPr="00E229A7">
        <w:t>excludeRule</w:t>
      </w:r>
      <w:r w:rsidR="00925317" w:rsidRPr="00E229A7">
        <w:t>1</w:t>
      </w:r>
      <w:r w:rsidRPr="00E229A7">
        <w:t>Coeff * NotExclMultSQL</w:t>
      </w:r>
      <w:r w:rsidR="005D7FE6" w:rsidRPr="00E229A7">
        <w:t>For1</w:t>
      </w:r>
    </w:p>
    <w:p w:rsidR="00925317" w:rsidRPr="00E229A7" w:rsidRDefault="00925317" w:rsidP="00925317">
      <w:pPr>
        <w:pStyle w:val="ab"/>
        <w:ind w:firstLine="698"/>
      </w:pPr>
      <w:r w:rsidRPr="00E229A7">
        <w:t>…………………………………….</w:t>
      </w:r>
    </w:p>
    <w:p w:rsidR="00925317" w:rsidRPr="00E229A7" w:rsidRDefault="00925317" w:rsidP="00925317">
      <w:pPr>
        <w:pStyle w:val="ab"/>
        <w:ind w:firstLine="698"/>
      </w:pPr>
      <w:r w:rsidRPr="00E229A7">
        <w:t>when excludeRule</w:t>
      </w:r>
      <w:r w:rsidR="0039366D" w:rsidRPr="00E229A7">
        <w:t>K</w:t>
      </w:r>
      <w:r w:rsidRPr="00E229A7">
        <w:t xml:space="preserve">Expression </w:t>
      </w:r>
    </w:p>
    <w:p w:rsidR="00925317" w:rsidRPr="00E229A7" w:rsidRDefault="00925317" w:rsidP="00925317">
      <w:pPr>
        <w:pStyle w:val="ab"/>
        <w:ind w:firstLine="698"/>
      </w:pPr>
      <w:r w:rsidRPr="00E229A7">
        <w:t>then excludeRule</w:t>
      </w:r>
      <w:r w:rsidR="0039366D" w:rsidRPr="00E229A7">
        <w:t>K</w:t>
      </w:r>
      <w:r w:rsidRPr="00E229A7">
        <w:t>Coeff * NotExcl</w:t>
      </w:r>
      <w:r w:rsidR="0039366D" w:rsidRPr="00E229A7">
        <w:t>MultSQL</w:t>
      </w:r>
      <w:r w:rsidR="005D7FE6" w:rsidRPr="00E229A7">
        <w:t>For</w:t>
      </w:r>
      <w:r w:rsidR="0039366D" w:rsidRPr="00E229A7">
        <w:t>K</w:t>
      </w:r>
    </w:p>
    <w:p w:rsidR="0055459B" w:rsidRPr="00E229A7" w:rsidRDefault="0055459B" w:rsidP="00925317">
      <w:pPr>
        <w:pStyle w:val="ab"/>
        <w:ind w:firstLine="698"/>
      </w:pPr>
      <w:r w:rsidRPr="00E229A7">
        <w:t>else</w:t>
      </w:r>
      <w:r w:rsidR="00925317" w:rsidRPr="00E229A7">
        <w:t xml:space="preserve"> </w:t>
      </w:r>
      <w:r w:rsidRPr="00E229A7">
        <w:t>MultSQL</w:t>
      </w:r>
    </w:p>
    <w:p w:rsidR="0055459B" w:rsidRPr="00451AF4" w:rsidRDefault="0055459B" w:rsidP="0055459B">
      <w:pPr>
        <w:pStyle w:val="ab"/>
        <w:rPr>
          <w:lang w:val="ru-RU"/>
        </w:rPr>
      </w:pPr>
      <w:r w:rsidRPr="00451AF4">
        <w:rPr>
          <w:lang w:val="ru-RU"/>
        </w:rPr>
        <w:t>End</w:t>
      </w:r>
    </w:p>
    <w:p w:rsidR="0055459B" w:rsidRPr="00451AF4" w:rsidRDefault="00833AB7" w:rsidP="0055459B">
      <w:r w:rsidRPr="00451AF4">
        <w:t>где:</w:t>
      </w:r>
    </w:p>
    <w:p w:rsidR="0055459B" w:rsidRPr="00451AF4" w:rsidRDefault="0055459B" w:rsidP="0055459B">
      <w:r w:rsidRPr="00451AF4">
        <w:t>excludeRule</w:t>
      </w:r>
      <w:r w:rsidR="007E3B42" w:rsidRPr="00451AF4">
        <w:t>1</w:t>
      </w:r>
      <w:r w:rsidRPr="00451AF4">
        <w:t>Expression</w:t>
      </w:r>
      <w:r w:rsidR="007E3B42" w:rsidRPr="00451AF4">
        <w:t xml:space="preserve"> … excludeRule</w:t>
      </w:r>
      <w:r w:rsidR="0039366D" w:rsidRPr="00451AF4">
        <w:t>K</w:t>
      </w:r>
      <w:r w:rsidR="007E3B42" w:rsidRPr="00451AF4">
        <w:t>Expression</w:t>
      </w:r>
      <w:r w:rsidRPr="00451AF4">
        <w:t xml:space="preserve"> – условие (предикат) </w:t>
      </w:r>
      <w:r w:rsidR="007E3B42" w:rsidRPr="00451AF4">
        <w:t>1</w:t>
      </w:r>
      <w:r w:rsidR="00FC4C8F" w:rsidRPr="00451AF4">
        <w:t>...K</w:t>
      </w:r>
      <w:r w:rsidR="00EA35E3" w:rsidRPr="00451AF4">
        <w:t>-</w:t>
      </w:r>
      <w:r w:rsidR="007E3B42" w:rsidRPr="00451AF4">
        <w:t xml:space="preserve">ого </w:t>
      </w:r>
      <w:r w:rsidRPr="00451AF4">
        <w:t xml:space="preserve">мультипликативного </w:t>
      </w:r>
      <w:r w:rsidR="00405CAE" w:rsidRPr="00451AF4">
        <w:t xml:space="preserve">исключающего </w:t>
      </w:r>
      <w:r w:rsidRPr="00451AF4">
        <w:t xml:space="preserve">правила сконвертированный в выражение </w:t>
      </w:r>
      <w:r w:rsidR="00833AB7" w:rsidRPr="00451AF4">
        <w:t>SQL</w:t>
      </w:r>
      <w:r w:rsidRPr="00451AF4">
        <w:t>;</w:t>
      </w:r>
    </w:p>
    <w:p w:rsidR="0055459B" w:rsidRPr="00451AF4" w:rsidRDefault="0055459B" w:rsidP="0055459B">
      <w:r w:rsidRPr="00451AF4">
        <w:t>excludeRule</w:t>
      </w:r>
      <w:r w:rsidR="00B83D9C" w:rsidRPr="00451AF4">
        <w:t>1</w:t>
      </w:r>
      <w:r w:rsidRPr="00451AF4">
        <w:t>Coeff</w:t>
      </w:r>
      <w:r w:rsidR="00B83D9C" w:rsidRPr="00451AF4">
        <w:t xml:space="preserve"> … excludeRule</w:t>
      </w:r>
      <w:r w:rsidR="001D6680" w:rsidRPr="00451AF4">
        <w:t>K</w:t>
      </w:r>
      <w:r w:rsidR="00B83D9C" w:rsidRPr="00451AF4">
        <w:t>Coeff</w:t>
      </w:r>
      <w:r w:rsidRPr="00451AF4">
        <w:t xml:space="preserve"> – коэффициент</w:t>
      </w:r>
      <w:r w:rsidR="00B83D9C" w:rsidRPr="00451AF4">
        <w:t xml:space="preserve"> 1</w:t>
      </w:r>
      <w:r w:rsidR="00893716" w:rsidRPr="00451AF4">
        <w:t>…</w:t>
      </w:r>
      <w:r w:rsidR="001D6680" w:rsidRPr="00451AF4">
        <w:t>K</w:t>
      </w:r>
      <w:r w:rsidR="00B83D9C" w:rsidRPr="00451AF4">
        <w:t>-ого</w:t>
      </w:r>
      <w:r w:rsidRPr="00451AF4">
        <w:t xml:space="preserve"> мультипликативного правила исключения в формате </w:t>
      </w:r>
      <w:fldSimple w:instr=" REF _Ref342576759 \h  \* MERGEFORMAT ">
        <w:r w:rsidRPr="00451AF4">
          <w:softHyphen/>
        </w:r>
        <w:r w:rsidRPr="00451AF4">
          <w:softHyphen/>
        </w:r>
        <w:r w:rsidRPr="00451AF4">
          <w:softHyphen/>
        </w:r>
        <w:r w:rsidRPr="00451AF4">
          <w:softHyphen/>
          <w:t>SQL выражени</w:t>
        </w:r>
        <w:r w:rsidR="009E3799" w:rsidRPr="00451AF4">
          <w:t>я</w:t>
        </w:r>
        <w:r w:rsidRPr="00451AF4">
          <w:t xml:space="preserve"> условного коэффициента правила</w:t>
        </w:r>
      </w:fldSimple>
    </w:p>
    <w:p w:rsidR="0055459B" w:rsidRPr="00451AF4" w:rsidRDefault="0055459B" w:rsidP="0055459B">
      <w:r w:rsidRPr="00451AF4">
        <w:t>NotExclMultSQL</w:t>
      </w:r>
      <w:r w:rsidR="0048442D" w:rsidRPr="00451AF4">
        <w:t>1</w:t>
      </w:r>
      <w:r w:rsidR="0039366D" w:rsidRPr="00451AF4">
        <w:t>For1</w:t>
      </w:r>
      <w:r w:rsidR="0048442D" w:rsidRPr="00451AF4">
        <w:t xml:space="preserve"> … NotExclMultSQLN</w:t>
      </w:r>
      <w:r w:rsidR="0039366D" w:rsidRPr="00451AF4">
        <w:t>ForK</w:t>
      </w:r>
      <w:r w:rsidRPr="00451AF4">
        <w:t xml:space="preserve"> – </w:t>
      </w:r>
      <w:r w:rsidR="000108EF" w:rsidRPr="00451AF4">
        <w:t>1</w:t>
      </w:r>
      <w:r w:rsidR="001D6680" w:rsidRPr="00451AF4">
        <w:t xml:space="preserve"> </w:t>
      </w:r>
      <w:r w:rsidR="000108EF" w:rsidRPr="00451AF4">
        <w:t xml:space="preserve">.. </w:t>
      </w:r>
      <w:r w:rsidR="001D6680" w:rsidRPr="00451AF4">
        <w:t>K</w:t>
      </w:r>
      <w:r w:rsidR="000108EF" w:rsidRPr="00451AF4">
        <w:t xml:space="preserve">-й </w:t>
      </w:r>
      <w:r w:rsidRPr="00451AF4">
        <w:t xml:space="preserve">SQL </w:t>
      </w:r>
      <w:r w:rsidR="00893716" w:rsidRPr="00451AF4">
        <w:t xml:space="preserve"> выражение </w:t>
      </w:r>
      <w:r w:rsidRPr="00451AF4">
        <w:t>неисключаем</w:t>
      </w:r>
      <w:r w:rsidR="00893716" w:rsidRPr="00451AF4">
        <w:t>ых</w:t>
      </w:r>
      <w:r w:rsidRPr="00451AF4">
        <w:t xml:space="preserve"> мультипликативных правил</w:t>
      </w:r>
      <w:r w:rsidR="0039366D" w:rsidRPr="00451AF4">
        <w:t xml:space="preserve"> сформированны</w:t>
      </w:r>
      <w:r w:rsidR="00011280" w:rsidRPr="00451AF4">
        <w:t>х</w:t>
      </w:r>
      <w:r w:rsidR="0039366D" w:rsidRPr="00451AF4">
        <w:t xml:space="preserve"> для</w:t>
      </w:r>
      <w:r w:rsidR="001D6680" w:rsidRPr="00451AF4">
        <w:t xml:space="preserve"> 1 .. K</w:t>
      </w:r>
      <w:r w:rsidR="004C6DF9" w:rsidRPr="00451AF4">
        <w:t>-</w:t>
      </w:r>
      <w:r w:rsidR="001D6680" w:rsidRPr="00451AF4">
        <w:t>ого</w:t>
      </w:r>
      <w:r w:rsidR="0039366D" w:rsidRPr="00451AF4">
        <w:t xml:space="preserve"> исключаемого правила</w:t>
      </w:r>
      <w:r w:rsidR="00011280" w:rsidRPr="00451AF4">
        <w:t>.</w:t>
      </w:r>
      <w:r w:rsidR="007228BB" w:rsidRPr="00451AF4">
        <w:t xml:space="preserve"> </w:t>
      </w:r>
      <w:r w:rsidR="00011280" w:rsidRPr="00451AF4">
        <w:t>Описание</w:t>
      </w:r>
      <w:r w:rsidR="007228BB" w:rsidRPr="00451AF4">
        <w:t xml:space="preserve"> ниже</w:t>
      </w:r>
      <w:r w:rsidRPr="00451AF4">
        <w:t>;</w:t>
      </w:r>
    </w:p>
    <w:p w:rsidR="00833AB7" w:rsidRPr="00451AF4" w:rsidRDefault="00833AB7" w:rsidP="00833AB7">
      <w:r w:rsidRPr="00451AF4">
        <w:t>MultSQL - SQL для всех мультипликативных правил</w:t>
      </w:r>
      <w:r w:rsidR="00011280" w:rsidRPr="00451AF4">
        <w:t>.</w:t>
      </w:r>
      <w:r w:rsidR="00BB5E3A" w:rsidRPr="00451AF4">
        <w:t xml:space="preserve"> </w:t>
      </w:r>
      <w:r w:rsidR="00011280" w:rsidRPr="00451AF4">
        <w:t>О</w:t>
      </w:r>
      <w:r w:rsidR="00BB5E3A" w:rsidRPr="00451AF4">
        <w:t>писан</w:t>
      </w:r>
      <w:r w:rsidR="00011280" w:rsidRPr="00451AF4">
        <w:t>ие</w:t>
      </w:r>
      <w:r w:rsidR="00BB5E3A" w:rsidRPr="00451AF4">
        <w:t xml:space="preserve"> ниже</w:t>
      </w:r>
      <w:r w:rsidRPr="00451AF4">
        <w:t>;</w:t>
      </w:r>
    </w:p>
    <w:p w:rsidR="00833AB7" w:rsidRPr="00451AF4" w:rsidRDefault="00833AB7" w:rsidP="00833AB7">
      <w:pPr>
        <w:rPr>
          <w:szCs w:val="24"/>
        </w:rPr>
      </w:pPr>
      <w:r w:rsidRPr="00451AF4">
        <w:rPr>
          <w:szCs w:val="24"/>
        </w:rPr>
        <w:t xml:space="preserve">Выражение построено в порядке убывания приоритета исключающих правил, то есть таким образом, что 1-е исключающее правило имеет наивысший приоритет, а </w:t>
      </w:r>
      <w:r w:rsidR="00D728A0" w:rsidRPr="00451AF4">
        <w:rPr>
          <w:szCs w:val="24"/>
        </w:rPr>
        <w:t>K</w:t>
      </w:r>
      <w:r w:rsidRPr="00451AF4">
        <w:rPr>
          <w:szCs w:val="24"/>
        </w:rPr>
        <w:t>-е правило имеет низший приоритет.</w:t>
      </w:r>
    </w:p>
    <w:p w:rsidR="001402D6" w:rsidRPr="00AF30AD" w:rsidRDefault="001402D6" w:rsidP="00AF30AD">
      <w:pPr>
        <w:pStyle w:val="a1"/>
        <w:rPr>
          <w:szCs w:val="24"/>
          <w:lang w:val="ru-RU"/>
        </w:rPr>
      </w:pPr>
      <w:bookmarkStart w:id="340" w:name="_Toc342642862"/>
      <w:bookmarkStart w:id="341" w:name="_Toc342643411"/>
      <w:bookmarkStart w:id="342" w:name="_Toc342643413"/>
      <w:r w:rsidRPr="00AF30AD">
        <w:rPr>
          <w:lang w:val="ru-RU"/>
        </w:rPr>
        <w:t xml:space="preserve">Получение </w:t>
      </w:r>
      <w:r w:rsidRPr="00451AF4">
        <w:t>SQL</w:t>
      </w:r>
      <w:r w:rsidRPr="00AF30AD">
        <w:rPr>
          <w:lang w:val="ru-RU"/>
        </w:rPr>
        <w:t xml:space="preserve"> выражения для аддитивных неисключаемых правил</w:t>
      </w:r>
      <w:bookmarkEnd w:id="340"/>
      <w:bookmarkEnd w:id="341"/>
      <w:r w:rsidRPr="00AF30AD">
        <w:rPr>
          <w:lang w:val="ru-RU"/>
        </w:rPr>
        <w:t xml:space="preserve"> для заданного исключаемого правила</w:t>
      </w:r>
    </w:p>
    <w:p w:rsidR="001402D6" w:rsidRPr="00451AF4" w:rsidRDefault="001402D6" w:rsidP="001402D6">
      <w:r w:rsidRPr="00451AF4">
        <w:rPr>
          <w:szCs w:val="24"/>
        </w:rPr>
        <w:t xml:space="preserve">Если существуют аддитивные неисключаемые правила, то вычисляется SQL выражение </w:t>
      </w:r>
      <w:r w:rsidRPr="00451AF4">
        <w:t xml:space="preserve">NotExclAddSQL как: </w:t>
      </w:r>
      <w:r w:rsidRPr="00451AF4">
        <w:br/>
        <w:t xml:space="preserve">NotExclAddSQL = НВАК + NotExclAddSQL1 + … + NotExclAddSQLN, </w:t>
      </w:r>
    </w:p>
    <w:p w:rsidR="001402D6" w:rsidRPr="00451AF4" w:rsidRDefault="001402D6" w:rsidP="001402D6">
      <w:r w:rsidRPr="00451AF4">
        <w:t xml:space="preserve">где: </w:t>
      </w:r>
      <w:r w:rsidRPr="00451AF4">
        <w:br/>
        <w:t xml:space="preserve">NotExclAddSQL1 … NotExclAddSQLN – все выражения для 1…N-ого </w:t>
      </w:r>
      <w:r w:rsidRPr="00451AF4">
        <w:rPr>
          <w:b/>
        </w:rPr>
        <w:t>невычислимых неисключаемых аддитивных</w:t>
      </w:r>
      <w:r w:rsidRPr="00451AF4">
        <w:t xml:space="preserve"> правил в формате </w:t>
      </w:r>
      <w:r w:rsidR="00FA4C04" w:rsidRPr="00451AF4">
        <w:fldChar w:fldCharType="begin"/>
      </w:r>
      <w:r w:rsidRPr="00451AF4">
        <w:instrText xml:space="preserve"> REF _Ref342577573 \h </w:instrText>
      </w:r>
      <w:r w:rsidR="00FA4C04" w:rsidRPr="00451AF4">
        <w:fldChar w:fldCharType="separate"/>
      </w:r>
      <w:r w:rsidRPr="00451AF4">
        <w:softHyphen/>
      </w:r>
      <w:r w:rsidRPr="00451AF4">
        <w:softHyphen/>
      </w:r>
      <w:r w:rsidRPr="00451AF4">
        <w:softHyphen/>
      </w:r>
      <w:r w:rsidRPr="00451AF4">
        <w:softHyphen/>
        <w:t>SQL выражение правила</w:t>
      </w:r>
      <w:r w:rsidR="00FA4C04" w:rsidRPr="00451AF4">
        <w:fldChar w:fldCharType="end"/>
      </w:r>
      <w:r w:rsidRPr="00451AF4">
        <w:t>, кроме выражения для заданного правила исключения, если оно так же является и не исключаемым.</w:t>
      </w:r>
      <w:r w:rsidRPr="00451AF4">
        <w:br/>
        <w:t xml:space="preserve">НВАК - Неисключаемый вычисленный аддитивный коэффициент, полученный суммированием коэффициентов </w:t>
      </w:r>
      <w:r w:rsidRPr="00451AF4">
        <w:rPr>
          <w:b/>
        </w:rPr>
        <w:t>вычислимых неисключаемых аддитивных правил</w:t>
      </w:r>
      <w:r w:rsidRPr="00451AF4">
        <w:t>, кроме коэффициента для заданного правила исключения, если оно так же является и не исключаемым.</w:t>
      </w:r>
    </w:p>
    <w:p w:rsidR="001402D6" w:rsidRPr="00451AF4" w:rsidRDefault="001402D6" w:rsidP="001402D6">
      <w:r w:rsidRPr="00451AF4">
        <w:t>По умолчанию NotExclAddSQL = 0.</w:t>
      </w:r>
    </w:p>
    <w:p w:rsidR="001402D6" w:rsidRPr="00AF30AD" w:rsidRDefault="001402D6" w:rsidP="00AF30AD">
      <w:pPr>
        <w:pStyle w:val="a1"/>
        <w:rPr>
          <w:lang w:val="ru-RU"/>
        </w:rPr>
      </w:pPr>
      <w:bookmarkStart w:id="343" w:name="_Toc342642863"/>
      <w:bookmarkStart w:id="344" w:name="_Toc342643412"/>
      <w:r w:rsidRPr="00AF30AD">
        <w:rPr>
          <w:lang w:val="ru-RU"/>
        </w:rPr>
        <w:t xml:space="preserve">Получение </w:t>
      </w:r>
      <w:r w:rsidRPr="00451AF4">
        <w:t>SQL</w:t>
      </w:r>
      <w:r w:rsidRPr="00AF30AD">
        <w:rPr>
          <w:lang w:val="ru-RU"/>
        </w:rPr>
        <w:t xml:space="preserve"> выражения для всех аддитивных правил</w:t>
      </w:r>
      <w:bookmarkEnd w:id="343"/>
      <w:bookmarkEnd w:id="344"/>
    </w:p>
    <w:p w:rsidR="001402D6" w:rsidRPr="00451AF4" w:rsidRDefault="001402D6" w:rsidP="001402D6">
      <w:r w:rsidRPr="00451AF4">
        <w:rPr>
          <w:szCs w:val="24"/>
        </w:rPr>
        <w:t xml:space="preserve">Если существуют аддитивные правила, то вычисляется SQL выражение </w:t>
      </w:r>
      <w:r w:rsidRPr="00451AF4">
        <w:t xml:space="preserve">AddSQL как: </w:t>
      </w:r>
      <w:r w:rsidRPr="00451AF4">
        <w:br/>
        <w:t xml:space="preserve">AddSQL = ВAК * AddSQL1 + … + AddSQLN, </w:t>
      </w:r>
    </w:p>
    <w:p w:rsidR="001402D6" w:rsidRPr="00451AF4" w:rsidRDefault="001402D6" w:rsidP="001402D6">
      <w:r w:rsidRPr="00451AF4">
        <w:t xml:space="preserve">Где: </w:t>
      </w:r>
    </w:p>
    <w:p w:rsidR="001402D6" w:rsidRPr="00451AF4" w:rsidRDefault="001402D6" w:rsidP="001402D6">
      <w:r w:rsidRPr="00451AF4">
        <w:t xml:space="preserve">AddSQL1…AddSQLN – выражения для 1…N-ого </w:t>
      </w:r>
      <w:r w:rsidRPr="00451AF4">
        <w:rPr>
          <w:b/>
        </w:rPr>
        <w:t>невычислимых аддитивных</w:t>
      </w:r>
      <w:r w:rsidRPr="00451AF4">
        <w:t xml:space="preserve"> правила в формате </w:t>
      </w:r>
      <w:r w:rsidR="00FA4C04" w:rsidRPr="00451AF4">
        <w:fldChar w:fldCharType="begin"/>
      </w:r>
      <w:r w:rsidRPr="00451AF4">
        <w:instrText xml:space="preserve"> REF _Ref342577573 \h </w:instrText>
      </w:r>
      <w:r w:rsidR="00FA4C04" w:rsidRPr="00451AF4">
        <w:fldChar w:fldCharType="separate"/>
      </w:r>
      <w:r w:rsidRPr="00451AF4">
        <w:softHyphen/>
      </w:r>
      <w:r w:rsidRPr="00451AF4">
        <w:softHyphen/>
      </w:r>
      <w:r w:rsidRPr="00451AF4">
        <w:softHyphen/>
      </w:r>
      <w:r w:rsidRPr="00451AF4">
        <w:softHyphen/>
        <w:t>SQL выражение правила</w:t>
      </w:r>
      <w:r w:rsidR="00FA4C04" w:rsidRPr="00451AF4">
        <w:fldChar w:fldCharType="end"/>
      </w:r>
      <w:r w:rsidRPr="00451AF4">
        <w:t>;</w:t>
      </w:r>
      <w:r w:rsidRPr="00451AF4">
        <w:br/>
        <w:t xml:space="preserve">ВАК – Вычисленный аддитивный коэффициент, полученный суммированием всех коэффициентов </w:t>
      </w:r>
      <w:r w:rsidRPr="00451AF4">
        <w:rPr>
          <w:b/>
        </w:rPr>
        <w:t xml:space="preserve">вычислимых аддитивных </w:t>
      </w:r>
      <w:r w:rsidRPr="00451AF4">
        <w:t>правил.</w:t>
      </w:r>
    </w:p>
    <w:p w:rsidR="001402D6" w:rsidRPr="00451AF4" w:rsidRDefault="001402D6" w:rsidP="001402D6">
      <w:r w:rsidRPr="00451AF4">
        <w:t>По умолчанию AddSQL = 1.</w:t>
      </w:r>
    </w:p>
    <w:p w:rsidR="00A82B83" w:rsidRPr="00451AF4" w:rsidRDefault="00A82B83" w:rsidP="00AF30AD">
      <w:pPr>
        <w:pStyle w:val="a1"/>
      </w:pPr>
      <w:r w:rsidRPr="00451AF4">
        <w:t xml:space="preserve">Получение общего </w:t>
      </w:r>
      <w:r w:rsidR="00921AA8" w:rsidRPr="00451AF4">
        <w:t>аддитивного</w:t>
      </w:r>
      <w:r w:rsidRPr="00451AF4">
        <w:t xml:space="preserve"> </w:t>
      </w:r>
      <w:r w:rsidR="000808B5" w:rsidRPr="00451AF4">
        <w:t>SQL</w:t>
      </w:r>
      <w:r w:rsidRPr="00451AF4">
        <w:t xml:space="preserve"> выражения</w:t>
      </w:r>
      <w:bookmarkEnd w:id="342"/>
    </w:p>
    <w:p w:rsidR="00A82B83" w:rsidRPr="00451AF4" w:rsidRDefault="00A82B83" w:rsidP="00A82B83">
      <w:pPr>
        <w:rPr>
          <w:szCs w:val="24"/>
        </w:rPr>
      </w:pPr>
      <w:r w:rsidRPr="00451AF4">
        <w:rPr>
          <w:szCs w:val="24"/>
        </w:rPr>
        <w:t xml:space="preserve">Результирующее </w:t>
      </w:r>
      <w:r w:rsidR="001A6552" w:rsidRPr="00451AF4">
        <w:rPr>
          <w:szCs w:val="24"/>
        </w:rPr>
        <w:t>аддитивное</w:t>
      </w:r>
      <w:r w:rsidRPr="00451AF4">
        <w:rPr>
          <w:szCs w:val="24"/>
        </w:rPr>
        <w:t xml:space="preserve"> </w:t>
      </w:r>
      <w:r w:rsidR="000808B5" w:rsidRPr="00451AF4">
        <w:rPr>
          <w:szCs w:val="24"/>
        </w:rPr>
        <w:t>SQL</w:t>
      </w:r>
      <w:r w:rsidRPr="00451AF4">
        <w:rPr>
          <w:szCs w:val="24"/>
        </w:rPr>
        <w:t xml:space="preserve"> выражение имеет вид:</w:t>
      </w:r>
    </w:p>
    <w:p w:rsidR="00112A44" w:rsidRPr="00E229A7" w:rsidRDefault="00112A44" w:rsidP="00112A44">
      <w:pPr>
        <w:pStyle w:val="ab"/>
      </w:pPr>
      <w:r w:rsidRPr="00E229A7">
        <w:t xml:space="preserve">case </w:t>
      </w:r>
    </w:p>
    <w:p w:rsidR="00112A44" w:rsidRPr="00E229A7" w:rsidRDefault="00112A44" w:rsidP="00112A44">
      <w:pPr>
        <w:pStyle w:val="ab"/>
        <w:ind w:firstLine="698"/>
      </w:pPr>
      <w:r w:rsidRPr="00E229A7">
        <w:t xml:space="preserve">when excludeRule1Expression </w:t>
      </w:r>
    </w:p>
    <w:p w:rsidR="00112A44" w:rsidRPr="00E229A7" w:rsidRDefault="00112A44" w:rsidP="00112A44">
      <w:pPr>
        <w:pStyle w:val="ab"/>
        <w:ind w:firstLine="698"/>
      </w:pPr>
      <w:r w:rsidRPr="00E229A7">
        <w:t>then excludeRule1Coeff + NotExcl</w:t>
      </w:r>
      <w:r w:rsidR="00AF36F0" w:rsidRPr="00E229A7">
        <w:t>Add</w:t>
      </w:r>
      <w:r w:rsidRPr="00E229A7">
        <w:t>SQLFor1</w:t>
      </w:r>
    </w:p>
    <w:p w:rsidR="00112A44" w:rsidRPr="00E229A7" w:rsidRDefault="00112A44" w:rsidP="00112A44">
      <w:pPr>
        <w:pStyle w:val="ab"/>
        <w:ind w:firstLine="698"/>
      </w:pPr>
      <w:r w:rsidRPr="00E229A7">
        <w:t>…………………………………….</w:t>
      </w:r>
    </w:p>
    <w:p w:rsidR="00112A44" w:rsidRPr="00E229A7" w:rsidRDefault="00112A44" w:rsidP="00112A44">
      <w:pPr>
        <w:pStyle w:val="ab"/>
        <w:ind w:firstLine="698"/>
      </w:pPr>
      <w:r w:rsidRPr="00E229A7">
        <w:t xml:space="preserve">when excludeRuleKExpression </w:t>
      </w:r>
    </w:p>
    <w:p w:rsidR="00112A44" w:rsidRPr="00E229A7" w:rsidRDefault="00112A44" w:rsidP="00112A44">
      <w:pPr>
        <w:pStyle w:val="ab"/>
        <w:ind w:firstLine="698"/>
      </w:pPr>
      <w:r w:rsidRPr="00E229A7">
        <w:t>then excludeRuleKCoeff + NotExcl</w:t>
      </w:r>
      <w:r w:rsidR="00AF36F0" w:rsidRPr="00E229A7">
        <w:t>Add</w:t>
      </w:r>
      <w:r w:rsidRPr="00E229A7">
        <w:t>SQLForK</w:t>
      </w:r>
    </w:p>
    <w:p w:rsidR="00112A44" w:rsidRPr="00E229A7" w:rsidRDefault="00112A44" w:rsidP="00112A44">
      <w:pPr>
        <w:pStyle w:val="ab"/>
        <w:ind w:firstLine="698"/>
      </w:pPr>
      <w:r w:rsidRPr="00E229A7">
        <w:t xml:space="preserve">else </w:t>
      </w:r>
      <w:r w:rsidR="00AF36F0" w:rsidRPr="00E229A7">
        <w:t>Add</w:t>
      </w:r>
      <w:r w:rsidRPr="00E229A7">
        <w:t>SQL</w:t>
      </w:r>
    </w:p>
    <w:p w:rsidR="00112A44" w:rsidRPr="00451AF4" w:rsidRDefault="00112A44" w:rsidP="00112A44">
      <w:pPr>
        <w:pStyle w:val="ab"/>
        <w:rPr>
          <w:lang w:val="ru-RU"/>
        </w:rPr>
      </w:pPr>
      <w:r w:rsidRPr="00451AF4">
        <w:rPr>
          <w:lang w:val="ru-RU"/>
        </w:rPr>
        <w:t>End</w:t>
      </w:r>
    </w:p>
    <w:p w:rsidR="00A82B83" w:rsidRPr="00451AF4" w:rsidRDefault="00A82B83" w:rsidP="009F401D">
      <w:r w:rsidRPr="00451AF4">
        <w:t xml:space="preserve">где </w:t>
      </w:r>
    </w:p>
    <w:p w:rsidR="00405CAE" w:rsidRPr="00451AF4" w:rsidRDefault="00405CAE" w:rsidP="00405CAE">
      <w:r w:rsidRPr="00451AF4">
        <w:t>excludeRule1Expression … excludeRuleKExpression – условие (предикат) 1...K-ого аддитивного исключающего правила сконвертированный в выражение SQL;</w:t>
      </w:r>
    </w:p>
    <w:p w:rsidR="00405CAE" w:rsidRPr="00451AF4" w:rsidRDefault="00405CAE" w:rsidP="00405CAE">
      <w:r w:rsidRPr="00451AF4">
        <w:t xml:space="preserve">excludeRule1Coeff … excludeRuleKCoeff – коэффициент 1…K-ого </w:t>
      </w:r>
      <w:r w:rsidR="006B3DEC" w:rsidRPr="00451AF4">
        <w:t xml:space="preserve">аддитивного </w:t>
      </w:r>
      <w:r w:rsidRPr="00451AF4">
        <w:t xml:space="preserve">правила исключения в формате </w:t>
      </w:r>
      <w:fldSimple w:instr=" REF _Ref342576759 \h  \* MERGEFORMAT ">
        <w:r w:rsidRPr="00451AF4">
          <w:softHyphen/>
        </w:r>
        <w:r w:rsidRPr="00451AF4">
          <w:softHyphen/>
        </w:r>
        <w:r w:rsidRPr="00451AF4">
          <w:softHyphen/>
        </w:r>
        <w:r w:rsidRPr="00451AF4">
          <w:softHyphen/>
          <w:t>SQL выражения условного коэффициента правила</w:t>
        </w:r>
      </w:fldSimple>
    </w:p>
    <w:p w:rsidR="00405CAE" w:rsidRPr="00451AF4" w:rsidRDefault="00405CAE" w:rsidP="00405CAE">
      <w:r w:rsidRPr="00451AF4">
        <w:t>NotExcl</w:t>
      </w:r>
      <w:r w:rsidR="00AF36F0" w:rsidRPr="00451AF4">
        <w:t>Add</w:t>
      </w:r>
      <w:r w:rsidRPr="00451AF4">
        <w:t>SQL1For1 … NotExcl</w:t>
      </w:r>
      <w:r w:rsidR="00AF36F0" w:rsidRPr="00451AF4">
        <w:t>Add</w:t>
      </w:r>
      <w:r w:rsidRPr="00451AF4">
        <w:t xml:space="preserve">SQLNForK – 1 .. K-й SQL выражение неисключаемых </w:t>
      </w:r>
      <w:r w:rsidR="006B3DEC" w:rsidRPr="00451AF4">
        <w:t xml:space="preserve">аддитивных </w:t>
      </w:r>
      <w:r w:rsidRPr="00451AF4">
        <w:t>правил сформированных для 1 .. K-ого исключаемого правила. Описание ниже;</w:t>
      </w:r>
    </w:p>
    <w:p w:rsidR="00405CAE" w:rsidRPr="00451AF4" w:rsidRDefault="00AF36F0" w:rsidP="00405CAE">
      <w:r w:rsidRPr="00451AF4">
        <w:t>Add</w:t>
      </w:r>
      <w:r w:rsidR="00405CAE" w:rsidRPr="00451AF4">
        <w:t>SQL - SQL для всех мультипликативных правил. Описание ниже;</w:t>
      </w:r>
    </w:p>
    <w:p w:rsidR="00405CAE" w:rsidRPr="00F8209B" w:rsidRDefault="00405CAE" w:rsidP="009F401D">
      <w:pPr>
        <w:rPr>
          <w:szCs w:val="24"/>
        </w:rPr>
      </w:pPr>
      <w:r w:rsidRPr="00451AF4">
        <w:rPr>
          <w:szCs w:val="24"/>
        </w:rPr>
        <w:t>Выражение построено в порядке убывания приоритета исключающих правил, то есть таким образом, что 1-е исключающее правило имеет наивысший приоритет, а K-е правило имеет низший приоритет.</w:t>
      </w:r>
    </w:p>
    <w:p w:rsidR="00766E87" w:rsidRPr="00766E87" w:rsidRDefault="00766E87" w:rsidP="00766E87">
      <w:pPr>
        <w:pStyle w:val="a1"/>
        <w:rPr>
          <w:lang w:val="ru-RU"/>
        </w:rPr>
      </w:pPr>
      <w:r w:rsidRPr="00766E87">
        <w:rPr>
          <w:lang w:val="ru-RU"/>
        </w:rPr>
        <w:t xml:space="preserve">Получение </w:t>
      </w:r>
      <w:r>
        <w:rPr>
          <w:lang w:val="ru-RU"/>
        </w:rPr>
        <w:t xml:space="preserve">базового </w:t>
      </w:r>
      <w:r w:rsidRPr="00451AF4">
        <w:t>SQL</w:t>
      </w:r>
      <w:r>
        <w:rPr>
          <w:lang w:val="ru-RU"/>
        </w:rPr>
        <w:t xml:space="preserve"> выражения</w:t>
      </w:r>
    </w:p>
    <w:p w:rsidR="00766E87" w:rsidRPr="00244280" w:rsidRDefault="00244280" w:rsidP="00766E87">
      <w:pPr>
        <w:rPr>
          <w:szCs w:val="24"/>
        </w:rPr>
      </w:pPr>
      <w:r w:rsidRPr="00244280">
        <w:rPr>
          <w:szCs w:val="24"/>
        </w:rPr>
        <w:t xml:space="preserve">Базовое </w:t>
      </w:r>
      <w:r>
        <w:rPr>
          <w:szCs w:val="24"/>
          <w:lang w:val="en-US"/>
        </w:rPr>
        <w:t>SQL</w:t>
      </w:r>
      <w:r w:rsidRPr="00244280">
        <w:rPr>
          <w:szCs w:val="24"/>
        </w:rPr>
        <w:t xml:space="preserve"> выражение формируется следующим образом:</w:t>
      </w:r>
    </w:p>
    <w:p w:rsidR="00244280" w:rsidRPr="00244280" w:rsidRDefault="00244280" w:rsidP="00766E87">
      <w:r>
        <w:rPr>
          <w:lang w:val="en-US"/>
        </w:rPr>
        <w:t>BaseSQL</w:t>
      </w:r>
      <w:r w:rsidRPr="00F8209B">
        <w:t xml:space="preserve"> = </w:t>
      </w:r>
      <w:r w:rsidRPr="00244280">
        <w:t xml:space="preserve">АлиасИЧ * </w:t>
      </w:r>
      <w:r>
        <w:t>Base</w:t>
      </w:r>
      <w:r w:rsidRPr="00451AF4">
        <w:t>MultSQL</w:t>
      </w:r>
      <w:r w:rsidRPr="00244280">
        <w:t xml:space="preserve"> + </w:t>
      </w:r>
      <w:r>
        <w:t>Base</w:t>
      </w:r>
      <w:r>
        <w:rPr>
          <w:lang w:val="en-US"/>
        </w:rPr>
        <w:t>AddSQL</w:t>
      </w:r>
    </w:p>
    <w:p w:rsidR="00244280" w:rsidRPr="00451AF4" w:rsidRDefault="00244280" w:rsidP="00244280">
      <w:r w:rsidRPr="00451AF4">
        <w:t xml:space="preserve">где </w:t>
      </w:r>
    </w:p>
    <w:p w:rsidR="00244280" w:rsidRPr="00244280" w:rsidRDefault="00244280" w:rsidP="00766E87">
      <w:r w:rsidRPr="00244280">
        <w:t>АлиасИЧ</w:t>
      </w:r>
      <w:r>
        <w:t xml:space="preserve"> - алиас столбца исходного числа</w:t>
      </w:r>
      <w:r w:rsidRPr="00244280">
        <w:t>;</w:t>
      </w:r>
    </w:p>
    <w:p w:rsidR="00244280" w:rsidRPr="00244280" w:rsidRDefault="00244280" w:rsidP="00766E87">
      <w:r>
        <w:t>Base</w:t>
      </w:r>
      <w:r w:rsidRPr="00451AF4">
        <w:t>MultSQL</w:t>
      </w:r>
      <w:r w:rsidRPr="00244280">
        <w:t xml:space="preserve"> - </w:t>
      </w:r>
      <w:r w:rsidRPr="00451AF4">
        <w:t>базово</w:t>
      </w:r>
      <w:r w:rsidR="00F8209B" w:rsidRPr="00F8209B">
        <w:t>е</w:t>
      </w:r>
      <w:r w:rsidRPr="00451AF4">
        <w:t xml:space="preserve"> </w:t>
      </w:r>
      <w:r>
        <w:t>мультипликативно</w:t>
      </w:r>
      <w:r w:rsidR="00F8209B" w:rsidRPr="00F8209B">
        <w:t>е</w:t>
      </w:r>
      <w:r>
        <w:t xml:space="preserve"> SQL выражени</w:t>
      </w:r>
      <w:r w:rsidRPr="00244280">
        <w:t>е;</w:t>
      </w:r>
    </w:p>
    <w:p w:rsidR="00244280" w:rsidRPr="00244280" w:rsidRDefault="00244280" w:rsidP="00766E87">
      <w:r>
        <w:t>Base</w:t>
      </w:r>
      <w:r>
        <w:rPr>
          <w:lang w:val="en-US"/>
        </w:rPr>
        <w:t>AddSQL</w:t>
      </w:r>
      <w:r w:rsidRPr="00244280">
        <w:t xml:space="preserve"> - базовое аддитивное </w:t>
      </w:r>
      <w:r>
        <w:rPr>
          <w:lang w:val="en-US"/>
        </w:rPr>
        <w:t>SQL</w:t>
      </w:r>
      <w:r w:rsidRPr="00244280">
        <w:t xml:space="preserve"> выражение.</w:t>
      </w:r>
    </w:p>
    <w:p w:rsidR="00766E87" w:rsidRPr="00766E87" w:rsidRDefault="00766E87" w:rsidP="00766E87">
      <w:pPr>
        <w:pStyle w:val="a1"/>
        <w:rPr>
          <w:lang w:val="ru-RU"/>
        </w:rPr>
      </w:pPr>
      <w:r w:rsidRPr="00766E87">
        <w:rPr>
          <w:lang w:val="ru-RU"/>
        </w:rPr>
        <w:t xml:space="preserve">Получение </w:t>
      </w:r>
      <w:r>
        <w:t>а</w:t>
      </w:r>
      <w:r w:rsidRPr="00766E87">
        <w:rPr>
          <w:lang w:val="ru-RU"/>
        </w:rPr>
        <w:t>кционно</w:t>
      </w:r>
      <w:r>
        <w:t>го</w:t>
      </w:r>
      <w:r w:rsidRPr="00766E87">
        <w:rPr>
          <w:lang w:val="ru-RU"/>
        </w:rPr>
        <w:t xml:space="preserve"> </w:t>
      </w:r>
      <w:r w:rsidRPr="00451AF4">
        <w:t>SQL</w:t>
      </w:r>
      <w:r w:rsidRPr="00766E87">
        <w:rPr>
          <w:lang w:val="ru-RU"/>
        </w:rPr>
        <w:t xml:space="preserve"> выражения</w:t>
      </w:r>
    </w:p>
    <w:p w:rsidR="00433EEA" w:rsidRPr="00F8209B" w:rsidRDefault="00244280" w:rsidP="009F401D">
      <w:pPr>
        <w:rPr>
          <w:szCs w:val="24"/>
        </w:rPr>
      </w:pPr>
      <w:r>
        <w:t>А</w:t>
      </w:r>
      <w:r w:rsidRPr="00766E87">
        <w:t>кционно</w:t>
      </w:r>
      <w:r>
        <w:t>го</w:t>
      </w:r>
      <w:r w:rsidRPr="00766E87">
        <w:t xml:space="preserve"> </w:t>
      </w:r>
      <w:r w:rsidRPr="00451AF4">
        <w:t>SQL</w:t>
      </w:r>
      <w:r w:rsidRPr="00766E87">
        <w:t xml:space="preserve"> выражения</w:t>
      </w:r>
      <w:r>
        <w:t xml:space="preserve"> без лимитного </w:t>
      </w:r>
      <w:r w:rsidRPr="00244280">
        <w:t xml:space="preserve">ограничения формируется </w:t>
      </w:r>
      <w:r w:rsidRPr="00244280">
        <w:rPr>
          <w:szCs w:val="24"/>
        </w:rPr>
        <w:t>следующим образом:</w:t>
      </w:r>
    </w:p>
    <w:p w:rsidR="00244280" w:rsidRDefault="00244280" w:rsidP="009F401D">
      <w:r>
        <w:rPr>
          <w:szCs w:val="24"/>
          <w:lang w:val="en-US"/>
        </w:rPr>
        <w:t>ActionSQL</w:t>
      </w:r>
      <w:r w:rsidRPr="00F8209B">
        <w:rPr>
          <w:szCs w:val="24"/>
        </w:rPr>
        <w:t xml:space="preserve"> = </w:t>
      </w:r>
      <w:r>
        <w:rPr>
          <w:szCs w:val="24"/>
        </w:rPr>
        <w:t>(</w:t>
      </w:r>
      <w:r>
        <w:rPr>
          <w:lang w:val="en-US"/>
        </w:rPr>
        <w:t>BaseSQL</w:t>
      </w:r>
      <w:r>
        <w:t xml:space="preserve">) * </w:t>
      </w:r>
      <w:r>
        <w:rPr>
          <w:lang w:val="en-US"/>
        </w:rPr>
        <w:t>Action</w:t>
      </w:r>
      <w:r w:rsidRPr="00451AF4">
        <w:t>MultSQL</w:t>
      </w:r>
      <w:r>
        <w:t xml:space="preserve"> + </w:t>
      </w:r>
      <w:r w:rsidR="00F8209B">
        <w:rPr>
          <w:lang w:val="en-US"/>
        </w:rPr>
        <w:t>Action</w:t>
      </w:r>
      <w:r>
        <w:rPr>
          <w:lang w:val="en-US"/>
        </w:rPr>
        <w:t>AddSQL</w:t>
      </w:r>
    </w:p>
    <w:p w:rsidR="00244280" w:rsidRDefault="00244280" w:rsidP="009F401D">
      <w:r>
        <w:t>где</w:t>
      </w:r>
    </w:p>
    <w:p w:rsidR="00244280" w:rsidRPr="00F8209B" w:rsidRDefault="00244280" w:rsidP="009F401D">
      <w:r>
        <w:rPr>
          <w:lang w:val="en-US"/>
        </w:rPr>
        <w:t>BaseSQL</w:t>
      </w:r>
      <w:r w:rsidRPr="00244280">
        <w:t xml:space="preserve"> - базовое </w:t>
      </w:r>
      <w:r>
        <w:rPr>
          <w:lang w:val="en-US"/>
        </w:rPr>
        <w:t>SQL</w:t>
      </w:r>
      <w:r w:rsidRPr="00244280">
        <w:t xml:space="preserve"> </w:t>
      </w:r>
      <w:r w:rsidRPr="00F8209B">
        <w:t>выражение;</w:t>
      </w:r>
    </w:p>
    <w:p w:rsidR="00244280" w:rsidRPr="00F8209B" w:rsidRDefault="00244280" w:rsidP="009F401D">
      <w:r>
        <w:rPr>
          <w:lang w:val="en-US"/>
        </w:rPr>
        <w:t>Action</w:t>
      </w:r>
      <w:r w:rsidRPr="00451AF4">
        <w:t>MultSQL</w:t>
      </w:r>
      <w:r>
        <w:t xml:space="preserve"> - н</w:t>
      </w:r>
      <w:r w:rsidRPr="00F8209B">
        <w:t>е</w:t>
      </w:r>
      <w:r>
        <w:t xml:space="preserve"> базовое </w:t>
      </w:r>
      <w:r w:rsidRPr="00F8209B">
        <w:t>(</w:t>
      </w:r>
      <w:r w:rsidR="00F8209B" w:rsidRPr="00F8209B">
        <w:t>акционное</w:t>
      </w:r>
      <w:r w:rsidRPr="00F8209B">
        <w:t>)</w:t>
      </w:r>
      <w:r w:rsidR="00F8209B" w:rsidRPr="00F8209B">
        <w:t xml:space="preserve"> </w:t>
      </w:r>
      <w:r w:rsidR="00F8209B">
        <w:t>мультипликативно</w:t>
      </w:r>
      <w:r w:rsidR="00F8209B" w:rsidRPr="00F8209B">
        <w:t>е</w:t>
      </w:r>
      <w:r w:rsidR="00F8209B">
        <w:t xml:space="preserve"> SQL выражени</w:t>
      </w:r>
      <w:r w:rsidR="00F8209B" w:rsidRPr="00244280">
        <w:t>е</w:t>
      </w:r>
      <w:r w:rsidR="00F8209B" w:rsidRPr="00F8209B">
        <w:t>;</w:t>
      </w:r>
    </w:p>
    <w:p w:rsidR="00F8209B" w:rsidRPr="00F8209B" w:rsidRDefault="00F8209B" w:rsidP="009F401D">
      <w:r>
        <w:rPr>
          <w:lang w:val="en-US"/>
        </w:rPr>
        <w:t>ActionAddSQL</w:t>
      </w:r>
      <w:r w:rsidRPr="00F8209B">
        <w:t xml:space="preserve"> - </w:t>
      </w:r>
      <w:r>
        <w:t>н</w:t>
      </w:r>
      <w:r w:rsidRPr="00F8209B">
        <w:t>е</w:t>
      </w:r>
      <w:r>
        <w:t xml:space="preserve"> базовое </w:t>
      </w:r>
      <w:r w:rsidRPr="00F8209B">
        <w:t xml:space="preserve">(акционное) </w:t>
      </w:r>
      <w:r w:rsidRPr="00244280">
        <w:t xml:space="preserve">аддитивное </w:t>
      </w:r>
      <w:r>
        <w:t>SQL выражени</w:t>
      </w:r>
      <w:r w:rsidRPr="00244280">
        <w:t>е</w:t>
      </w:r>
      <w:r w:rsidRPr="00F8209B">
        <w:t>.</w:t>
      </w:r>
    </w:p>
    <w:p w:rsidR="00F8209B" w:rsidRPr="00F8209B" w:rsidRDefault="00F8209B" w:rsidP="009F401D">
      <w:r w:rsidRPr="00F8209B">
        <w:t xml:space="preserve">Окончательное </w:t>
      </w:r>
      <w:r>
        <w:t>а</w:t>
      </w:r>
      <w:r w:rsidRPr="00766E87">
        <w:t>кционно</w:t>
      </w:r>
      <w:r w:rsidRPr="00F8209B">
        <w:t xml:space="preserve">е </w:t>
      </w:r>
      <w:r w:rsidRPr="00451AF4">
        <w:t>SQL</w:t>
      </w:r>
      <w:r w:rsidRPr="00766E87">
        <w:t xml:space="preserve"> выражения</w:t>
      </w:r>
      <w:r w:rsidRPr="00F8209B">
        <w:t xml:space="preserve"> формируется в зависимости от типа лимитного значения домена правил:</w:t>
      </w:r>
    </w:p>
    <w:p w:rsidR="00244280" w:rsidRPr="00244280" w:rsidRDefault="00244280" w:rsidP="00F8209B">
      <w:pPr>
        <w:pStyle w:val="ListParagraph"/>
        <w:numPr>
          <w:ilvl w:val="0"/>
          <w:numId w:val="48"/>
        </w:numPr>
      </w:pPr>
      <w:r w:rsidRPr="00244280">
        <w:t>Если тип лимитного значения 0 (</w:t>
      </w:r>
      <w:r>
        <w:t>фиксированное</w:t>
      </w:r>
      <w:r w:rsidRPr="00244280">
        <w:t>), то:</w:t>
      </w:r>
    </w:p>
    <w:p w:rsidR="00244280" w:rsidRPr="00F8209B" w:rsidRDefault="00F8209B" w:rsidP="009F401D">
      <w:pPr>
        <w:rPr>
          <w:szCs w:val="24"/>
          <w:lang w:val="en-US"/>
        </w:rPr>
      </w:pPr>
      <w:r w:rsidRPr="00F8209B">
        <w:tab/>
      </w:r>
      <w:r w:rsidRPr="00F8209B">
        <w:rPr>
          <w:lang w:val="en-US"/>
        </w:rPr>
        <w:t>Limit</w:t>
      </w:r>
      <w:r w:rsidR="00244280">
        <w:rPr>
          <w:lang w:val="en-US"/>
        </w:rPr>
        <w:t xml:space="preserve">ActionSQL = CASE WHEN </w:t>
      </w:r>
      <w:r>
        <w:rPr>
          <w:szCs w:val="24"/>
          <w:lang w:val="en-US"/>
        </w:rPr>
        <w:t>ActionSQL</w:t>
      </w:r>
      <w:r w:rsidRPr="00F8209B">
        <w:rPr>
          <w:szCs w:val="24"/>
          <w:lang w:val="en-US"/>
        </w:rPr>
        <w:t xml:space="preserve"> &gt; 0 THEN </w:t>
      </w:r>
      <w:r>
        <w:rPr>
          <w:szCs w:val="24"/>
          <w:lang w:val="en-US"/>
        </w:rPr>
        <w:t>ActionSQL</w:t>
      </w:r>
      <w:r w:rsidRPr="00F8209B">
        <w:rPr>
          <w:szCs w:val="24"/>
          <w:lang w:val="en-US"/>
        </w:rPr>
        <w:t xml:space="preserve"> ELSE LimitFactor END</w:t>
      </w:r>
    </w:p>
    <w:p w:rsidR="00F8209B" w:rsidRDefault="00F8209B" w:rsidP="00F8209B">
      <w:pPr>
        <w:pStyle w:val="ListParagraph"/>
        <w:numPr>
          <w:ilvl w:val="0"/>
          <w:numId w:val="48"/>
        </w:numPr>
      </w:pPr>
      <w:r w:rsidRPr="00244280">
        <w:t xml:space="preserve">Если тип лимитного значения </w:t>
      </w:r>
      <w:r>
        <w:t>1</w:t>
      </w:r>
      <w:r w:rsidRPr="00244280">
        <w:t xml:space="preserve"> (</w:t>
      </w:r>
      <w:r>
        <w:t>процентное</w:t>
      </w:r>
      <w:r w:rsidRPr="00244280">
        <w:t>), то:</w:t>
      </w:r>
    </w:p>
    <w:p w:rsidR="00F8209B" w:rsidRPr="00F8209B" w:rsidRDefault="00F8209B" w:rsidP="009F401D">
      <w:pPr>
        <w:rPr>
          <w:szCs w:val="24"/>
          <w:lang w:val="en-US"/>
        </w:rPr>
      </w:pPr>
      <w:r w:rsidRPr="00F8209B">
        <w:tab/>
      </w:r>
      <w:r w:rsidRPr="00F8209B">
        <w:rPr>
          <w:lang w:val="en-US"/>
        </w:rPr>
        <w:t>Limit</w:t>
      </w:r>
      <w:r>
        <w:rPr>
          <w:lang w:val="en-US"/>
        </w:rPr>
        <w:t xml:space="preserve">ActionSQL = CASE WHEN </w:t>
      </w:r>
      <w:r>
        <w:rPr>
          <w:szCs w:val="24"/>
          <w:lang w:val="en-US"/>
        </w:rPr>
        <w:t>ActionSQL</w:t>
      </w:r>
      <w:r w:rsidRPr="00F8209B">
        <w:rPr>
          <w:szCs w:val="24"/>
          <w:lang w:val="en-US"/>
        </w:rPr>
        <w:t xml:space="preserve"> &gt; 0 THEN </w:t>
      </w:r>
      <w:r>
        <w:rPr>
          <w:szCs w:val="24"/>
          <w:lang w:val="en-US"/>
        </w:rPr>
        <w:t>ActionSQL</w:t>
      </w:r>
      <w:r w:rsidRPr="00F8209B">
        <w:rPr>
          <w:szCs w:val="24"/>
          <w:lang w:val="en-US"/>
        </w:rPr>
        <w:t xml:space="preserve"> ELSE (</w:t>
      </w:r>
      <w:r w:rsidRPr="00244280">
        <w:t>АлиасИЧ</w:t>
      </w:r>
      <w:r w:rsidRPr="00F8209B">
        <w:rPr>
          <w:lang w:val="en-US"/>
        </w:rPr>
        <w:t xml:space="preserve"> * </w:t>
      </w:r>
      <w:r w:rsidRPr="00F8209B">
        <w:rPr>
          <w:szCs w:val="24"/>
          <w:lang w:val="en-US"/>
        </w:rPr>
        <w:t>LimitFactor / 100) END</w:t>
      </w:r>
    </w:p>
    <w:p w:rsidR="00F8209B" w:rsidRPr="00F8209B" w:rsidRDefault="00F8209B" w:rsidP="009F401D">
      <w:pPr>
        <w:rPr>
          <w:szCs w:val="24"/>
        </w:rPr>
      </w:pPr>
      <w:r>
        <w:rPr>
          <w:szCs w:val="24"/>
        </w:rPr>
        <w:t>где</w:t>
      </w:r>
    </w:p>
    <w:p w:rsidR="00F8209B" w:rsidRPr="00F8209B" w:rsidRDefault="00F8209B" w:rsidP="009F401D">
      <w:r>
        <w:rPr>
          <w:szCs w:val="24"/>
          <w:lang w:val="en-US"/>
        </w:rPr>
        <w:t>ActionSQL</w:t>
      </w:r>
      <w:r w:rsidRPr="00F8209B">
        <w:rPr>
          <w:szCs w:val="24"/>
        </w:rPr>
        <w:t xml:space="preserve"> - а</w:t>
      </w:r>
      <w:r w:rsidRPr="00766E87">
        <w:t>кционно</w:t>
      </w:r>
      <w:r w:rsidRPr="00F8209B">
        <w:t>е</w:t>
      </w:r>
      <w:r w:rsidRPr="00766E87">
        <w:t xml:space="preserve"> </w:t>
      </w:r>
      <w:r w:rsidRPr="00451AF4">
        <w:t>SQL</w:t>
      </w:r>
      <w:r w:rsidRPr="00766E87">
        <w:t xml:space="preserve"> выражени</w:t>
      </w:r>
      <w:r w:rsidRPr="00F8209B">
        <w:t>е</w:t>
      </w:r>
      <w:r>
        <w:t xml:space="preserve"> без лимитного </w:t>
      </w:r>
      <w:r w:rsidRPr="00244280">
        <w:t>ограничения</w:t>
      </w:r>
      <w:r w:rsidRPr="00F8209B">
        <w:t>;</w:t>
      </w:r>
    </w:p>
    <w:p w:rsidR="00F8209B" w:rsidRPr="00F8209B" w:rsidRDefault="00F8209B" w:rsidP="009F401D">
      <w:r w:rsidRPr="00F8209B">
        <w:rPr>
          <w:szCs w:val="24"/>
          <w:lang w:val="en-US"/>
        </w:rPr>
        <w:t>LimitFactor</w:t>
      </w:r>
      <w:r w:rsidRPr="00F8209B">
        <w:rPr>
          <w:szCs w:val="24"/>
        </w:rPr>
        <w:t xml:space="preserve"> - </w:t>
      </w:r>
      <w:r w:rsidRPr="00F8209B">
        <w:t>к</w:t>
      </w:r>
      <w:r>
        <w:t>оэффициент лимитного значени</w:t>
      </w:r>
      <w:r w:rsidRPr="00F8209B">
        <w:t>я домена правил;</w:t>
      </w:r>
    </w:p>
    <w:p w:rsidR="00F8209B" w:rsidRPr="00F8209B" w:rsidRDefault="00F8209B" w:rsidP="009F401D">
      <w:pPr>
        <w:rPr>
          <w:szCs w:val="24"/>
        </w:rPr>
      </w:pPr>
      <w:r w:rsidRPr="00244280">
        <w:t>АлиасИЧ</w:t>
      </w:r>
      <w:r w:rsidRPr="00F8209B">
        <w:t xml:space="preserve"> - </w:t>
      </w:r>
      <w:r>
        <w:t>алиас столбца исходного числа</w:t>
      </w:r>
      <w:r w:rsidRPr="00F8209B">
        <w:t>.</w:t>
      </w:r>
    </w:p>
    <w:p w:rsidR="00A0639D" w:rsidRPr="003F707A" w:rsidRDefault="00A0639D" w:rsidP="00A0639D">
      <w:pPr>
        <w:pStyle w:val="Heading2"/>
        <w:rPr>
          <w:lang w:val="ru-RU"/>
        </w:rPr>
      </w:pPr>
      <w:bookmarkStart w:id="345" w:name="_Toc358381581"/>
      <w:r w:rsidRPr="003F707A">
        <w:t>Сервис администрирования механик</w:t>
      </w:r>
      <w:bookmarkEnd w:id="345"/>
    </w:p>
    <w:p w:rsidR="00A0639D" w:rsidRPr="00451AF4" w:rsidRDefault="00A0639D" w:rsidP="00A0639D">
      <w:pPr>
        <w:pStyle w:val="Heading3"/>
      </w:pPr>
      <w:bookmarkStart w:id="346" w:name="_Toc358381582"/>
      <w:r w:rsidRPr="00451AF4">
        <w:t>Операция сохранения домена правил</w:t>
      </w:r>
      <w:bookmarkEnd w:id="346"/>
    </w:p>
    <w:p w:rsidR="00A0639D" w:rsidRPr="00451AF4" w:rsidRDefault="00A0639D" w:rsidP="00A0639D">
      <w:pPr>
        <w:pStyle w:val="Heading4"/>
      </w:pPr>
      <w:bookmarkStart w:id="347" w:name="_Toc358381583"/>
      <w:r w:rsidRPr="00451AF4">
        <w:t>Карточка операции</w:t>
      </w:r>
      <w:bookmarkEnd w:id="347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Предназначение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t>Используется для сохранения данных (название и описание) домена в хранилище (базе данных).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Режим выполнения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t>Синхронный.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Наименование</w:t>
            </w:r>
          </w:p>
        </w:tc>
        <w:tc>
          <w:tcPr>
            <w:tcW w:w="6201" w:type="dxa"/>
          </w:tcPr>
          <w:p w:rsidR="00A0639D" w:rsidRPr="003F707A" w:rsidRDefault="00A0639D" w:rsidP="00ED189A">
            <w:r w:rsidRPr="00451AF4">
              <w:rPr>
                <w:rFonts w:ascii="Consolas" w:hAnsi="Consolas" w:cs="Consolas"/>
                <w:color w:val="000000"/>
                <w:sz w:val="19"/>
                <w:szCs w:val="19"/>
              </w:rPr>
              <w:t>Save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RuleDomain</w:t>
            </w:r>
          </w:p>
        </w:tc>
      </w:tr>
    </w:tbl>
    <w:p w:rsidR="00A0639D" w:rsidRPr="00451AF4" w:rsidRDefault="00A0639D" w:rsidP="00A0639D">
      <w:pPr>
        <w:pStyle w:val="Heading4"/>
      </w:pPr>
      <w:bookmarkStart w:id="348" w:name="_Toc358381584"/>
      <w:r w:rsidRPr="00451AF4">
        <w:t>Параметры назначения</w:t>
      </w:r>
      <w:bookmarkEnd w:id="348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A0639D" w:rsidRPr="00451AF4" w:rsidTr="00ED189A">
        <w:tc>
          <w:tcPr>
            <w:tcW w:w="4926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A0639D" w:rsidRPr="00451AF4" w:rsidTr="00ED189A">
        <w:tc>
          <w:tcPr>
            <w:tcW w:w="4926" w:type="dxa"/>
          </w:tcPr>
          <w:p w:rsidR="00A0639D" w:rsidRPr="00451AF4" w:rsidRDefault="00A0639D" w:rsidP="00ED189A"/>
        </w:tc>
        <w:tc>
          <w:tcPr>
            <w:tcW w:w="4927" w:type="dxa"/>
          </w:tcPr>
          <w:p w:rsidR="00A0639D" w:rsidRPr="00451AF4" w:rsidRDefault="00A0639D" w:rsidP="00ED189A"/>
        </w:tc>
      </w:tr>
    </w:tbl>
    <w:p w:rsidR="00A0639D" w:rsidRPr="00451AF4" w:rsidRDefault="00A0639D" w:rsidP="00A0639D">
      <w:pPr>
        <w:pStyle w:val="Heading4"/>
      </w:pPr>
      <w:bookmarkStart w:id="349" w:name="_Toc358381585"/>
      <w:r w:rsidRPr="00451AF4">
        <w:t>Входные параметры</w:t>
      </w:r>
      <w:bookmarkEnd w:id="349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5</w:t>
        </w:r>
      </w:fldSimple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451AF4" w:rsidRDefault="00A0639D" w:rsidP="00ED189A">
            <w:r w:rsidRPr="00451AF4">
              <w:t>Домен правил</w:t>
            </w:r>
          </w:p>
        </w:tc>
        <w:tc>
          <w:tcPr>
            <w:tcW w:w="4333" w:type="dxa"/>
          </w:tcPr>
          <w:p w:rsidR="00A0639D" w:rsidRPr="00451AF4" w:rsidRDefault="00A0639D" w:rsidP="00ED189A">
            <w:r w:rsidRPr="00451AF4">
              <w:t>Экземпляр домена правил.</w:t>
            </w:r>
          </w:p>
        </w:tc>
        <w:tc>
          <w:tcPr>
            <w:tcW w:w="3285" w:type="dxa"/>
          </w:tcPr>
          <w:p w:rsidR="00A0639D" w:rsidRPr="00451AF4" w:rsidRDefault="00A0639D" w:rsidP="00ED189A">
            <w:r w:rsidRPr="00451AF4">
              <w:t>Да</w:t>
            </w:r>
          </w:p>
        </w:tc>
      </w:tr>
      <w:tr w:rsidR="00F93726" w:rsidRPr="00451AF4" w:rsidTr="00220415">
        <w:trPr>
          <w:cantSplit/>
        </w:trPr>
        <w:tc>
          <w:tcPr>
            <w:tcW w:w="2235" w:type="dxa"/>
          </w:tcPr>
          <w:p w:rsidR="00F93726" w:rsidRDefault="00F93726" w:rsidP="00220415">
            <w:pPr>
              <w:rPr>
                <w:lang w:val="en-US"/>
              </w:rPr>
            </w:pPr>
            <w:r>
              <w:rPr>
                <w:lang w:val="en-US"/>
              </w:rPr>
              <w:t>Идентификатор пользователя</w:t>
            </w:r>
          </w:p>
        </w:tc>
        <w:tc>
          <w:tcPr>
            <w:tcW w:w="4333" w:type="dxa"/>
          </w:tcPr>
          <w:p w:rsidR="00F93726" w:rsidRPr="00451AF4" w:rsidRDefault="00F93726" w:rsidP="00220415">
            <w:r w:rsidRPr="00451AF4">
              <w:t xml:space="preserve">Идентификатор пользователя в системе безопасности, который </w:t>
            </w:r>
            <w:r w:rsidRPr="00F93726">
              <w:t>выполняет операцию</w:t>
            </w:r>
            <w:r w:rsidRPr="00451AF4">
              <w:t>.</w:t>
            </w:r>
          </w:p>
        </w:tc>
        <w:tc>
          <w:tcPr>
            <w:tcW w:w="3285" w:type="dxa"/>
          </w:tcPr>
          <w:p w:rsidR="00F93726" w:rsidRPr="00F93726" w:rsidRDefault="00F93726" w:rsidP="00220415">
            <w:pPr>
              <w:rPr>
                <w:lang w:val="en-US"/>
              </w:rPr>
            </w:pPr>
            <w:r>
              <w:t>Да</w:t>
            </w:r>
          </w:p>
        </w:tc>
      </w:tr>
    </w:tbl>
    <w:p w:rsidR="00A0639D" w:rsidRPr="00451AF4" w:rsidRDefault="00A0639D" w:rsidP="00A0639D">
      <w:pPr>
        <w:pStyle w:val="Heading4"/>
      </w:pPr>
      <w:bookmarkStart w:id="350" w:name="_Toc358381586"/>
      <w:r w:rsidRPr="00451AF4">
        <w:t>Выходные параметры</w:t>
      </w:r>
      <w:bookmarkEnd w:id="350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4</w:t>
        </w:r>
      </w:fldSimple>
    </w:p>
    <w:tbl>
      <w:tblPr>
        <w:tblStyle w:val="TableGrid"/>
        <w:tblW w:w="0" w:type="auto"/>
        <w:tblLook w:val="04A0"/>
      </w:tblPr>
      <w:tblGrid>
        <w:gridCol w:w="2240"/>
        <w:gridCol w:w="4330"/>
        <w:gridCol w:w="3283"/>
      </w:tblGrid>
      <w:tr w:rsidR="00A0639D" w:rsidRPr="00451AF4" w:rsidTr="00ED189A">
        <w:tc>
          <w:tcPr>
            <w:tcW w:w="224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A0639D" w:rsidRPr="00451AF4" w:rsidTr="00ED189A">
        <w:tc>
          <w:tcPr>
            <w:tcW w:w="2240" w:type="dxa"/>
          </w:tcPr>
          <w:p w:rsidR="00A0639D" w:rsidRPr="00451AF4" w:rsidRDefault="00A0639D" w:rsidP="00ED189A">
            <w:r w:rsidRPr="00451AF4">
              <w:t>Домен правил</w:t>
            </w:r>
          </w:p>
        </w:tc>
        <w:tc>
          <w:tcPr>
            <w:tcW w:w="4330" w:type="dxa"/>
          </w:tcPr>
          <w:p w:rsidR="00A0639D" w:rsidRPr="00451AF4" w:rsidRDefault="00A0639D" w:rsidP="00ED189A">
            <w:r w:rsidRPr="00451AF4">
              <w:t>Сохраненый домен правил.</w:t>
            </w:r>
          </w:p>
        </w:tc>
        <w:tc>
          <w:tcPr>
            <w:tcW w:w="3283" w:type="dxa"/>
          </w:tcPr>
          <w:p w:rsidR="00A0639D" w:rsidRPr="00451AF4" w:rsidRDefault="00A0639D" w:rsidP="00ED189A">
            <w:r w:rsidRPr="00451AF4">
              <w:t>Да</w:t>
            </w:r>
          </w:p>
        </w:tc>
      </w:tr>
    </w:tbl>
    <w:p w:rsidR="00A0639D" w:rsidRPr="00451AF4" w:rsidRDefault="00A0639D" w:rsidP="00A0639D">
      <w:pPr>
        <w:pStyle w:val="Heading3"/>
      </w:pPr>
      <w:bookmarkStart w:id="351" w:name="_Toc358381587"/>
      <w:r w:rsidRPr="00451AF4">
        <w:t>Операция получения домена правил</w:t>
      </w:r>
      <w:bookmarkEnd w:id="351"/>
    </w:p>
    <w:p w:rsidR="00A0639D" w:rsidRPr="00451AF4" w:rsidRDefault="00A0639D" w:rsidP="00A0639D">
      <w:pPr>
        <w:pStyle w:val="Heading4"/>
      </w:pPr>
      <w:bookmarkStart w:id="352" w:name="_Toc358381588"/>
      <w:r w:rsidRPr="00451AF4">
        <w:t>Карточка операции</w:t>
      </w:r>
      <w:bookmarkEnd w:id="352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Предназначение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t>Используется для получения данных (название и описание) домена правил из хранилище (базе данных).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Режим выполнения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t>Синхронный.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Наименование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RuleDomain</w:t>
            </w:r>
          </w:p>
        </w:tc>
      </w:tr>
    </w:tbl>
    <w:p w:rsidR="00A0639D" w:rsidRPr="00451AF4" w:rsidRDefault="00A0639D" w:rsidP="00A0639D">
      <w:pPr>
        <w:pStyle w:val="Heading4"/>
      </w:pPr>
      <w:bookmarkStart w:id="353" w:name="_Toc358381589"/>
      <w:r w:rsidRPr="00451AF4">
        <w:t>Параметры назначения</w:t>
      </w:r>
      <w:bookmarkEnd w:id="353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A0639D" w:rsidRPr="00451AF4" w:rsidTr="00ED189A">
        <w:tc>
          <w:tcPr>
            <w:tcW w:w="4926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A0639D" w:rsidRPr="00451AF4" w:rsidTr="00ED189A">
        <w:tc>
          <w:tcPr>
            <w:tcW w:w="4926" w:type="dxa"/>
          </w:tcPr>
          <w:p w:rsidR="00A0639D" w:rsidRPr="00451AF4" w:rsidRDefault="00A0639D" w:rsidP="00ED189A"/>
        </w:tc>
        <w:tc>
          <w:tcPr>
            <w:tcW w:w="4927" w:type="dxa"/>
          </w:tcPr>
          <w:p w:rsidR="00A0639D" w:rsidRPr="00451AF4" w:rsidRDefault="00A0639D" w:rsidP="00ED189A"/>
        </w:tc>
      </w:tr>
    </w:tbl>
    <w:p w:rsidR="00A0639D" w:rsidRPr="00451AF4" w:rsidRDefault="00A0639D" w:rsidP="00A0639D">
      <w:pPr>
        <w:pStyle w:val="Heading4"/>
      </w:pPr>
      <w:bookmarkStart w:id="354" w:name="_Toc358381590"/>
      <w:r w:rsidRPr="00451AF4">
        <w:t>Входные параметры</w:t>
      </w:r>
      <w:bookmarkEnd w:id="354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5</w:t>
        </w:r>
      </w:fldSimple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451AF4" w:rsidRDefault="00A0639D" w:rsidP="00ED189A">
            <w:r w:rsidRPr="00451AF4">
              <w:t>Идентификатор домена правил</w:t>
            </w:r>
          </w:p>
        </w:tc>
        <w:tc>
          <w:tcPr>
            <w:tcW w:w="4333" w:type="dxa"/>
          </w:tcPr>
          <w:p w:rsidR="00A0639D" w:rsidRPr="00451AF4" w:rsidRDefault="00A0639D" w:rsidP="00ED189A">
            <w:r w:rsidRPr="00451AF4">
              <w:t>Системный идентификатор домена правил. Уникальный в рамках данного реестра.</w:t>
            </w:r>
          </w:p>
        </w:tc>
        <w:tc>
          <w:tcPr>
            <w:tcW w:w="3285" w:type="dxa"/>
          </w:tcPr>
          <w:p w:rsidR="00A0639D" w:rsidRPr="00451AF4" w:rsidRDefault="00A0639D" w:rsidP="00ED189A">
            <w:r w:rsidRPr="00451AF4">
              <w:t>Да</w:t>
            </w:r>
          </w:p>
        </w:tc>
      </w:tr>
    </w:tbl>
    <w:p w:rsidR="00A0639D" w:rsidRPr="00451AF4" w:rsidRDefault="00A0639D" w:rsidP="00A0639D">
      <w:pPr>
        <w:pStyle w:val="Heading4"/>
      </w:pPr>
      <w:bookmarkStart w:id="355" w:name="_Toc358381591"/>
      <w:r w:rsidRPr="00451AF4">
        <w:t>Выходные параметры</w:t>
      </w:r>
      <w:bookmarkEnd w:id="355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4</w:t>
        </w:r>
      </w:fldSimple>
    </w:p>
    <w:tbl>
      <w:tblPr>
        <w:tblStyle w:val="TableGrid"/>
        <w:tblW w:w="0" w:type="auto"/>
        <w:tblLook w:val="04A0"/>
      </w:tblPr>
      <w:tblGrid>
        <w:gridCol w:w="2240"/>
        <w:gridCol w:w="4330"/>
        <w:gridCol w:w="3283"/>
      </w:tblGrid>
      <w:tr w:rsidR="00A0639D" w:rsidRPr="00451AF4" w:rsidTr="00ED189A">
        <w:tc>
          <w:tcPr>
            <w:tcW w:w="224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A0639D" w:rsidRPr="00451AF4" w:rsidTr="00ED189A">
        <w:tc>
          <w:tcPr>
            <w:tcW w:w="2240" w:type="dxa"/>
          </w:tcPr>
          <w:p w:rsidR="00A0639D" w:rsidRPr="00451AF4" w:rsidRDefault="00A0639D" w:rsidP="00ED189A">
            <w:r w:rsidRPr="00451AF4">
              <w:t>Домен правил</w:t>
            </w:r>
          </w:p>
        </w:tc>
        <w:tc>
          <w:tcPr>
            <w:tcW w:w="4330" w:type="dxa"/>
          </w:tcPr>
          <w:p w:rsidR="00A0639D" w:rsidRPr="00451AF4" w:rsidRDefault="00A0639D" w:rsidP="00ED189A">
            <w:r w:rsidRPr="00451AF4">
              <w:t>Экземпляр домена правил.</w:t>
            </w:r>
          </w:p>
        </w:tc>
        <w:tc>
          <w:tcPr>
            <w:tcW w:w="3283" w:type="dxa"/>
          </w:tcPr>
          <w:p w:rsidR="00A0639D" w:rsidRPr="00451AF4" w:rsidRDefault="00A0639D" w:rsidP="00ED189A">
            <w:r w:rsidRPr="00451AF4">
              <w:t>Да</w:t>
            </w:r>
          </w:p>
        </w:tc>
      </w:tr>
    </w:tbl>
    <w:p w:rsidR="00A0639D" w:rsidRPr="00451AF4" w:rsidRDefault="00A0639D" w:rsidP="00A0639D">
      <w:pPr>
        <w:pStyle w:val="Heading3"/>
      </w:pPr>
      <w:bookmarkStart w:id="356" w:name="_Toc358381592"/>
      <w:r w:rsidRPr="00451AF4">
        <w:t>Операция получения всех доменов правил</w:t>
      </w:r>
      <w:bookmarkEnd w:id="356"/>
    </w:p>
    <w:p w:rsidR="00A0639D" w:rsidRPr="00451AF4" w:rsidRDefault="00A0639D" w:rsidP="00A0639D">
      <w:pPr>
        <w:pStyle w:val="Heading4"/>
      </w:pPr>
      <w:bookmarkStart w:id="357" w:name="_Toc358381593"/>
      <w:r w:rsidRPr="00451AF4">
        <w:t>Карточка операции</w:t>
      </w:r>
      <w:bookmarkEnd w:id="357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Предназначение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t>Используется для получения данных (название и описание) всех доменов правил из хранилище (базе данных).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Режим выполнения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t>Синхронный.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Наименование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rPr>
                <w:rFonts w:ascii="Consolas" w:hAnsi="Consolas" w:cs="Consolas"/>
                <w:color w:val="000000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RuleDomains</w:t>
            </w:r>
          </w:p>
        </w:tc>
      </w:tr>
    </w:tbl>
    <w:p w:rsidR="00A0639D" w:rsidRPr="00451AF4" w:rsidRDefault="00A0639D" w:rsidP="00A0639D">
      <w:pPr>
        <w:pStyle w:val="Heading4"/>
      </w:pPr>
      <w:bookmarkStart w:id="358" w:name="_Toc358381594"/>
      <w:r w:rsidRPr="00451AF4">
        <w:t>Параметры назначения</w:t>
      </w:r>
      <w:bookmarkEnd w:id="358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A0639D" w:rsidRPr="00451AF4" w:rsidTr="00ED189A">
        <w:tc>
          <w:tcPr>
            <w:tcW w:w="4926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A0639D" w:rsidRPr="00451AF4" w:rsidTr="00ED189A">
        <w:tc>
          <w:tcPr>
            <w:tcW w:w="4926" w:type="dxa"/>
          </w:tcPr>
          <w:p w:rsidR="00A0639D" w:rsidRPr="00451AF4" w:rsidRDefault="00A0639D" w:rsidP="00ED189A"/>
        </w:tc>
        <w:tc>
          <w:tcPr>
            <w:tcW w:w="4927" w:type="dxa"/>
          </w:tcPr>
          <w:p w:rsidR="00A0639D" w:rsidRPr="00451AF4" w:rsidRDefault="00A0639D" w:rsidP="00ED189A"/>
        </w:tc>
      </w:tr>
    </w:tbl>
    <w:p w:rsidR="00A0639D" w:rsidRPr="00451AF4" w:rsidRDefault="00A0639D" w:rsidP="00A0639D">
      <w:pPr>
        <w:pStyle w:val="Heading4"/>
      </w:pPr>
      <w:bookmarkStart w:id="359" w:name="_Toc358381595"/>
      <w:r w:rsidRPr="00451AF4">
        <w:t>Входные параметры</w:t>
      </w:r>
      <w:bookmarkEnd w:id="359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5</w:t>
        </w:r>
      </w:fldSimple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451AF4" w:rsidRDefault="00A0639D" w:rsidP="00ED189A"/>
        </w:tc>
        <w:tc>
          <w:tcPr>
            <w:tcW w:w="4333" w:type="dxa"/>
          </w:tcPr>
          <w:p w:rsidR="00A0639D" w:rsidRPr="00451AF4" w:rsidRDefault="00A0639D" w:rsidP="00ED189A"/>
        </w:tc>
        <w:tc>
          <w:tcPr>
            <w:tcW w:w="3285" w:type="dxa"/>
          </w:tcPr>
          <w:p w:rsidR="00A0639D" w:rsidRPr="00451AF4" w:rsidRDefault="00A0639D" w:rsidP="00ED189A"/>
        </w:tc>
      </w:tr>
    </w:tbl>
    <w:p w:rsidR="00A0639D" w:rsidRPr="00451AF4" w:rsidRDefault="00A0639D" w:rsidP="00A0639D">
      <w:pPr>
        <w:pStyle w:val="Heading4"/>
      </w:pPr>
      <w:bookmarkStart w:id="360" w:name="_Toc358381596"/>
      <w:r w:rsidRPr="00451AF4">
        <w:t>Выходные параметры</w:t>
      </w:r>
      <w:bookmarkEnd w:id="360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4</w:t>
        </w:r>
      </w:fldSimple>
    </w:p>
    <w:tbl>
      <w:tblPr>
        <w:tblStyle w:val="TableGrid"/>
        <w:tblW w:w="0" w:type="auto"/>
        <w:tblLook w:val="04A0"/>
      </w:tblPr>
      <w:tblGrid>
        <w:gridCol w:w="2240"/>
        <w:gridCol w:w="4330"/>
        <w:gridCol w:w="3283"/>
      </w:tblGrid>
      <w:tr w:rsidR="00A0639D" w:rsidRPr="00451AF4" w:rsidTr="00ED189A">
        <w:tc>
          <w:tcPr>
            <w:tcW w:w="224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A0639D" w:rsidRPr="00451AF4" w:rsidTr="00ED189A">
        <w:tc>
          <w:tcPr>
            <w:tcW w:w="2240" w:type="dxa"/>
          </w:tcPr>
          <w:p w:rsidR="00A0639D" w:rsidRPr="00451AF4" w:rsidRDefault="00A0639D" w:rsidP="00ED189A">
            <w:r w:rsidRPr="00451AF4">
              <w:t>Коллекция доменов правил</w:t>
            </w:r>
          </w:p>
        </w:tc>
        <w:tc>
          <w:tcPr>
            <w:tcW w:w="4330" w:type="dxa"/>
          </w:tcPr>
          <w:p w:rsidR="00A0639D" w:rsidRPr="00451AF4" w:rsidRDefault="00A0639D" w:rsidP="00ED189A">
            <w:r w:rsidRPr="00451AF4">
              <w:t>Набор экземпляров доменов правил.</w:t>
            </w:r>
          </w:p>
        </w:tc>
        <w:tc>
          <w:tcPr>
            <w:tcW w:w="3283" w:type="dxa"/>
          </w:tcPr>
          <w:p w:rsidR="00A0639D" w:rsidRPr="00451AF4" w:rsidRDefault="00A0639D" w:rsidP="00ED189A">
            <w:r w:rsidRPr="00451AF4">
              <w:t>Да</w:t>
            </w:r>
          </w:p>
        </w:tc>
      </w:tr>
    </w:tbl>
    <w:p w:rsidR="00A0639D" w:rsidRPr="00451AF4" w:rsidRDefault="00A0639D" w:rsidP="00A0639D">
      <w:pPr>
        <w:pStyle w:val="Heading3"/>
      </w:pPr>
      <w:bookmarkStart w:id="361" w:name="_Toc358381597"/>
      <w:r w:rsidRPr="00451AF4">
        <w:t xml:space="preserve">Операция </w:t>
      </w:r>
      <w:r w:rsidRPr="00D07087">
        <w:t>удаления</w:t>
      </w:r>
      <w:r w:rsidRPr="00451AF4">
        <w:t xml:space="preserve"> домен</w:t>
      </w:r>
      <w:r>
        <w:rPr>
          <w:lang w:val="en-US"/>
        </w:rPr>
        <w:t>а</w:t>
      </w:r>
      <w:r w:rsidRPr="00451AF4">
        <w:t xml:space="preserve"> правил</w:t>
      </w:r>
      <w:bookmarkEnd w:id="361"/>
    </w:p>
    <w:p w:rsidR="00A0639D" w:rsidRPr="00451AF4" w:rsidRDefault="00A0639D" w:rsidP="00A0639D">
      <w:pPr>
        <w:pStyle w:val="Heading4"/>
      </w:pPr>
      <w:bookmarkStart w:id="362" w:name="_Toc358381598"/>
      <w:r w:rsidRPr="00451AF4">
        <w:t>Карточка операции</w:t>
      </w:r>
      <w:bookmarkEnd w:id="362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Предназначение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t>Используется для удаления данных домена правил из хранилище (базе данных). При удалении домена удаляются все правила и метаданные входящие в удаляемый домен.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Режим выполнения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t>Синхронный.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Наименование</w:t>
            </w:r>
          </w:p>
        </w:tc>
        <w:tc>
          <w:tcPr>
            <w:tcW w:w="6201" w:type="dxa"/>
          </w:tcPr>
          <w:p w:rsidR="00A0639D" w:rsidRPr="00451AF4" w:rsidRDefault="00A0639D" w:rsidP="00ED189A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RuleDomain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ById</w:t>
            </w:r>
          </w:p>
        </w:tc>
      </w:tr>
    </w:tbl>
    <w:p w:rsidR="00A0639D" w:rsidRPr="00451AF4" w:rsidRDefault="00A0639D" w:rsidP="00A0639D">
      <w:pPr>
        <w:pStyle w:val="Heading4"/>
      </w:pPr>
      <w:bookmarkStart w:id="363" w:name="_Toc358381599"/>
      <w:r w:rsidRPr="00451AF4">
        <w:t>Параметры назначения</w:t>
      </w:r>
      <w:bookmarkEnd w:id="363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A0639D" w:rsidRPr="00451AF4" w:rsidTr="00ED189A">
        <w:tc>
          <w:tcPr>
            <w:tcW w:w="4926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A0639D" w:rsidRPr="00451AF4" w:rsidTr="00ED189A">
        <w:tc>
          <w:tcPr>
            <w:tcW w:w="4926" w:type="dxa"/>
          </w:tcPr>
          <w:p w:rsidR="00A0639D" w:rsidRPr="00451AF4" w:rsidRDefault="00A0639D" w:rsidP="00ED189A"/>
        </w:tc>
        <w:tc>
          <w:tcPr>
            <w:tcW w:w="4927" w:type="dxa"/>
          </w:tcPr>
          <w:p w:rsidR="00A0639D" w:rsidRPr="00451AF4" w:rsidRDefault="00A0639D" w:rsidP="00ED189A"/>
        </w:tc>
      </w:tr>
    </w:tbl>
    <w:p w:rsidR="00A0639D" w:rsidRPr="00451AF4" w:rsidRDefault="00A0639D" w:rsidP="00A0639D">
      <w:pPr>
        <w:pStyle w:val="Heading4"/>
      </w:pPr>
      <w:bookmarkStart w:id="364" w:name="_Toc358381600"/>
      <w:r w:rsidRPr="00451AF4">
        <w:t>Входные параметры</w:t>
      </w:r>
      <w:bookmarkEnd w:id="364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5</w:t>
        </w:r>
      </w:fldSimple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451AF4" w:rsidRDefault="00A0639D" w:rsidP="00ED189A">
            <w:r w:rsidRPr="00451AF4">
              <w:t>Идентификатор домена правил</w:t>
            </w:r>
          </w:p>
        </w:tc>
        <w:tc>
          <w:tcPr>
            <w:tcW w:w="4333" w:type="dxa"/>
          </w:tcPr>
          <w:p w:rsidR="00A0639D" w:rsidRPr="00451AF4" w:rsidRDefault="00A0639D" w:rsidP="00C31F5A">
            <w:r w:rsidRPr="00451AF4">
              <w:t>Системный идентификатор домена правил.</w:t>
            </w:r>
          </w:p>
        </w:tc>
        <w:tc>
          <w:tcPr>
            <w:tcW w:w="3285" w:type="dxa"/>
          </w:tcPr>
          <w:p w:rsidR="00A0639D" w:rsidRPr="00451AF4" w:rsidRDefault="00A0639D" w:rsidP="00ED189A">
            <w:r w:rsidRPr="00451AF4">
              <w:t>Да</w:t>
            </w:r>
          </w:p>
        </w:tc>
      </w:tr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451AF4" w:rsidRDefault="00B64A1B" w:rsidP="00ED189A">
            <w:pPr>
              <w:rPr>
                <w:lang w:val="en-US"/>
              </w:rPr>
            </w:pPr>
            <w:r w:rsidRPr="00451AF4">
              <w:t>Идентификатор пользователя</w:t>
            </w:r>
          </w:p>
        </w:tc>
        <w:tc>
          <w:tcPr>
            <w:tcW w:w="4333" w:type="dxa"/>
          </w:tcPr>
          <w:p w:rsidR="00A0639D" w:rsidRPr="00451AF4" w:rsidRDefault="00B64A1B" w:rsidP="00ED189A">
            <w:pPr>
              <w:rPr>
                <w:lang w:val="en-US"/>
              </w:rPr>
            </w:pPr>
            <w:r w:rsidRPr="00451AF4">
              <w:t xml:space="preserve">Идентификатор пользователя </w:t>
            </w:r>
            <w:r w:rsidR="00A0639D">
              <w:rPr>
                <w:lang w:val="en-US"/>
              </w:rPr>
              <w:t>выполняющего удаление.</w:t>
            </w:r>
          </w:p>
        </w:tc>
        <w:tc>
          <w:tcPr>
            <w:tcW w:w="3285" w:type="dxa"/>
          </w:tcPr>
          <w:p w:rsidR="00A0639D" w:rsidRPr="00451AF4" w:rsidRDefault="00A0639D" w:rsidP="00ED189A">
            <w:r w:rsidRPr="00451AF4">
              <w:t>Да</w:t>
            </w:r>
          </w:p>
        </w:tc>
      </w:tr>
    </w:tbl>
    <w:p w:rsidR="00A0639D" w:rsidRPr="00451AF4" w:rsidRDefault="00A0639D" w:rsidP="00A0639D">
      <w:pPr>
        <w:pStyle w:val="Heading4"/>
      </w:pPr>
      <w:bookmarkStart w:id="365" w:name="_Toc358381601"/>
      <w:r w:rsidRPr="00451AF4">
        <w:t>Выходные параметры</w:t>
      </w:r>
      <w:bookmarkEnd w:id="365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4</w:t>
        </w:r>
      </w:fldSimple>
    </w:p>
    <w:tbl>
      <w:tblPr>
        <w:tblStyle w:val="TableGrid"/>
        <w:tblW w:w="0" w:type="auto"/>
        <w:tblLook w:val="04A0"/>
      </w:tblPr>
      <w:tblGrid>
        <w:gridCol w:w="2240"/>
        <w:gridCol w:w="4330"/>
        <w:gridCol w:w="3283"/>
      </w:tblGrid>
      <w:tr w:rsidR="00A0639D" w:rsidRPr="00451AF4" w:rsidTr="00ED189A">
        <w:tc>
          <w:tcPr>
            <w:tcW w:w="224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A0639D" w:rsidRPr="00451AF4" w:rsidTr="00ED189A">
        <w:tc>
          <w:tcPr>
            <w:tcW w:w="2240" w:type="dxa"/>
          </w:tcPr>
          <w:p w:rsidR="00A0639D" w:rsidRPr="00451AF4" w:rsidRDefault="00A0639D" w:rsidP="00ED189A"/>
        </w:tc>
        <w:tc>
          <w:tcPr>
            <w:tcW w:w="4330" w:type="dxa"/>
          </w:tcPr>
          <w:p w:rsidR="00A0639D" w:rsidRPr="00451AF4" w:rsidRDefault="00A0639D" w:rsidP="00ED189A"/>
        </w:tc>
        <w:tc>
          <w:tcPr>
            <w:tcW w:w="3283" w:type="dxa"/>
          </w:tcPr>
          <w:p w:rsidR="00A0639D" w:rsidRPr="00451AF4" w:rsidRDefault="00A0639D" w:rsidP="00ED189A"/>
        </w:tc>
      </w:tr>
    </w:tbl>
    <w:p w:rsidR="00A16897" w:rsidRPr="00451AF4" w:rsidRDefault="00A16897" w:rsidP="00A16897">
      <w:pPr>
        <w:pStyle w:val="Heading3"/>
      </w:pPr>
      <w:bookmarkStart w:id="366" w:name="_Toc358381602"/>
      <w:r w:rsidRPr="00451AF4">
        <w:t xml:space="preserve">Операция </w:t>
      </w:r>
      <w:r>
        <w:rPr>
          <w:lang w:val="en-US"/>
        </w:rPr>
        <w:t>создания</w:t>
      </w:r>
      <w:r w:rsidRPr="00451AF4">
        <w:t xml:space="preserve"> правил</w:t>
      </w:r>
      <w:r>
        <w:rPr>
          <w:lang w:val="en-US"/>
        </w:rPr>
        <w:t>а</w:t>
      </w:r>
      <w:bookmarkEnd w:id="366"/>
    </w:p>
    <w:p w:rsidR="00A16897" w:rsidRPr="00451AF4" w:rsidRDefault="00A16897" w:rsidP="00A16897">
      <w:pPr>
        <w:pStyle w:val="Heading4"/>
      </w:pPr>
      <w:bookmarkStart w:id="367" w:name="_Toc358381603"/>
      <w:r w:rsidRPr="00451AF4">
        <w:t>Карточка операции</w:t>
      </w:r>
      <w:bookmarkEnd w:id="367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A16897" w:rsidRPr="00451AF4" w:rsidTr="00220415">
        <w:tc>
          <w:tcPr>
            <w:tcW w:w="3652" w:type="dxa"/>
          </w:tcPr>
          <w:p w:rsidR="00A16897" w:rsidRPr="00451AF4" w:rsidRDefault="00A16897" w:rsidP="00220415">
            <w:r w:rsidRPr="00451AF4">
              <w:t>Предназначение</w:t>
            </w:r>
          </w:p>
        </w:tc>
        <w:tc>
          <w:tcPr>
            <w:tcW w:w="6201" w:type="dxa"/>
          </w:tcPr>
          <w:p w:rsidR="00A16897" w:rsidRPr="00451AF4" w:rsidRDefault="00A16897" w:rsidP="00220415">
            <w:r w:rsidRPr="00451AF4">
              <w:t xml:space="preserve">Используется для </w:t>
            </w:r>
            <w:r>
              <w:t xml:space="preserve">первого </w:t>
            </w:r>
            <w:r w:rsidRPr="00451AF4">
              <w:t xml:space="preserve">сохранения данных </w:t>
            </w:r>
            <w:r>
              <w:t>(</w:t>
            </w:r>
            <w:r w:rsidRPr="00773FD2">
              <w:t xml:space="preserve">тип, идентификатор домена, коэффициент, </w:t>
            </w:r>
            <w:r>
              <w:t>условные коэффициенты</w:t>
            </w:r>
            <w:r w:rsidRPr="00773FD2">
              <w:t xml:space="preserve"> и т.д.</w:t>
            </w:r>
            <w:r w:rsidRPr="00451AF4">
              <w:t xml:space="preserve">) </w:t>
            </w:r>
            <w:r w:rsidRPr="00773FD2">
              <w:t>правила</w:t>
            </w:r>
            <w:r w:rsidRPr="00451AF4">
              <w:t xml:space="preserve"> в хранилище (базе данных).</w:t>
            </w:r>
          </w:p>
        </w:tc>
      </w:tr>
      <w:tr w:rsidR="00A16897" w:rsidRPr="00451AF4" w:rsidTr="00220415">
        <w:tc>
          <w:tcPr>
            <w:tcW w:w="3652" w:type="dxa"/>
          </w:tcPr>
          <w:p w:rsidR="00A16897" w:rsidRPr="00451AF4" w:rsidRDefault="00A16897" w:rsidP="00220415">
            <w:r w:rsidRPr="00451AF4">
              <w:t>Режим выполнения</w:t>
            </w:r>
          </w:p>
        </w:tc>
        <w:tc>
          <w:tcPr>
            <w:tcW w:w="6201" w:type="dxa"/>
          </w:tcPr>
          <w:p w:rsidR="00A16897" w:rsidRPr="00451AF4" w:rsidRDefault="00A16897" w:rsidP="00220415">
            <w:r w:rsidRPr="00451AF4">
              <w:t>Синхронный.</w:t>
            </w:r>
          </w:p>
        </w:tc>
      </w:tr>
      <w:tr w:rsidR="00A16897" w:rsidRPr="00451AF4" w:rsidTr="00220415">
        <w:tc>
          <w:tcPr>
            <w:tcW w:w="3652" w:type="dxa"/>
          </w:tcPr>
          <w:p w:rsidR="00A16897" w:rsidRPr="00451AF4" w:rsidRDefault="00A16897" w:rsidP="00220415">
            <w:r w:rsidRPr="00451AF4">
              <w:t>Наименование</w:t>
            </w:r>
          </w:p>
        </w:tc>
        <w:tc>
          <w:tcPr>
            <w:tcW w:w="6201" w:type="dxa"/>
          </w:tcPr>
          <w:p w:rsidR="00A16897" w:rsidRPr="00451AF4" w:rsidRDefault="00A16897" w:rsidP="00220415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</w:p>
        </w:tc>
      </w:tr>
    </w:tbl>
    <w:p w:rsidR="00A16897" w:rsidRPr="00451AF4" w:rsidRDefault="00A16897" w:rsidP="00A16897">
      <w:pPr>
        <w:pStyle w:val="Heading4"/>
      </w:pPr>
      <w:bookmarkStart w:id="368" w:name="_Toc358381604"/>
      <w:r w:rsidRPr="00451AF4">
        <w:t>Параметры назначения</w:t>
      </w:r>
      <w:bookmarkEnd w:id="368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A16897" w:rsidRPr="00451AF4" w:rsidTr="00220415">
        <w:tc>
          <w:tcPr>
            <w:tcW w:w="4926" w:type="dxa"/>
          </w:tcPr>
          <w:p w:rsidR="00A16897" w:rsidRPr="00451AF4" w:rsidRDefault="00A16897" w:rsidP="00220415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A16897" w:rsidRPr="00451AF4" w:rsidRDefault="00A16897" w:rsidP="00220415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A16897" w:rsidRPr="00451AF4" w:rsidTr="00220415">
        <w:tc>
          <w:tcPr>
            <w:tcW w:w="4926" w:type="dxa"/>
          </w:tcPr>
          <w:p w:rsidR="00A16897" w:rsidRPr="00451AF4" w:rsidRDefault="00A16897" w:rsidP="00220415"/>
        </w:tc>
        <w:tc>
          <w:tcPr>
            <w:tcW w:w="4927" w:type="dxa"/>
          </w:tcPr>
          <w:p w:rsidR="00A16897" w:rsidRPr="00451AF4" w:rsidRDefault="00A16897" w:rsidP="00220415"/>
        </w:tc>
      </w:tr>
    </w:tbl>
    <w:p w:rsidR="00A16897" w:rsidRPr="00451AF4" w:rsidRDefault="00A16897" w:rsidP="00A16897">
      <w:pPr>
        <w:pStyle w:val="Heading4"/>
      </w:pPr>
      <w:bookmarkStart w:id="369" w:name="_Toc358381605"/>
      <w:r w:rsidRPr="00451AF4">
        <w:t>Входные параметры</w:t>
      </w:r>
      <w:bookmarkEnd w:id="369"/>
    </w:p>
    <w:p w:rsidR="00A16897" w:rsidRPr="00451AF4" w:rsidRDefault="00A16897" w:rsidP="00A16897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5</w:t>
        </w:r>
      </w:fldSimple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A16897" w:rsidRPr="00451AF4" w:rsidTr="00220415">
        <w:trPr>
          <w:cantSplit/>
        </w:trPr>
        <w:tc>
          <w:tcPr>
            <w:tcW w:w="2235" w:type="dxa"/>
          </w:tcPr>
          <w:p w:rsidR="00A16897" w:rsidRPr="00451AF4" w:rsidRDefault="00A16897" w:rsidP="00220415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A16897" w:rsidRPr="00451AF4" w:rsidRDefault="00A16897" w:rsidP="00220415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A16897" w:rsidRPr="00451AF4" w:rsidRDefault="00A16897" w:rsidP="00220415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A16897" w:rsidRPr="00451AF4" w:rsidTr="00220415">
        <w:trPr>
          <w:cantSplit/>
        </w:trPr>
        <w:tc>
          <w:tcPr>
            <w:tcW w:w="2235" w:type="dxa"/>
          </w:tcPr>
          <w:p w:rsidR="00A16897" w:rsidRPr="00773FD2" w:rsidRDefault="00A16897" w:rsidP="00220415">
            <w:pPr>
              <w:rPr>
                <w:lang w:val="en-US"/>
              </w:rPr>
            </w:pPr>
            <w:r>
              <w:rPr>
                <w:lang w:val="en-US"/>
              </w:rPr>
              <w:t>П</w:t>
            </w:r>
            <w:r w:rsidRPr="00451AF4">
              <w:t>равил</w:t>
            </w:r>
            <w:r>
              <w:rPr>
                <w:lang w:val="en-US"/>
              </w:rPr>
              <w:t>о</w:t>
            </w:r>
          </w:p>
        </w:tc>
        <w:tc>
          <w:tcPr>
            <w:tcW w:w="4333" w:type="dxa"/>
          </w:tcPr>
          <w:p w:rsidR="00A16897" w:rsidRPr="00451AF4" w:rsidRDefault="00A16897" w:rsidP="00220415">
            <w:r w:rsidRPr="00451AF4">
              <w:t xml:space="preserve">Экземпляр </w:t>
            </w:r>
            <w:hyperlink w:anchor="_Структура_1" w:history="1">
              <w:r w:rsidRPr="001D2991">
                <w:rPr>
                  <w:rStyle w:val="Hyperlink"/>
                  <w:noProof w:val="0"/>
                </w:rPr>
                <w:t>правил</w:t>
              </w:r>
              <w:r w:rsidRPr="001D2991">
                <w:rPr>
                  <w:rStyle w:val="Hyperlink"/>
                  <w:noProof w:val="0"/>
                  <w:lang w:val="en-US"/>
                </w:rPr>
                <w:t>а</w:t>
              </w:r>
            </w:hyperlink>
            <w:r w:rsidRPr="00451AF4">
              <w:t>.</w:t>
            </w:r>
          </w:p>
        </w:tc>
        <w:tc>
          <w:tcPr>
            <w:tcW w:w="3285" w:type="dxa"/>
          </w:tcPr>
          <w:p w:rsidR="00A16897" w:rsidRPr="00451AF4" w:rsidRDefault="00A16897" w:rsidP="00220415">
            <w:r w:rsidRPr="00451AF4">
              <w:t>Да</w:t>
            </w:r>
          </w:p>
        </w:tc>
      </w:tr>
      <w:tr w:rsidR="00A16897" w:rsidRPr="00451AF4" w:rsidTr="00220415">
        <w:trPr>
          <w:cantSplit/>
        </w:trPr>
        <w:tc>
          <w:tcPr>
            <w:tcW w:w="2235" w:type="dxa"/>
          </w:tcPr>
          <w:p w:rsidR="00A16897" w:rsidRDefault="00A16897" w:rsidP="00220415">
            <w:pPr>
              <w:rPr>
                <w:lang w:val="en-US"/>
              </w:rPr>
            </w:pPr>
            <w:r>
              <w:rPr>
                <w:lang w:val="en-US"/>
              </w:rPr>
              <w:t>Идентификатор пользователя</w:t>
            </w:r>
          </w:p>
        </w:tc>
        <w:tc>
          <w:tcPr>
            <w:tcW w:w="4333" w:type="dxa"/>
          </w:tcPr>
          <w:p w:rsidR="00A16897" w:rsidRPr="00451AF4" w:rsidRDefault="00A16897" w:rsidP="00220415">
            <w:r w:rsidRPr="00451AF4">
              <w:t xml:space="preserve">Идентификатор пользователя в системе безопасности, который </w:t>
            </w:r>
            <w:r w:rsidRPr="00F93726">
              <w:t>выполняет операцию</w:t>
            </w:r>
            <w:r w:rsidRPr="00451AF4">
              <w:t>.</w:t>
            </w:r>
          </w:p>
        </w:tc>
        <w:tc>
          <w:tcPr>
            <w:tcW w:w="3285" w:type="dxa"/>
          </w:tcPr>
          <w:p w:rsidR="00A16897" w:rsidRPr="00F93726" w:rsidRDefault="00A16897" w:rsidP="00220415">
            <w:pPr>
              <w:rPr>
                <w:lang w:val="en-US"/>
              </w:rPr>
            </w:pPr>
            <w:r>
              <w:t>Да</w:t>
            </w:r>
          </w:p>
        </w:tc>
      </w:tr>
    </w:tbl>
    <w:p w:rsidR="00A16897" w:rsidRPr="00451AF4" w:rsidRDefault="00A16897" w:rsidP="00A16897">
      <w:pPr>
        <w:pStyle w:val="Heading4"/>
      </w:pPr>
      <w:bookmarkStart w:id="370" w:name="_Toc358381606"/>
      <w:r w:rsidRPr="00451AF4">
        <w:t>Выходные параметры</w:t>
      </w:r>
      <w:bookmarkEnd w:id="370"/>
    </w:p>
    <w:p w:rsidR="00A16897" w:rsidRPr="00451AF4" w:rsidRDefault="00A16897" w:rsidP="00A16897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4</w:t>
        </w:r>
      </w:fldSimple>
    </w:p>
    <w:tbl>
      <w:tblPr>
        <w:tblStyle w:val="TableGrid"/>
        <w:tblW w:w="0" w:type="auto"/>
        <w:tblLook w:val="04A0"/>
      </w:tblPr>
      <w:tblGrid>
        <w:gridCol w:w="2240"/>
        <w:gridCol w:w="4330"/>
        <w:gridCol w:w="3283"/>
      </w:tblGrid>
      <w:tr w:rsidR="00A16897" w:rsidRPr="00451AF4" w:rsidTr="00220415">
        <w:tc>
          <w:tcPr>
            <w:tcW w:w="2240" w:type="dxa"/>
          </w:tcPr>
          <w:p w:rsidR="00A16897" w:rsidRPr="00451AF4" w:rsidRDefault="00A16897" w:rsidP="00220415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0" w:type="dxa"/>
          </w:tcPr>
          <w:p w:rsidR="00A16897" w:rsidRPr="00451AF4" w:rsidRDefault="00A16897" w:rsidP="00220415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3" w:type="dxa"/>
          </w:tcPr>
          <w:p w:rsidR="00A16897" w:rsidRPr="00451AF4" w:rsidRDefault="00A16897" w:rsidP="00220415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A16897" w:rsidRPr="00451AF4" w:rsidTr="00220415">
        <w:tc>
          <w:tcPr>
            <w:tcW w:w="2240" w:type="dxa"/>
          </w:tcPr>
          <w:p w:rsidR="00A16897" w:rsidRPr="00416763" w:rsidRDefault="00A16897" w:rsidP="00220415">
            <w:r w:rsidRPr="00416763">
              <w:t>Признак успешного выполнения операции (</w:t>
            </w:r>
            <w:r w:rsidRPr="00416763">
              <w:rPr>
                <w:lang w:val="en-US"/>
              </w:rPr>
              <w:t>Success</w:t>
            </w:r>
            <w:r w:rsidRPr="00416763">
              <w:t>)</w:t>
            </w:r>
          </w:p>
        </w:tc>
        <w:tc>
          <w:tcPr>
            <w:tcW w:w="4330" w:type="dxa"/>
          </w:tcPr>
          <w:p w:rsidR="00A16897" w:rsidRDefault="00A16897" w:rsidP="00220415">
            <w:r w:rsidRPr="00416763">
              <w:t>Признак успешного выполнения операции</w:t>
            </w:r>
          </w:p>
        </w:tc>
        <w:tc>
          <w:tcPr>
            <w:tcW w:w="3283" w:type="dxa"/>
          </w:tcPr>
          <w:p w:rsidR="00A16897" w:rsidRPr="00451AF4" w:rsidRDefault="00A16897" w:rsidP="00220415">
            <w:r w:rsidRPr="00416763">
              <w:t>Да</w:t>
            </w:r>
          </w:p>
        </w:tc>
      </w:tr>
      <w:tr w:rsidR="00A16897" w:rsidRPr="00451AF4" w:rsidTr="00220415">
        <w:tc>
          <w:tcPr>
            <w:tcW w:w="2240" w:type="dxa"/>
          </w:tcPr>
          <w:p w:rsidR="00A16897" w:rsidRPr="00416763" w:rsidRDefault="00A16897" w:rsidP="00220415">
            <w:r w:rsidRPr="00416763">
              <w:t>Код возврата (ResultCode)</w:t>
            </w:r>
          </w:p>
        </w:tc>
        <w:tc>
          <w:tcPr>
            <w:tcW w:w="4330" w:type="dxa"/>
          </w:tcPr>
          <w:p w:rsidR="00A16897" w:rsidRDefault="00A16897" w:rsidP="00220415">
            <w:r>
              <w:t>Целочисленный код, информирующий о результате выполнения операции. Допустимые значения:</w:t>
            </w:r>
          </w:p>
          <w:p w:rsidR="00A16897" w:rsidRDefault="00A16897" w:rsidP="00220415">
            <w:r>
              <w:t>0 – операция выполнена успешно</w:t>
            </w:r>
          </w:p>
          <w:p w:rsidR="00A16897" w:rsidRPr="006F4C08" w:rsidRDefault="00A16897" w:rsidP="00220415">
            <w:r>
              <w:t>1 – во время выполнения операции произошла непредвиденная ошибка</w:t>
            </w:r>
          </w:p>
          <w:p w:rsidR="006F4C08" w:rsidRPr="006F4C08" w:rsidRDefault="006F4C08" w:rsidP="00220415">
            <w:r>
              <w:rPr>
                <w:lang w:val="en-US"/>
              </w:rPr>
              <w:t>200 - домен правил не найден</w:t>
            </w:r>
          </w:p>
        </w:tc>
        <w:tc>
          <w:tcPr>
            <w:tcW w:w="3283" w:type="dxa"/>
          </w:tcPr>
          <w:p w:rsidR="00A16897" w:rsidRPr="00451AF4" w:rsidRDefault="00A16897" w:rsidP="00220415">
            <w:r w:rsidRPr="00416763">
              <w:t>Да</w:t>
            </w:r>
          </w:p>
        </w:tc>
      </w:tr>
      <w:tr w:rsidR="00A16897" w:rsidRPr="00451AF4" w:rsidTr="00220415">
        <w:tc>
          <w:tcPr>
            <w:tcW w:w="2240" w:type="dxa"/>
          </w:tcPr>
          <w:p w:rsidR="00A16897" w:rsidRPr="00416763" w:rsidRDefault="00A16897" w:rsidP="00220415">
            <w:r w:rsidRPr="00416763">
              <w:t>Описание ошибки (ResultDescription)</w:t>
            </w:r>
          </w:p>
        </w:tc>
        <w:tc>
          <w:tcPr>
            <w:tcW w:w="4330" w:type="dxa"/>
          </w:tcPr>
          <w:p w:rsidR="00A16897" w:rsidRDefault="00A16897" w:rsidP="00220415">
            <w:r w:rsidRPr="00416763"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3283" w:type="dxa"/>
          </w:tcPr>
          <w:p w:rsidR="00A16897" w:rsidRPr="00451AF4" w:rsidRDefault="00A16897" w:rsidP="00220415">
            <w:r w:rsidRPr="00416763">
              <w:t>Нет</w:t>
            </w:r>
          </w:p>
        </w:tc>
      </w:tr>
      <w:tr w:rsidR="00A16897" w:rsidRPr="00451AF4" w:rsidTr="00220415">
        <w:tc>
          <w:tcPr>
            <w:tcW w:w="2240" w:type="dxa"/>
          </w:tcPr>
          <w:p w:rsidR="00A16897" w:rsidRPr="00773FD2" w:rsidRDefault="00A16897" w:rsidP="00220415">
            <w:pPr>
              <w:rPr>
                <w:lang w:val="en-US"/>
              </w:rPr>
            </w:pPr>
            <w:r>
              <w:rPr>
                <w:lang w:val="en-US"/>
              </w:rPr>
              <w:t>П</w:t>
            </w:r>
            <w:r w:rsidRPr="00451AF4">
              <w:t>равил</w:t>
            </w:r>
            <w:r>
              <w:rPr>
                <w:lang w:val="en-US"/>
              </w:rPr>
              <w:t>о (</w:t>
            </w:r>
            <w:r>
              <w:t>Rule</w:t>
            </w:r>
            <w:r>
              <w:rPr>
                <w:lang w:val="en-US"/>
              </w:rPr>
              <w:t>)</w:t>
            </w:r>
          </w:p>
        </w:tc>
        <w:tc>
          <w:tcPr>
            <w:tcW w:w="4330" w:type="dxa"/>
          </w:tcPr>
          <w:p w:rsidR="00A16897" w:rsidRPr="00451AF4" w:rsidRDefault="00A16897" w:rsidP="00220415">
            <w:r>
              <w:t>Сохранен</w:t>
            </w:r>
            <w:r>
              <w:rPr>
                <w:lang w:val="en-US"/>
              </w:rPr>
              <w:t>ное</w:t>
            </w:r>
            <w:r w:rsidRPr="00451AF4">
              <w:t xml:space="preserve"> правил</w:t>
            </w:r>
            <w:r>
              <w:rPr>
                <w:lang w:val="en-US"/>
              </w:rPr>
              <w:t>о</w:t>
            </w:r>
            <w:r w:rsidRPr="00451AF4">
              <w:t>.</w:t>
            </w:r>
          </w:p>
        </w:tc>
        <w:tc>
          <w:tcPr>
            <w:tcW w:w="3283" w:type="dxa"/>
          </w:tcPr>
          <w:p w:rsidR="00A16897" w:rsidRPr="00416763" w:rsidRDefault="00A16897" w:rsidP="00220415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</w:tbl>
    <w:p w:rsidR="00A0639D" w:rsidRPr="00451AF4" w:rsidRDefault="00A0639D" w:rsidP="00A0639D">
      <w:pPr>
        <w:pStyle w:val="Heading3"/>
      </w:pPr>
      <w:bookmarkStart w:id="371" w:name="_Toc358381607"/>
      <w:r w:rsidRPr="00451AF4">
        <w:t xml:space="preserve">Операция </w:t>
      </w:r>
      <w:r w:rsidR="00A16897">
        <w:rPr>
          <w:lang w:val="en-US"/>
        </w:rPr>
        <w:t>изменения</w:t>
      </w:r>
      <w:r w:rsidRPr="00451AF4">
        <w:t xml:space="preserve"> правил</w:t>
      </w:r>
      <w:r>
        <w:rPr>
          <w:lang w:val="en-US"/>
        </w:rPr>
        <w:t>а</w:t>
      </w:r>
      <w:bookmarkEnd w:id="371"/>
    </w:p>
    <w:p w:rsidR="00A0639D" w:rsidRPr="00451AF4" w:rsidRDefault="00A0639D" w:rsidP="00A0639D">
      <w:pPr>
        <w:pStyle w:val="Heading4"/>
      </w:pPr>
      <w:bookmarkStart w:id="372" w:name="_Toc358381608"/>
      <w:r w:rsidRPr="00451AF4">
        <w:t>Карточка операции</w:t>
      </w:r>
      <w:bookmarkEnd w:id="372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Предназначение</w:t>
            </w:r>
          </w:p>
        </w:tc>
        <w:tc>
          <w:tcPr>
            <w:tcW w:w="6201" w:type="dxa"/>
          </w:tcPr>
          <w:p w:rsidR="00A0639D" w:rsidRPr="00451AF4" w:rsidRDefault="00A0639D" w:rsidP="00A16897">
            <w:r w:rsidRPr="00451AF4">
              <w:t xml:space="preserve">Используется для </w:t>
            </w:r>
            <w:r w:rsidR="00A16897">
              <w:t>изменения</w:t>
            </w:r>
            <w:r w:rsidRPr="00451AF4">
              <w:t xml:space="preserve"> данных </w:t>
            </w:r>
            <w:r>
              <w:t>(</w:t>
            </w:r>
            <w:r w:rsidRPr="00773FD2">
              <w:t xml:space="preserve">тип, идентификатор домена, коэффициент, </w:t>
            </w:r>
            <w:r>
              <w:t>условные коэффициенты</w:t>
            </w:r>
            <w:r w:rsidRPr="00773FD2">
              <w:t xml:space="preserve"> и т.д.</w:t>
            </w:r>
            <w:r w:rsidRPr="00451AF4">
              <w:t xml:space="preserve">) </w:t>
            </w:r>
            <w:r w:rsidRPr="00773FD2">
              <w:t>правила</w:t>
            </w:r>
            <w:r w:rsidRPr="00451AF4">
              <w:t xml:space="preserve"> в хранилище (базе данных).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Режим выполнения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t>Синхронный.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Наименование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rPr>
                <w:rFonts w:ascii="Consolas" w:hAnsi="Consolas" w:cs="Consolas"/>
                <w:color w:val="000000"/>
                <w:sz w:val="19"/>
                <w:szCs w:val="19"/>
              </w:rPr>
              <w:t>Save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</w:p>
        </w:tc>
      </w:tr>
    </w:tbl>
    <w:p w:rsidR="00A0639D" w:rsidRPr="00451AF4" w:rsidRDefault="00A0639D" w:rsidP="00A0639D">
      <w:pPr>
        <w:pStyle w:val="Heading4"/>
      </w:pPr>
      <w:bookmarkStart w:id="373" w:name="_Toc358381609"/>
      <w:r w:rsidRPr="00451AF4">
        <w:t>Параметры назначения</w:t>
      </w:r>
      <w:bookmarkEnd w:id="373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A0639D" w:rsidRPr="00451AF4" w:rsidTr="00ED189A">
        <w:tc>
          <w:tcPr>
            <w:tcW w:w="4926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A0639D" w:rsidRPr="00451AF4" w:rsidTr="00ED189A">
        <w:tc>
          <w:tcPr>
            <w:tcW w:w="4926" w:type="dxa"/>
          </w:tcPr>
          <w:p w:rsidR="00A0639D" w:rsidRPr="00451AF4" w:rsidRDefault="00A0639D" w:rsidP="00ED189A"/>
        </w:tc>
        <w:tc>
          <w:tcPr>
            <w:tcW w:w="4927" w:type="dxa"/>
          </w:tcPr>
          <w:p w:rsidR="00A0639D" w:rsidRPr="00451AF4" w:rsidRDefault="00A0639D" w:rsidP="00ED189A"/>
        </w:tc>
      </w:tr>
    </w:tbl>
    <w:p w:rsidR="00A0639D" w:rsidRPr="00451AF4" w:rsidRDefault="00A0639D" w:rsidP="00A0639D">
      <w:pPr>
        <w:pStyle w:val="Heading4"/>
      </w:pPr>
      <w:bookmarkStart w:id="374" w:name="_Toc358381610"/>
      <w:r w:rsidRPr="00451AF4">
        <w:t>Входные параметры</w:t>
      </w:r>
      <w:bookmarkEnd w:id="374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5</w:t>
        </w:r>
      </w:fldSimple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773FD2" w:rsidRDefault="00A0639D" w:rsidP="00ED189A">
            <w:pPr>
              <w:rPr>
                <w:lang w:val="en-US"/>
              </w:rPr>
            </w:pPr>
            <w:r>
              <w:rPr>
                <w:lang w:val="en-US"/>
              </w:rPr>
              <w:t>П</w:t>
            </w:r>
            <w:r w:rsidRPr="00451AF4">
              <w:t>равил</w:t>
            </w:r>
            <w:r>
              <w:rPr>
                <w:lang w:val="en-US"/>
              </w:rPr>
              <w:t>о</w:t>
            </w:r>
          </w:p>
        </w:tc>
        <w:tc>
          <w:tcPr>
            <w:tcW w:w="4333" w:type="dxa"/>
          </w:tcPr>
          <w:p w:rsidR="00A0639D" w:rsidRPr="00451AF4" w:rsidRDefault="00A0639D" w:rsidP="00ED189A">
            <w:r w:rsidRPr="00451AF4">
              <w:t xml:space="preserve">Экземпляр </w:t>
            </w:r>
            <w:hyperlink w:anchor="_Структура_1" w:history="1">
              <w:r w:rsidRPr="001D2991">
                <w:rPr>
                  <w:rStyle w:val="Hyperlink"/>
                  <w:noProof w:val="0"/>
                </w:rPr>
                <w:t>правил</w:t>
              </w:r>
              <w:r w:rsidRPr="001D2991">
                <w:rPr>
                  <w:rStyle w:val="Hyperlink"/>
                  <w:noProof w:val="0"/>
                  <w:lang w:val="en-US"/>
                </w:rPr>
                <w:t>а</w:t>
              </w:r>
            </w:hyperlink>
            <w:r w:rsidRPr="00451AF4">
              <w:t>.</w:t>
            </w:r>
          </w:p>
        </w:tc>
        <w:tc>
          <w:tcPr>
            <w:tcW w:w="3285" w:type="dxa"/>
          </w:tcPr>
          <w:p w:rsidR="00A0639D" w:rsidRPr="00451AF4" w:rsidRDefault="00A0639D" w:rsidP="00ED189A">
            <w:r w:rsidRPr="00451AF4">
              <w:t>Да</w:t>
            </w:r>
          </w:p>
        </w:tc>
      </w:tr>
      <w:tr w:rsidR="00F93726" w:rsidRPr="00451AF4" w:rsidTr="00ED189A">
        <w:trPr>
          <w:cantSplit/>
        </w:trPr>
        <w:tc>
          <w:tcPr>
            <w:tcW w:w="2235" w:type="dxa"/>
          </w:tcPr>
          <w:p w:rsidR="00F93726" w:rsidRDefault="00F93726" w:rsidP="00ED189A">
            <w:pPr>
              <w:rPr>
                <w:lang w:val="en-US"/>
              </w:rPr>
            </w:pPr>
            <w:r>
              <w:rPr>
                <w:lang w:val="en-US"/>
              </w:rPr>
              <w:t>Идентификатор пользователя</w:t>
            </w:r>
          </w:p>
          <w:p w:rsidR="00F67EAC" w:rsidRDefault="00F67EAC" w:rsidP="00ED189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F67EAC">
              <w:rPr>
                <w:lang w:val="en-US"/>
              </w:rPr>
              <w:t>userId</w:t>
            </w:r>
            <w:r>
              <w:rPr>
                <w:lang w:val="en-US"/>
              </w:rPr>
              <w:t>)</w:t>
            </w:r>
          </w:p>
        </w:tc>
        <w:tc>
          <w:tcPr>
            <w:tcW w:w="4333" w:type="dxa"/>
          </w:tcPr>
          <w:p w:rsidR="00F93726" w:rsidRPr="00451AF4" w:rsidRDefault="00F93726" w:rsidP="00F93726">
            <w:r w:rsidRPr="00451AF4">
              <w:t xml:space="preserve">Идентификатор пользователя в системе безопасности, который </w:t>
            </w:r>
            <w:r w:rsidRPr="00F93726">
              <w:t>выполняет операцию</w:t>
            </w:r>
            <w:r w:rsidRPr="00451AF4">
              <w:t>.</w:t>
            </w:r>
          </w:p>
        </w:tc>
        <w:tc>
          <w:tcPr>
            <w:tcW w:w="3285" w:type="dxa"/>
          </w:tcPr>
          <w:p w:rsidR="00F93726" w:rsidRPr="00F93726" w:rsidRDefault="00F93726" w:rsidP="00ED189A">
            <w:pPr>
              <w:rPr>
                <w:lang w:val="en-US"/>
              </w:rPr>
            </w:pPr>
            <w:r>
              <w:t>Да</w:t>
            </w:r>
          </w:p>
        </w:tc>
      </w:tr>
    </w:tbl>
    <w:p w:rsidR="00A0639D" w:rsidRPr="00451AF4" w:rsidRDefault="00A0639D" w:rsidP="00A0639D">
      <w:pPr>
        <w:pStyle w:val="Heading4"/>
      </w:pPr>
      <w:bookmarkStart w:id="375" w:name="_Toc358381611"/>
      <w:r w:rsidRPr="00451AF4">
        <w:t>Выходные параметры</w:t>
      </w:r>
      <w:bookmarkEnd w:id="375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4</w:t>
        </w:r>
      </w:fldSimple>
    </w:p>
    <w:tbl>
      <w:tblPr>
        <w:tblStyle w:val="TableGrid"/>
        <w:tblW w:w="0" w:type="auto"/>
        <w:tblLook w:val="04A0"/>
      </w:tblPr>
      <w:tblGrid>
        <w:gridCol w:w="2240"/>
        <w:gridCol w:w="4330"/>
        <w:gridCol w:w="3283"/>
      </w:tblGrid>
      <w:tr w:rsidR="00A0639D" w:rsidRPr="00451AF4" w:rsidTr="00ED189A">
        <w:tc>
          <w:tcPr>
            <w:tcW w:w="224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416763" w:rsidRPr="00451AF4" w:rsidTr="00ED189A">
        <w:tc>
          <w:tcPr>
            <w:tcW w:w="2240" w:type="dxa"/>
          </w:tcPr>
          <w:p w:rsidR="00416763" w:rsidRPr="00416763" w:rsidRDefault="00416763" w:rsidP="00ED189A">
            <w:r w:rsidRPr="00416763">
              <w:t>Признак успешного выполнения операции (</w:t>
            </w:r>
            <w:r w:rsidRPr="00416763">
              <w:rPr>
                <w:lang w:val="en-US"/>
              </w:rPr>
              <w:t>Success</w:t>
            </w:r>
            <w:r w:rsidRPr="00416763">
              <w:t>)</w:t>
            </w:r>
          </w:p>
        </w:tc>
        <w:tc>
          <w:tcPr>
            <w:tcW w:w="4330" w:type="dxa"/>
          </w:tcPr>
          <w:p w:rsidR="00416763" w:rsidRDefault="00416763" w:rsidP="00ED189A">
            <w:r w:rsidRPr="00416763">
              <w:t>Признак успешного выполнения операции</w:t>
            </w:r>
          </w:p>
        </w:tc>
        <w:tc>
          <w:tcPr>
            <w:tcW w:w="3283" w:type="dxa"/>
          </w:tcPr>
          <w:p w:rsidR="00416763" w:rsidRPr="00451AF4" w:rsidRDefault="00416763" w:rsidP="00ED189A">
            <w:r w:rsidRPr="00416763">
              <w:t>Да</w:t>
            </w:r>
          </w:p>
        </w:tc>
      </w:tr>
      <w:tr w:rsidR="00416763" w:rsidRPr="00451AF4" w:rsidTr="00ED189A">
        <w:tc>
          <w:tcPr>
            <w:tcW w:w="2240" w:type="dxa"/>
          </w:tcPr>
          <w:p w:rsidR="00416763" w:rsidRPr="00416763" w:rsidRDefault="00416763" w:rsidP="00ED189A">
            <w:r w:rsidRPr="00416763">
              <w:t>Код возврата (ResultCode)</w:t>
            </w:r>
          </w:p>
        </w:tc>
        <w:tc>
          <w:tcPr>
            <w:tcW w:w="4330" w:type="dxa"/>
          </w:tcPr>
          <w:p w:rsidR="00416763" w:rsidRDefault="00416763" w:rsidP="00416763">
            <w:r>
              <w:t>Целочисленный код, информирующий о результате выполнения операции. Допустимые значения:</w:t>
            </w:r>
          </w:p>
          <w:p w:rsidR="00416763" w:rsidRDefault="00416763" w:rsidP="00416763">
            <w:r>
              <w:t>0 – операция выполнена успешно</w:t>
            </w:r>
          </w:p>
          <w:p w:rsidR="00416763" w:rsidRDefault="00416763" w:rsidP="00416763">
            <w:r>
              <w:t>1 – во время выполнения операции произошла непредвиденная ошибка</w:t>
            </w:r>
          </w:p>
          <w:p w:rsidR="00A16897" w:rsidRDefault="00A16897" w:rsidP="00A16897">
            <w:r>
              <w:t>100 - правило не найдено</w:t>
            </w:r>
          </w:p>
          <w:p w:rsidR="006F4C08" w:rsidRDefault="006F4C08" w:rsidP="00A16897">
            <w:r w:rsidRPr="00F67EAC">
              <w:t>200 - домен правил не найден</w:t>
            </w:r>
          </w:p>
        </w:tc>
        <w:tc>
          <w:tcPr>
            <w:tcW w:w="3283" w:type="dxa"/>
          </w:tcPr>
          <w:p w:rsidR="00416763" w:rsidRPr="00451AF4" w:rsidRDefault="00416763" w:rsidP="00ED189A">
            <w:r w:rsidRPr="00416763">
              <w:t>Да</w:t>
            </w:r>
          </w:p>
        </w:tc>
      </w:tr>
      <w:tr w:rsidR="00416763" w:rsidRPr="00451AF4" w:rsidTr="00ED189A">
        <w:tc>
          <w:tcPr>
            <w:tcW w:w="2240" w:type="dxa"/>
          </w:tcPr>
          <w:p w:rsidR="00416763" w:rsidRPr="00416763" w:rsidRDefault="00416763" w:rsidP="00ED189A">
            <w:r w:rsidRPr="00416763">
              <w:t>Описание ошибки (ResultDescription)</w:t>
            </w:r>
          </w:p>
        </w:tc>
        <w:tc>
          <w:tcPr>
            <w:tcW w:w="4330" w:type="dxa"/>
          </w:tcPr>
          <w:p w:rsidR="00416763" w:rsidRDefault="00416763" w:rsidP="00ED189A">
            <w:r w:rsidRPr="00416763"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3283" w:type="dxa"/>
          </w:tcPr>
          <w:p w:rsidR="00416763" w:rsidRPr="00451AF4" w:rsidRDefault="00416763" w:rsidP="00ED189A">
            <w:r w:rsidRPr="00416763">
              <w:t>Нет</w:t>
            </w:r>
          </w:p>
        </w:tc>
      </w:tr>
      <w:tr w:rsidR="00A0639D" w:rsidRPr="00451AF4" w:rsidTr="00ED189A">
        <w:tc>
          <w:tcPr>
            <w:tcW w:w="2240" w:type="dxa"/>
          </w:tcPr>
          <w:p w:rsidR="00A0639D" w:rsidRPr="00773FD2" w:rsidRDefault="00A0639D" w:rsidP="00ED189A">
            <w:pPr>
              <w:rPr>
                <w:lang w:val="en-US"/>
              </w:rPr>
            </w:pPr>
            <w:r>
              <w:rPr>
                <w:lang w:val="en-US"/>
              </w:rPr>
              <w:t>П</w:t>
            </w:r>
            <w:r w:rsidRPr="00451AF4">
              <w:t>равил</w:t>
            </w:r>
            <w:r>
              <w:rPr>
                <w:lang w:val="en-US"/>
              </w:rPr>
              <w:t>о</w:t>
            </w:r>
            <w:r w:rsidR="00416763">
              <w:rPr>
                <w:lang w:val="en-US"/>
              </w:rPr>
              <w:t xml:space="preserve"> (</w:t>
            </w:r>
            <w:r w:rsidR="00416763">
              <w:t>Rule</w:t>
            </w:r>
            <w:r w:rsidR="00416763">
              <w:rPr>
                <w:lang w:val="en-US"/>
              </w:rPr>
              <w:t>)</w:t>
            </w:r>
          </w:p>
        </w:tc>
        <w:tc>
          <w:tcPr>
            <w:tcW w:w="4330" w:type="dxa"/>
          </w:tcPr>
          <w:p w:rsidR="00A0639D" w:rsidRPr="00451AF4" w:rsidRDefault="00A0639D" w:rsidP="00ED189A">
            <w:r>
              <w:t>Сохранен</w:t>
            </w:r>
            <w:r>
              <w:rPr>
                <w:lang w:val="en-US"/>
              </w:rPr>
              <w:t>ное</w:t>
            </w:r>
            <w:r w:rsidRPr="00451AF4">
              <w:t xml:space="preserve"> правил</w:t>
            </w:r>
            <w:r>
              <w:rPr>
                <w:lang w:val="en-US"/>
              </w:rPr>
              <w:t>о</w:t>
            </w:r>
            <w:r w:rsidRPr="00451AF4">
              <w:t>.</w:t>
            </w:r>
          </w:p>
        </w:tc>
        <w:tc>
          <w:tcPr>
            <w:tcW w:w="3283" w:type="dxa"/>
          </w:tcPr>
          <w:p w:rsidR="00A0639D" w:rsidRPr="00416763" w:rsidRDefault="00416763" w:rsidP="00ED189A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</w:tbl>
    <w:p w:rsidR="00A0639D" w:rsidRPr="00451AF4" w:rsidRDefault="00A0639D" w:rsidP="00A0639D">
      <w:pPr>
        <w:pStyle w:val="Heading3"/>
      </w:pPr>
      <w:bookmarkStart w:id="376" w:name="_Toc358381612"/>
      <w:r w:rsidRPr="00451AF4">
        <w:t>Операция получения правил</w:t>
      </w:r>
      <w:r>
        <w:rPr>
          <w:lang w:val="en-US"/>
        </w:rPr>
        <w:t>а</w:t>
      </w:r>
      <w:bookmarkEnd w:id="376"/>
    </w:p>
    <w:p w:rsidR="00A0639D" w:rsidRPr="00451AF4" w:rsidRDefault="00A0639D" w:rsidP="00A0639D">
      <w:pPr>
        <w:pStyle w:val="Heading4"/>
      </w:pPr>
      <w:bookmarkStart w:id="377" w:name="_Toc358381613"/>
      <w:r w:rsidRPr="00451AF4">
        <w:t>Карточка операции</w:t>
      </w:r>
      <w:bookmarkEnd w:id="377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Предназначение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t>Используется для получения данных (</w:t>
            </w:r>
            <w:r w:rsidRPr="00773FD2">
              <w:t xml:space="preserve">тип, идентификатор домена, коэффициент, </w:t>
            </w:r>
            <w:r>
              <w:t>условные коэффициенты</w:t>
            </w:r>
            <w:r w:rsidRPr="00773FD2">
              <w:t xml:space="preserve"> и т.д.</w:t>
            </w:r>
            <w:r w:rsidRPr="00451AF4">
              <w:t>) правил</w:t>
            </w:r>
            <w:r w:rsidRPr="00773FD2">
              <w:t>а</w:t>
            </w:r>
            <w:r w:rsidRPr="00451AF4">
              <w:t xml:space="preserve"> из хранилище (базе данных).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Режим выполнения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t>Синхронный.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Наименование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</w:p>
        </w:tc>
      </w:tr>
    </w:tbl>
    <w:p w:rsidR="00A0639D" w:rsidRPr="00451AF4" w:rsidRDefault="00A0639D" w:rsidP="00A0639D">
      <w:pPr>
        <w:pStyle w:val="Heading4"/>
      </w:pPr>
      <w:bookmarkStart w:id="378" w:name="_Toc358381614"/>
      <w:r w:rsidRPr="00451AF4">
        <w:t>Параметры назначения</w:t>
      </w:r>
      <w:bookmarkEnd w:id="378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A0639D" w:rsidRPr="00451AF4" w:rsidTr="00ED189A">
        <w:tc>
          <w:tcPr>
            <w:tcW w:w="4926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A0639D" w:rsidRPr="00451AF4" w:rsidTr="00ED189A">
        <w:tc>
          <w:tcPr>
            <w:tcW w:w="4926" w:type="dxa"/>
          </w:tcPr>
          <w:p w:rsidR="00A0639D" w:rsidRPr="00451AF4" w:rsidRDefault="00A0639D" w:rsidP="00ED189A"/>
        </w:tc>
        <w:tc>
          <w:tcPr>
            <w:tcW w:w="4927" w:type="dxa"/>
          </w:tcPr>
          <w:p w:rsidR="00A0639D" w:rsidRPr="00451AF4" w:rsidRDefault="00A0639D" w:rsidP="00ED189A"/>
        </w:tc>
      </w:tr>
    </w:tbl>
    <w:p w:rsidR="00A0639D" w:rsidRPr="00451AF4" w:rsidRDefault="00A0639D" w:rsidP="00A0639D">
      <w:pPr>
        <w:pStyle w:val="Heading4"/>
      </w:pPr>
      <w:bookmarkStart w:id="379" w:name="_Toc358381615"/>
      <w:r w:rsidRPr="00451AF4">
        <w:t>Входные параметры</w:t>
      </w:r>
      <w:bookmarkEnd w:id="379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5</w:t>
        </w:r>
      </w:fldSimple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773FD2" w:rsidRDefault="00A0639D" w:rsidP="00ED189A">
            <w:pPr>
              <w:rPr>
                <w:lang w:val="en-US"/>
              </w:rPr>
            </w:pPr>
            <w:r w:rsidRPr="00451AF4">
              <w:t>Идентификатор правил</w:t>
            </w:r>
            <w:r>
              <w:rPr>
                <w:lang w:val="en-US"/>
              </w:rPr>
              <w:t>а</w:t>
            </w:r>
          </w:p>
        </w:tc>
        <w:tc>
          <w:tcPr>
            <w:tcW w:w="4333" w:type="dxa"/>
          </w:tcPr>
          <w:p w:rsidR="00A0639D" w:rsidRPr="00451AF4" w:rsidRDefault="00A0639D" w:rsidP="00ED189A">
            <w:r w:rsidRPr="00451AF4">
              <w:t>Системный идентификатор правил</w:t>
            </w:r>
            <w:r w:rsidRPr="00E229A7">
              <w:t>а</w:t>
            </w:r>
            <w:r w:rsidRPr="00451AF4">
              <w:t>. Уникальный в рамках данного реестра.</w:t>
            </w:r>
          </w:p>
        </w:tc>
        <w:tc>
          <w:tcPr>
            <w:tcW w:w="3285" w:type="dxa"/>
          </w:tcPr>
          <w:p w:rsidR="00A0639D" w:rsidRPr="00451AF4" w:rsidRDefault="00A0639D" w:rsidP="00ED189A">
            <w:r w:rsidRPr="00451AF4">
              <w:t>Да</w:t>
            </w:r>
          </w:p>
        </w:tc>
      </w:tr>
    </w:tbl>
    <w:p w:rsidR="00A0639D" w:rsidRPr="00451AF4" w:rsidRDefault="00A0639D" w:rsidP="00A0639D">
      <w:pPr>
        <w:pStyle w:val="Heading4"/>
      </w:pPr>
      <w:bookmarkStart w:id="380" w:name="_Toc358381616"/>
      <w:r w:rsidRPr="00451AF4">
        <w:t>Выходные параметры</w:t>
      </w:r>
      <w:bookmarkEnd w:id="380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4</w:t>
        </w:r>
      </w:fldSimple>
    </w:p>
    <w:tbl>
      <w:tblPr>
        <w:tblStyle w:val="TableGrid"/>
        <w:tblW w:w="0" w:type="auto"/>
        <w:tblLook w:val="04A0"/>
      </w:tblPr>
      <w:tblGrid>
        <w:gridCol w:w="2240"/>
        <w:gridCol w:w="4330"/>
        <w:gridCol w:w="3283"/>
      </w:tblGrid>
      <w:tr w:rsidR="00A0639D" w:rsidRPr="00451AF4" w:rsidTr="00ED189A">
        <w:tc>
          <w:tcPr>
            <w:tcW w:w="224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416763" w:rsidRPr="00451AF4" w:rsidTr="00ED189A">
        <w:tc>
          <w:tcPr>
            <w:tcW w:w="2240" w:type="dxa"/>
          </w:tcPr>
          <w:p w:rsidR="00416763" w:rsidRPr="00416763" w:rsidRDefault="00416763" w:rsidP="00642665">
            <w:r w:rsidRPr="00416763">
              <w:t>Признак успешного выполнения операции (</w:t>
            </w:r>
            <w:r w:rsidRPr="00416763">
              <w:rPr>
                <w:lang w:val="en-US"/>
              </w:rPr>
              <w:t>Success</w:t>
            </w:r>
            <w:r w:rsidRPr="00416763">
              <w:t>)</w:t>
            </w:r>
          </w:p>
        </w:tc>
        <w:tc>
          <w:tcPr>
            <w:tcW w:w="4330" w:type="dxa"/>
          </w:tcPr>
          <w:p w:rsidR="00416763" w:rsidRDefault="00416763" w:rsidP="00642665">
            <w:r w:rsidRPr="00416763">
              <w:t>Признак успешного выполнения операции</w:t>
            </w:r>
          </w:p>
        </w:tc>
        <w:tc>
          <w:tcPr>
            <w:tcW w:w="3283" w:type="dxa"/>
          </w:tcPr>
          <w:p w:rsidR="00416763" w:rsidRPr="00451AF4" w:rsidRDefault="00416763" w:rsidP="00642665">
            <w:r w:rsidRPr="00416763">
              <w:t>Да</w:t>
            </w:r>
          </w:p>
        </w:tc>
      </w:tr>
      <w:tr w:rsidR="00416763" w:rsidRPr="00451AF4" w:rsidTr="00ED189A">
        <w:tc>
          <w:tcPr>
            <w:tcW w:w="2240" w:type="dxa"/>
          </w:tcPr>
          <w:p w:rsidR="00416763" w:rsidRPr="00416763" w:rsidRDefault="00416763" w:rsidP="00642665">
            <w:r w:rsidRPr="00416763">
              <w:t>Код возврата (ResultCode)</w:t>
            </w:r>
          </w:p>
        </w:tc>
        <w:tc>
          <w:tcPr>
            <w:tcW w:w="4330" w:type="dxa"/>
          </w:tcPr>
          <w:p w:rsidR="00416763" w:rsidRDefault="00416763" w:rsidP="00642665">
            <w:r>
              <w:t>Целочисленный код, информирующий о результате выполнения операции. Допустимые значения:</w:t>
            </w:r>
          </w:p>
          <w:p w:rsidR="00416763" w:rsidRPr="00B64D85" w:rsidRDefault="00416763" w:rsidP="00642665">
            <w:r>
              <w:t>0 – операция выполнена успешно</w:t>
            </w:r>
            <w:r w:rsidR="00B64D85" w:rsidRPr="00B64D85">
              <w:t>;</w:t>
            </w:r>
          </w:p>
          <w:p w:rsidR="00416763" w:rsidRDefault="00416763" w:rsidP="00642665">
            <w:r>
              <w:t>1 – во время выполнения операции произошла непредвиденная ошибка</w:t>
            </w:r>
            <w:r w:rsidR="00B64D85">
              <w:t>;</w:t>
            </w:r>
          </w:p>
          <w:p w:rsidR="00B64D85" w:rsidRDefault="00B64D85" w:rsidP="00642665">
            <w:r>
              <w:t>100 - правило не найдено.</w:t>
            </w:r>
          </w:p>
        </w:tc>
        <w:tc>
          <w:tcPr>
            <w:tcW w:w="3283" w:type="dxa"/>
          </w:tcPr>
          <w:p w:rsidR="00416763" w:rsidRPr="00451AF4" w:rsidRDefault="00416763" w:rsidP="00642665">
            <w:r w:rsidRPr="00416763">
              <w:t>Да</w:t>
            </w:r>
          </w:p>
        </w:tc>
      </w:tr>
      <w:tr w:rsidR="00416763" w:rsidRPr="00451AF4" w:rsidTr="00ED189A">
        <w:tc>
          <w:tcPr>
            <w:tcW w:w="2240" w:type="dxa"/>
          </w:tcPr>
          <w:p w:rsidR="00416763" w:rsidRPr="00416763" w:rsidRDefault="00416763" w:rsidP="00642665">
            <w:r w:rsidRPr="00416763">
              <w:t>Описание ошибки (ResultDescription)</w:t>
            </w:r>
          </w:p>
        </w:tc>
        <w:tc>
          <w:tcPr>
            <w:tcW w:w="4330" w:type="dxa"/>
          </w:tcPr>
          <w:p w:rsidR="00416763" w:rsidRDefault="00416763" w:rsidP="00642665">
            <w:r w:rsidRPr="00416763"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3283" w:type="dxa"/>
          </w:tcPr>
          <w:p w:rsidR="00416763" w:rsidRPr="00451AF4" w:rsidRDefault="00416763" w:rsidP="00642665">
            <w:r w:rsidRPr="00416763">
              <w:t>Нет</w:t>
            </w:r>
          </w:p>
        </w:tc>
      </w:tr>
      <w:tr w:rsidR="00416763" w:rsidRPr="00451AF4" w:rsidTr="00ED189A">
        <w:tc>
          <w:tcPr>
            <w:tcW w:w="2240" w:type="dxa"/>
          </w:tcPr>
          <w:p w:rsidR="00416763" w:rsidRPr="00451AF4" w:rsidRDefault="00416763" w:rsidP="00ED189A">
            <w:r>
              <w:rPr>
                <w:lang w:val="en-US"/>
              </w:rPr>
              <w:t>П</w:t>
            </w:r>
            <w:r w:rsidRPr="00451AF4">
              <w:t>равил</w:t>
            </w:r>
          </w:p>
        </w:tc>
        <w:tc>
          <w:tcPr>
            <w:tcW w:w="4330" w:type="dxa"/>
          </w:tcPr>
          <w:p w:rsidR="00416763" w:rsidRPr="00451AF4" w:rsidRDefault="00416763" w:rsidP="00ED189A">
            <w:r w:rsidRPr="00451AF4">
              <w:t>Экземпляр правил</w:t>
            </w:r>
            <w:r>
              <w:rPr>
                <w:lang w:val="en-US"/>
              </w:rPr>
              <w:t>а</w:t>
            </w:r>
            <w:r w:rsidRPr="00451AF4">
              <w:t>.</w:t>
            </w:r>
          </w:p>
        </w:tc>
        <w:tc>
          <w:tcPr>
            <w:tcW w:w="3283" w:type="dxa"/>
          </w:tcPr>
          <w:p w:rsidR="00416763" w:rsidRPr="00780459" w:rsidRDefault="00416763" w:rsidP="00ED189A">
            <w:r>
              <w:t>Нет</w:t>
            </w:r>
          </w:p>
        </w:tc>
      </w:tr>
    </w:tbl>
    <w:p w:rsidR="00220415" w:rsidRPr="00451AF4" w:rsidRDefault="00220415" w:rsidP="00220415">
      <w:pPr>
        <w:pStyle w:val="Heading3"/>
      </w:pPr>
      <w:bookmarkStart w:id="381" w:name="_Toc358381617"/>
      <w:r w:rsidRPr="00416763">
        <w:t>Операция</w:t>
      </w:r>
      <w:r w:rsidRPr="00451AF4">
        <w:t xml:space="preserve"> получения правил</w:t>
      </w:r>
      <w:bookmarkEnd w:id="381"/>
    </w:p>
    <w:p w:rsidR="00220415" w:rsidRPr="00451AF4" w:rsidRDefault="00220415" w:rsidP="00220415">
      <w:pPr>
        <w:pStyle w:val="Heading4"/>
      </w:pPr>
      <w:bookmarkStart w:id="382" w:name="_Toc358381618"/>
      <w:r w:rsidRPr="00416763">
        <w:t>Карточка</w:t>
      </w:r>
      <w:r w:rsidRPr="00451AF4">
        <w:t xml:space="preserve"> операции</w:t>
      </w:r>
      <w:bookmarkEnd w:id="382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220415" w:rsidRPr="00451AF4" w:rsidTr="00220415">
        <w:tc>
          <w:tcPr>
            <w:tcW w:w="3652" w:type="dxa"/>
          </w:tcPr>
          <w:p w:rsidR="00220415" w:rsidRPr="00451AF4" w:rsidRDefault="00220415" w:rsidP="00220415">
            <w:r w:rsidRPr="00451AF4">
              <w:t>Предназначение</w:t>
            </w:r>
          </w:p>
        </w:tc>
        <w:tc>
          <w:tcPr>
            <w:tcW w:w="6201" w:type="dxa"/>
          </w:tcPr>
          <w:p w:rsidR="00220415" w:rsidRPr="00451AF4" w:rsidRDefault="00220415" w:rsidP="00220415">
            <w:r w:rsidRPr="00451AF4">
              <w:t>Используется для получения данных (</w:t>
            </w:r>
            <w:r w:rsidRPr="00773FD2">
              <w:t xml:space="preserve">тип, идентификатор домена, коэффициент, </w:t>
            </w:r>
            <w:r>
              <w:t>условные коэффициенты</w:t>
            </w:r>
            <w:r w:rsidRPr="00773FD2">
              <w:t xml:space="preserve"> и т.д.</w:t>
            </w:r>
            <w:r w:rsidRPr="00451AF4">
              <w:t xml:space="preserve">) </w:t>
            </w:r>
            <w:r>
              <w:t xml:space="preserve">правил по условиям </w:t>
            </w:r>
            <w:r w:rsidRPr="00451AF4">
              <w:t>из хранилище (базе данных).</w:t>
            </w:r>
          </w:p>
        </w:tc>
      </w:tr>
      <w:tr w:rsidR="00220415" w:rsidRPr="00451AF4" w:rsidTr="00220415">
        <w:tc>
          <w:tcPr>
            <w:tcW w:w="3652" w:type="dxa"/>
          </w:tcPr>
          <w:p w:rsidR="00220415" w:rsidRPr="00451AF4" w:rsidRDefault="00220415" w:rsidP="00220415">
            <w:r w:rsidRPr="00451AF4">
              <w:t>Режим выполнения</w:t>
            </w:r>
          </w:p>
        </w:tc>
        <w:tc>
          <w:tcPr>
            <w:tcW w:w="6201" w:type="dxa"/>
          </w:tcPr>
          <w:p w:rsidR="00220415" w:rsidRPr="00451AF4" w:rsidRDefault="00220415" w:rsidP="00220415">
            <w:r w:rsidRPr="00451AF4">
              <w:t>Синхронный.</w:t>
            </w:r>
          </w:p>
        </w:tc>
      </w:tr>
      <w:tr w:rsidR="00220415" w:rsidRPr="00451AF4" w:rsidTr="00220415">
        <w:tc>
          <w:tcPr>
            <w:tcW w:w="3652" w:type="dxa"/>
          </w:tcPr>
          <w:p w:rsidR="00220415" w:rsidRPr="00451AF4" w:rsidRDefault="00220415" w:rsidP="00220415">
            <w:r w:rsidRPr="00451AF4">
              <w:t>Наименование</w:t>
            </w:r>
          </w:p>
        </w:tc>
        <w:tc>
          <w:tcPr>
            <w:tcW w:w="6201" w:type="dxa"/>
          </w:tcPr>
          <w:p w:rsidR="00220415" w:rsidRPr="00451AF4" w:rsidRDefault="00220415" w:rsidP="00220415">
            <w:r w:rsidRPr="00451AF4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Rules</w:t>
            </w:r>
          </w:p>
        </w:tc>
      </w:tr>
    </w:tbl>
    <w:p w:rsidR="00220415" w:rsidRPr="00451AF4" w:rsidRDefault="00220415" w:rsidP="00220415">
      <w:pPr>
        <w:pStyle w:val="Heading4"/>
      </w:pPr>
      <w:bookmarkStart w:id="383" w:name="_Toc358381619"/>
      <w:r w:rsidRPr="00416763">
        <w:t>Параметры</w:t>
      </w:r>
      <w:r w:rsidRPr="00451AF4">
        <w:t xml:space="preserve"> назначения</w:t>
      </w:r>
      <w:bookmarkEnd w:id="383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220415" w:rsidRPr="00451AF4" w:rsidTr="00220415">
        <w:tc>
          <w:tcPr>
            <w:tcW w:w="4926" w:type="dxa"/>
          </w:tcPr>
          <w:p w:rsidR="00220415" w:rsidRPr="00451AF4" w:rsidRDefault="00220415" w:rsidP="00220415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220415" w:rsidRPr="00451AF4" w:rsidRDefault="00220415" w:rsidP="00220415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220415" w:rsidRPr="00451AF4" w:rsidTr="00220415">
        <w:tc>
          <w:tcPr>
            <w:tcW w:w="4926" w:type="dxa"/>
          </w:tcPr>
          <w:p w:rsidR="00220415" w:rsidRPr="00451AF4" w:rsidRDefault="00220415" w:rsidP="00220415"/>
        </w:tc>
        <w:tc>
          <w:tcPr>
            <w:tcW w:w="4927" w:type="dxa"/>
          </w:tcPr>
          <w:p w:rsidR="00220415" w:rsidRPr="00451AF4" w:rsidRDefault="00220415" w:rsidP="00220415"/>
        </w:tc>
      </w:tr>
    </w:tbl>
    <w:p w:rsidR="00220415" w:rsidRPr="00451AF4" w:rsidRDefault="00220415" w:rsidP="00220415">
      <w:pPr>
        <w:pStyle w:val="Heading4"/>
      </w:pPr>
      <w:bookmarkStart w:id="384" w:name="_Toc358381620"/>
      <w:r w:rsidRPr="00416763">
        <w:t>Входные</w:t>
      </w:r>
      <w:r w:rsidRPr="00451AF4">
        <w:t xml:space="preserve"> параметры</w:t>
      </w:r>
      <w:bookmarkEnd w:id="384"/>
    </w:p>
    <w:p w:rsidR="00220415" w:rsidRPr="00451AF4" w:rsidRDefault="00220415" w:rsidP="00220415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5</w:t>
        </w:r>
      </w:fldSimple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220415" w:rsidRPr="00451AF4" w:rsidTr="00220415">
        <w:trPr>
          <w:cantSplit/>
        </w:trPr>
        <w:tc>
          <w:tcPr>
            <w:tcW w:w="2235" w:type="dxa"/>
          </w:tcPr>
          <w:p w:rsidR="00220415" w:rsidRPr="00451AF4" w:rsidRDefault="00220415" w:rsidP="00220415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220415" w:rsidRPr="00451AF4" w:rsidRDefault="00220415" w:rsidP="00220415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220415" w:rsidRPr="00451AF4" w:rsidRDefault="00220415" w:rsidP="00220415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220415" w:rsidRPr="00451AF4" w:rsidTr="00220415">
        <w:trPr>
          <w:cantSplit/>
        </w:trPr>
        <w:tc>
          <w:tcPr>
            <w:tcW w:w="2235" w:type="dxa"/>
          </w:tcPr>
          <w:p w:rsidR="00220415" w:rsidRPr="00822F15" w:rsidRDefault="00220415" w:rsidP="00220415">
            <w:pPr>
              <w:rPr>
                <w:lang w:val="en-US"/>
              </w:rPr>
            </w:pPr>
            <w:r>
              <w:rPr>
                <w:lang w:val="en-US"/>
              </w:rPr>
              <w:t>Поисковая подстрока (Sea</w:t>
            </w:r>
            <w:r>
              <w:t>r</w:t>
            </w:r>
            <w:r>
              <w:rPr>
                <w:lang w:val="en-US"/>
              </w:rPr>
              <w:t>ch</w:t>
            </w:r>
            <w:r>
              <w:t>Term</w:t>
            </w:r>
            <w:r>
              <w:rPr>
                <w:lang w:val="en-US"/>
              </w:rPr>
              <w:t>)</w:t>
            </w:r>
          </w:p>
        </w:tc>
        <w:tc>
          <w:tcPr>
            <w:tcW w:w="4333" w:type="dxa"/>
          </w:tcPr>
          <w:p w:rsidR="00220415" w:rsidRPr="00822F15" w:rsidRDefault="00220415" w:rsidP="00220415">
            <w:r>
              <w:rPr>
                <w:lang w:val="en-US"/>
              </w:rPr>
              <w:t>Поисковая подстрока</w:t>
            </w:r>
            <w:r>
              <w:t>.</w:t>
            </w:r>
          </w:p>
        </w:tc>
        <w:tc>
          <w:tcPr>
            <w:tcW w:w="3285" w:type="dxa"/>
          </w:tcPr>
          <w:p w:rsidR="00220415" w:rsidRPr="00822F15" w:rsidRDefault="00220415" w:rsidP="00220415">
            <w:pPr>
              <w:rPr>
                <w:lang w:val="en-US"/>
              </w:rPr>
            </w:pPr>
            <w:r>
              <w:t>Нет</w:t>
            </w:r>
          </w:p>
        </w:tc>
      </w:tr>
      <w:tr w:rsidR="00220415" w:rsidRPr="00451AF4" w:rsidTr="00220415">
        <w:trPr>
          <w:cantSplit/>
        </w:trPr>
        <w:tc>
          <w:tcPr>
            <w:tcW w:w="2235" w:type="dxa"/>
          </w:tcPr>
          <w:p w:rsidR="00220415" w:rsidRPr="00822F15" w:rsidRDefault="00220415" w:rsidP="00220415">
            <w:pPr>
              <w:rPr>
                <w:lang w:val="en-US"/>
              </w:rPr>
            </w:pPr>
            <w:r>
              <w:rPr>
                <w:lang w:val="en-US"/>
              </w:rPr>
              <w:t>Идентификатор домена (</w:t>
            </w:r>
            <w:r>
              <w:t>RuleDomainId</w:t>
            </w:r>
            <w:r>
              <w:rPr>
                <w:lang w:val="en-US"/>
              </w:rPr>
              <w:t>)</w:t>
            </w:r>
          </w:p>
        </w:tc>
        <w:tc>
          <w:tcPr>
            <w:tcW w:w="4333" w:type="dxa"/>
          </w:tcPr>
          <w:p w:rsidR="00220415" w:rsidRPr="00822F15" w:rsidRDefault="00220415" w:rsidP="00220415">
            <w:pPr>
              <w:rPr>
                <w:lang w:val="en-US"/>
              </w:rPr>
            </w:pPr>
            <w:r>
              <w:rPr>
                <w:lang w:val="en-US"/>
              </w:rPr>
              <w:t>Идентификатор домена</w:t>
            </w:r>
            <w:r>
              <w:t xml:space="preserve"> правил.</w:t>
            </w:r>
          </w:p>
        </w:tc>
        <w:tc>
          <w:tcPr>
            <w:tcW w:w="3285" w:type="dxa"/>
          </w:tcPr>
          <w:p w:rsidR="00220415" w:rsidRPr="00822F15" w:rsidRDefault="00220415" w:rsidP="00220415">
            <w:pPr>
              <w:rPr>
                <w:lang w:val="en-US"/>
              </w:rPr>
            </w:pPr>
            <w:r>
              <w:t>Нет</w:t>
            </w:r>
          </w:p>
        </w:tc>
      </w:tr>
      <w:tr w:rsidR="00220415" w:rsidRPr="00451AF4" w:rsidTr="00220415">
        <w:trPr>
          <w:cantSplit/>
        </w:trPr>
        <w:tc>
          <w:tcPr>
            <w:tcW w:w="2235" w:type="dxa"/>
          </w:tcPr>
          <w:p w:rsidR="00220415" w:rsidRPr="00822F15" w:rsidRDefault="00220415" w:rsidP="00220415">
            <w:pPr>
              <w:rPr>
                <w:lang w:val="en-US"/>
              </w:rPr>
            </w:pPr>
            <w:r>
              <w:t>Тип (Type)</w:t>
            </w:r>
          </w:p>
        </w:tc>
        <w:tc>
          <w:tcPr>
            <w:tcW w:w="4333" w:type="dxa"/>
          </w:tcPr>
          <w:p w:rsidR="00220415" w:rsidRDefault="00220415" w:rsidP="00220415">
            <w:pPr>
              <w:rPr>
                <w:lang w:val="en-US"/>
              </w:rPr>
            </w:pPr>
            <w:r>
              <w:rPr>
                <w:lang w:val="en-US"/>
              </w:rPr>
              <w:t>Тип правил:</w:t>
            </w:r>
          </w:p>
          <w:p w:rsidR="00220415" w:rsidRPr="00CC468A" w:rsidRDefault="00220415" w:rsidP="00220415">
            <w:pPr>
              <w:rPr>
                <w:lang w:val="en-US"/>
              </w:rPr>
            </w:pPr>
            <w:r w:rsidRPr="00CC468A">
              <w:rPr>
                <w:lang w:val="en-US"/>
              </w:rPr>
              <w:t>0 (</w:t>
            </w:r>
            <w:r w:rsidRPr="005D7BD8">
              <w:rPr>
                <w:lang w:val="en-US"/>
              </w:rPr>
              <w:t>BaseMultiplication</w:t>
            </w:r>
            <w:r w:rsidRPr="00CC468A">
              <w:rPr>
                <w:lang w:val="en-US"/>
              </w:rPr>
              <w:t xml:space="preserve">) – </w:t>
            </w:r>
            <w:r w:rsidRPr="00451AF4">
              <w:t>Базовое</w:t>
            </w:r>
            <w:r w:rsidRPr="00CC468A">
              <w:rPr>
                <w:lang w:val="en-US"/>
              </w:rPr>
              <w:t xml:space="preserve"> </w:t>
            </w:r>
            <w:r w:rsidRPr="00451AF4">
              <w:t>мультипликативное</w:t>
            </w:r>
            <w:r w:rsidRPr="00CC468A">
              <w:rPr>
                <w:lang w:val="en-US"/>
              </w:rPr>
              <w:t>;</w:t>
            </w:r>
          </w:p>
          <w:p w:rsidR="00220415" w:rsidRPr="00CC468A" w:rsidRDefault="00220415" w:rsidP="00220415">
            <w:pPr>
              <w:rPr>
                <w:lang w:val="en-US"/>
              </w:rPr>
            </w:pPr>
            <w:r w:rsidRPr="00CC468A">
              <w:rPr>
                <w:lang w:val="en-US"/>
              </w:rPr>
              <w:t>1 (</w:t>
            </w:r>
            <w:r w:rsidRPr="005D7BD8">
              <w:rPr>
                <w:lang w:val="en-US"/>
              </w:rPr>
              <w:t>BaseAddition</w:t>
            </w:r>
            <w:r w:rsidRPr="00CC468A">
              <w:rPr>
                <w:lang w:val="en-US"/>
              </w:rPr>
              <w:t xml:space="preserve">) – </w:t>
            </w:r>
            <w:r w:rsidRPr="00451AF4">
              <w:t>Базовое</w:t>
            </w:r>
            <w:r w:rsidRPr="00CC468A">
              <w:rPr>
                <w:lang w:val="en-US"/>
              </w:rPr>
              <w:t xml:space="preserve"> </w:t>
            </w:r>
            <w:r w:rsidRPr="00451AF4">
              <w:t>аддитивное</w:t>
            </w:r>
          </w:p>
          <w:p w:rsidR="00220415" w:rsidRPr="00CC468A" w:rsidRDefault="00220415" w:rsidP="00220415">
            <w:pPr>
              <w:rPr>
                <w:lang w:val="en-US"/>
              </w:rPr>
            </w:pPr>
            <w:r w:rsidRPr="00CC468A">
              <w:rPr>
                <w:lang w:val="en-US"/>
              </w:rPr>
              <w:t>2 (</w:t>
            </w:r>
            <w:r w:rsidRPr="005D7BD8">
              <w:rPr>
                <w:lang w:val="en-US"/>
              </w:rPr>
              <w:t>Multiplication</w:t>
            </w:r>
            <w:r w:rsidRPr="00CC468A">
              <w:rPr>
                <w:lang w:val="en-US"/>
              </w:rPr>
              <w:t xml:space="preserve">) – </w:t>
            </w:r>
            <w:r w:rsidRPr="00451AF4">
              <w:t>Мультипликативное</w:t>
            </w:r>
            <w:r w:rsidRPr="00CC468A">
              <w:rPr>
                <w:lang w:val="en-US"/>
              </w:rPr>
              <w:t>;</w:t>
            </w:r>
          </w:p>
          <w:p w:rsidR="00220415" w:rsidRPr="00822F15" w:rsidRDefault="00220415" w:rsidP="00220415">
            <w:pPr>
              <w:rPr>
                <w:lang w:val="en-US"/>
              </w:rPr>
            </w:pPr>
            <w:r w:rsidRPr="00451AF4">
              <w:t xml:space="preserve">3 </w:t>
            </w:r>
            <w:r w:rsidRPr="00ED189A">
              <w:t>(</w:t>
            </w:r>
            <w:r w:rsidRPr="005D7BD8">
              <w:rPr>
                <w:lang w:val="en-US"/>
              </w:rPr>
              <w:t>Addition</w:t>
            </w:r>
            <w:r w:rsidRPr="00ED189A">
              <w:t xml:space="preserve">) </w:t>
            </w:r>
            <w:r w:rsidRPr="00451AF4">
              <w:t>– Аддитивное</w:t>
            </w:r>
            <w:r>
              <w:rPr>
                <w:lang w:val="en-US"/>
              </w:rPr>
              <w:t>.</w:t>
            </w:r>
          </w:p>
        </w:tc>
        <w:tc>
          <w:tcPr>
            <w:tcW w:w="3285" w:type="dxa"/>
          </w:tcPr>
          <w:p w:rsidR="00220415" w:rsidRDefault="00220415" w:rsidP="00220415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220415" w:rsidRPr="00451AF4" w:rsidTr="00220415">
        <w:trPr>
          <w:cantSplit/>
        </w:trPr>
        <w:tc>
          <w:tcPr>
            <w:tcW w:w="2235" w:type="dxa"/>
          </w:tcPr>
          <w:p w:rsidR="00220415" w:rsidRPr="00416763" w:rsidRDefault="00220415" w:rsidP="00220415">
            <w:r w:rsidRPr="00416763">
              <w:t>Дата начала (</w:t>
            </w:r>
            <w:r>
              <w:t>DateTimeFrom</w:t>
            </w:r>
            <w:r w:rsidRPr="00416763">
              <w:t>)</w:t>
            </w:r>
          </w:p>
        </w:tc>
        <w:tc>
          <w:tcPr>
            <w:tcW w:w="4333" w:type="dxa"/>
          </w:tcPr>
          <w:p w:rsidR="00220415" w:rsidRDefault="00220415" w:rsidP="00220415">
            <w:r>
              <w:t xml:space="preserve">Дата начала действия </w:t>
            </w:r>
            <w:r>
              <w:rPr>
                <w:lang w:val="en-US"/>
              </w:rPr>
              <w:t>периода</w:t>
            </w:r>
            <w:r>
              <w:t>.</w:t>
            </w:r>
          </w:p>
          <w:p w:rsidR="00220415" w:rsidRPr="00774A83" w:rsidRDefault="00220415" w:rsidP="00220415">
            <w:r>
              <w:t>Если указан, то надо возвращать те правила которые действуют или будут действовать после указаной даты.</w:t>
            </w:r>
          </w:p>
        </w:tc>
        <w:tc>
          <w:tcPr>
            <w:tcW w:w="3285" w:type="dxa"/>
          </w:tcPr>
          <w:p w:rsidR="00220415" w:rsidRPr="00822F15" w:rsidRDefault="00220415" w:rsidP="00220415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220415" w:rsidRPr="00451AF4" w:rsidTr="00220415">
        <w:trPr>
          <w:cantSplit/>
        </w:trPr>
        <w:tc>
          <w:tcPr>
            <w:tcW w:w="2235" w:type="dxa"/>
          </w:tcPr>
          <w:p w:rsidR="00220415" w:rsidRPr="00822F15" w:rsidRDefault="00220415" w:rsidP="00220415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окончания </w:t>
            </w:r>
            <w:r w:rsidRPr="00416763">
              <w:t>(</w:t>
            </w:r>
            <w:r>
              <w:t>DateTimeFrom</w:t>
            </w:r>
            <w:r w:rsidRPr="00416763">
              <w:t>)</w:t>
            </w:r>
          </w:p>
        </w:tc>
        <w:tc>
          <w:tcPr>
            <w:tcW w:w="4333" w:type="dxa"/>
          </w:tcPr>
          <w:p w:rsidR="00220415" w:rsidRDefault="00220415" w:rsidP="00220415">
            <w:r w:rsidRPr="005B72BD">
              <w:t xml:space="preserve">Дата </w:t>
            </w:r>
            <w:r>
              <w:t>окончания</w:t>
            </w:r>
            <w:r w:rsidRPr="005B72BD">
              <w:t xml:space="preserve"> действия периода.</w:t>
            </w:r>
          </w:p>
          <w:p w:rsidR="00220415" w:rsidRPr="00774A83" w:rsidRDefault="00220415" w:rsidP="00220415">
            <w:r>
              <w:t>Если указан, то надо возвращать те правила которые действовали или действуют на указаную дату.</w:t>
            </w:r>
          </w:p>
        </w:tc>
        <w:tc>
          <w:tcPr>
            <w:tcW w:w="3285" w:type="dxa"/>
          </w:tcPr>
          <w:p w:rsidR="00220415" w:rsidRDefault="00220415" w:rsidP="00220415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220415" w:rsidRPr="00451AF4" w:rsidTr="00220415">
        <w:trPr>
          <w:cantSplit/>
        </w:trPr>
        <w:tc>
          <w:tcPr>
            <w:tcW w:w="2235" w:type="dxa"/>
          </w:tcPr>
          <w:p w:rsidR="00220415" w:rsidRPr="00774A83" w:rsidRDefault="00220415" w:rsidP="00220415">
            <w:r>
              <w:t>Дата получения завершеных (DateTimeUntil)</w:t>
            </w:r>
          </w:p>
        </w:tc>
        <w:tc>
          <w:tcPr>
            <w:tcW w:w="4333" w:type="dxa"/>
          </w:tcPr>
          <w:p w:rsidR="00220415" w:rsidRPr="00774A83" w:rsidRDefault="00220415" w:rsidP="00220415">
            <w:r>
              <w:t>Если указан, то надо возвращать только те правила, которые уже не действуют к указаной дате.</w:t>
            </w:r>
          </w:p>
        </w:tc>
        <w:tc>
          <w:tcPr>
            <w:tcW w:w="3285" w:type="dxa"/>
          </w:tcPr>
          <w:p w:rsidR="00220415" w:rsidRPr="00774A83" w:rsidRDefault="00220415" w:rsidP="00220415">
            <w:r>
              <w:t>Нет</w:t>
            </w:r>
          </w:p>
        </w:tc>
      </w:tr>
      <w:tr w:rsidR="00220415" w:rsidRPr="00451AF4" w:rsidTr="00220415">
        <w:trPr>
          <w:cantSplit/>
        </w:trPr>
        <w:tc>
          <w:tcPr>
            <w:tcW w:w="2235" w:type="dxa"/>
          </w:tcPr>
          <w:p w:rsidR="00220415" w:rsidRPr="00822F15" w:rsidRDefault="00220415" w:rsidP="00220415">
            <w:pPr>
              <w:rPr>
                <w:lang w:val="en-US"/>
              </w:rPr>
            </w:pPr>
            <w:r>
              <w:t>Статус</w:t>
            </w:r>
            <w:r>
              <w:rPr>
                <w:lang w:val="en-US"/>
              </w:rPr>
              <w:t xml:space="preserve"> (Status)</w:t>
            </w:r>
          </w:p>
        </w:tc>
        <w:tc>
          <w:tcPr>
            <w:tcW w:w="4333" w:type="dxa"/>
          </w:tcPr>
          <w:p w:rsidR="00220415" w:rsidRPr="00CC468A" w:rsidRDefault="00220415" w:rsidP="00220415">
            <w:r w:rsidRPr="00CC468A">
              <w:t>Статус правил:</w:t>
            </w:r>
          </w:p>
          <w:p w:rsidR="00220415" w:rsidRPr="00CC468A" w:rsidRDefault="00220415" w:rsidP="00220415">
            <w:pPr>
              <w:rPr>
                <w:rFonts w:cs="Tahoma"/>
                <w:color w:val="000000"/>
                <w:szCs w:val="20"/>
              </w:rPr>
            </w:pPr>
            <w:r>
              <w:t>0 (</w:t>
            </w:r>
            <w:r>
              <w:rPr>
                <w:lang w:val="en-US"/>
              </w:rPr>
              <w:t>Active</w:t>
            </w:r>
            <w:r>
              <w:t xml:space="preserve">) - </w:t>
            </w:r>
            <w:r w:rsidRPr="005D7BD8">
              <w:rPr>
                <w:rFonts w:cs="Tahoma"/>
                <w:color w:val="000000"/>
                <w:szCs w:val="20"/>
              </w:rPr>
              <w:t>Активное</w:t>
            </w:r>
            <w:r w:rsidRPr="00CC468A">
              <w:rPr>
                <w:rFonts w:cs="Tahoma"/>
                <w:color w:val="000000"/>
                <w:szCs w:val="20"/>
              </w:rPr>
              <w:t>;</w:t>
            </w:r>
          </w:p>
          <w:p w:rsidR="00220415" w:rsidRPr="00CC468A" w:rsidRDefault="00220415" w:rsidP="00220415">
            <w:r>
              <w:rPr>
                <w:rFonts w:cs="Tahoma"/>
                <w:color w:val="000000"/>
                <w:szCs w:val="20"/>
              </w:rPr>
              <w:t xml:space="preserve">1 </w:t>
            </w:r>
            <w:r w:rsidRPr="005D7BD8">
              <w:rPr>
                <w:rFonts w:cs="Tahoma"/>
                <w:color w:val="000000"/>
                <w:szCs w:val="20"/>
              </w:rPr>
              <w:t>(</w:t>
            </w:r>
            <w:r w:rsidRPr="005D7BD8">
              <w:rPr>
                <w:rFonts w:cs="Tahoma"/>
                <w:color w:val="000000"/>
                <w:szCs w:val="20"/>
                <w:lang w:val="en-US"/>
              </w:rPr>
              <w:t>NotActive</w:t>
            </w:r>
            <w:r w:rsidRPr="005D7BD8">
              <w:rPr>
                <w:rFonts w:cs="Tahoma"/>
                <w:color w:val="000000"/>
                <w:szCs w:val="20"/>
              </w:rPr>
              <w:t>) - Не активное.</w:t>
            </w:r>
          </w:p>
        </w:tc>
        <w:tc>
          <w:tcPr>
            <w:tcW w:w="3285" w:type="dxa"/>
          </w:tcPr>
          <w:p w:rsidR="00220415" w:rsidRDefault="00220415" w:rsidP="00220415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220415" w:rsidRPr="00451AF4" w:rsidTr="00220415">
        <w:trPr>
          <w:cantSplit/>
        </w:trPr>
        <w:tc>
          <w:tcPr>
            <w:tcW w:w="2235" w:type="dxa"/>
          </w:tcPr>
          <w:p w:rsidR="00220415" w:rsidRPr="000F0C0A" w:rsidRDefault="00220415" w:rsidP="00220415">
            <w:r>
              <w:t>Направление сортировки (SortDirect)</w:t>
            </w:r>
          </w:p>
        </w:tc>
        <w:tc>
          <w:tcPr>
            <w:tcW w:w="4333" w:type="dxa"/>
          </w:tcPr>
          <w:p w:rsidR="00220415" w:rsidRPr="00822F15" w:rsidRDefault="00220415" w:rsidP="00220415">
            <w:r>
              <w:t>Направление сортировки</w:t>
            </w:r>
            <w:r w:rsidRPr="00822F15">
              <w:t xml:space="preserve"> по приоритету:</w:t>
            </w:r>
          </w:p>
          <w:p w:rsidR="00220415" w:rsidRPr="005F1E3D" w:rsidRDefault="00220415" w:rsidP="00220415">
            <w:r w:rsidRPr="00822F15">
              <w:t>0 (</w:t>
            </w:r>
            <w:r>
              <w:t>Asc</w:t>
            </w:r>
            <w:r w:rsidRPr="00822F15">
              <w:t>)</w:t>
            </w:r>
            <w:r>
              <w:t xml:space="preserve"> - по возврастанию, значение по умолчанию;</w:t>
            </w:r>
          </w:p>
          <w:p w:rsidR="00220415" w:rsidRPr="005F1E3D" w:rsidRDefault="00220415" w:rsidP="00220415">
            <w:pPr>
              <w:rPr>
                <w:lang w:val="en-US"/>
              </w:rPr>
            </w:pPr>
            <w:r w:rsidRPr="005F1E3D">
              <w:t>1 (</w:t>
            </w:r>
            <w:r>
              <w:rPr>
                <w:lang w:val="en-US"/>
              </w:rPr>
              <w:t>Desc</w:t>
            </w:r>
            <w:r w:rsidRPr="005F1E3D">
              <w:t>)</w:t>
            </w:r>
            <w:r>
              <w:t xml:space="preserve"> - по убыванию.</w:t>
            </w:r>
          </w:p>
        </w:tc>
        <w:tc>
          <w:tcPr>
            <w:tcW w:w="3285" w:type="dxa"/>
          </w:tcPr>
          <w:p w:rsidR="00220415" w:rsidRPr="00822F15" w:rsidRDefault="00220415" w:rsidP="00220415">
            <w:pPr>
              <w:rPr>
                <w:lang w:val="en-US"/>
              </w:rPr>
            </w:pPr>
            <w:r>
              <w:rPr>
                <w:lang w:val="en-US"/>
              </w:rPr>
              <w:t>Нет.</w:t>
            </w:r>
          </w:p>
        </w:tc>
      </w:tr>
      <w:tr w:rsidR="00220415" w:rsidRPr="00451AF4" w:rsidTr="00220415">
        <w:trPr>
          <w:cantSplit/>
        </w:trPr>
        <w:tc>
          <w:tcPr>
            <w:tcW w:w="2235" w:type="dxa"/>
          </w:tcPr>
          <w:p w:rsidR="00220415" w:rsidRDefault="00220415" w:rsidP="00220415">
            <w:r>
              <w:t>Свойство сортировки (SortProperty)</w:t>
            </w:r>
          </w:p>
        </w:tc>
        <w:tc>
          <w:tcPr>
            <w:tcW w:w="4333" w:type="dxa"/>
          </w:tcPr>
          <w:p w:rsidR="00220415" w:rsidRPr="00F21285" w:rsidRDefault="00220415" w:rsidP="00220415">
            <w:r w:rsidRPr="00F21285">
              <w:t>Свойство правила по которому выполняется сортировка:</w:t>
            </w:r>
          </w:p>
          <w:p w:rsidR="00220415" w:rsidRDefault="00220415" w:rsidP="00220415">
            <w:r w:rsidRPr="00F21285">
              <w:t>0 (</w:t>
            </w:r>
            <w:r>
              <w:rPr>
                <w:lang w:val="en-US"/>
              </w:rPr>
              <w:t>Priority</w:t>
            </w:r>
            <w:r w:rsidRPr="00F21285">
              <w:t xml:space="preserve">) - </w:t>
            </w:r>
            <w:r>
              <w:t xml:space="preserve">по приоритету, </w:t>
            </w:r>
            <w:r w:rsidRPr="00F21285">
              <w:t>значение по</w:t>
            </w:r>
            <w:r>
              <w:t xml:space="preserve"> умолчанию;</w:t>
            </w:r>
          </w:p>
          <w:p w:rsidR="00220415" w:rsidRPr="00F21285" w:rsidRDefault="00220415" w:rsidP="00220415">
            <w:r w:rsidRPr="00F21285">
              <w:t>1 (</w:t>
            </w:r>
            <w:r>
              <w:rPr>
                <w:lang w:val="en-US"/>
              </w:rPr>
              <w:t>DateTimeTo</w:t>
            </w:r>
            <w:r w:rsidRPr="00F21285">
              <w:t>) - по дате окончания действия правила.</w:t>
            </w:r>
          </w:p>
        </w:tc>
        <w:tc>
          <w:tcPr>
            <w:tcW w:w="3285" w:type="dxa"/>
          </w:tcPr>
          <w:p w:rsidR="00220415" w:rsidRPr="00F21285" w:rsidRDefault="00220415" w:rsidP="00220415">
            <w:r>
              <w:t>Нет</w:t>
            </w:r>
          </w:p>
        </w:tc>
      </w:tr>
      <w:tr w:rsidR="00220415" w:rsidRPr="00451AF4" w:rsidTr="00220415">
        <w:trPr>
          <w:cantSplit/>
        </w:trPr>
        <w:tc>
          <w:tcPr>
            <w:tcW w:w="2235" w:type="dxa"/>
          </w:tcPr>
          <w:p w:rsidR="00220415" w:rsidRPr="005F1E3D" w:rsidRDefault="00220415" w:rsidP="00220415">
            <w:r>
              <w:t>Максимальное количество возвращаемых записей</w:t>
            </w:r>
            <w:r w:rsidRPr="005F1E3D">
              <w:t xml:space="preserve"> (</w:t>
            </w:r>
            <w:r>
              <w:t>CountSkip</w:t>
            </w:r>
            <w:r w:rsidRPr="005F1E3D">
              <w:t>)</w:t>
            </w:r>
          </w:p>
        </w:tc>
        <w:tc>
          <w:tcPr>
            <w:tcW w:w="4333" w:type="dxa"/>
          </w:tcPr>
          <w:p w:rsidR="00220415" w:rsidRPr="00822F15" w:rsidRDefault="00220415" w:rsidP="00220415">
            <w:r>
              <w:t>Максимальное количество возвращаемых правил. Если значение не указано, то значением является максимальное количество возвращаемых записей, установленное веб-сервисом.</w:t>
            </w:r>
          </w:p>
        </w:tc>
        <w:tc>
          <w:tcPr>
            <w:tcW w:w="3285" w:type="dxa"/>
          </w:tcPr>
          <w:p w:rsidR="00220415" w:rsidRPr="005F1E3D" w:rsidRDefault="00220415" w:rsidP="00220415">
            <w:pPr>
              <w:rPr>
                <w:lang w:val="en-US"/>
              </w:rPr>
            </w:pPr>
            <w:r>
              <w:t>Нет.</w:t>
            </w:r>
          </w:p>
        </w:tc>
      </w:tr>
      <w:tr w:rsidR="00220415" w:rsidRPr="00451AF4" w:rsidTr="00220415">
        <w:trPr>
          <w:cantSplit/>
        </w:trPr>
        <w:tc>
          <w:tcPr>
            <w:tcW w:w="2235" w:type="dxa"/>
          </w:tcPr>
          <w:p w:rsidR="00220415" w:rsidRPr="00A25330" w:rsidRDefault="00220415" w:rsidP="00220415">
            <w:pPr>
              <w:rPr>
                <w:lang w:val="en-US"/>
              </w:rPr>
            </w:pPr>
            <w:r>
              <w:t>Количество пропущенных записей</w:t>
            </w:r>
            <w:r>
              <w:rPr>
                <w:lang w:val="en-US"/>
              </w:rPr>
              <w:t xml:space="preserve"> (</w:t>
            </w:r>
            <w:r w:rsidRPr="00A25330">
              <w:rPr>
                <w:lang w:val="en-US"/>
              </w:rPr>
              <w:t>CountSkip</w:t>
            </w:r>
            <w:r>
              <w:rPr>
                <w:lang w:val="en-US"/>
              </w:rPr>
              <w:t>)</w:t>
            </w:r>
          </w:p>
        </w:tc>
        <w:tc>
          <w:tcPr>
            <w:tcW w:w="4333" w:type="dxa"/>
          </w:tcPr>
          <w:p w:rsidR="00220415" w:rsidRDefault="00220415" w:rsidP="00220415">
            <w:r>
              <w:t>Количество товаров из списка найденных и отсортированных товаров, которые нужно пропустить и не возвращать. Если значение не указано, то значение равно 0.</w:t>
            </w:r>
          </w:p>
        </w:tc>
        <w:tc>
          <w:tcPr>
            <w:tcW w:w="3285" w:type="dxa"/>
          </w:tcPr>
          <w:p w:rsidR="00220415" w:rsidRDefault="00220415" w:rsidP="00220415">
            <w:r>
              <w:t>Нет</w:t>
            </w:r>
          </w:p>
        </w:tc>
      </w:tr>
      <w:tr w:rsidR="00220415" w:rsidRPr="00451AF4" w:rsidTr="00220415">
        <w:trPr>
          <w:cantSplit/>
        </w:trPr>
        <w:tc>
          <w:tcPr>
            <w:tcW w:w="2235" w:type="dxa"/>
          </w:tcPr>
          <w:p w:rsidR="00220415" w:rsidRPr="00A25330" w:rsidRDefault="00220415" w:rsidP="00220415">
            <w:r>
              <w:t>Признак подсчета общего количества найденных записей</w:t>
            </w:r>
            <w:r w:rsidRPr="00A25330">
              <w:t xml:space="preserve"> (</w:t>
            </w:r>
            <w:r w:rsidRPr="00A25330">
              <w:rPr>
                <w:lang w:val="en-US"/>
              </w:rPr>
              <w:t>CalcTotalCount</w:t>
            </w:r>
            <w:r w:rsidRPr="00A25330">
              <w:t>)</w:t>
            </w:r>
          </w:p>
        </w:tc>
        <w:tc>
          <w:tcPr>
            <w:tcW w:w="4333" w:type="dxa"/>
          </w:tcPr>
          <w:p w:rsidR="00220415" w:rsidRPr="005F1E3D" w:rsidRDefault="00220415" w:rsidP="00220415">
            <w:r>
              <w:t>Признак подсчета общего количества найденных записей</w:t>
            </w:r>
            <w:r w:rsidRPr="005F1E3D">
              <w:t>.</w:t>
            </w:r>
          </w:p>
          <w:p w:rsidR="00220415" w:rsidRDefault="00220415" w:rsidP="00220415">
            <w:r>
              <w:t>Если значение не указано, то значение равно false.</w:t>
            </w:r>
          </w:p>
        </w:tc>
        <w:tc>
          <w:tcPr>
            <w:tcW w:w="3285" w:type="dxa"/>
          </w:tcPr>
          <w:p w:rsidR="00220415" w:rsidRDefault="00220415" w:rsidP="00220415">
            <w:r>
              <w:t>Нет</w:t>
            </w:r>
          </w:p>
        </w:tc>
      </w:tr>
    </w:tbl>
    <w:p w:rsidR="00220415" w:rsidRPr="00451AF4" w:rsidRDefault="00220415" w:rsidP="00220415">
      <w:pPr>
        <w:pStyle w:val="Heading4"/>
      </w:pPr>
      <w:bookmarkStart w:id="385" w:name="_Toc358381621"/>
      <w:r w:rsidRPr="00416763">
        <w:t>Выходные</w:t>
      </w:r>
      <w:r w:rsidRPr="00451AF4">
        <w:t xml:space="preserve"> параметры</w:t>
      </w:r>
      <w:bookmarkEnd w:id="385"/>
    </w:p>
    <w:p w:rsidR="00220415" w:rsidRPr="00451AF4" w:rsidRDefault="00220415" w:rsidP="00220415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4</w:t>
        </w:r>
      </w:fldSimple>
    </w:p>
    <w:tbl>
      <w:tblPr>
        <w:tblStyle w:val="TableGrid"/>
        <w:tblW w:w="0" w:type="auto"/>
        <w:tblLook w:val="04A0"/>
      </w:tblPr>
      <w:tblGrid>
        <w:gridCol w:w="2240"/>
        <w:gridCol w:w="4330"/>
        <w:gridCol w:w="3283"/>
      </w:tblGrid>
      <w:tr w:rsidR="00220415" w:rsidRPr="00451AF4" w:rsidTr="00220415">
        <w:tc>
          <w:tcPr>
            <w:tcW w:w="2240" w:type="dxa"/>
          </w:tcPr>
          <w:p w:rsidR="00220415" w:rsidRPr="00451AF4" w:rsidRDefault="00220415" w:rsidP="00220415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0" w:type="dxa"/>
          </w:tcPr>
          <w:p w:rsidR="00220415" w:rsidRPr="00451AF4" w:rsidRDefault="00220415" w:rsidP="00220415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3" w:type="dxa"/>
          </w:tcPr>
          <w:p w:rsidR="00220415" w:rsidRPr="00451AF4" w:rsidRDefault="00220415" w:rsidP="00220415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220415" w:rsidRPr="00451AF4" w:rsidTr="00220415">
        <w:tc>
          <w:tcPr>
            <w:tcW w:w="2240" w:type="dxa"/>
          </w:tcPr>
          <w:p w:rsidR="00220415" w:rsidRPr="00416763" w:rsidRDefault="00220415" w:rsidP="00220415">
            <w:r w:rsidRPr="00416763">
              <w:t>Признак успешного выполнения операции (</w:t>
            </w:r>
            <w:r w:rsidRPr="00416763">
              <w:rPr>
                <w:lang w:val="en-US"/>
              </w:rPr>
              <w:t>Success</w:t>
            </w:r>
            <w:r w:rsidRPr="00416763">
              <w:t>)</w:t>
            </w:r>
          </w:p>
        </w:tc>
        <w:tc>
          <w:tcPr>
            <w:tcW w:w="4330" w:type="dxa"/>
          </w:tcPr>
          <w:p w:rsidR="00220415" w:rsidRDefault="00220415" w:rsidP="00220415">
            <w:r w:rsidRPr="00416763">
              <w:t>Признак успешного выполнения операции</w:t>
            </w:r>
          </w:p>
        </w:tc>
        <w:tc>
          <w:tcPr>
            <w:tcW w:w="3283" w:type="dxa"/>
          </w:tcPr>
          <w:p w:rsidR="00220415" w:rsidRPr="00451AF4" w:rsidRDefault="00220415" w:rsidP="00220415">
            <w:r w:rsidRPr="00416763">
              <w:t>Да</w:t>
            </w:r>
          </w:p>
        </w:tc>
      </w:tr>
      <w:tr w:rsidR="00220415" w:rsidRPr="00451AF4" w:rsidTr="00220415">
        <w:tc>
          <w:tcPr>
            <w:tcW w:w="2240" w:type="dxa"/>
          </w:tcPr>
          <w:p w:rsidR="00220415" w:rsidRPr="00416763" w:rsidRDefault="00220415" w:rsidP="00220415">
            <w:r w:rsidRPr="00416763">
              <w:t>Код возврата (ResultCode)</w:t>
            </w:r>
          </w:p>
        </w:tc>
        <w:tc>
          <w:tcPr>
            <w:tcW w:w="4330" w:type="dxa"/>
          </w:tcPr>
          <w:p w:rsidR="00220415" w:rsidRDefault="00220415" w:rsidP="00220415">
            <w:r>
              <w:t>Целочисленный код, информирующий о результате выполнения операции. Допустимые значения:</w:t>
            </w:r>
          </w:p>
          <w:p w:rsidR="00220415" w:rsidRDefault="00220415" w:rsidP="00220415">
            <w:r>
              <w:t>0 – операция выполнена успешно</w:t>
            </w:r>
          </w:p>
          <w:p w:rsidR="00220415" w:rsidRDefault="00220415" w:rsidP="00220415">
            <w:r>
              <w:t>1 – во время выполнения операции произошла непредвиденная ошибка</w:t>
            </w:r>
          </w:p>
        </w:tc>
        <w:tc>
          <w:tcPr>
            <w:tcW w:w="3283" w:type="dxa"/>
          </w:tcPr>
          <w:p w:rsidR="00220415" w:rsidRPr="00451AF4" w:rsidRDefault="00220415" w:rsidP="00220415">
            <w:r w:rsidRPr="00416763">
              <w:t>Да</w:t>
            </w:r>
          </w:p>
        </w:tc>
      </w:tr>
      <w:tr w:rsidR="00220415" w:rsidRPr="00451AF4" w:rsidTr="00220415">
        <w:tc>
          <w:tcPr>
            <w:tcW w:w="2240" w:type="dxa"/>
          </w:tcPr>
          <w:p w:rsidR="00220415" w:rsidRPr="00416763" w:rsidRDefault="00220415" w:rsidP="00220415">
            <w:r w:rsidRPr="00416763">
              <w:t>Описание ошибки (ResultDescription)</w:t>
            </w:r>
          </w:p>
        </w:tc>
        <w:tc>
          <w:tcPr>
            <w:tcW w:w="4330" w:type="dxa"/>
          </w:tcPr>
          <w:p w:rsidR="00220415" w:rsidRDefault="00220415" w:rsidP="00220415">
            <w:r w:rsidRPr="00416763"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3283" w:type="dxa"/>
          </w:tcPr>
          <w:p w:rsidR="00220415" w:rsidRPr="00451AF4" w:rsidRDefault="00220415" w:rsidP="00220415">
            <w:r w:rsidRPr="00416763">
              <w:t>Нет</w:t>
            </w:r>
          </w:p>
        </w:tc>
      </w:tr>
      <w:tr w:rsidR="00220415" w:rsidRPr="00451AF4" w:rsidTr="00220415">
        <w:tc>
          <w:tcPr>
            <w:tcW w:w="2240" w:type="dxa"/>
          </w:tcPr>
          <w:p w:rsidR="00220415" w:rsidRPr="00451AF4" w:rsidRDefault="00220415" w:rsidP="00220415">
            <w:r w:rsidRPr="00451AF4">
              <w:t>Коллекция правил</w:t>
            </w:r>
          </w:p>
        </w:tc>
        <w:tc>
          <w:tcPr>
            <w:tcW w:w="4330" w:type="dxa"/>
          </w:tcPr>
          <w:p w:rsidR="00220415" w:rsidRPr="00451AF4" w:rsidRDefault="00220415" w:rsidP="00220415">
            <w:r w:rsidRPr="00451AF4">
              <w:t>Набор экземпляров правил.</w:t>
            </w:r>
          </w:p>
        </w:tc>
        <w:tc>
          <w:tcPr>
            <w:tcW w:w="3283" w:type="dxa"/>
          </w:tcPr>
          <w:p w:rsidR="00220415" w:rsidRPr="005F1E3D" w:rsidRDefault="00220415" w:rsidP="00220415">
            <w:pPr>
              <w:rPr>
                <w:lang w:val="en-US"/>
              </w:rPr>
            </w:pPr>
            <w:r>
              <w:t>Нет</w:t>
            </w:r>
          </w:p>
        </w:tc>
      </w:tr>
      <w:tr w:rsidR="00220415" w:rsidRPr="00451AF4" w:rsidTr="00220415">
        <w:tc>
          <w:tcPr>
            <w:tcW w:w="2240" w:type="dxa"/>
          </w:tcPr>
          <w:p w:rsidR="00220415" w:rsidRPr="0056782D" w:rsidRDefault="00220415" w:rsidP="00220415">
            <w:r>
              <w:t>Максимальное количество возвращаемых записей</w:t>
            </w:r>
            <w:r w:rsidRPr="0056782D">
              <w:t xml:space="preserve"> (</w:t>
            </w:r>
            <w:r>
              <w:rPr>
                <w:lang w:val="en-US"/>
              </w:rPr>
              <w:t>MaxCountToTake</w:t>
            </w:r>
            <w:r w:rsidRPr="0056782D">
              <w:t>)</w:t>
            </w:r>
          </w:p>
        </w:tc>
        <w:tc>
          <w:tcPr>
            <w:tcW w:w="4330" w:type="dxa"/>
          </w:tcPr>
          <w:p w:rsidR="00220415" w:rsidRDefault="00220415" w:rsidP="00220415">
            <w:r>
              <w:t>Значение входного параметра «Максимальное количество возвращаемых записей», если оно было указано; или максимальное количество возвращаемых записей, установленное веб-сервисом.</w:t>
            </w:r>
          </w:p>
        </w:tc>
        <w:tc>
          <w:tcPr>
            <w:tcW w:w="3283" w:type="dxa"/>
          </w:tcPr>
          <w:p w:rsidR="00220415" w:rsidRDefault="00220415" w:rsidP="00220415">
            <w:r>
              <w:t>Да</w:t>
            </w:r>
          </w:p>
        </w:tc>
      </w:tr>
      <w:tr w:rsidR="00220415" w:rsidRPr="00451AF4" w:rsidTr="00220415">
        <w:tc>
          <w:tcPr>
            <w:tcW w:w="2240" w:type="dxa"/>
          </w:tcPr>
          <w:p w:rsidR="00220415" w:rsidRPr="0056782D" w:rsidRDefault="00220415" w:rsidP="00220415">
            <w:r>
              <w:t>Общее количество найденных записей</w:t>
            </w:r>
            <w:r w:rsidRPr="0056782D">
              <w:t xml:space="preserve"> (</w:t>
            </w:r>
            <w:r>
              <w:rPr>
                <w:lang w:val="en-US"/>
              </w:rPr>
              <w:t>TotalCount</w:t>
            </w:r>
            <w:r w:rsidRPr="0056782D">
              <w:t>)</w:t>
            </w:r>
          </w:p>
        </w:tc>
        <w:tc>
          <w:tcPr>
            <w:tcW w:w="4330" w:type="dxa"/>
          </w:tcPr>
          <w:p w:rsidR="00220415" w:rsidRDefault="00220415" w:rsidP="00220415">
            <w:r>
              <w:t>Общее количество записей, соответствующим входным параметрам, кроме параметров «Количество пропущенных записей» и «Максимальное количество возвращаемых записей». Обязательно заполняется, если входной параметр «Признак подсчета общего количества найденных записей» равен 1.</w:t>
            </w:r>
          </w:p>
        </w:tc>
        <w:tc>
          <w:tcPr>
            <w:tcW w:w="3283" w:type="dxa"/>
          </w:tcPr>
          <w:p w:rsidR="00220415" w:rsidRDefault="00220415" w:rsidP="00220415">
            <w:r>
              <w:t>Нет</w:t>
            </w:r>
          </w:p>
        </w:tc>
      </w:tr>
    </w:tbl>
    <w:p w:rsidR="00A0639D" w:rsidRPr="00451AF4" w:rsidRDefault="00A0639D" w:rsidP="00416763">
      <w:pPr>
        <w:pStyle w:val="Heading3"/>
      </w:pPr>
      <w:bookmarkStart w:id="386" w:name="_Toc358381622"/>
      <w:r w:rsidRPr="00416763">
        <w:t>Операция</w:t>
      </w:r>
      <w:r w:rsidRPr="00451AF4">
        <w:t xml:space="preserve"> получения </w:t>
      </w:r>
      <w:r w:rsidR="00220415" w:rsidRPr="00220415">
        <w:t>промоакции</w:t>
      </w:r>
      <w:r w:rsidR="00220415">
        <w:t xml:space="preserve"> привязанных к целевой аудитории</w:t>
      </w:r>
      <w:bookmarkEnd w:id="386"/>
    </w:p>
    <w:p w:rsidR="00A0639D" w:rsidRPr="00451AF4" w:rsidRDefault="00A0639D" w:rsidP="00416763">
      <w:pPr>
        <w:pStyle w:val="Heading4"/>
      </w:pPr>
      <w:bookmarkStart w:id="387" w:name="_Toc358381623"/>
      <w:r w:rsidRPr="00416763">
        <w:t>Карточка</w:t>
      </w:r>
      <w:r w:rsidRPr="00451AF4">
        <w:t xml:space="preserve"> операции</w:t>
      </w:r>
      <w:bookmarkEnd w:id="387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Предназначение</w:t>
            </w:r>
          </w:p>
        </w:tc>
        <w:tc>
          <w:tcPr>
            <w:tcW w:w="6201" w:type="dxa"/>
          </w:tcPr>
          <w:p w:rsidR="00220415" w:rsidRPr="00220415" w:rsidRDefault="00A0639D" w:rsidP="00220415">
            <w:r w:rsidRPr="00451AF4">
              <w:t>Используется для получения данных (</w:t>
            </w:r>
            <w:r w:rsidRPr="00773FD2">
              <w:t xml:space="preserve">тип, идентификатор домена, коэффициент, </w:t>
            </w:r>
            <w:r>
              <w:t>условные коэффициенты</w:t>
            </w:r>
            <w:r w:rsidRPr="00773FD2">
              <w:t xml:space="preserve"> и т.д.</w:t>
            </w:r>
            <w:r w:rsidRPr="00451AF4">
              <w:t xml:space="preserve">) </w:t>
            </w:r>
            <w:r w:rsidR="00220415" w:rsidRPr="00220415">
              <w:t>промоакции</w:t>
            </w:r>
            <w:r w:rsidR="00220415">
              <w:t xml:space="preserve"> привязанных к целевой аудитории </w:t>
            </w:r>
            <w:r w:rsidR="00416763">
              <w:t xml:space="preserve">по условиям </w:t>
            </w:r>
            <w:r w:rsidRPr="00451AF4">
              <w:t>из хранилище (базе данных).</w:t>
            </w:r>
          </w:p>
          <w:p w:rsidR="00220415" w:rsidRPr="00220415" w:rsidRDefault="00220415" w:rsidP="00220415">
            <w:r w:rsidRPr="00220415">
              <w:t xml:space="preserve">Промоакциями является правило которые в своем предикате использует переменную </w:t>
            </w:r>
            <w:r w:rsidRPr="00220415">
              <w:rPr>
                <w:lang w:val="en-US"/>
              </w:rPr>
              <w:t>ClientProfile</w:t>
            </w:r>
            <w:r w:rsidRPr="00220415">
              <w:t>.</w:t>
            </w:r>
            <w:r w:rsidRPr="00220415">
              <w:rPr>
                <w:lang w:val="en-US"/>
              </w:rPr>
              <w:t>Audiences</w:t>
            </w:r>
            <w:r w:rsidRPr="00220415">
              <w:t xml:space="preserve"> (</w:t>
            </w:r>
            <w:r w:rsidRPr="00220415">
              <w:rPr>
                <w:lang w:val="en-US"/>
              </w:rPr>
              <w:t>object</w:t>
            </w:r>
            <w:r w:rsidRPr="00220415">
              <w:t>="</w:t>
            </w:r>
            <w:r w:rsidRPr="00220415">
              <w:rPr>
                <w:lang w:val="en-US"/>
              </w:rPr>
              <w:t>Cl</w:t>
            </w:r>
            <w:r>
              <w:rPr>
                <w:lang w:val="en-US"/>
              </w:rPr>
              <w:t>ientProfile</w:t>
            </w:r>
            <w:r w:rsidRPr="00220415">
              <w:t xml:space="preserve">" </w:t>
            </w:r>
            <w:r>
              <w:rPr>
                <w:lang w:val="en-US"/>
              </w:rPr>
              <w:t>name</w:t>
            </w:r>
            <w:r w:rsidRPr="00220415">
              <w:t>="</w:t>
            </w:r>
            <w:r>
              <w:rPr>
                <w:lang w:val="en-US"/>
              </w:rPr>
              <w:t>Audiences</w:t>
            </w:r>
            <w:r w:rsidRPr="00220415">
              <w:t>").</w:t>
            </w:r>
          </w:p>
          <w:p w:rsidR="00220415" w:rsidRDefault="00220415" w:rsidP="00220415">
            <w:r w:rsidRPr="00220415">
              <w:t xml:space="preserve">Промоакциями привязанными к целевой аудитории являются промоакций где переменная </w:t>
            </w:r>
            <w:r w:rsidRPr="00220415">
              <w:rPr>
                <w:lang w:val="en-US"/>
              </w:rPr>
              <w:t>ClientProfile</w:t>
            </w:r>
            <w:r w:rsidRPr="00220415">
              <w:t>.</w:t>
            </w:r>
            <w:r w:rsidRPr="00220415">
              <w:rPr>
                <w:lang w:val="en-US"/>
              </w:rPr>
              <w:t>Audiences</w:t>
            </w:r>
            <w:r w:rsidRPr="00220415">
              <w:t xml:space="preserve"> сопоставляется с литералом начинающимся на "</w:t>
            </w:r>
            <w:r w:rsidRPr="00220415">
              <w:rPr>
                <w:lang w:val="en-US"/>
              </w:rPr>
              <w:t>Audience</w:t>
            </w:r>
            <w:r w:rsidRPr="00220415">
              <w:t>_".</w:t>
            </w:r>
          </w:p>
          <w:p w:rsidR="00E014AA" w:rsidRPr="00220415" w:rsidRDefault="00E014AA" w:rsidP="00220415">
            <w:r>
              <w:t>См. "</w:t>
            </w:r>
            <w:hyperlink w:anchor="_Примеры_предикатов_промоакций" w:history="1">
              <w:r w:rsidRPr="00E014AA">
                <w:rPr>
                  <w:rStyle w:val="Hyperlink"/>
                  <w:noProof w:val="0"/>
                </w:rPr>
                <w:t>Примеры предикатов промоакций</w:t>
              </w:r>
            </w:hyperlink>
            <w:r>
              <w:t>"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Режим выполнения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t>Синхронный.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Наименование</w:t>
            </w:r>
          </w:p>
        </w:tc>
        <w:tc>
          <w:tcPr>
            <w:tcW w:w="6201" w:type="dxa"/>
          </w:tcPr>
          <w:p w:rsidR="00A0639D" w:rsidRPr="00451AF4" w:rsidRDefault="00220415" w:rsidP="00416763">
            <w:r w:rsidRPr="00220415">
              <w:rPr>
                <w:rFonts w:ascii="Consolas" w:hAnsi="Consolas" w:cs="Consolas"/>
                <w:color w:val="000000"/>
                <w:sz w:val="19"/>
                <w:szCs w:val="19"/>
              </w:rPr>
              <w:t>GetPromoActionsLinkedToTargetAudience</w:t>
            </w:r>
          </w:p>
        </w:tc>
      </w:tr>
    </w:tbl>
    <w:p w:rsidR="00A0639D" w:rsidRPr="00451AF4" w:rsidRDefault="00A0639D" w:rsidP="00416763">
      <w:pPr>
        <w:pStyle w:val="Heading4"/>
      </w:pPr>
      <w:bookmarkStart w:id="388" w:name="_Toc358381624"/>
      <w:r w:rsidRPr="00416763">
        <w:t>Параметры</w:t>
      </w:r>
      <w:r w:rsidRPr="00451AF4">
        <w:t xml:space="preserve"> назначения</w:t>
      </w:r>
      <w:bookmarkEnd w:id="388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A0639D" w:rsidRPr="00451AF4" w:rsidTr="00ED189A">
        <w:tc>
          <w:tcPr>
            <w:tcW w:w="4926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A0639D" w:rsidRPr="00451AF4" w:rsidTr="00ED189A">
        <w:tc>
          <w:tcPr>
            <w:tcW w:w="4926" w:type="dxa"/>
          </w:tcPr>
          <w:p w:rsidR="00A0639D" w:rsidRPr="00451AF4" w:rsidRDefault="00A0639D" w:rsidP="00ED189A"/>
        </w:tc>
        <w:tc>
          <w:tcPr>
            <w:tcW w:w="4927" w:type="dxa"/>
          </w:tcPr>
          <w:p w:rsidR="00A0639D" w:rsidRPr="00451AF4" w:rsidRDefault="00A0639D" w:rsidP="00ED189A"/>
        </w:tc>
      </w:tr>
    </w:tbl>
    <w:p w:rsidR="00A0639D" w:rsidRPr="00451AF4" w:rsidRDefault="00A0639D" w:rsidP="00416763">
      <w:pPr>
        <w:pStyle w:val="Heading4"/>
      </w:pPr>
      <w:bookmarkStart w:id="389" w:name="_Toc358381625"/>
      <w:r w:rsidRPr="00416763">
        <w:t>Входные</w:t>
      </w:r>
      <w:r w:rsidRPr="00451AF4">
        <w:t xml:space="preserve"> параметры</w:t>
      </w:r>
      <w:bookmarkEnd w:id="389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5</w:t>
        </w:r>
      </w:fldSimple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822F15" w:rsidRPr="00451AF4" w:rsidTr="00ED189A">
        <w:trPr>
          <w:cantSplit/>
        </w:trPr>
        <w:tc>
          <w:tcPr>
            <w:tcW w:w="2235" w:type="dxa"/>
          </w:tcPr>
          <w:p w:rsidR="00822F15" w:rsidRPr="00822F15" w:rsidRDefault="00822F15" w:rsidP="00822F15">
            <w:pPr>
              <w:rPr>
                <w:lang w:val="en-US"/>
              </w:rPr>
            </w:pPr>
            <w:r>
              <w:rPr>
                <w:lang w:val="en-US"/>
              </w:rPr>
              <w:t>Поисковая подстрока (Sea</w:t>
            </w:r>
            <w:r>
              <w:t>r</w:t>
            </w:r>
            <w:r>
              <w:rPr>
                <w:lang w:val="en-US"/>
              </w:rPr>
              <w:t>ch</w:t>
            </w:r>
            <w:r>
              <w:t>Term</w:t>
            </w:r>
            <w:r>
              <w:rPr>
                <w:lang w:val="en-US"/>
              </w:rPr>
              <w:t>)</w:t>
            </w:r>
          </w:p>
        </w:tc>
        <w:tc>
          <w:tcPr>
            <w:tcW w:w="4333" w:type="dxa"/>
          </w:tcPr>
          <w:p w:rsidR="00822F15" w:rsidRPr="00822F15" w:rsidRDefault="00822F15" w:rsidP="00ED189A">
            <w:r>
              <w:rPr>
                <w:lang w:val="en-US"/>
              </w:rPr>
              <w:t>Поисковая подстрока</w:t>
            </w:r>
            <w:r>
              <w:t>.</w:t>
            </w:r>
          </w:p>
        </w:tc>
        <w:tc>
          <w:tcPr>
            <w:tcW w:w="3285" w:type="dxa"/>
          </w:tcPr>
          <w:p w:rsidR="00822F15" w:rsidRPr="00822F15" w:rsidRDefault="00822F15" w:rsidP="00ED189A">
            <w:pPr>
              <w:rPr>
                <w:lang w:val="en-US"/>
              </w:rPr>
            </w:pPr>
            <w:r>
              <w:t>Нет</w:t>
            </w:r>
          </w:p>
        </w:tc>
      </w:tr>
      <w:tr w:rsidR="00822F15" w:rsidRPr="00451AF4" w:rsidTr="00ED189A">
        <w:trPr>
          <w:cantSplit/>
        </w:trPr>
        <w:tc>
          <w:tcPr>
            <w:tcW w:w="2235" w:type="dxa"/>
          </w:tcPr>
          <w:p w:rsidR="00822F15" w:rsidRPr="00822F15" w:rsidRDefault="00822F15" w:rsidP="00822F15">
            <w:pPr>
              <w:rPr>
                <w:lang w:val="en-US"/>
              </w:rPr>
            </w:pPr>
            <w:r>
              <w:rPr>
                <w:lang w:val="en-US"/>
              </w:rPr>
              <w:t>Идентификатор домена (</w:t>
            </w:r>
            <w:r>
              <w:t>RuleDomainId</w:t>
            </w:r>
            <w:r>
              <w:rPr>
                <w:lang w:val="en-US"/>
              </w:rPr>
              <w:t>)</w:t>
            </w:r>
          </w:p>
        </w:tc>
        <w:tc>
          <w:tcPr>
            <w:tcW w:w="4333" w:type="dxa"/>
          </w:tcPr>
          <w:p w:rsidR="00822F15" w:rsidRPr="00822F15" w:rsidRDefault="00822F15" w:rsidP="00ED189A">
            <w:pPr>
              <w:rPr>
                <w:lang w:val="en-US"/>
              </w:rPr>
            </w:pPr>
            <w:r>
              <w:rPr>
                <w:lang w:val="en-US"/>
              </w:rPr>
              <w:t>Идентификатор домена</w:t>
            </w:r>
            <w:r>
              <w:t xml:space="preserve"> правил.</w:t>
            </w:r>
          </w:p>
        </w:tc>
        <w:tc>
          <w:tcPr>
            <w:tcW w:w="3285" w:type="dxa"/>
          </w:tcPr>
          <w:p w:rsidR="00822F15" w:rsidRPr="00822F15" w:rsidRDefault="00822F15" w:rsidP="00ED189A">
            <w:pPr>
              <w:rPr>
                <w:lang w:val="en-US"/>
              </w:rPr>
            </w:pPr>
            <w:r>
              <w:t>Нет</w:t>
            </w:r>
          </w:p>
        </w:tc>
      </w:tr>
      <w:tr w:rsidR="00822F15" w:rsidRPr="00451AF4" w:rsidTr="00ED189A">
        <w:trPr>
          <w:cantSplit/>
        </w:trPr>
        <w:tc>
          <w:tcPr>
            <w:tcW w:w="2235" w:type="dxa"/>
          </w:tcPr>
          <w:p w:rsidR="00822F15" w:rsidRPr="00822F15" w:rsidRDefault="00822F15" w:rsidP="00822F15">
            <w:pPr>
              <w:rPr>
                <w:lang w:val="en-US"/>
              </w:rPr>
            </w:pPr>
            <w:r>
              <w:t>Тип (Type)</w:t>
            </w:r>
          </w:p>
        </w:tc>
        <w:tc>
          <w:tcPr>
            <w:tcW w:w="4333" w:type="dxa"/>
          </w:tcPr>
          <w:p w:rsidR="00822F15" w:rsidRDefault="00822F15" w:rsidP="00822F15">
            <w:pPr>
              <w:rPr>
                <w:lang w:val="en-US"/>
              </w:rPr>
            </w:pPr>
            <w:r>
              <w:rPr>
                <w:lang w:val="en-US"/>
              </w:rPr>
              <w:t>Тип правил:</w:t>
            </w:r>
          </w:p>
          <w:p w:rsidR="00822F15" w:rsidRPr="00CC468A" w:rsidRDefault="00822F15" w:rsidP="00822F15">
            <w:pPr>
              <w:rPr>
                <w:lang w:val="en-US"/>
              </w:rPr>
            </w:pPr>
            <w:r w:rsidRPr="00CC468A">
              <w:rPr>
                <w:lang w:val="en-US"/>
              </w:rPr>
              <w:t>0 (</w:t>
            </w:r>
            <w:r w:rsidRPr="005D7BD8">
              <w:rPr>
                <w:lang w:val="en-US"/>
              </w:rPr>
              <w:t>BaseMultiplication</w:t>
            </w:r>
            <w:r w:rsidRPr="00CC468A">
              <w:rPr>
                <w:lang w:val="en-US"/>
              </w:rPr>
              <w:t xml:space="preserve">) – </w:t>
            </w:r>
            <w:r w:rsidRPr="00451AF4">
              <w:t>Базовое</w:t>
            </w:r>
            <w:r w:rsidRPr="00CC468A">
              <w:rPr>
                <w:lang w:val="en-US"/>
              </w:rPr>
              <w:t xml:space="preserve"> </w:t>
            </w:r>
            <w:r w:rsidRPr="00451AF4">
              <w:t>мультипликативное</w:t>
            </w:r>
            <w:r w:rsidRPr="00CC468A">
              <w:rPr>
                <w:lang w:val="en-US"/>
              </w:rPr>
              <w:t>;</w:t>
            </w:r>
          </w:p>
          <w:p w:rsidR="00822F15" w:rsidRPr="00CC468A" w:rsidRDefault="00822F15" w:rsidP="00822F15">
            <w:pPr>
              <w:rPr>
                <w:lang w:val="en-US"/>
              </w:rPr>
            </w:pPr>
            <w:r w:rsidRPr="00CC468A">
              <w:rPr>
                <w:lang w:val="en-US"/>
              </w:rPr>
              <w:t>1 (</w:t>
            </w:r>
            <w:r w:rsidRPr="005D7BD8">
              <w:rPr>
                <w:lang w:val="en-US"/>
              </w:rPr>
              <w:t>BaseAddition</w:t>
            </w:r>
            <w:r w:rsidRPr="00CC468A">
              <w:rPr>
                <w:lang w:val="en-US"/>
              </w:rPr>
              <w:t xml:space="preserve">) – </w:t>
            </w:r>
            <w:r w:rsidRPr="00451AF4">
              <w:t>Базовое</w:t>
            </w:r>
            <w:r w:rsidRPr="00CC468A">
              <w:rPr>
                <w:lang w:val="en-US"/>
              </w:rPr>
              <w:t xml:space="preserve"> </w:t>
            </w:r>
            <w:r w:rsidRPr="00451AF4">
              <w:t>аддитивное</w:t>
            </w:r>
          </w:p>
          <w:p w:rsidR="00822F15" w:rsidRPr="00CC468A" w:rsidRDefault="00822F15" w:rsidP="00822F15">
            <w:pPr>
              <w:rPr>
                <w:lang w:val="en-US"/>
              </w:rPr>
            </w:pPr>
            <w:r w:rsidRPr="00CC468A">
              <w:rPr>
                <w:lang w:val="en-US"/>
              </w:rPr>
              <w:t>2 (</w:t>
            </w:r>
            <w:r w:rsidRPr="005D7BD8">
              <w:rPr>
                <w:lang w:val="en-US"/>
              </w:rPr>
              <w:t>Multiplication</w:t>
            </w:r>
            <w:r w:rsidRPr="00CC468A">
              <w:rPr>
                <w:lang w:val="en-US"/>
              </w:rPr>
              <w:t xml:space="preserve">) – </w:t>
            </w:r>
            <w:r w:rsidRPr="00451AF4">
              <w:t>Мультипликативное</w:t>
            </w:r>
            <w:r w:rsidRPr="00CC468A">
              <w:rPr>
                <w:lang w:val="en-US"/>
              </w:rPr>
              <w:t>;</w:t>
            </w:r>
          </w:p>
          <w:p w:rsidR="00822F15" w:rsidRPr="00822F15" w:rsidRDefault="00822F15" w:rsidP="00822F15">
            <w:pPr>
              <w:rPr>
                <w:lang w:val="en-US"/>
              </w:rPr>
            </w:pPr>
            <w:r w:rsidRPr="00451AF4">
              <w:t xml:space="preserve">3 </w:t>
            </w:r>
            <w:r w:rsidRPr="00ED189A">
              <w:t>(</w:t>
            </w:r>
            <w:r w:rsidRPr="005D7BD8">
              <w:rPr>
                <w:lang w:val="en-US"/>
              </w:rPr>
              <w:t>Addition</w:t>
            </w:r>
            <w:r w:rsidRPr="00ED189A">
              <w:t xml:space="preserve">) </w:t>
            </w:r>
            <w:r w:rsidRPr="00451AF4">
              <w:t>– Аддитивное</w:t>
            </w:r>
            <w:r>
              <w:rPr>
                <w:lang w:val="en-US"/>
              </w:rPr>
              <w:t>.</w:t>
            </w:r>
          </w:p>
        </w:tc>
        <w:tc>
          <w:tcPr>
            <w:tcW w:w="3285" w:type="dxa"/>
          </w:tcPr>
          <w:p w:rsidR="00822F15" w:rsidRDefault="00822F15" w:rsidP="00ED189A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416763" w:rsidRDefault="00416763" w:rsidP="00822F15">
            <w:r w:rsidRPr="00416763">
              <w:t>Дата начала (</w:t>
            </w:r>
            <w:r>
              <w:t>DateTimeFrom</w:t>
            </w:r>
            <w:r w:rsidRPr="00416763">
              <w:t>)</w:t>
            </w:r>
          </w:p>
        </w:tc>
        <w:tc>
          <w:tcPr>
            <w:tcW w:w="4333" w:type="dxa"/>
          </w:tcPr>
          <w:p w:rsidR="00774A83" w:rsidRDefault="00822F15" w:rsidP="00822F15">
            <w:r>
              <w:t xml:space="preserve">Дата начала действия </w:t>
            </w:r>
            <w:r>
              <w:rPr>
                <w:lang w:val="en-US"/>
              </w:rPr>
              <w:t>периода</w:t>
            </w:r>
            <w:r>
              <w:t>.</w:t>
            </w:r>
          </w:p>
          <w:p w:rsidR="00774A83" w:rsidRPr="00774A83" w:rsidRDefault="00774A83" w:rsidP="00774A83">
            <w:r>
              <w:t>Если указан, то надо возвращать те правила которые действуют или будут действовать после указаной даты.</w:t>
            </w:r>
          </w:p>
        </w:tc>
        <w:tc>
          <w:tcPr>
            <w:tcW w:w="3285" w:type="dxa"/>
          </w:tcPr>
          <w:p w:rsidR="00A0639D" w:rsidRPr="00822F15" w:rsidRDefault="00822F15" w:rsidP="00ED189A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822F15" w:rsidRPr="00451AF4" w:rsidTr="00ED189A">
        <w:trPr>
          <w:cantSplit/>
        </w:trPr>
        <w:tc>
          <w:tcPr>
            <w:tcW w:w="2235" w:type="dxa"/>
          </w:tcPr>
          <w:p w:rsidR="00822F15" w:rsidRPr="00822F15" w:rsidRDefault="00822F15" w:rsidP="00822F15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окончания </w:t>
            </w:r>
            <w:r w:rsidRPr="00416763">
              <w:t>(</w:t>
            </w:r>
            <w:r>
              <w:t>DateTimeFrom</w:t>
            </w:r>
            <w:r w:rsidRPr="00416763">
              <w:t>)</w:t>
            </w:r>
          </w:p>
        </w:tc>
        <w:tc>
          <w:tcPr>
            <w:tcW w:w="4333" w:type="dxa"/>
          </w:tcPr>
          <w:p w:rsidR="00822F15" w:rsidRDefault="00822F15" w:rsidP="00774A83">
            <w:r w:rsidRPr="005B72BD">
              <w:t xml:space="preserve">Дата </w:t>
            </w:r>
            <w:r w:rsidR="00774A83">
              <w:t>окончания</w:t>
            </w:r>
            <w:r w:rsidRPr="005B72BD">
              <w:t xml:space="preserve"> действия периода.</w:t>
            </w:r>
          </w:p>
          <w:p w:rsidR="00774A83" w:rsidRPr="00774A83" w:rsidRDefault="00774A83" w:rsidP="00774A83">
            <w:r>
              <w:t>Если указан, то надо возвращать те правила которые действовали или действуют на указаную дату.</w:t>
            </w:r>
          </w:p>
        </w:tc>
        <w:tc>
          <w:tcPr>
            <w:tcW w:w="3285" w:type="dxa"/>
          </w:tcPr>
          <w:p w:rsidR="00822F15" w:rsidRDefault="00822F15" w:rsidP="00ED189A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774A83" w:rsidRPr="00451AF4" w:rsidTr="00ED189A">
        <w:trPr>
          <w:cantSplit/>
        </w:trPr>
        <w:tc>
          <w:tcPr>
            <w:tcW w:w="2235" w:type="dxa"/>
          </w:tcPr>
          <w:p w:rsidR="00774A83" w:rsidRPr="00774A83" w:rsidRDefault="00774A83" w:rsidP="00774A83">
            <w:r>
              <w:t>Дата получения завершеных (DateTimeUntil)</w:t>
            </w:r>
          </w:p>
        </w:tc>
        <w:tc>
          <w:tcPr>
            <w:tcW w:w="4333" w:type="dxa"/>
          </w:tcPr>
          <w:p w:rsidR="00774A83" w:rsidRPr="00774A83" w:rsidRDefault="00774A83" w:rsidP="00774A83">
            <w:r>
              <w:t>Если указан, то надо возвращать только те правила, которые уже не действуют к указаной дате.</w:t>
            </w:r>
          </w:p>
        </w:tc>
        <w:tc>
          <w:tcPr>
            <w:tcW w:w="3285" w:type="dxa"/>
          </w:tcPr>
          <w:p w:rsidR="00774A83" w:rsidRPr="00774A83" w:rsidRDefault="00774A83" w:rsidP="00ED189A">
            <w:r>
              <w:t>Нет</w:t>
            </w:r>
          </w:p>
        </w:tc>
      </w:tr>
      <w:tr w:rsidR="00822F15" w:rsidRPr="00451AF4" w:rsidTr="00ED189A">
        <w:trPr>
          <w:cantSplit/>
        </w:trPr>
        <w:tc>
          <w:tcPr>
            <w:tcW w:w="2235" w:type="dxa"/>
          </w:tcPr>
          <w:p w:rsidR="00822F15" w:rsidRPr="00822F15" w:rsidRDefault="00822F15" w:rsidP="00822F15">
            <w:pPr>
              <w:rPr>
                <w:lang w:val="en-US"/>
              </w:rPr>
            </w:pPr>
            <w:r>
              <w:t>Статус</w:t>
            </w:r>
            <w:r>
              <w:rPr>
                <w:lang w:val="en-US"/>
              </w:rPr>
              <w:t xml:space="preserve"> (Status)</w:t>
            </w:r>
          </w:p>
        </w:tc>
        <w:tc>
          <w:tcPr>
            <w:tcW w:w="4333" w:type="dxa"/>
          </w:tcPr>
          <w:p w:rsidR="00822F15" w:rsidRPr="00CC468A" w:rsidRDefault="00822F15" w:rsidP="00ED189A">
            <w:r w:rsidRPr="00CC468A">
              <w:t>Статус правил:</w:t>
            </w:r>
          </w:p>
          <w:p w:rsidR="00822F15" w:rsidRPr="00CC468A" w:rsidRDefault="00822F15" w:rsidP="00ED189A">
            <w:pPr>
              <w:rPr>
                <w:rFonts w:cs="Tahoma"/>
                <w:color w:val="000000"/>
                <w:szCs w:val="20"/>
              </w:rPr>
            </w:pPr>
            <w:r>
              <w:t>0 (</w:t>
            </w:r>
            <w:r>
              <w:rPr>
                <w:lang w:val="en-US"/>
              </w:rPr>
              <w:t>Active</w:t>
            </w:r>
            <w:r>
              <w:t xml:space="preserve">) - </w:t>
            </w:r>
            <w:r w:rsidRPr="005D7BD8">
              <w:rPr>
                <w:rFonts w:cs="Tahoma"/>
                <w:color w:val="000000"/>
                <w:szCs w:val="20"/>
              </w:rPr>
              <w:t>Активное</w:t>
            </w:r>
            <w:r w:rsidRPr="00CC468A">
              <w:rPr>
                <w:rFonts w:cs="Tahoma"/>
                <w:color w:val="000000"/>
                <w:szCs w:val="20"/>
              </w:rPr>
              <w:t>;</w:t>
            </w:r>
          </w:p>
          <w:p w:rsidR="00822F15" w:rsidRPr="00CC468A" w:rsidRDefault="00822F15" w:rsidP="000F0C0A">
            <w:r>
              <w:rPr>
                <w:rFonts w:cs="Tahoma"/>
                <w:color w:val="000000"/>
                <w:szCs w:val="20"/>
              </w:rPr>
              <w:t xml:space="preserve">1 </w:t>
            </w:r>
            <w:r w:rsidRPr="005D7BD8">
              <w:rPr>
                <w:rFonts w:cs="Tahoma"/>
                <w:color w:val="000000"/>
                <w:szCs w:val="20"/>
              </w:rPr>
              <w:t>(</w:t>
            </w:r>
            <w:r w:rsidRPr="005D7BD8">
              <w:rPr>
                <w:rFonts w:cs="Tahoma"/>
                <w:color w:val="000000"/>
                <w:szCs w:val="20"/>
                <w:lang w:val="en-US"/>
              </w:rPr>
              <w:t>NotActive</w:t>
            </w:r>
            <w:r w:rsidRPr="005D7BD8">
              <w:rPr>
                <w:rFonts w:cs="Tahoma"/>
                <w:color w:val="000000"/>
                <w:szCs w:val="20"/>
              </w:rPr>
              <w:t>) - Не активное.</w:t>
            </w:r>
          </w:p>
        </w:tc>
        <w:tc>
          <w:tcPr>
            <w:tcW w:w="3285" w:type="dxa"/>
          </w:tcPr>
          <w:p w:rsidR="00822F15" w:rsidRDefault="00822F15" w:rsidP="00ED189A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822F15" w:rsidRPr="00451AF4" w:rsidTr="00ED189A">
        <w:trPr>
          <w:cantSplit/>
        </w:trPr>
        <w:tc>
          <w:tcPr>
            <w:tcW w:w="2235" w:type="dxa"/>
          </w:tcPr>
          <w:p w:rsidR="00822F15" w:rsidRPr="000F0C0A" w:rsidRDefault="00822F15" w:rsidP="00822F15">
            <w:r>
              <w:t>Направление сортировки (SortDirect)</w:t>
            </w:r>
          </w:p>
        </w:tc>
        <w:tc>
          <w:tcPr>
            <w:tcW w:w="4333" w:type="dxa"/>
          </w:tcPr>
          <w:p w:rsidR="00822F15" w:rsidRPr="00822F15" w:rsidRDefault="00822F15" w:rsidP="00ED189A">
            <w:r>
              <w:t>Направление сортировки</w:t>
            </w:r>
            <w:r w:rsidRPr="00822F15">
              <w:t xml:space="preserve"> по приоритету:</w:t>
            </w:r>
          </w:p>
          <w:p w:rsidR="00822F15" w:rsidRPr="005F1E3D" w:rsidRDefault="00822F15" w:rsidP="00ED189A">
            <w:r w:rsidRPr="00822F15">
              <w:t>0 (</w:t>
            </w:r>
            <w:r>
              <w:t>Asc</w:t>
            </w:r>
            <w:r w:rsidRPr="00822F15">
              <w:t>)</w:t>
            </w:r>
            <w:r>
              <w:t xml:space="preserve"> - по возврастанию</w:t>
            </w:r>
            <w:r w:rsidR="005F1E3D">
              <w:t>, значение по умолчанию</w:t>
            </w:r>
            <w:r>
              <w:t>;</w:t>
            </w:r>
          </w:p>
          <w:p w:rsidR="00822F15" w:rsidRPr="005F1E3D" w:rsidRDefault="00822F15" w:rsidP="005F1E3D">
            <w:pPr>
              <w:rPr>
                <w:lang w:val="en-US"/>
              </w:rPr>
            </w:pPr>
            <w:r w:rsidRPr="005F1E3D">
              <w:t>1 (</w:t>
            </w:r>
            <w:r>
              <w:rPr>
                <w:lang w:val="en-US"/>
              </w:rPr>
              <w:t>Desc</w:t>
            </w:r>
            <w:r w:rsidRPr="005F1E3D">
              <w:t>)</w:t>
            </w:r>
            <w:r>
              <w:t xml:space="preserve"> - по убыванию.</w:t>
            </w:r>
          </w:p>
        </w:tc>
        <w:tc>
          <w:tcPr>
            <w:tcW w:w="3285" w:type="dxa"/>
          </w:tcPr>
          <w:p w:rsidR="00822F15" w:rsidRPr="00822F15" w:rsidRDefault="00822F15" w:rsidP="00ED189A">
            <w:pPr>
              <w:rPr>
                <w:lang w:val="en-US"/>
              </w:rPr>
            </w:pPr>
            <w:r>
              <w:rPr>
                <w:lang w:val="en-US"/>
              </w:rPr>
              <w:t>Нет.</w:t>
            </w:r>
          </w:p>
        </w:tc>
      </w:tr>
      <w:tr w:rsidR="00F21285" w:rsidRPr="00451AF4" w:rsidTr="00ED189A">
        <w:trPr>
          <w:cantSplit/>
        </w:trPr>
        <w:tc>
          <w:tcPr>
            <w:tcW w:w="2235" w:type="dxa"/>
          </w:tcPr>
          <w:p w:rsidR="00F21285" w:rsidRDefault="00F21285" w:rsidP="00822F15">
            <w:r>
              <w:t>Свойство сортировки (SortProperty)</w:t>
            </w:r>
          </w:p>
        </w:tc>
        <w:tc>
          <w:tcPr>
            <w:tcW w:w="4333" w:type="dxa"/>
          </w:tcPr>
          <w:p w:rsidR="00F21285" w:rsidRPr="00F21285" w:rsidRDefault="00F21285" w:rsidP="00ED189A">
            <w:r w:rsidRPr="00F21285">
              <w:t>Свойство правила по которому выполняется сортировка:</w:t>
            </w:r>
          </w:p>
          <w:p w:rsidR="00F21285" w:rsidRDefault="00F21285" w:rsidP="00ED189A">
            <w:r w:rsidRPr="00F21285">
              <w:t>0 (</w:t>
            </w:r>
            <w:r>
              <w:rPr>
                <w:lang w:val="en-US"/>
              </w:rPr>
              <w:t>Priority</w:t>
            </w:r>
            <w:r w:rsidRPr="00F21285">
              <w:t xml:space="preserve">) - </w:t>
            </w:r>
            <w:r>
              <w:t xml:space="preserve">по приоритету, </w:t>
            </w:r>
            <w:r w:rsidRPr="00F21285">
              <w:t>значение по</w:t>
            </w:r>
            <w:r>
              <w:t xml:space="preserve"> умолчанию;</w:t>
            </w:r>
          </w:p>
          <w:p w:rsidR="00F21285" w:rsidRPr="00F21285" w:rsidRDefault="00F21285" w:rsidP="00ED189A">
            <w:r w:rsidRPr="00F21285">
              <w:t>1 (</w:t>
            </w:r>
            <w:r>
              <w:rPr>
                <w:lang w:val="en-US"/>
              </w:rPr>
              <w:t>DateTimeTo</w:t>
            </w:r>
            <w:r w:rsidRPr="00F21285">
              <w:t>) - по дате окончания действия правила.</w:t>
            </w:r>
          </w:p>
        </w:tc>
        <w:tc>
          <w:tcPr>
            <w:tcW w:w="3285" w:type="dxa"/>
          </w:tcPr>
          <w:p w:rsidR="00F21285" w:rsidRPr="00F21285" w:rsidRDefault="00F21285" w:rsidP="00ED189A">
            <w:r>
              <w:t>Нет</w:t>
            </w:r>
          </w:p>
        </w:tc>
      </w:tr>
      <w:tr w:rsidR="00822F15" w:rsidRPr="00451AF4" w:rsidTr="00ED189A">
        <w:trPr>
          <w:cantSplit/>
        </w:trPr>
        <w:tc>
          <w:tcPr>
            <w:tcW w:w="2235" w:type="dxa"/>
          </w:tcPr>
          <w:p w:rsidR="00822F15" w:rsidRPr="005F1E3D" w:rsidRDefault="005F1E3D" w:rsidP="00822F15">
            <w:r>
              <w:t>Максимальное количество возвращаемых записей</w:t>
            </w:r>
            <w:r w:rsidRPr="005F1E3D">
              <w:t xml:space="preserve"> (</w:t>
            </w:r>
            <w:r>
              <w:t>CountSkip</w:t>
            </w:r>
            <w:r w:rsidRPr="005F1E3D">
              <w:t>)</w:t>
            </w:r>
          </w:p>
        </w:tc>
        <w:tc>
          <w:tcPr>
            <w:tcW w:w="4333" w:type="dxa"/>
          </w:tcPr>
          <w:p w:rsidR="00822F15" w:rsidRPr="00822F15" w:rsidRDefault="005F1E3D" w:rsidP="005F1E3D">
            <w:r>
              <w:t>Максимальное количество возвращаемых правил. Если значение не указано, то значением является максимальное количество возвращаемых записей, установленное веб-сервисом.</w:t>
            </w:r>
          </w:p>
        </w:tc>
        <w:tc>
          <w:tcPr>
            <w:tcW w:w="3285" w:type="dxa"/>
          </w:tcPr>
          <w:p w:rsidR="00822F15" w:rsidRPr="005F1E3D" w:rsidRDefault="005F1E3D" w:rsidP="00ED189A">
            <w:pPr>
              <w:rPr>
                <w:lang w:val="en-US"/>
              </w:rPr>
            </w:pPr>
            <w:r>
              <w:t>Нет.</w:t>
            </w:r>
          </w:p>
        </w:tc>
      </w:tr>
      <w:tr w:rsidR="005F1E3D" w:rsidRPr="00451AF4" w:rsidTr="00ED189A">
        <w:trPr>
          <w:cantSplit/>
        </w:trPr>
        <w:tc>
          <w:tcPr>
            <w:tcW w:w="2235" w:type="dxa"/>
          </w:tcPr>
          <w:p w:rsidR="005F1E3D" w:rsidRPr="00A25330" w:rsidRDefault="005F1E3D" w:rsidP="005F1E3D">
            <w:pPr>
              <w:rPr>
                <w:lang w:val="en-US"/>
              </w:rPr>
            </w:pPr>
            <w:r>
              <w:t>Количество пропущенных записей</w:t>
            </w:r>
            <w:r>
              <w:rPr>
                <w:lang w:val="en-US"/>
              </w:rPr>
              <w:t xml:space="preserve"> (</w:t>
            </w:r>
            <w:r w:rsidRPr="00A25330">
              <w:rPr>
                <w:lang w:val="en-US"/>
              </w:rPr>
              <w:t>CountSkip</w:t>
            </w:r>
            <w:r>
              <w:rPr>
                <w:lang w:val="en-US"/>
              </w:rPr>
              <w:t>)</w:t>
            </w:r>
          </w:p>
        </w:tc>
        <w:tc>
          <w:tcPr>
            <w:tcW w:w="4333" w:type="dxa"/>
          </w:tcPr>
          <w:p w:rsidR="005F1E3D" w:rsidRDefault="005F1E3D" w:rsidP="00642665">
            <w:r>
              <w:t>Количество товаров из списка найденных и отсортированных товаров, которые нужно пропустить и не возвращать. Если значение не указано, то значение равно 0.</w:t>
            </w:r>
          </w:p>
        </w:tc>
        <w:tc>
          <w:tcPr>
            <w:tcW w:w="3285" w:type="dxa"/>
          </w:tcPr>
          <w:p w:rsidR="005F1E3D" w:rsidRDefault="005F1E3D" w:rsidP="00642665">
            <w:r>
              <w:t>Нет</w:t>
            </w:r>
          </w:p>
        </w:tc>
      </w:tr>
      <w:tr w:rsidR="005F1E3D" w:rsidRPr="00451AF4" w:rsidTr="00ED189A">
        <w:trPr>
          <w:cantSplit/>
        </w:trPr>
        <w:tc>
          <w:tcPr>
            <w:tcW w:w="2235" w:type="dxa"/>
          </w:tcPr>
          <w:p w:rsidR="005F1E3D" w:rsidRPr="00A25330" w:rsidRDefault="005F1E3D" w:rsidP="00642665">
            <w:r>
              <w:t>Признак подсчета общего количества найденных записей</w:t>
            </w:r>
            <w:r w:rsidRPr="00A25330">
              <w:t xml:space="preserve"> (</w:t>
            </w:r>
            <w:r w:rsidRPr="00A25330">
              <w:rPr>
                <w:lang w:val="en-US"/>
              </w:rPr>
              <w:t>CalcTotalCount</w:t>
            </w:r>
            <w:r w:rsidRPr="00A25330">
              <w:t>)</w:t>
            </w:r>
          </w:p>
        </w:tc>
        <w:tc>
          <w:tcPr>
            <w:tcW w:w="4333" w:type="dxa"/>
          </w:tcPr>
          <w:p w:rsidR="005F1E3D" w:rsidRPr="005F1E3D" w:rsidRDefault="005F1E3D" w:rsidP="00642665">
            <w:r>
              <w:t>Признак подсчета общего количества найденных записей</w:t>
            </w:r>
            <w:r w:rsidRPr="005F1E3D">
              <w:t>.</w:t>
            </w:r>
          </w:p>
          <w:p w:rsidR="005F1E3D" w:rsidRDefault="005F1E3D" w:rsidP="005F1E3D">
            <w:r>
              <w:t>Если значение не указано, то значение равно false.</w:t>
            </w:r>
          </w:p>
        </w:tc>
        <w:tc>
          <w:tcPr>
            <w:tcW w:w="3285" w:type="dxa"/>
          </w:tcPr>
          <w:p w:rsidR="005F1E3D" w:rsidRDefault="005F1E3D" w:rsidP="00642665">
            <w:r>
              <w:t>Нет</w:t>
            </w:r>
          </w:p>
        </w:tc>
      </w:tr>
    </w:tbl>
    <w:p w:rsidR="00A0639D" w:rsidRPr="00451AF4" w:rsidRDefault="00A0639D" w:rsidP="00416763">
      <w:pPr>
        <w:pStyle w:val="Heading4"/>
      </w:pPr>
      <w:bookmarkStart w:id="390" w:name="_Toc358381626"/>
      <w:r w:rsidRPr="00416763">
        <w:t>Выходные</w:t>
      </w:r>
      <w:r w:rsidRPr="00451AF4">
        <w:t xml:space="preserve"> параметры</w:t>
      </w:r>
      <w:bookmarkEnd w:id="390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4</w:t>
        </w:r>
      </w:fldSimple>
    </w:p>
    <w:tbl>
      <w:tblPr>
        <w:tblStyle w:val="TableGrid"/>
        <w:tblW w:w="0" w:type="auto"/>
        <w:tblLook w:val="04A0"/>
      </w:tblPr>
      <w:tblGrid>
        <w:gridCol w:w="2240"/>
        <w:gridCol w:w="4330"/>
        <w:gridCol w:w="3283"/>
      </w:tblGrid>
      <w:tr w:rsidR="00A0639D" w:rsidRPr="00451AF4" w:rsidTr="00ED189A">
        <w:tc>
          <w:tcPr>
            <w:tcW w:w="224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5F1E3D" w:rsidRPr="00451AF4" w:rsidTr="00642665">
        <w:tc>
          <w:tcPr>
            <w:tcW w:w="2240" w:type="dxa"/>
          </w:tcPr>
          <w:p w:rsidR="005F1E3D" w:rsidRPr="00416763" w:rsidRDefault="005F1E3D" w:rsidP="00642665">
            <w:r w:rsidRPr="00416763">
              <w:t>Признак успешного выполнения операции (</w:t>
            </w:r>
            <w:r w:rsidRPr="00416763">
              <w:rPr>
                <w:lang w:val="en-US"/>
              </w:rPr>
              <w:t>Success</w:t>
            </w:r>
            <w:r w:rsidRPr="00416763">
              <w:t>)</w:t>
            </w:r>
          </w:p>
        </w:tc>
        <w:tc>
          <w:tcPr>
            <w:tcW w:w="4330" w:type="dxa"/>
          </w:tcPr>
          <w:p w:rsidR="005F1E3D" w:rsidRDefault="005F1E3D" w:rsidP="00642665">
            <w:r w:rsidRPr="00416763">
              <w:t>Признак успешного выполнения операции</w:t>
            </w:r>
          </w:p>
        </w:tc>
        <w:tc>
          <w:tcPr>
            <w:tcW w:w="3283" w:type="dxa"/>
          </w:tcPr>
          <w:p w:rsidR="005F1E3D" w:rsidRPr="00451AF4" w:rsidRDefault="005F1E3D" w:rsidP="00642665">
            <w:r w:rsidRPr="00416763">
              <w:t>Да</w:t>
            </w:r>
          </w:p>
        </w:tc>
      </w:tr>
      <w:tr w:rsidR="005F1E3D" w:rsidRPr="00451AF4" w:rsidTr="00642665">
        <w:tc>
          <w:tcPr>
            <w:tcW w:w="2240" w:type="dxa"/>
          </w:tcPr>
          <w:p w:rsidR="005F1E3D" w:rsidRPr="00416763" w:rsidRDefault="005F1E3D" w:rsidP="00642665">
            <w:r w:rsidRPr="00416763">
              <w:t>Код возврата (ResultCode)</w:t>
            </w:r>
          </w:p>
        </w:tc>
        <w:tc>
          <w:tcPr>
            <w:tcW w:w="4330" w:type="dxa"/>
          </w:tcPr>
          <w:p w:rsidR="005F1E3D" w:rsidRDefault="005F1E3D" w:rsidP="00642665">
            <w:r>
              <w:t>Целочисленный код, информирующий о результате выполнения операции. Допустимые значения:</w:t>
            </w:r>
          </w:p>
          <w:p w:rsidR="005F1E3D" w:rsidRDefault="005F1E3D" w:rsidP="00642665">
            <w:r>
              <w:t>0 – операция выполнена успешно</w:t>
            </w:r>
          </w:p>
          <w:p w:rsidR="005F1E3D" w:rsidRDefault="005F1E3D" w:rsidP="00642665">
            <w:r>
              <w:t>1 – во время выполнения операции произошла непредвиденная ошибка</w:t>
            </w:r>
          </w:p>
        </w:tc>
        <w:tc>
          <w:tcPr>
            <w:tcW w:w="3283" w:type="dxa"/>
          </w:tcPr>
          <w:p w:rsidR="005F1E3D" w:rsidRPr="00451AF4" w:rsidRDefault="005F1E3D" w:rsidP="00642665">
            <w:r w:rsidRPr="00416763">
              <w:t>Да</w:t>
            </w:r>
          </w:p>
        </w:tc>
      </w:tr>
      <w:tr w:rsidR="005F1E3D" w:rsidRPr="00451AF4" w:rsidTr="00642665">
        <w:tc>
          <w:tcPr>
            <w:tcW w:w="2240" w:type="dxa"/>
          </w:tcPr>
          <w:p w:rsidR="005F1E3D" w:rsidRPr="00416763" w:rsidRDefault="005F1E3D" w:rsidP="00642665">
            <w:r w:rsidRPr="00416763">
              <w:t>Описание ошибки (ResultDescription)</w:t>
            </w:r>
          </w:p>
        </w:tc>
        <w:tc>
          <w:tcPr>
            <w:tcW w:w="4330" w:type="dxa"/>
          </w:tcPr>
          <w:p w:rsidR="005F1E3D" w:rsidRDefault="005F1E3D" w:rsidP="00642665">
            <w:r w:rsidRPr="00416763"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3283" w:type="dxa"/>
          </w:tcPr>
          <w:p w:rsidR="005F1E3D" w:rsidRPr="00451AF4" w:rsidRDefault="005F1E3D" w:rsidP="00642665">
            <w:r w:rsidRPr="00416763">
              <w:t>Нет</w:t>
            </w:r>
          </w:p>
        </w:tc>
      </w:tr>
      <w:tr w:rsidR="00A0639D" w:rsidRPr="00451AF4" w:rsidTr="00ED189A">
        <w:tc>
          <w:tcPr>
            <w:tcW w:w="2240" w:type="dxa"/>
          </w:tcPr>
          <w:p w:rsidR="00A0639D" w:rsidRPr="00451AF4" w:rsidRDefault="00A0639D" w:rsidP="00ED189A">
            <w:r w:rsidRPr="00451AF4">
              <w:t>Коллекция правил</w:t>
            </w:r>
          </w:p>
        </w:tc>
        <w:tc>
          <w:tcPr>
            <w:tcW w:w="4330" w:type="dxa"/>
          </w:tcPr>
          <w:p w:rsidR="00A0639D" w:rsidRPr="00451AF4" w:rsidRDefault="00A0639D" w:rsidP="00ED189A">
            <w:r w:rsidRPr="00451AF4">
              <w:t>Набор экземпляров правил.</w:t>
            </w:r>
          </w:p>
        </w:tc>
        <w:tc>
          <w:tcPr>
            <w:tcW w:w="3283" w:type="dxa"/>
          </w:tcPr>
          <w:p w:rsidR="00A0639D" w:rsidRPr="005F1E3D" w:rsidRDefault="005F1E3D" w:rsidP="00ED189A">
            <w:pPr>
              <w:rPr>
                <w:lang w:val="en-US"/>
              </w:rPr>
            </w:pPr>
            <w:r>
              <w:t>Нет</w:t>
            </w:r>
          </w:p>
        </w:tc>
      </w:tr>
      <w:tr w:rsidR="005F1E3D" w:rsidRPr="00451AF4" w:rsidTr="00ED189A">
        <w:tc>
          <w:tcPr>
            <w:tcW w:w="2240" w:type="dxa"/>
          </w:tcPr>
          <w:p w:rsidR="005F1E3D" w:rsidRPr="0056782D" w:rsidRDefault="005F1E3D" w:rsidP="00642665">
            <w:r>
              <w:t>Максимальное количество возвращаемых записей</w:t>
            </w:r>
            <w:r w:rsidRPr="0056782D">
              <w:t xml:space="preserve"> (</w:t>
            </w:r>
            <w:r>
              <w:rPr>
                <w:lang w:val="en-US"/>
              </w:rPr>
              <w:t>MaxCountToTake</w:t>
            </w:r>
            <w:r w:rsidRPr="0056782D">
              <w:t>)</w:t>
            </w:r>
          </w:p>
        </w:tc>
        <w:tc>
          <w:tcPr>
            <w:tcW w:w="4330" w:type="dxa"/>
          </w:tcPr>
          <w:p w:rsidR="005F1E3D" w:rsidRDefault="005F1E3D" w:rsidP="00642665">
            <w:r>
              <w:t>Значение входного параметра «Максимальное количество возвращаемых записей», если оно было указано; или максимальное количество возвращаемых записей, установленное веб-сервисом.</w:t>
            </w:r>
          </w:p>
        </w:tc>
        <w:tc>
          <w:tcPr>
            <w:tcW w:w="3283" w:type="dxa"/>
          </w:tcPr>
          <w:p w:rsidR="005F1E3D" w:rsidRDefault="005F1E3D" w:rsidP="00642665">
            <w:r>
              <w:t>Да</w:t>
            </w:r>
          </w:p>
        </w:tc>
      </w:tr>
      <w:tr w:rsidR="005F1E3D" w:rsidRPr="00451AF4" w:rsidTr="00ED189A">
        <w:tc>
          <w:tcPr>
            <w:tcW w:w="2240" w:type="dxa"/>
          </w:tcPr>
          <w:p w:rsidR="005F1E3D" w:rsidRPr="0056782D" w:rsidRDefault="005F1E3D" w:rsidP="00642665">
            <w:r>
              <w:t>Общее количество найденных записей</w:t>
            </w:r>
            <w:r w:rsidRPr="0056782D">
              <w:t xml:space="preserve"> (</w:t>
            </w:r>
            <w:r>
              <w:rPr>
                <w:lang w:val="en-US"/>
              </w:rPr>
              <w:t>TotalCount</w:t>
            </w:r>
            <w:r w:rsidRPr="0056782D">
              <w:t>)</w:t>
            </w:r>
          </w:p>
        </w:tc>
        <w:tc>
          <w:tcPr>
            <w:tcW w:w="4330" w:type="dxa"/>
          </w:tcPr>
          <w:p w:rsidR="005F1E3D" w:rsidRDefault="005F1E3D" w:rsidP="00642665">
            <w:r>
              <w:t>Общее количество записей, соответствующим входным параметрам, кроме параметров «Количество пропущенных записей» и «Максимальное количество возвращаемых записей». Обязательно заполняется, если входной параметр «Признак подсчета общего количества найденных записей» равен 1.</w:t>
            </w:r>
          </w:p>
        </w:tc>
        <w:tc>
          <w:tcPr>
            <w:tcW w:w="3283" w:type="dxa"/>
          </w:tcPr>
          <w:p w:rsidR="005F1E3D" w:rsidRDefault="005F1E3D" w:rsidP="00642665">
            <w:r>
              <w:t>Нет</w:t>
            </w:r>
          </w:p>
        </w:tc>
      </w:tr>
    </w:tbl>
    <w:p w:rsidR="00C16076" w:rsidRPr="00C16076" w:rsidRDefault="00C16076" w:rsidP="00A0639D">
      <w:pPr>
        <w:pStyle w:val="Heading3"/>
      </w:pPr>
      <w:bookmarkStart w:id="391" w:name="_Toc358381627"/>
      <w:r>
        <w:rPr>
          <w:lang w:val="en-US"/>
        </w:rPr>
        <w:t>Операция деактивации правила</w:t>
      </w:r>
      <w:bookmarkEnd w:id="391"/>
    </w:p>
    <w:p w:rsidR="00C16076" w:rsidRPr="00451AF4" w:rsidRDefault="00C16076" w:rsidP="00C16076">
      <w:pPr>
        <w:pStyle w:val="Heading4"/>
      </w:pPr>
      <w:bookmarkStart w:id="392" w:name="_Toc358381628"/>
      <w:r w:rsidRPr="00451AF4">
        <w:t>Карточка операции</w:t>
      </w:r>
      <w:bookmarkEnd w:id="392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C16076" w:rsidRPr="00451AF4" w:rsidTr="00642665">
        <w:tc>
          <w:tcPr>
            <w:tcW w:w="3652" w:type="dxa"/>
          </w:tcPr>
          <w:p w:rsidR="00C16076" w:rsidRPr="00451AF4" w:rsidRDefault="00C16076" w:rsidP="00642665">
            <w:r w:rsidRPr="00451AF4">
              <w:t>Предназначение</w:t>
            </w:r>
          </w:p>
        </w:tc>
        <w:tc>
          <w:tcPr>
            <w:tcW w:w="6201" w:type="dxa"/>
          </w:tcPr>
          <w:p w:rsidR="00C16076" w:rsidRPr="00743185" w:rsidRDefault="00C16076" w:rsidP="00C16076">
            <w:r w:rsidRPr="00451AF4">
              <w:t xml:space="preserve">Используется для </w:t>
            </w:r>
            <w:r w:rsidRPr="00C16076">
              <w:t>деактивации</w:t>
            </w:r>
            <w:r w:rsidRPr="00451AF4">
              <w:t xml:space="preserve"> правил</w:t>
            </w:r>
            <w:r w:rsidRPr="00743185">
              <w:t>а</w:t>
            </w:r>
            <w:r w:rsidRPr="00451AF4">
              <w:t>.</w:t>
            </w:r>
          </w:p>
        </w:tc>
      </w:tr>
      <w:tr w:rsidR="00C16076" w:rsidRPr="00451AF4" w:rsidTr="00642665">
        <w:tc>
          <w:tcPr>
            <w:tcW w:w="3652" w:type="dxa"/>
          </w:tcPr>
          <w:p w:rsidR="00C16076" w:rsidRPr="00451AF4" w:rsidRDefault="00C16076" w:rsidP="00642665">
            <w:r w:rsidRPr="00451AF4">
              <w:t>Режим выполнения</w:t>
            </w:r>
          </w:p>
        </w:tc>
        <w:tc>
          <w:tcPr>
            <w:tcW w:w="6201" w:type="dxa"/>
          </w:tcPr>
          <w:p w:rsidR="00C16076" w:rsidRPr="00451AF4" w:rsidRDefault="00C16076" w:rsidP="00642665">
            <w:r w:rsidRPr="00451AF4">
              <w:t>Синхронный.</w:t>
            </w:r>
          </w:p>
        </w:tc>
      </w:tr>
      <w:tr w:rsidR="00C16076" w:rsidRPr="00451AF4" w:rsidTr="00642665">
        <w:tc>
          <w:tcPr>
            <w:tcW w:w="3652" w:type="dxa"/>
          </w:tcPr>
          <w:p w:rsidR="00C16076" w:rsidRPr="00451AF4" w:rsidRDefault="00C16076" w:rsidP="00642665">
            <w:r w:rsidRPr="00451AF4">
              <w:t>Наименование</w:t>
            </w:r>
          </w:p>
        </w:tc>
        <w:tc>
          <w:tcPr>
            <w:tcW w:w="6201" w:type="dxa"/>
          </w:tcPr>
          <w:p w:rsidR="00C16076" w:rsidRPr="00C16076" w:rsidRDefault="00C16076" w:rsidP="0064266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DeactivateRule</w:t>
            </w:r>
          </w:p>
        </w:tc>
      </w:tr>
    </w:tbl>
    <w:p w:rsidR="00C16076" w:rsidRPr="00451AF4" w:rsidRDefault="00C16076" w:rsidP="00C16076">
      <w:pPr>
        <w:pStyle w:val="Heading4"/>
      </w:pPr>
      <w:bookmarkStart w:id="393" w:name="_Toc358381629"/>
      <w:r w:rsidRPr="00451AF4">
        <w:t>Параметры назначения</w:t>
      </w:r>
      <w:bookmarkEnd w:id="393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C16076" w:rsidRPr="00451AF4" w:rsidTr="00642665">
        <w:tc>
          <w:tcPr>
            <w:tcW w:w="4926" w:type="dxa"/>
          </w:tcPr>
          <w:p w:rsidR="00C16076" w:rsidRPr="00451AF4" w:rsidRDefault="00C16076" w:rsidP="00642665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C16076" w:rsidRPr="00451AF4" w:rsidRDefault="00C16076" w:rsidP="00642665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C16076" w:rsidRPr="00451AF4" w:rsidTr="00642665">
        <w:tc>
          <w:tcPr>
            <w:tcW w:w="4926" w:type="dxa"/>
          </w:tcPr>
          <w:p w:rsidR="00C16076" w:rsidRPr="00451AF4" w:rsidRDefault="00C16076" w:rsidP="00642665"/>
        </w:tc>
        <w:tc>
          <w:tcPr>
            <w:tcW w:w="4927" w:type="dxa"/>
          </w:tcPr>
          <w:p w:rsidR="00C16076" w:rsidRPr="00451AF4" w:rsidRDefault="00C16076" w:rsidP="00642665"/>
        </w:tc>
      </w:tr>
    </w:tbl>
    <w:p w:rsidR="00C16076" w:rsidRPr="00451AF4" w:rsidRDefault="00C16076" w:rsidP="00C16076">
      <w:pPr>
        <w:pStyle w:val="Heading4"/>
      </w:pPr>
      <w:bookmarkStart w:id="394" w:name="_Toc358381630"/>
      <w:r w:rsidRPr="00451AF4">
        <w:t>Входные параметры</w:t>
      </w:r>
      <w:bookmarkEnd w:id="394"/>
    </w:p>
    <w:p w:rsidR="00C16076" w:rsidRPr="00451AF4" w:rsidRDefault="00C16076" w:rsidP="00C16076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5</w:t>
        </w:r>
      </w:fldSimple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C16076" w:rsidRPr="00451AF4" w:rsidTr="00642665">
        <w:trPr>
          <w:cantSplit/>
        </w:trPr>
        <w:tc>
          <w:tcPr>
            <w:tcW w:w="2235" w:type="dxa"/>
          </w:tcPr>
          <w:p w:rsidR="00C16076" w:rsidRPr="00451AF4" w:rsidRDefault="00C16076" w:rsidP="00642665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C16076" w:rsidRPr="00451AF4" w:rsidRDefault="00C16076" w:rsidP="00642665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C16076" w:rsidRPr="00451AF4" w:rsidRDefault="00C16076" w:rsidP="00642665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C16076" w:rsidRPr="00451AF4" w:rsidTr="00642665">
        <w:trPr>
          <w:cantSplit/>
        </w:trPr>
        <w:tc>
          <w:tcPr>
            <w:tcW w:w="2235" w:type="dxa"/>
          </w:tcPr>
          <w:p w:rsidR="00C16076" w:rsidRPr="00743185" w:rsidRDefault="00C16076" w:rsidP="00642665">
            <w:pPr>
              <w:rPr>
                <w:lang w:val="en-US"/>
              </w:rPr>
            </w:pPr>
            <w:r w:rsidRPr="00451AF4">
              <w:t>Идентификатор правил</w:t>
            </w:r>
            <w:r>
              <w:rPr>
                <w:lang w:val="en-US"/>
              </w:rPr>
              <w:t>а</w:t>
            </w:r>
          </w:p>
        </w:tc>
        <w:tc>
          <w:tcPr>
            <w:tcW w:w="4333" w:type="dxa"/>
          </w:tcPr>
          <w:p w:rsidR="00C16076" w:rsidRPr="00451AF4" w:rsidRDefault="00C16076" w:rsidP="00C16076">
            <w:r w:rsidRPr="00451AF4">
              <w:t>Системный идентификатор правил</w:t>
            </w:r>
            <w:r w:rsidRPr="00E229A7">
              <w:t>а</w:t>
            </w:r>
            <w:r w:rsidRPr="00451AF4">
              <w:t>.</w:t>
            </w:r>
          </w:p>
        </w:tc>
        <w:tc>
          <w:tcPr>
            <w:tcW w:w="3285" w:type="dxa"/>
          </w:tcPr>
          <w:p w:rsidR="00C16076" w:rsidRPr="00451AF4" w:rsidRDefault="00C16076" w:rsidP="00642665">
            <w:r w:rsidRPr="00451AF4">
              <w:t>Да</w:t>
            </w:r>
          </w:p>
        </w:tc>
      </w:tr>
      <w:tr w:rsidR="00C16076" w:rsidRPr="00451AF4" w:rsidTr="00642665">
        <w:trPr>
          <w:cantSplit/>
        </w:trPr>
        <w:tc>
          <w:tcPr>
            <w:tcW w:w="2235" w:type="dxa"/>
          </w:tcPr>
          <w:p w:rsidR="00C16076" w:rsidRPr="00451AF4" w:rsidRDefault="00B64A1B" w:rsidP="00642665">
            <w:pPr>
              <w:rPr>
                <w:lang w:val="en-US"/>
              </w:rPr>
            </w:pPr>
            <w:r w:rsidRPr="00451AF4">
              <w:t>Идентификатор пользователя</w:t>
            </w:r>
          </w:p>
        </w:tc>
        <w:tc>
          <w:tcPr>
            <w:tcW w:w="4333" w:type="dxa"/>
          </w:tcPr>
          <w:p w:rsidR="00C16076" w:rsidRPr="00451AF4" w:rsidRDefault="00B64A1B" w:rsidP="00642665">
            <w:pPr>
              <w:rPr>
                <w:lang w:val="en-US"/>
              </w:rPr>
            </w:pPr>
            <w:r w:rsidRPr="00451AF4">
              <w:t xml:space="preserve">Идентификатор пользователя </w:t>
            </w:r>
            <w:r w:rsidR="00C16076" w:rsidRPr="008F4BF1">
              <w:t>выполняющего</w:t>
            </w:r>
            <w:r w:rsidR="00C16076">
              <w:rPr>
                <w:lang w:val="en-US"/>
              </w:rPr>
              <w:t xml:space="preserve"> </w:t>
            </w:r>
            <w:r w:rsidR="008F4BF1">
              <w:t>деактивацию</w:t>
            </w:r>
            <w:r w:rsidR="00C16076">
              <w:rPr>
                <w:lang w:val="en-US"/>
              </w:rPr>
              <w:t>.</w:t>
            </w:r>
          </w:p>
        </w:tc>
        <w:tc>
          <w:tcPr>
            <w:tcW w:w="3285" w:type="dxa"/>
          </w:tcPr>
          <w:p w:rsidR="00C16076" w:rsidRPr="00451AF4" w:rsidRDefault="00C16076" w:rsidP="00642665">
            <w:r w:rsidRPr="00451AF4">
              <w:t>Да</w:t>
            </w:r>
          </w:p>
        </w:tc>
      </w:tr>
    </w:tbl>
    <w:p w:rsidR="00C16076" w:rsidRPr="00451AF4" w:rsidRDefault="00C16076" w:rsidP="00C16076">
      <w:pPr>
        <w:pStyle w:val="Heading4"/>
      </w:pPr>
      <w:bookmarkStart w:id="395" w:name="_Toc358381631"/>
      <w:r w:rsidRPr="00451AF4">
        <w:t>Выходные параметры</w:t>
      </w:r>
      <w:bookmarkEnd w:id="395"/>
    </w:p>
    <w:p w:rsidR="00C16076" w:rsidRPr="00451AF4" w:rsidRDefault="00C16076" w:rsidP="00C16076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4</w:t>
        </w:r>
      </w:fldSimple>
    </w:p>
    <w:tbl>
      <w:tblPr>
        <w:tblStyle w:val="TableGrid"/>
        <w:tblW w:w="0" w:type="auto"/>
        <w:tblLook w:val="04A0"/>
      </w:tblPr>
      <w:tblGrid>
        <w:gridCol w:w="2240"/>
        <w:gridCol w:w="4330"/>
        <w:gridCol w:w="3283"/>
      </w:tblGrid>
      <w:tr w:rsidR="00C16076" w:rsidRPr="00451AF4" w:rsidTr="00642665">
        <w:tc>
          <w:tcPr>
            <w:tcW w:w="2240" w:type="dxa"/>
          </w:tcPr>
          <w:p w:rsidR="00C16076" w:rsidRPr="00451AF4" w:rsidRDefault="00C16076" w:rsidP="00642665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0" w:type="dxa"/>
          </w:tcPr>
          <w:p w:rsidR="00C16076" w:rsidRPr="00451AF4" w:rsidRDefault="00C16076" w:rsidP="00642665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3" w:type="dxa"/>
          </w:tcPr>
          <w:p w:rsidR="00C16076" w:rsidRPr="00451AF4" w:rsidRDefault="00C16076" w:rsidP="00642665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C16076" w:rsidRPr="00451AF4" w:rsidTr="00642665">
        <w:tc>
          <w:tcPr>
            <w:tcW w:w="2240" w:type="dxa"/>
          </w:tcPr>
          <w:p w:rsidR="00C16076" w:rsidRPr="00416763" w:rsidRDefault="00C16076" w:rsidP="00642665">
            <w:r w:rsidRPr="00416763">
              <w:t>Признак успешного выполнения операции (</w:t>
            </w:r>
            <w:r w:rsidRPr="00416763">
              <w:rPr>
                <w:lang w:val="en-US"/>
              </w:rPr>
              <w:t>Success</w:t>
            </w:r>
            <w:r w:rsidRPr="00416763">
              <w:t>)</w:t>
            </w:r>
          </w:p>
        </w:tc>
        <w:tc>
          <w:tcPr>
            <w:tcW w:w="4330" w:type="dxa"/>
          </w:tcPr>
          <w:p w:rsidR="00C16076" w:rsidRDefault="00C16076" w:rsidP="00642665">
            <w:r w:rsidRPr="00416763">
              <w:t>Признак успешного выполнения операции</w:t>
            </w:r>
          </w:p>
        </w:tc>
        <w:tc>
          <w:tcPr>
            <w:tcW w:w="3283" w:type="dxa"/>
          </w:tcPr>
          <w:p w:rsidR="00C16076" w:rsidRPr="00451AF4" w:rsidRDefault="00C16076" w:rsidP="00642665">
            <w:r w:rsidRPr="00416763">
              <w:t>Да</w:t>
            </w:r>
          </w:p>
        </w:tc>
      </w:tr>
      <w:tr w:rsidR="00C16076" w:rsidRPr="00451AF4" w:rsidTr="00642665">
        <w:tc>
          <w:tcPr>
            <w:tcW w:w="2240" w:type="dxa"/>
          </w:tcPr>
          <w:p w:rsidR="00C16076" w:rsidRPr="00416763" w:rsidRDefault="00C16076" w:rsidP="00642665">
            <w:r w:rsidRPr="00416763">
              <w:t>Код возврата (ResultCode)</w:t>
            </w:r>
          </w:p>
        </w:tc>
        <w:tc>
          <w:tcPr>
            <w:tcW w:w="4330" w:type="dxa"/>
          </w:tcPr>
          <w:p w:rsidR="00C16076" w:rsidRDefault="00C16076" w:rsidP="00642665">
            <w:r>
              <w:t>Целочисленный код, информирующий о результате выполнения операции. Допустимые значения:</w:t>
            </w:r>
          </w:p>
          <w:p w:rsidR="00C16076" w:rsidRPr="00C16076" w:rsidRDefault="00C16076" w:rsidP="00642665">
            <w:r>
              <w:t>-1 - параметры имеет недопустимые значение</w:t>
            </w:r>
          </w:p>
          <w:p w:rsidR="00C16076" w:rsidRDefault="00C16076" w:rsidP="00642665">
            <w:r>
              <w:t>0 – операция выполнена успешно</w:t>
            </w:r>
          </w:p>
          <w:p w:rsidR="00C16076" w:rsidRPr="00C16076" w:rsidRDefault="00C16076" w:rsidP="00642665">
            <w:r>
              <w:t>1 – во время выполнения операции произошла непредвиденная ошибка</w:t>
            </w:r>
          </w:p>
          <w:p w:rsidR="00C16076" w:rsidRPr="00C16076" w:rsidRDefault="00C16076" w:rsidP="00C16076">
            <w:r w:rsidRPr="00C16076">
              <w:t>100 - правило с заданным идентификатором не найдено.</w:t>
            </w:r>
          </w:p>
        </w:tc>
        <w:tc>
          <w:tcPr>
            <w:tcW w:w="3283" w:type="dxa"/>
          </w:tcPr>
          <w:p w:rsidR="00C16076" w:rsidRPr="00451AF4" w:rsidRDefault="00C16076" w:rsidP="00642665">
            <w:r w:rsidRPr="00416763">
              <w:t>Да</w:t>
            </w:r>
          </w:p>
        </w:tc>
      </w:tr>
      <w:tr w:rsidR="00C16076" w:rsidRPr="00451AF4" w:rsidTr="00642665">
        <w:tc>
          <w:tcPr>
            <w:tcW w:w="2240" w:type="dxa"/>
          </w:tcPr>
          <w:p w:rsidR="00C16076" w:rsidRPr="00416763" w:rsidRDefault="00C16076" w:rsidP="00642665">
            <w:r w:rsidRPr="00416763">
              <w:t>Описание ошибки (ResultDescription)</w:t>
            </w:r>
          </w:p>
        </w:tc>
        <w:tc>
          <w:tcPr>
            <w:tcW w:w="4330" w:type="dxa"/>
          </w:tcPr>
          <w:p w:rsidR="00C16076" w:rsidRDefault="00C16076" w:rsidP="00642665">
            <w:r w:rsidRPr="00416763"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3283" w:type="dxa"/>
          </w:tcPr>
          <w:p w:rsidR="00C16076" w:rsidRPr="00451AF4" w:rsidRDefault="00C16076" w:rsidP="00642665">
            <w:r w:rsidRPr="00416763">
              <w:t>Нет</w:t>
            </w:r>
          </w:p>
        </w:tc>
      </w:tr>
    </w:tbl>
    <w:p w:rsidR="008F4BF1" w:rsidRPr="00C16076" w:rsidRDefault="008F4BF1" w:rsidP="008F4BF1">
      <w:pPr>
        <w:pStyle w:val="Heading3"/>
      </w:pPr>
      <w:bookmarkStart w:id="396" w:name="_Toc358381632"/>
      <w:r>
        <w:rPr>
          <w:lang w:val="en-US"/>
        </w:rPr>
        <w:t>Операция деактивации правил</w:t>
      </w:r>
      <w:bookmarkEnd w:id="396"/>
    </w:p>
    <w:p w:rsidR="008F4BF1" w:rsidRPr="00451AF4" w:rsidRDefault="008F4BF1" w:rsidP="008F4BF1">
      <w:pPr>
        <w:pStyle w:val="Heading4"/>
      </w:pPr>
      <w:bookmarkStart w:id="397" w:name="_Toc358381633"/>
      <w:r w:rsidRPr="00451AF4">
        <w:t>Карточка операции</w:t>
      </w:r>
      <w:bookmarkEnd w:id="397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8F4BF1" w:rsidRPr="00451AF4" w:rsidTr="00220415">
        <w:tc>
          <w:tcPr>
            <w:tcW w:w="3652" w:type="dxa"/>
          </w:tcPr>
          <w:p w:rsidR="008F4BF1" w:rsidRPr="00451AF4" w:rsidRDefault="008F4BF1" w:rsidP="00220415">
            <w:r w:rsidRPr="00451AF4">
              <w:t>Предназначение</w:t>
            </w:r>
          </w:p>
        </w:tc>
        <w:tc>
          <w:tcPr>
            <w:tcW w:w="6201" w:type="dxa"/>
          </w:tcPr>
          <w:p w:rsidR="008F4BF1" w:rsidRPr="00743185" w:rsidRDefault="008F4BF1" w:rsidP="00220415">
            <w:r w:rsidRPr="00451AF4">
              <w:t xml:space="preserve">Используется для </w:t>
            </w:r>
            <w:r w:rsidRPr="00C16076">
              <w:t>деактивации</w:t>
            </w:r>
            <w:r w:rsidRPr="00451AF4">
              <w:t xml:space="preserve"> </w:t>
            </w:r>
            <w:r>
              <w:t xml:space="preserve">нескольких </w:t>
            </w:r>
            <w:r w:rsidRPr="00451AF4">
              <w:t>правил</w:t>
            </w:r>
            <w:r w:rsidRPr="00743185">
              <w:t>а</w:t>
            </w:r>
            <w:r>
              <w:t xml:space="preserve"> по идентификаторам</w:t>
            </w:r>
            <w:r w:rsidRPr="00451AF4">
              <w:t>.</w:t>
            </w:r>
          </w:p>
        </w:tc>
      </w:tr>
      <w:tr w:rsidR="008F4BF1" w:rsidRPr="00451AF4" w:rsidTr="00220415">
        <w:tc>
          <w:tcPr>
            <w:tcW w:w="3652" w:type="dxa"/>
          </w:tcPr>
          <w:p w:rsidR="008F4BF1" w:rsidRPr="00451AF4" w:rsidRDefault="008F4BF1" w:rsidP="00220415">
            <w:r w:rsidRPr="00451AF4">
              <w:t>Режим выполнения</w:t>
            </w:r>
          </w:p>
        </w:tc>
        <w:tc>
          <w:tcPr>
            <w:tcW w:w="6201" w:type="dxa"/>
          </w:tcPr>
          <w:p w:rsidR="008F4BF1" w:rsidRPr="00451AF4" w:rsidRDefault="008F4BF1" w:rsidP="00220415">
            <w:r w:rsidRPr="00451AF4">
              <w:t>Синхронный.</w:t>
            </w:r>
          </w:p>
        </w:tc>
      </w:tr>
      <w:tr w:rsidR="008F4BF1" w:rsidRPr="00451AF4" w:rsidTr="00220415">
        <w:tc>
          <w:tcPr>
            <w:tcW w:w="3652" w:type="dxa"/>
          </w:tcPr>
          <w:p w:rsidR="008F4BF1" w:rsidRPr="00451AF4" w:rsidRDefault="008F4BF1" w:rsidP="00220415">
            <w:r w:rsidRPr="00451AF4">
              <w:t>Наименование</w:t>
            </w:r>
          </w:p>
        </w:tc>
        <w:tc>
          <w:tcPr>
            <w:tcW w:w="6201" w:type="dxa"/>
          </w:tcPr>
          <w:p w:rsidR="008F4BF1" w:rsidRPr="00C16076" w:rsidRDefault="008F4BF1" w:rsidP="0022041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DeactivateRules</w:t>
            </w:r>
          </w:p>
        </w:tc>
      </w:tr>
    </w:tbl>
    <w:p w:rsidR="008F4BF1" w:rsidRPr="00451AF4" w:rsidRDefault="008F4BF1" w:rsidP="008F4BF1">
      <w:pPr>
        <w:pStyle w:val="Heading4"/>
      </w:pPr>
      <w:bookmarkStart w:id="398" w:name="_Toc358381634"/>
      <w:r w:rsidRPr="00451AF4">
        <w:t>Параметры назначения</w:t>
      </w:r>
      <w:bookmarkEnd w:id="398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8F4BF1" w:rsidRPr="00451AF4" w:rsidTr="00220415">
        <w:tc>
          <w:tcPr>
            <w:tcW w:w="4926" w:type="dxa"/>
          </w:tcPr>
          <w:p w:rsidR="008F4BF1" w:rsidRPr="00451AF4" w:rsidRDefault="008F4BF1" w:rsidP="00220415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8F4BF1" w:rsidRPr="00451AF4" w:rsidRDefault="008F4BF1" w:rsidP="00220415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8F4BF1" w:rsidRPr="00451AF4" w:rsidTr="00220415">
        <w:tc>
          <w:tcPr>
            <w:tcW w:w="4926" w:type="dxa"/>
          </w:tcPr>
          <w:p w:rsidR="008F4BF1" w:rsidRPr="00451AF4" w:rsidRDefault="008F4BF1" w:rsidP="00220415"/>
        </w:tc>
        <w:tc>
          <w:tcPr>
            <w:tcW w:w="4927" w:type="dxa"/>
          </w:tcPr>
          <w:p w:rsidR="008F4BF1" w:rsidRPr="00451AF4" w:rsidRDefault="008F4BF1" w:rsidP="00220415"/>
        </w:tc>
      </w:tr>
    </w:tbl>
    <w:p w:rsidR="008F4BF1" w:rsidRPr="00451AF4" w:rsidRDefault="008F4BF1" w:rsidP="008F4BF1">
      <w:pPr>
        <w:pStyle w:val="Heading4"/>
      </w:pPr>
      <w:bookmarkStart w:id="399" w:name="_Toc358381635"/>
      <w:r w:rsidRPr="00451AF4">
        <w:t>Входные параметры</w:t>
      </w:r>
      <w:bookmarkEnd w:id="399"/>
    </w:p>
    <w:p w:rsidR="008F4BF1" w:rsidRPr="00451AF4" w:rsidRDefault="008F4BF1" w:rsidP="008F4BF1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5</w:t>
        </w:r>
      </w:fldSimple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8F4BF1" w:rsidRPr="00451AF4" w:rsidTr="00220415">
        <w:trPr>
          <w:cantSplit/>
        </w:trPr>
        <w:tc>
          <w:tcPr>
            <w:tcW w:w="2235" w:type="dxa"/>
          </w:tcPr>
          <w:p w:rsidR="008F4BF1" w:rsidRPr="00451AF4" w:rsidRDefault="008F4BF1" w:rsidP="00220415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8F4BF1" w:rsidRPr="00451AF4" w:rsidRDefault="008F4BF1" w:rsidP="00220415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8F4BF1" w:rsidRPr="00451AF4" w:rsidRDefault="008F4BF1" w:rsidP="00220415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8F4BF1" w:rsidRPr="00451AF4" w:rsidTr="00220415">
        <w:trPr>
          <w:cantSplit/>
        </w:trPr>
        <w:tc>
          <w:tcPr>
            <w:tcW w:w="2235" w:type="dxa"/>
          </w:tcPr>
          <w:p w:rsidR="008F4BF1" w:rsidRPr="008F4BF1" w:rsidRDefault="008F4BF1" w:rsidP="008F4BF1">
            <w:r>
              <w:rPr>
                <w:lang w:val="en-US"/>
              </w:rPr>
              <w:t xml:space="preserve">Набор </w:t>
            </w:r>
            <w:r>
              <w:t xml:space="preserve">идентификаторов </w:t>
            </w:r>
            <w:r w:rsidRPr="00451AF4">
              <w:t>правил</w:t>
            </w:r>
          </w:p>
        </w:tc>
        <w:tc>
          <w:tcPr>
            <w:tcW w:w="4333" w:type="dxa"/>
          </w:tcPr>
          <w:p w:rsidR="008F4BF1" w:rsidRPr="00451AF4" w:rsidRDefault="008F4BF1" w:rsidP="008F4BF1">
            <w:r>
              <w:rPr>
                <w:lang w:val="en-US"/>
              </w:rPr>
              <w:t>Набор</w:t>
            </w:r>
            <w:r w:rsidRPr="00451AF4">
              <w:t xml:space="preserve"> </w:t>
            </w:r>
            <w:r>
              <w:t>системных</w:t>
            </w:r>
            <w:r w:rsidRPr="00451AF4">
              <w:t xml:space="preserve"> идентификатор</w:t>
            </w:r>
            <w:r>
              <w:t>ов</w:t>
            </w:r>
            <w:r w:rsidRPr="00451AF4">
              <w:t xml:space="preserve"> правил.</w:t>
            </w:r>
          </w:p>
        </w:tc>
        <w:tc>
          <w:tcPr>
            <w:tcW w:w="3285" w:type="dxa"/>
          </w:tcPr>
          <w:p w:rsidR="008F4BF1" w:rsidRPr="00451AF4" w:rsidRDefault="008F4BF1" w:rsidP="00220415">
            <w:r w:rsidRPr="00451AF4">
              <w:t>Да</w:t>
            </w:r>
          </w:p>
        </w:tc>
      </w:tr>
      <w:tr w:rsidR="008F4BF1" w:rsidRPr="00451AF4" w:rsidTr="00220415">
        <w:trPr>
          <w:cantSplit/>
        </w:trPr>
        <w:tc>
          <w:tcPr>
            <w:tcW w:w="2235" w:type="dxa"/>
          </w:tcPr>
          <w:p w:rsidR="008F4BF1" w:rsidRPr="00451AF4" w:rsidRDefault="008F4BF1" w:rsidP="00220415">
            <w:pPr>
              <w:rPr>
                <w:lang w:val="en-US"/>
              </w:rPr>
            </w:pPr>
            <w:r w:rsidRPr="00451AF4">
              <w:t>Идентификатор пользователя</w:t>
            </w:r>
          </w:p>
        </w:tc>
        <w:tc>
          <w:tcPr>
            <w:tcW w:w="4333" w:type="dxa"/>
          </w:tcPr>
          <w:p w:rsidR="008F4BF1" w:rsidRPr="00451AF4" w:rsidRDefault="008F4BF1" w:rsidP="00220415">
            <w:pPr>
              <w:rPr>
                <w:lang w:val="en-US"/>
              </w:rPr>
            </w:pPr>
            <w:r w:rsidRPr="00451AF4">
              <w:t xml:space="preserve">Идентификатор пользователя </w:t>
            </w:r>
            <w:r>
              <w:rPr>
                <w:lang w:val="en-US"/>
              </w:rPr>
              <w:t xml:space="preserve">выполняющего </w:t>
            </w:r>
            <w:r>
              <w:t>деактивацию</w:t>
            </w:r>
            <w:r>
              <w:rPr>
                <w:lang w:val="en-US"/>
              </w:rPr>
              <w:t>.</w:t>
            </w:r>
          </w:p>
        </w:tc>
        <w:tc>
          <w:tcPr>
            <w:tcW w:w="3285" w:type="dxa"/>
          </w:tcPr>
          <w:p w:rsidR="008F4BF1" w:rsidRPr="00451AF4" w:rsidRDefault="008F4BF1" w:rsidP="00220415">
            <w:r w:rsidRPr="00451AF4">
              <w:t>Да</w:t>
            </w:r>
          </w:p>
        </w:tc>
      </w:tr>
    </w:tbl>
    <w:p w:rsidR="008F4BF1" w:rsidRPr="00451AF4" w:rsidRDefault="008F4BF1" w:rsidP="008F4BF1">
      <w:pPr>
        <w:pStyle w:val="Heading4"/>
      </w:pPr>
      <w:bookmarkStart w:id="400" w:name="_Toc358381636"/>
      <w:r w:rsidRPr="00451AF4">
        <w:t>Выходные параметры</w:t>
      </w:r>
      <w:bookmarkEnd w:id="400"/>
    </w:p>
    <w:p w:rsidR="008F4BF1" w:rsidRPr="00451AF4" w:rsidRDefault="008F4BF1" w:rsidP="008F4BF1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4</w:t>
        </w:r>
      </w:fldSimple>
    </w:p>
    <w:tbl>
      <w:tblPr>
        <w:tblStyle w:val="TableGrid"/>
        <w:tblW w:w="0" w:type="auto"/>
        <w:tblLook w:val="04A0"/>
      </w:tblPr>
      <w:tblGrid>
        <w:gridCol w:w="2240"/>
        <w:gridCol w:w="4330"/>
        <w:gridCol w:w="3283"/>
      </w:tblGrid>
      <w:tr w:rsidR="008F4BF1" w:rsidRPr="00451AF4" w:rsidTr="00220415">
        <w:tc>
          <w:tcPr>
            <w:tcW w:w="2240" w:type="dxa"/>
          </w:tcPr>
          <w:p w:rsidR="008F4BF1" w:rsidRPr="00451AF4" w:rsidRDefault="008F4BF1" w:rsidP="00220415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0" w:type="dxa"/>
          </w:tcPr>
          <w:p w:rsidR="008F4BF1" w:rsidRPr="00451AF4" w:rsidRDefault="008F4BF1" w:rsidP="00220415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3" w:type="dxa"/>
          </w:tcPr>
          <w:p w:rsidR="008F4BF1" w:rsidRPr="00451AF4" w:rsidRDefault="008F4BF1" w:rsidP="00220415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8F4BF1" w:rsidRPr="00451AF4" w:rsidTr="00220415">
        <w:tc>
          <w:tcPr>
            <w:tcW w:w="2240" w:type="dxa"/>
          </w:tcPr>
          <w:p w:rsidR="008F4BF1" w:rsidRPr="00416763" w:rsidRDefault="008F4BF1" w:rsidP="00220415">
            <w:r w:rsidRPr="00416763">
              <w:t>Признак успешного выполнения операции (</w:t>
            </w:r>
            <w:r w:rsidRPr="00416763">
              <w:rPr>
                <w:lang w:val="en-US"/>
              </w:rPr>
              <w:t>Success</w:t>
            </w:r>
            <w:r w:rsidRPr="00416763">
              <w:t>)</w:t>
            </w:r>
          </w:p>
        </w:tc>
        <w:tc>
          <w:tcPr>
            <w:tcW w:w="4330" w:type="dxa"/>
          </w:tcPr>
          <w:p w:rsidR="008F4BF1" w:rsidRDefault="008F4BF1" w:rsidP="00220415">
            <w:r w:rsidRPr="00416763">
              <w:t>Признак успешного выполнения операции</w:t>
            </w:r>
          </w:p>
        </w:tc>
        <w:tc>
          <w:tcPr>
            <w:tcW w:w="3283" w:type="dxa"/>
          </w:tcPr>
          <w:p w:rsidR="008F4BF1" w:rsidRPr="00451AF4" w:rsidRDefault="008F4BF1" w:rsidP="00220415">
            <w:r w:rsidRPr="00416763">
              <w:t>Да</w:t>
            </w:r>
          </w:p>
        </w:tc>
      </w:tr>
      <w:tr w:rsidR="008F4BF1" w:rsidRPr="00451AF4" w:rsidTr="00220415">
        <w:tc>
          <w:tcPr>
            <w:tcW w:w="2240" w:type="dxa"/>
          </w:tcPr>
          <w:p w:rsidR="008F4BF1" w:rsidRPr="00416763" w:rsidRDefault="008F4BF1" w:rsidP="00220415">
            <w:r w:rsidRPr="00416763">
              <w:t>Код возврата (ResultCode)</w:t>
            </w:r>
          </w:p>
        </w:tc>
        <w:tc>
          <w:tcPr>
            <w:tcW w:w="4330" w:type="dxa"/>
          </w:tcPr>
          <w:p w:rsidR="008F4BF1" w:rsidRDefault="008F4BF1" w:rsidP="00220415">
            <w:r>
              <w:t>Целочисленный код, информирующий о результате выполнения операции. Допустимые значения:</w:t>
            </w:r>
          </w:p>
          <w:p w:rsidR="008F4BF1" w:rsidRPr="00C16076" w:rsidRDefault="008F4BF1" w:rsidP="00220415">
            <w:r>
              <w:t>-1 - параметры имеет недопустимые значение</w:t>
            </w:r>
          </w:p>
          <w:p w:rsidR="008F4BF1" w:rsidRDefault="008F4BF1" w:rsidP="00220415">
            <w:r>
              <w:t>0 – операция выполнена успешно</w:t>
            </w:r>
          </w:p>
          <w:p w:rsidR="008F4BF1" w:rsidRPr="00C16076" w:rsidRDefault="008F4BF1" w:rsidP="00220415">
            <w:r>
              <w:t>1 – во время выполнения операции произошла непредвиденная ошибка</w:t>
            </w:r>
          </w:p>
          <w:p w:rsidR="008F4BF1" w:rsidRPr="00C16076" w:rsidRDefault="008F4BF1" w:rsidP="008F4BF1">
            <w:r w:rsidRPr="00C16076">
              <w:t xml:space="preserve">100 - </w:t>
            </w:r>
            <w:r>
              <w:t>не найдено хотя бы одно правило</w:t>
            </w:r>
            <w:r w:rsidRPr="00C16076">
              <w:t>.</w:t>
            </w:r>
          </w:p>
        </w:tc>
        <w:tc>
          <w:tcPr>
            <w:tcW w:w="3283" w:type="dxa"/>
          </w:tcPr>
          <w:p w:rsidR="008F4BF1" w:rsidRPr="00451AF4" w:rsidRDefault="008F4BF1" w:rsidP="00220415">
            <w:r w:rsidRPr="00416763">
              <w:t>Да</w:t>
            </w:r>
          </w:p>
        </w:tc>
      </w:tr>
      <w:tr w:rsidR="008F4BF1" w:rsidRPr="00451AF4" w:rsidTr="00220415">
        <w:tc>
          <w:tcPr>
            <w:tcW w:w="2240" w:type="dxa"/>
          </w:tcPr>
          <w:p w:rsidR="008F4BF1" w:rsidRPr="00416763" w:rsidRDefault="008F4BF1" w:rsidP="00220415">
            <w:r w:rsidRPr="00416763">
              <w:t>Описание ошибки (ResultDescription)</w:t>
            </w:r>
          </w:p>
        </w:tc>
        <w:tc>
          <w:tcPr>
            <w:tcW w:w="4330" w:type="dxa"/>
          </w:tcPr>
          <w:p w:rsidR="008F4BF1" w:rsidRDefault="008F4BF1" w:rsidP="00220415">
            <w:r w:rsidRPr="00416763"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3283" w:type="dxa"/>
          </w:tcPr>
          <w:p w:rsidR="008F4BF1" w:rsidRPr="00451AF4" w:rsidRDefault="008F4BF1" w:rsidP="00220415">
            <w:r w:rsidRPr="00416763">
              <w:t>Нет</w:t>
            </w:r>
          </w:p>
        </w:tc>
      </w:tr>
    </w:tbl>
    <w:p w:rsidR="00A0639D" w:rsidRPr="00451AF4" w:rsidRDefault="00A0639D" w:rsidP="00A0639D">
      <w:pPr>
        <w:pStyle w:val="Heading3"/>
      </w:pPr>
      <w:bookmarkStart w:id="401" w:name="_Toc358381637"/>
      <w:r w:rsidRPr="00451AF4">
        <w:t xml:space="preserve">Операция </w:t>
      </w:r>
      <w:r w:rsidRPr="003A1B53">
        <w:t>удаления</w:t>
      </w:r>
      <w:r w:rsidRPr="00451AF4">
        <w:t xml:space="preserve"> правил</w:t>
      </w:r>
      <w:r w:rsidR="002754C5">
        <w:rPr>
          <w:lang w:val="en-US"/>
        </w:rPr>
        <w:t>а</w:t>
      </w:r>
      <w:bookmarkEnd w:id="401"/>
    </w:p>
    <w:p w:rsidR="00A0639D" w:rsidRPr="00451AF4" w:rsidRDefault="00A0639D" w:rsidP="00A0639D">
      <w:pPr>
        <w:pStyle w:val="Heading4"/>
      </w:pPr>
      <w:bookmarkStart w:id="402" w:name="_Toc358381638"/>
      <w:r w:rsidRPr="00451AF4">
        <w:t>Карточка операции</w:t>
      </w:r>
      <w:bookmarkEnd w:id="402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Предназначение</w:t>
            </w:r>
          </w:p>
        </w:tc>
        <w:tc>
          <w:tcPr>
            <w:tcW w:w="6201" w:type="dxa"/>
          </w:tcPr>
          <w:p w:rsidR="00A0639D" w:rsidRPr="00743185" w:rsidRDefault="00A0639D" w:rsidP="00ED189A">
            <w:r w:rsidRPr="00451AF4">
              <w:t>Используется для удаления данных правил</w:t>
            </w:r>
            <w:r w:rsidRPr="00743185">
              <w:t>а</w:t>
            </w:r>
            <w:r w:rsidRPr="00451AF4">
              <w:t xml:space="preserve"> из хранилище (базе данных).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Режим выполнения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t>Синхронный.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Наименование</w:t>
            </w:r>
          </w:p>
        </w:tc>
        <w:tc>
          <w:tcPr>
            <w:tcW w:w="6201" w:type="dxa"/>
          </w:tcPr>
          <w:p w:rsidR="00A0639D" w:rsidRPr="00451AF4" w:rsidRDefault="00A0639D" w:rsidP="00ED189A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ById</w:t>
            </w:r>
          </w:p>
        </w:tc>
      </w:tr>
    </w:tbl>
    <w:p w:rsidR="00A0639D" w:rsidRPr="00451AF4" w:rsidRDefault="00A0639D" w:rsidP="00A0639D">
      <w:pPr>
        <w:pStyle w:val="Heading4"/>
      </w:pPr>
      <w:bookmarkStart w:id="403" w:name="_Toc358381639"/>
      <w:r w:rsidRPr="00451AF4">
        <w:t>Параметры назначения</w:t>
      </w:r>
      <w:bookmarkEnd w:id="403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A0639D" w:rsidRPr="00451AF4" w:rsidTr="00ED189A">
        <w:tc>
          <w:tcPr>
            <w:tcW w:w="4926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A0639D" w:rsidRPr="00451AF4" w:rsidTr="00ED189A">
        <w:tc>
          <w:tcPr>
            <w:tcW w:w="4926" w:type="dxa"/>
          </w:tcPr>
          <w:p w:rsidR="00A0639D" w:rsidRPr="00451AF4" w:rsidRDefault="00A0639D" w:rsidP="00ED189A"/>
        </w:tc>
        <w:tc>
          <w:tcPr>
            <w:tcW w:w="4927" w:type="dxa"/>
          </w:tcPr>
          <w:p w:rsidR="00A0639D" w:rsidRPr="00451AF4" w:rsidRDefault="00A0639D" w:rsidP="00ED189A"/>
        </w:tc>
      </w:tr>
    </w:tbl>
    <w:p w:rsidR="00A0639D" w:rsidRPr="00451AF4" w:rsidRDefault="00A0639D" w:rsidP="00A0639D">
      <w:pPr>
        <w:pStyle w:val="Heading4"/>
      </w:pPr>
      <w:bookmarkStart w:id="404" w:name="_Toc358381640"/>
      <w:r w:rsidRPr="00451AF4">
        <w:t>Входные параметры</w:t>
      </w:r>
      <w:bookmarkEnd w:id="404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5</w:t>
        </w:r>
      </w:fldSimple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743185" w:rsidRDefault="00A0639D" w:rsidP="00ED189A">
            <w:pPr>
              <w:rPr>
                <w:lang w:val="en-US"/>
              </w:rPr>
            </w:pPr>
            <w:r w:rsidRPr="00451AF4">
              <w:t>Идентификатор правил</w:t>
            </w:r>
            <w:r>
              <w:rPr>
                <w:lang w:val="en-US"/>
              </w:rPr>
              <w:t>а</w:t>
            </w:r>
          </w:p>
        </w:tc>
        <w:tc>
          <w:tcPr>
            <w:tcW w:w="4333" w:type="dxa"/>
          </w:tcPr>
          <w:p w:rsidR="00A0639D" w:rsidRPr="00451AF4" w:rsidRDefault="00A0639D" w:rsidP="00C16076">
            <w:r w:rsidRPr="00451AF4">
              <w:t>Системный идентификатор правил</w:t>
            </w:r>
            <w:r w:rsidRPr="00E229A7">
              <w:t>а</w:t>
            </w:r>
            <w:r w:rsidRPr="00451AF4">
              <w:t xml:space="preserve">. </w:t>
            </w:r>
          </w:p>
        </w:tc>
        <w:tc>
          <w:tcPr>
            <w:tcW w:w="3285" w:type="dxa"/>
          </w:tcPr>
          <w:p w:rsidR="00A0639D" w:rsidRPr="00451AF4" w:rsidRDefault="00A0639D" w:rsidP="00ED189A">
            <w:r w:rsidRPr="00451AF4">
              <w:t>Да</w:t>
            </w:r>
          </w:p>
        </w:tc>
      </w:tr>
      <w:tr w:rsidR="00A0639D" w:rsidRPr="00451AF4" w:rsidTr="00ED189A">
        <w:trPr>
          <w:cantSplit/>
        </w:trPr>
        <w:tc>
          <w:tcPr>
            <w:tcW w:w="2235" w:type="dxa"/>
          </w:tcPr>
          <w:p w:rsidR="00A0639D" w:rsidRPr="00451AF4" w:rsidRDefault="00B64A1B" w:rsidP="00ED189A">
            <w:pPr>
              <w:rPr>
                <w:lang w:val="en-US"/>
              </w:rPr>
            </w:pPr>
            <w:r w:rsidRPr="00451AF4">
              <w:t xml:space="preserve">Идентификатор </w:t>
            </w:r>
            <w:r w:rsidR="00A0639D">
              <w:rPr>
                <w:lang w:val="en-US"/>
              </w:rPr>
              <w:t>пользователя</w:t>
            </w:r>
          </w:p>
        </w:tc>
        <w:tc>
          <w:tcPr>
            <w:tcW w:w="4333" w:type="dxa"/>
          </w:tcPr>
          <w:p w:rsidR="00A0639D" w:rsidRPr="00451AF4" w:rsidRDefault="00B64A1B" w:rsidP="00ED189A">
            <w:pPr>
              <w:rPr>
                <w:lang w:val="en-US"/>
              </w:rPr>
            </w:pPr>
            <w:r w:rsidRPr="00451AF4">
              <w:t xml:space="preserve">Идентификатор </w:t>
            </w:r>
            <w:r w:rsidR="00A0639D">
              <w:rPr>
                <w:lang w:val="en-US"/>
              </w:rPr>
              <w:t>пользователя выполняющего удаление.</w:t>
            </w:r>
          </w:p>
        </w:tc>
        <w:tc>
          <w:tcPr>
            <w:tcW w:w="3285" w:type="dxa"/>
          </w:tcPr>
          <w:p w:rsidR="00A0639D" w:rsidRPr="00451AF4" w:rsidRDefault="00A0639D" w:rsidP="00ED189A">
            <w:r w:rsidRPr="00451AF4">
              <w:t>Да</w:t>
            </w:r>
          </w:p>
        </w:tc>
      </w:tr>
    </w:tbl>
    <w:p w:rsidR="00A0639D" w:rsidRPr="00451AF4" w:rsidRDefault="00A0639D" w:rsidP="00A0639D">
      <w:pPr>
        <w:pStyle w:val="Heading4"/>
      </w:pPr>
      <w:bookmarkStart w:id="405" w:name="_Toc358381641"/>
      <w:r w:rsidRPr="00451AF4">
        <w:t>Выходные параметры</w:t>
      </w:r>
      <w:bookmarkEnd w:id="405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4</w:t>
        </w:r>
      </w:fldSimple>
    </w:p>
    <w:tbl>
      <w:tblPr>
        <w:tblStyle w:val="TableGrid"/>
        <w:tblW w:w="0" w:type="auto"/>
        <w:tblLook w:val="04A0"/>
      </w:tblPr>
      <w:tblGrid>
        <w:gridCol w:w="2240"/>
        <w:gridCol w:w="4330"/>
        <w:gridCol w:w="3283"/>
      </w:tblGrid>
      <w:tr w:rsidR="00A0639D" w:rsidRPr="00451AF4" w:rsidTr="00ED189A">
        <w:tc>
          <w:tcPr>
            <w:tcW w:w="224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081BD9" w:rsidRPr="00451AF4" w:rsidTr="00ED189A">
        <w:tc>
          <w:tcPr>
            <w:tcW w:w="2240" w:type="dxa"/>
          </w:tcPr>
          <w:p w:rsidR="00081BD9" w:rsidRPr="00416763" w:rsidRDefault="00081BD9" w:rsidP="00642665">
            <w:r w:rsidRPr="00416763">
              <w:t>Признак успешного выполнения операции (</w:t>
            </w:r>
            <w:r w:rsidRPr="00416763">
              <w:rPr>
                <w:lang w:val="en-US"/>
              </w:rPr>
              <w:t>Success</w:t>
            </w:r>
            <w:r w:rsidRPr="00416763">
              <w:t>)</w:t>
            </w:r>
          </w:p>
        </w:tc>
        <w:tc>
          <w:tcPr>
            <w:tcW w:w="4330" w:type="dxa"/>
          </w:tcPr>
          <w:p w:rsidR="00081BD9" w:rsidRDefault="00081BD9" w:rsidP="00642665">
            <w:r w:rsidRPr="00416763">
              <w:t>Признак успешного выполнения операции</w:t>
            </w:r>
          </w:p>
        </w:tc>
        <w:tc>
          <w:tcPr>
            <w:tcW w:w="3283" w:type="dxa"/>
          </w:tcPr>
          <w:p w:rsidR="00081BD9" w:rsidRPr="00451AF4" w:rsidRDefault="00081BD9" w:rsidP="00642665">
            <w:r w:rsidRPr="00416763">
              <w:t>Да</w:t>
            </w:r>
          </w:p>
        </w:tc>
      </w:tr>
      <w:tr w:rsidR="00081BD9" w:rsidRPr="00451AF4" w:rsidTr="00ED189A">
        <w:tc>
          <w:tcPr>
            <w:tcW w:w="2240" w:type="dxa"/>
          </w:tcPr>
          <w:p w:rsidR="00081BD9" w:rsidRPr="00416763" w:rsidRDefault="00081BD9" w:rsidP="00642665">
            <w:r w:rsidRPr="00416763">
              <w:t>Код возврата (ResultCode)</w:t>
            </w:r>
          </w:p>
        </w:tc>
        <w:tc>
          <w:tcPr>
            <w:tcW w:w="4330" w:type="dxa"/>
          </w:tcPr>
          <w:p w:rsidR="00081BD9" w:rsidRDefault="00081BD9" w:rsidP="00642665">
            <w:r>
              <w:t>Целочисленный код, информирующий о результате выполнения операции. Допустимые значения:</w:t>
            </w:r>
          </w:p>
          <w:p w:rsidR="00081BD9" w:rsidRPr="003A1B53" w:rsidRDefault="00081BD9" w:rsidP="00642665">
            <w:r>
              <w:t>0 – операция выполнена успешно</w:t>
            </w:r>
            <w:r w:rsidRPr="003A1B53">
              <w:t>.</w:t>
            </w:r>
          </w:p>
          <w:p w:rsidR="00081BD9" w:rsidRPr="00081BD9" w:rsidRDefault="00081BD9" w:rsidP="00642665">
            <w:r>
              <w:t>1 – во время выполнения операции произошла непредвиденная ошибка</w:t>
            </w:r>
            <w:r w:rsidRPr="00081BD9">
              <w:t>.</w:t>
            </w:r>
          </w:p>
        </w:tc>
        <w:tc>
          <w:tcPr>
            <w:tcW w:w="3283" w:type="dxa"/>
          </w:tcPr>
          <w:p w:rsidR="00081BD9" w:rsidRPr="00451AF4" w:rsidRDefault="00081BD9" w:rsidP="00642665">
            <w:r w:rsidRPr="00416763">
              <w:t>Да</w:t>
            </w:r>
          </w:p>
        </w:tc>
      </w:tr>
      <w:tr w:rsidR="00081BD9" w:rsidRPr="00451AF4" w:rsidTr="00ED189A">
        <w:tc>
          <w:tcPr>
            <w:tcW w:w="2240" w:type="dxa"/>
          </w:tcPr>
          <w:p w:rsidR="00081BD9" w:rsidRPr="00416763" w:rsidRDefault="00081BD9" w:rsidP="00642665">
            <w:r w:rsidRPr="00416763">
              <w:t>Описание ошибки (ResultDescription)</w:t>
            </w:r>
          </w:p>
        </w:tc>
        <w:tc>
          <w:tcPr>
            <w:tcW w:w="4330" w:type="dxa"/>
          </w:tcPr>
          <w:p w:rsidR="00081BD9" w:rsidRDefault="00081BD9" w:rsidP="00642665">
            <w:r w:rsidRPr="00416763"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3283" w:type="dxa"/>
          </w:tcPr>
          <w:p w:rsidR="00081BD9" w:rsidRPr="00451AF4" w:rsidRDefault="00081BD9" w:rsidP="00642665">
            <w:r w:rsidRPr="00416763">
              <w:t>Нет</w:t>
            </w:r>
          </w:p>
        </w:tc>
      </w:tr>
    </w:tbl>
    <w:p w:rsidR="007465A1" w:rsidRPr="00451AF4" w:rsidRDefault="007465A1" w:rsidP="007465A1">
      <w:pPr>
        <w:pStyle w:val="Heading3"/>
      </w:pPr>
      <w:bookmarkStart w:id="406" w:name="_Toc358381642"/>
      <w:r w:rsidRPr="00451AF4">
        <w:t xml:space="preserve">Операция получения </w:t>
      </w:r>
      <w:r>
        <w:rPr>
          <w:lang w:val="en-US"/>
        </w:rPr>
        <w:t>метаданных домена</w:t>
      </w:r>
      <w:bookmarkEnd w:id="406"/>
    </w:p>
    <w:p w:rsidR="007465A1" w:rsidRPr="00451AF4" w:rsidRDefault="007465A1" w:rsidP="007465A1">
      <w:pPr>
        <w:pStyle w:val="Heading4"/>
      </w:pPr>
      <w:bookmarkStart w:id="407" w:name="_Toc358381643"/>
      <w:r w:rsidRPr="00451AF4">
        <w:t>Карточка операции</w:t>
      </w:r>
      <w:bookmarkEnd w:id="407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7465A1" w:rsidRPr="00451AF4" w:rsidTr="00220415">
        <w:tc>
          <w:tcPr>
            <w:tcW w:w="3652" w:type="dxa"/>
          </w:tcPr>
          <w:p w:rsidR="007465A1" w:rsidRPr="00451AF4" w:rsidRDefault="007465A1" w:rsidP="00220415">
            <w:r w:rsidRPr="00451AF4">
              <w:t>Предназначение</w:t>
            </w:r>
          </w:p>
        </w:tc>
        <w:tc>
          <w:tcPr>
            <w:tcW w:w="6201" w:type="dxa"/>
          </w:tcPr>
          <w:p w:rsidR="007465A1" w:rsidRPr="00451AF4" w:rsidRDefault="007465A1" w:rsidP="00220415">
            <w:r w:rsidRPr="00451AF4">
              <w:t xml:space="preserve">Используется для получения </w:t>
            </w:r>
            <w:r w:rsidRPr="00E229A7">
              <w:t>метаданных</w:t>
            </w:r>
            <w:r w:rsidRPr="00451AF4">
              <w:t xml:space="preserve"> </w:t>
            </w:r>
            <w:r>
              <w:t xml:space="preserve">правила </w:t>
            </w:r>
            <w:r w:rsidRPr="00451AF4">
              <w:t>из хранилище (баз</w:t>
            </w:r>
            <w:r>
              <w:t>ы</w:t>
            </w:r>
            <w:r w:rsidRPr="00451AF4">
              <w:t xml:space="preserve"> данных).</w:t>
            </w:r>
          </w:p>
        </w:tc>
      </w:tr>
      <w:tr w:rsidR="007465A1" w:rsidRPr="00451AF4" w:rsidTr="00220415">
        <w:tc>
          <w:tcPr>
            <w:tcW w:w="3652" w:type="dxa"/>
          </w:tcPr>
          <w:p w:rsidR="007465A1" w:rsidRPr="00451AF4" w:rsidRDefault="007465A1" w:rsidP="00220415">
            <w:r w:rsidRPr="00451AF4">
              <w:t>Режим выполнения</w:t>
            </w:r>
          </w:p>
        </w:tc>
        <w:tc>
          <w:tcPr>
            <w:tcW w:w="6201" w:type="dxa"/>
          </w:tcPr>
          <w:p w:rsidR="007465A1" w:rsidRPr="00451AF4" w:rsidRDefault="007465A1" w:rsidP="00220415">
            <w:r w:rsidRPr="00451AF4">
              <w:t>Синхронный.</w:t>
            </w:r>
          </w:p>
        </w:tc>
      </w:tr>
      <w:tr w:rsidR="007465A1" w:rsidRPr="00451AF4" w:rsidTr="00220415">
        <w:tc>
          <w:tcPr>
            <w:tcW w:w="3652" w:type="dxa"/>
          </w:tcPr>
          <w:p w:rsidR="007465A1" w:rsidRPr="00451AF4" w:rsidRDefault="007465A1" w:rsidP="00220415">
            <w:r w:rsidRPr="00451AF4">
              <w:t>Наименование</w:t>
            </w:r>
          </w:p>
        </w:tc>
        <w:tc>
          <w:tcPr>
            <w:tcW w:w="6201" w:type="dxa"/>
          </w:tcPr>
          <w:p w:rsidR="007465A1" w:rsidRPr="00C31F5A" w:rsidRDefault="007465A1" w:rsidP="00220415">
            <w:pPr>
              <w:rPr>
                <w:lang w:val="en-US"/>
              </w:rPr>
            </w:pPr>
            <w:r w:rsidRPr="00451AF4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MetadataByDomainId</w:t>
            </w:r>
          </w:p>
        </w:tc>
      </w:tr>
    </w:tbl>
    <w:p w:rsidR="007465A1" w:rsidRPr="00451AF4" w:rsidRDefault="007465A1" w:rsidP="007465A1">
      <w:pPr>
        <w:pStyle w:val="Heading4"/>
      </w:pPr>
      <w:bookmarkStart w:id="408" w:name="_Toc358381644"/>
      <w:r w:rsidRPr="00451AF4">
        <w:t>Параметры назначения</w:t>
      </w:r>
      <w:bookmarkEnd w:id="408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7465A1" w:rsidRPr="00451AF4" w:rsidTr="00220415">
        <w:tc>
          <w:tcPr>
            <w:tcW w:w="4926" w:type="dxa"/>
          </w:tcPr>
          <w:p w:rsidR="007465A1" w:rsidRPr="00451AF4" w:rsidRDefault="007465A1" w:rsidP="00220415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7465A1" w:rsidRPr="00451AF4" w:rsidRDefault="007465A1" w:rsidP="00220415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7465A1" w:rsidRPr="00451AF4" w:rsidTr="00220415">
        <w:tc>
          <w:tcPr>
            <w:tcW w:w="4926" w:type="dxa"/>
          </w:tcPr>
          <w:p w:rsidR="007465A1" w:rsidRPr="00451AF4" w:rsidRDefault="007465A1" w:rsidP="00220415"/>
        </w:tc>
        <w:tc>
          <w:tcPr>
            <w:tcW w:w="4927" w:type="dxa"/>
          </w:tcPr>
          <w:p w:rsidR="007465A1" w:rsidRPr="00451AF4" w:rsidRDefault="007465A1" w:rsidP="00220415"/>
        </w:tc>
      </w:tr>
    </w:tbl>
    <w:p w:rsidR="007465A1" w:rsidRPr="00451AF4" w:rsidRDefault="007465A1" w:rsidP="007465A1">
      <w:pPr>
        <w:pStyle w:val="Heading4"/>
      </w:pPr>
      <w:bookmarkStart w:id="409" w:name="_Toc358381645"/>
      <w:r w:rsidRPr="00451AF4">
        <w:t>Входные параметры</w:t>
      </w:r>
      <w:bookmarkEnd w:id="409"/>
    </w:p>
    <w:p w:rsidR="007465A1" w:rsidRPr="00451AF4" w:rsidRDefault="007465A1" w:rsidP="007465A1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5</w:t>
        </w:r>
      </w:fldSimple>
    </w:p>
    <w:tbl>
      <w:tblPr>
        <w:tblStyle w:val="TableGrid"/>
        <w:tblW w:w="0" w:type="auto"/>
        <w:tblLook w:val="04A0"/>
      </w:tblPr>
      <w:tblGrid>
        <w:gridCol w:w="2235"/>
        <w:gridCol w:w="4333"/>
        <w:gridCol w:w="3285"/>
      </w:tblGrid>
      <w:tr w:rsidR="007465A1" w:rsidRPr="00451AF4" w:rsidTr="00220415">
        <w:trPr>
          <w:cantSplit/>
        </w:trPr>
        <w:tc>
          <w:tcPr>
            <w:tcW w:w="2235" w:type="dxa"/>
          </w:tcPr>
          <w:p w:rsidR="007465A1" w:rsidRPr="00451AF4" w:rsidRDefault="007465A1" w:rsidP="00220415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3" w:type="dxa"/>
          </w:tcPr>
          <w:p w:rsidR="007465A1" w:rsidRPr="00451AF4" w:rsidRDefault="007465A1" w:rsidP="00220415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7465A1" w:rsidRPr="00451AF4" w:rsidRDefault="007465A1" w:rsidP="00220415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7465A1" w:rsidRPr="00451AF4" w:rsidTr="00220415">
        <w:trPr>
          <w:cantSplit/>
        </w:trPr>
        <w:tc>
          <w:tcPr>
            <w:tcW w:w="2235" w:type="dxa"/>
          </w:tcPr>
          <w:p w:rsidR="007465A1" w:rsidRPr="00451AF4" w:rsidRDefault="007465A1" w:rsidP="00220415">
            <w:r w:rsidRPr="00451AF4">
              <w:t>Идентификатор домена правил</w:t>
            </w:r>
            <w:r>
              <w:t xml:space="preserve"> (</w:t>
            </w:r>
            <w:r>
              <w:rPr>
                <w:lang w:val="en-US"/>
              </w:rPr>
              <w:t>id</w:t>
            </w:r>
            <w:r>
              <w:t>)</w:t>
            </w:r>
          </w:p>
        </w:tc>
        <w:tc>
          <w:tcPr>
            <w:tcW w:w="4333" w:type="dxa"/>
          </w:tcPr>
          <w:p w:rsidR="007465A1" w:rsidRPr="00451AF4" w:rsidRDefault="007465A1" w:rsidP="00220415">
            <w:r w:rsidRPr="00451AF4">
              <w:t>Системный идентификатор домена правил.</w:t>
            </w:r>
          </w:p>
        </w:tc>
        <w:tc>
          <w:tcPr>
            <w:tcW w:w="3285" w:type="dxa"/>
          </w:tcPr>
          <w:p w:rsidR="007465A1" w:rsidRPr="00451AF4" w:rsidRDefault="007465A1" w:rsidP="00220415">
            <w:r w:rsidRPr="00451AF4">
              <w:t>Да</w:t>
            </w:r>
          </w:p>
        </w:tc>
      </w:tr>
    </w:tbl>
    <w:p w:rsidR="007465A1" w:rsidRPr="00451AF4" w:rsidRDefault="007465A1" w:rsidP="007465A1">
      <w:pPr>
        <w:pStyle w:val="Heading4"/>
      </w:pPr>
      <w:bookmarkStart w:id="410" w:name="_Toc358381646"/>
      <w:r w:rsidRPr="00451AF4">
        <w:t>Выходные параметры</w:t>
      </w:r>
      <w:bookmarkEnd w:id="410"/>
    </w:p>
    <w:p w:rsidR="007465A1" w:rsidRPr="00451AF4" w:rsidRDefault="007465A1" w:rsidP="007465A1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4</w:t>
        </w:r>
      </w:fldSimple>
    </w:p>
    <w:tbl>
      <w:tblPr>
        <w:tblStyle w:val="TableGrid"/>
        <w:tblW w:w="0" w:type="auto"/>
        <w:tblLook w:val="04A0"/>
      </w:tblPr>
      <w:tblGrid>
        <w:gridCol w:w="2240"/>
        <w:gridCol w:w="4330"/>
        <w:gridCol w:w="3283"/>
      </w:tblGrid>
      <w:tr w:rsidR="007465A1" w:rsidRPr="00451AF4" w:rsidTr="00220415">
        <w:tc>
          <w:tcPr>
            <w:tcW w:w="2240" w:type="dxa"/>
          </w:tcPr>
          <w:p w:rsidR="007465A1" w:rsidRPr="00451AF4" w:rsidRDefault="007465A1" w:rsidP="00220415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0" w:type="dxa"/>
          </w:tcPr>
          <w:p w:rsidR="007465A1" w:rsidRPr="00451AF4" w:rsidRDefault="007465A1" w:rsidP="00220415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3" w:type="dxa"/>
          </w:tcPr>
          <w:p w:rsidR="007465A1" w:rsidRPr="00451AF4" w:rsidRDefault="007465A1" w:rsidP="00220415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7465A1" w:rsidRPr="00451AF4" w:rsidTr="00220415">
        <w:tc>
          <w:tcPr>
            <w:tcW w:w="2240" w:type="dxa"/>
          </w:tcPr>
          <w:p w:rsidR="007465A1" w:rsidRPr="00416763" w:rsidRDefault="007465A1" w:rsidP="00220415">
            <w:r w:rsidRPr="00416763">
              <w:t>Признак успешного выполнения операции (</w:t>
            </w:r>
            <w:r w:rsidRPr="00416763">
              <w:rPr>
                <w:lang w:val="en-US"/>
              </w:rPr>
              <w:t>Success</w:t>
            </w:r>
            <w:r w:rsidRPr="00416763">
              <w:t>)</w:t>
            </w:r>
          </w:p>
        </w:tc>
        <w:tc>
          <w:tcPr>
            <w:tcW w:w="4330" w:type="dxa"/>
          </w:tcPr>
          <w:p w:rsidR="007465A1" w:rsidRDefault="007465A1" w:rsidP="00220415">
            <w:r w:rsidRPr="00416763">
              <w:t>Признак успешного выполнения операции</w:t>
            </w:r>
          </w:p>
        </w:tc>
        <w:tc>
          <w:tcPr>
            <w:tcW w:w="3283" w:type="dxa"/>
          </w:tcPr>
          <w:p w:rsidR="007465A1" w:rsidRPr="00451AF4" w:rsidRDefault="007465A1" w:rsidP="00220415">
            <w:r w:rsidRPr="00416763">
              <w:t>Да</w:t>
            </w:r>
          </w:p>
        </w:tc>
      </w:tr>
      <w:tr w:rsidR="007465A1" w:rsidRPr="00451AF4" w:rsidTr="00220415">
        <w:tc>
          <w:tcPr>
            <w:tcW w:w="2240" w:type="dxa"/>
          </w:tcPr>
          <w:p w:rsidR="007465A1" w:rsidRPr="00416763" w:rsidRDefault="007465A1" w:rsidP="00220415">
            <w:r w:rsidRPr="00416763">
              <w:t>Код возврата (ResultCode)</w:t>
            </w:r>
          </w:p>
        </w:tc>
        <w:tc>
          <w:tcPr>
            <w:tcW w:w="4330" w:type="dxa"/>
          </w:tcPr>
          <w:p w:rsidR="007465A1" w:rsidRDefault="007465A1" w:rsidP="00220415">
            <w:r>
              <w:t>Целочисленный код, информирующий о результате выполнения операции. Допустимые значения:</w:t>
            </w:r>
          </w:p>
          <w:p w:rsidR="007465A1" w:rsidRPr="003A1B53" w:rsidRDefault="007465A1" w:rsidP="00220415">
            <w:r>
              <w:t>0 – операция выполнена успешно</w:t>
            </w:r>
            <w:r w:rsidRPr="003A1B53">
              <w:t>.</w:t>
            </w:r>
          </w:p>
          <w:p w:rsidR="007465A1" w:rsidRPr="006872FF" w:rsidRDefault="007465A1" w:rsidP="00220415">
            <w:r>
              <w:t>1 – во время выполнения операции произошла непредвиденная ошибка</w:t>
            </w:r>
            <w:r w:rsidRPr="00081BD9">
              <w:t>.</w:t>
            </w:r>
          </w:p>
          <w:p w:rsidR="007465A1" w:rsidRPr="00C31F5A" w:rsidRDefault="007465A1" w:rsidP="00220415">
            <w:r w:rsidRPr="00C31F5A">
              <w:t>200 - по указаному идентификатору домен правил не найден</w:t>
            </w:r>
          </w:p>
        </w:tc>
        <w:tc>
          <w:tcPr>
            <w:tcW w:w="3283" w:type="dxa"/>
          </w:tcPr>
          <w:p w:rsidR="007465A1" w:rsidRPr="00451AF4" w:rsidRDefault="007465A1" w:rsidP="00220415">
            <w:r w:rsidRPr="00416763">
              <w:t>Да</w:t>
            </w:r>
          </w:p>
        </w:tc>
      </w:tr>
      <w:tr w:rsidR="007465A1" w:rsidRPr="00451AF4" w:rsidTr="00220415">
        <w:tc>
          <w:tcPr>
            <w:tcW w:w="2240" w:type="dxa"/>
          </w:tcPr>
          <w:p w:rsidR="007465A1" w:rsidRPr="00416763" w:rsidRDefault="007465A1" w:rsidP="00220415">
            <w:r w:rsidRPr="00416763">
              <w:t>Описание ошибки (ResultDescription)</w:t>
            </w:r>
          </w:p>
        </w:tc>
        <w:tc>
          <w:tcPr>
            <w:tcW w:w="4330" w:type="dxa"/>
          </w:tcPr>
          <w:p w:rsidR="007465A1" w:rsidRDefault="007465A1" w:rsidP="00220415">
            <w:r w:rsidRPr="00416763"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3283" w:type="dxa"/>
          </w:tcPr>
          <w:p w:rsidR="007465A1" w:rsidRPr="00451AF4" w:rsidRDefault="007465A1" w:rsidP="00220415">
            <w:r w:rsidRPr="00416763">
              <w:t>Нет</w:t>
            </w:r>
          </w:p>
        </w:tc>
      </w:tr>
      <w:tr w:rsidR="007465A1" w:rsidRPr="00451AF4" w:rsidTr="00220415">
        <w:tc>
          <w:tcPr>
            <w:tcW w:w="2240" w:type="dxa"/>
          </w:tcPr>
          <w:p w:rsidR="007465A1" w:rsidRPr="00E229A7" w:rsidRDefault="007465A1" w:rsidP="00220415">
            <w:pPr>
              <w:rPr>
                <w:lang w:val="en-US"/>
              </w:rPr>
            </w:pPr>
            <w:r w:rsidRPr="00451AF4">
              <w:t xml:space="preserve">Коллекция </w:t>
            </w:r>
            <w:r>
              <w:rPr>
                <w:lang w:val="en-US"/>
              </w:rPr>
              <w:t>метаданных</w:t>
            </w:r>
          </w:p>
        </w:tc>
        <w:tc>
          <w:tcPr>
            <w:tcW w:w="4330" w:type="dxa"/>
          </w:tcPr>
          <w:p w:rsidR="007465A1" w:rsidRPr="00451AF4" w:rsidRDefault="007465A1" w:rsidP="00220415">
            <w:r>
              <w:t>Метаданные</w:t>
            </w:r>
            <w:r w:rsidRPr="00451AF4">
              <w:t xml:space="preserve"> правила в формате «</w:t>
            </w:r>
            <w:hyperlink w:anchor="_XSD_Схема_метаданных" w:history="1">
              <w:r w:rsidRPr="006804CE">
                <w:rPr>
                  <w:rStyle w:val="Hyperlink"/>
                  <w:noProof w:val="0"/>
                </w:rPr>
                <w:t>XSD Схема метаданных домена правил</w:t>
              </w:r>
            </w:hyperlink>
            <w:r w:rsidRPr="00451AF4">
              <w:t>»</w:t>
            </w:r>
          </w:p>
        </w:tc>
        <w:tc>
          <w:tcPr>
            <w:tcW w:w="3283" w:type="dxa"/>
          </w:tcPr>
          <w:p w:rsidR="007465A1" w:rsidRPr="00451AF4" w:rsidRDefault="007465A1" w:rsidP="00220415">
            <w:r>
              <w:t>Нет</w:t>
            </w:r>
          </w:p>
        </w:tc>
      </w:tr>
    </w:tbl>
    <w:p w:rsidR="00A0639D" w:rsidRPr="00451AF4" w:rsidRDefault="00A0639D" w:rsidP="00A0639D">
      <w:pPr>
        <w:pStyle w:val="Heading3"/>
      </w:pPr>
      <w:bookmarkStart w:id="411" w:name="_Toc358381647"/>
      <w:r w:rsidRPr="00451AF4">
        <w:t xml:space="preserve">Операция получения </w:t>
      </w:r>
      <w:r w:rsidR="007465A1">
        <w:rPr>
          <w:lang w:val="en-US"/>
        </w:rPr>
        <w:t>истории правила</w:t>
      </w:r>
      <w:bookmarkEnd w:id="411"/>
    </w:p>
    <w:p w:rsidR="00A0639D" w:rsidRPr="00451AF4" w:rsidRDefault="00A0639D" w:rsidP="00A0639D">
      <w:pPr>
        <w:pStyle w:val="Heading4"/>
      </w:pPr>
      <w:bookmarkStart w:id="412" w:name="_Toc358381648"/>
      <w:r w:rsidRPr="00451AF4">
        <w:t>Карточка операции</w:t>
      </w:r>
      <w:bookmarkEnd w:id="412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Предназначение</w:t>
            </w:r>
          </w:p>
        </w:tc>
        <w:tc>
          <w:tcPr>
            <w:tcW w:w="6201" w:type="dxa"/>
          </w:tcPr>
          <w:p w:rsidR="00A0639D" w:rsidRPr="00451AF4" w:rsidRDefault="00A0639D" w:rsidP="007465A1">
            <w:r w:rsidRPr="00451AF4">
              <w:t xml:space="preserve">Используется для получения </w:t>
            </w:r>
            <w:r w:rsidR="007465A1" w:rsidRPr="007465A1">
              <w:t>истории правила</w:t>
            </w:r>
            <w:r w:rsidRPr="00451AF4">
              <w:t>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Режим выполнения</w:t>
            </w:r>
          </w:p>
        </w:tc>
        <w:tc>
          <w:tcPr>
            <w:tcW w:w="6201" w:type="dxa"/>
          </w:tcPr>
          <w:p w:rsidR="00A0639D" w:rsidRPr="00451AF4" w:rsidRDefault="00A0639D" w:rsidP="00ED189A">
            <w:r w:rsidRPr="00451AF4">
              <w:t>Синхронный.</w:t>
            </w:r>
          </w:p>
        </w:tc>
      </w:tr>
      <w:tr w:rsidR="00A0639D" w:rsidRPr="00451AF4" w:rsidTr="00ED189A">
        <w:tc>
          <w:tcPr>
            <w:tcW w:w="3652" w:type="dxa"/>
          </w:tcPr>
          <w:p w:rsidR="00A0639D" w:rsidRPr="00451AF4" w:rsidRDefault="00A0639D" w:rsidP="00ED189A">
            <w:r w:rsidRPr="00451AF4">
              <w:t>Наименование</w:t>
            </w:r>
          </w:p>
        </w:tc>
        <w:tc>
          <w:tcPr>
            <w:tcW w:w="6201" w:type="dxa"/>
          </w:tcPr>
          <w:p w:rsidR="00A0639D" w:rsidRPr="007465A1" w:rsidRDefault="00A0639D" w:rsidP="007465A1">
            <w:r w:rsidRPr="00451AF4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 w:rsidR="007465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RuleHistory</w:t>
            </w:r>
          </w:p>
        </w:tc>
      </w:tr>
    </w:tbl>
    <w:p w:rsidR="00A0639D" w:rsidRPr="00451AF4" w:rsidRDefault="00A0639D" w:rsidP="00A0639D">
      <w:pPr>
        <w:pStyle w:val="Heading4"/>
      </w:pPr>
      <w:bookmarkStart w:id="413" w:name="_Toc358381649"/>
      <w:r w:rsidRPr="00451AF4">
        <w:t>Параметры назначения</w:t>
      </w:r>
      <w:bookmarkEnd w:id="413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A0639D" w:rsidRPr="00451AF4" w:rsidTr="00ED189A">
        <w:tc>
          <w:tcPr>
            <w:tcW w:w="4926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Параметр назначения</w:t>
            </w:r>
          </w:p>
        </w:tc>
        <w:tc>
          <w:tcPr>
            <w:tcW w:w="4927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Значение</w:t>
            </w:r>
          </w:p>
        </w:tc>
      </w:tr>
      <w:tr w:rsidR="00A0639D" w:rsidRPr="00451AF4" w:rsidTr="00ED189A">
        <w:tc>
          <w:tcPr>
            <w:tcW w:w="4926" w:type="dxa"/>
          </w:tcPr>
          <w:p w:rsidR="00A0639D" w:rsidRPr="00451AF4" w:rsidRDefault="00A0639D" w:rsidP="00ED189A"/>
        </w:tc>
        <w:tc>
          <w:tcPr>
            <w:tcW w:w="4927" w:type="dxa"/>
          </w:tcPr>
          <w:p w:rsidR="00A0639D" w:rsidRPr="00451AF4" w:rsidRDefault="00A0639D" w:rsidP="00ED189A"/>
        </w:tc>
      </w:tr>
    </w:tbl>
    <w:p w:rsidR="00A0639D" w:rsidRPr="00451AF4" w:rsidRDefault="00A0639D" w:rsidP="00A0639D">
      <w:pPr>
        <w:pStyle w:val="Heading4"/>
      </w:pPr>
      <w:bookmarkStart w:id="414" w:name="_Toc358381650"/>
      <w:r w:rsidRPr="00451AF4">
        <w:t>Входные параметры</w:t>
      </w:r>
      <w:bookmarkEnd w:id="414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5</w:t>
        </w:r>
      </w:fldSimple>
    </w:p>
    <w:tbl>
      <w:tblPr>
        <w:tblStyle w:val="TableGrid"/>
        <w:tblW w:w="10481" w:type="dxa"/>
        <w:tblLook w:val="04A0"/>
      </w:tblPr>
      <w:tblGrid>
        <w:gridCol w:w="2235"/>
        <w:gridCol w:w="4961"/>
        <w:gridCol w:w="3285"/>
      </w:tblGrid>
      <w:tr w:rsidR="00A0639D" w:rsidRPr="00451AF4" w:rsidTr="007465A1">
        <w:trPr>
          <w:cantSplit/>
        </w:trPr>
        <w:tc>
          <w:tcPr>
            <w:tcW w:w="223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961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C31F5A" w:rsidRPr="00451AF4" w:rsidTr="007465A1">
        <w:trPr>
          <w:cantSplit/>
        </w:trPr>
        <w:tc>
          <w:tcPr>
            <w:tcW w:w="2235" w:type="dxa"/>
          </w:tcPr>
          <w:p w:rsidR="00C31F5A" w:rsidRPr="00451AF4" w:rsidRDefault="00C31F5A" w:rsidP="007465A1">
            <w:r w:rsidRPr="00451AF4">
              <w:t>Идентификатор правил</w:t>
            </w:r>
            <w:r>
              <w:t xml:space="preserve"> (</w:t>
            </w:r>
            <w:r w:rsidR="007465A1">
              <w:t>RuleI</w:t>
            </w:r>
            <w:r>
              <w:rPr>
                <w:lang w:val="en-US"/>
              </w:rPr>
              <w:t>d</w:t>
            </w:r>
            <w:r>
              <w:t>)</w:t>
            </w:r>
          </w:p>
        </w:tc>
        <w:tc>
          <w:tcPr>
            <w:tcW w:w="4961" w:type="dxa"/>
          </w:tcPr>
          <w:p w:rsidR="00C31F5A" w:rsidRPr="00451AF4" w:rsidRDefault="00C31F5A" w:rsidP="007465A1">
            <w:r w:rsidRPr="00451AF4">
              <w:t>Системный идентификатор правил.</w:t>
            </w:r>
          </w:p>
        </w:tc>
        <w:tc>
          <w:tcPr>
            <w:tcW w:w="3285" w:type="dxa"/>
          </w:tcPr>
          <w:p w:rsidR="00C31F5A" w:rsidRPr="00451AF4" w:rsidRDefault="00C31F5A" w:rsidP="00220415">
            <w:r w:rsidRPr="00451AF4">
              <w:t>Да</w:t>
            </w:r>
          </w:p>
        </w:tc>
      </w:tr>
      <w:tr w:rsidR="007465A1" w:rsidRPr="00451AF4" w:rsidTr="007465A1">
        <w:trPr>
          <w:cantSplit/>
        </w:trPr>
        <w:tc>
          <w:tcPr>
            <w:tcW w:w="2235" w:type="dxa"/>
          </w:tcPr>
          <w:p w:rsidR="007465A1" w:rsidRPr="005F1E3D" w:rsidRDefault="007465A1" w:rsidP="00220415">
            <w:r>
              <w:t>Максимальное количество возвращаемых записей</w:t>
            </w:r>
            <w:r w:rsidRPr="005F1E3D">
              <w:t xml:space="preserve"> (</w:t>
            </w:r>
            <w:r>
              <w:t>CountSkip</w:t>
            </w:r>
            <w:r w:rsidRPr="005F1E3D">
              <w:t>)</w:t>
            </w:r>
          </w:p>
        </w:tc>
        <w:tc>
          <w:tcPr>
            <w:tcW w:w="4961" w:type="dxa"/>
          </w:tcPr>
          <w:p w:rsidR="007465A1" w:rsidRPr="00822F15" w:rsidRDefault="007465A1" w:rsidP="00220415">
            <w:r>
              <w:t>Максимальное количество возвращаемых элементов истории правил</w:t>
            </w:r>
            <w:r w:rsidRPr="007465A1">
              <w:t>а</w:t>
            </w:r>
            <w:r>
              <w:t>. Если значение не указано, то значением является максимальное количество возвращаемых записей, установленное веб-сервисом.</w:t>
            </w:r>
          </w:p>
        </w:tc>
        <w:tc>
          <w:tcPr>
            <w:tcW w:w="3285" w:type="dxa"/>
          </w:tcPr>
          <w:p w:rsidR="007465A1" w:rsidRPr="005F1E3D" w:rsidRDefault="007465A1" w:rsidP="00220415">
            <w:pPr>
              <w:rPr>
                <w:lang w:val="en-US"/>
              </w:rPr>
            </w:pPr>
            <w:r>
              <w:t>Нет.</w:t>
            </w:r>
          </w:p>
        </w:tc>
      </w:tr>
      <w:tr w:rsidR="007465A1" w:rsidRPr="00451AF4" w:rsidTr="007465A1">
        <w:trPr>
          <w:cantSplit/>
        </w:trPr>
        <w:tc>
          <w:tcPr>
            <w:tcW w:w="2235" w:type="dxa"/>
          </w:tcPr>
          <w:p w:rsidR="007465A1" w:rsidRPr="00A25330" w:rsidRDefault="007465A1" w:rsidP="00220415">
            <w:pPr>
              <w:rPr>
                <w:lang w:val="en-US"/>
              </w:rPr>
            </w:pPr>
            <w:r>
              <w:t>Количество пропущенных записей</w:t>
            </w:r>
            <w:r>
              <w:rPr>
                <w:lang w:val="en-US"/>
              </w:rPr>
              <w:t xml:space="preserve"> (</w:t>
            </w:r>
            <w:r w:rsidRPr="00A25330">
              <w:rPr>
                <w:lang w:val="en-US"/>
              </w:rPr>
              <w:t>CountSkip</w:t>
            </w:r>
            <w:r>
              <w:rPr>
                <w:lang w:val="en-US"/>
              </w:rPr>
              <w:t>)</w:t>
            </w:r>
          </w:p>
        </w:tc>
        <w:tc>
          <w:tcPr>
            <w:tcW w:w="4961" w:type="dxa"/>
          </w:tcPr>
          <w:p w:rsidR="007465A1" w:rsidRDefault="007465A1" w:rsidP="007465A1">
            <w:r>
              <w:t>Количество элементов истории правил</w:t>
            </w:r>
            <w:r w:rsidRPr="007465A1">
              <w:t>а</w:t>
            </w:r>
            <w:r>
              <w:t xml:space="preserve"> из списка найденных, которые нужно пропустить и не возвращать. Если значение не указано, то значение равно 0.</w:t>
            </w:r>
          </w:p>
        </w:tc>
        <w:tc>
          <w:tcPr>
            <w:tcW w:w="3285" w:type="dxa"/>
          </w:tcPr>
          <w:p w:rsidR="007465A1" w:rsidRDefault="007465A1" w:rsidP="00220415">
            <w:r>
              <w:t>Нет</w:t>
            </w:r>
          </w:p>
        </w:tc>
      </w:tr>
      <w:tr w:rsidR="007465A1" w:rsidRPr="00451AF4" w:rsidTr="007465A1">
        <w:trPr>
          <w:cantSplit/>
        </w:trPr>
        <w:tc>
          <w:tcPr>
            <w:tcW w:w="2235" w:type="dxa"/>
          </w:tcPr>
          <w:p w:rsidR="007465A1" w:rsidRPr="00A25330" w:rsidRDefault="007465A1" w:rsidP="00220415">
            <w:r>
              <w:t>Признак подсчета общего количества найденных записей</w:t>
            </w:r>
            <w:r w:rsidRPr="00A25330">
              <w:t xml:space="preserve"> (</w:t>
            </w:r>
            <w:r w:rsidRPr="00A25330">
              <w:rPr>
                <w:lang w:val="en-US"/>
              </w:rPr>
              <w:t>CalcTotalCount</w:t>
            </w:r>
            <w:r w:rsidRPr="00A25330">
              <w:t>)</w:t>
            </w:r>
          </w:p>
        </w:tc>
        <w:tc>
          <w:tcPr>
            <w:tcW w:w="4961" w:type="dxa"/>
          </w:tcPr>
          <w:p w:rsidR="007465A1" w:rsidRPr="005F1E3D" w:rsidRDefault="007465A1" w:rsidP="00220415">
            <w:r>
              <w:t>Признак подсчета общего количества найденных записей</w:t>
            </w:r>
            <w:r w:rsidRPr="005F1E3D">
              <w:t>.</w:t>
            </w:r>
          </w:p>
          <w:p w:rsidR="007465A1" w:rsidRDefault="007465A1" w:rsidP="00220415">
            <w:r>
              <w:t>Если значение не указано, то значение равно false.</w:t>
            </w:r>
          </w:p>
        </w:tc>
        <w:tc>
          <w:tcPr>
            <w:tcW w:w="3285" w:type="dxa"/>
          </w:tcPr>
          <w:p w:rsidR="007465A1" w:rsidRDefault="007465A1" w:rsidP="00220415">
            <w:r>
              <w:t>Нет</w:t>
            </w:r>
          </w:p>
        </w:tc>
      </w:tr>
    </w:tbl>
    <w:p w:rsidR="00A0639D" w:rsidRPr="00451AF4" w:rsidRDefault="00A0639D" w:rsidP="00A0639D">
      <w:pPr>
        <w:pStyle w:val="Heading4"/>
      </w:pPr>
      <w:bookmarkStart w:id="415" w:name="_Toc358381651"/>
      <w:r w:rsidRPr="00451AF4">
        <w:t>Выходные параметры</w:t>
      </w:r>
      <w:bookmarkEnd w:id="415"/>
    </w:p>
    <w:p w:rsidR="00A0639D" w:rsidRPr="00451AF4" w:rsidRDefault="00A0639D" w:rsidP="00A0639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4</w:t>
        </w:r>
      </w:fldSimple>
    </w:p>
    <w:tbl>
      <w:tblPr>
        <w:tblStyle w:val="TableGrid"/>
        <w:tblW w:w="0" w:type="auto"/>
        <w:tblLook w:val="04A0"/>
      </w:tblPr>
      <w:tblGrid>
        <w:gridCol w:w="2240"/>
        <w:gridCol w:w="4330"/>
        <w:gridCol w:w="3283"/>
      </w:tblGrid>
      <w:tr w:rsidR="00A0639D" w:rsidRPr="00451AF4" w:rsidTr="00ED189A">
        <w:tc>
          <w:tcPr>
            <w:tcW w:w="224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Имя</w:t>
            </w:r>
          </w:p>
        </w:tc>
        <w:tc>
          <w:tcPr>
            <w:tcW w:w="4330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3283" w:type="dxa"/>
          </w:tcPr>
          <w:p w:rsidR="00A0639D" w:rsidRPr="00451AF4" w:rsidRDefault="00A0639D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C31F5A" w:rsidRPr="00451AF4" w:rsidTr="00220415">
        <w:tc>
          <w:tcPr>
            <w:tcW w:w="2240" w:type="dxa"/>
          </w:tcPr>
          <w:p w:rsidR="00C31F5A" w:rsidRPr="00416763" w:rsidRDefault="00C31F5A" w:rsidP="00220415">
            <w:r w:rsidRPr="00416763">
              <w:t>Признак успешного выполнения операции (</w:t>
            </w:r>
            <w:r w:rsidRPr="00416763">
              <w:rPr>
                <w:lang w:val="en-US"/>
              </w:rPr>
              <w:t>Success</w:t>
            </w:r>
            <w:r w:rsidRPr="00416763">
              <w:t>)</w:t>
            </w:r>
          </w:p>
        </w:tc>
        <w:tc>
          <w:tcPr>
            <w:tcW w:w="4330" w:type="dxa"/>
          </w:tcPr>
          <w:p w:rsidR="00C31F5A" w:rsidRDefault="00C31F5A" w:rsidP="00220415">
            <w:r w:rsidRPr="00416763">
              <w:t>Признак успешного выполнения операции</w:t>
            </w:r>
          </w:p>
        </w:tc>
        <w:tc>
          <w:tcPr>
            <w:tcW w:w="3283" w:type="dxa"/>
          </w:tcPr>
          <w:p w:rsidR="00C31F5A" w:rsidRPr="00451AF4" w:rsidRDefault="00C31F5A" w:rsidP="00220415">
            <w:r w:rsidRPr="00416763">
              <w:t>Да</w:t>
            </w:r>
          </w:p>
        </w:tc>
      </w:tr>
      <w:tr w:rsidR="00C31F5A" w:rsidRPr="00451AF4" w:rsidTr="00220415">
        <w:tc>
          <w:tcPr>
            <w:tcW w:w="2240" w:type="dxa"/>
          </w:tcPr>
          <w:p w:rsidR="00C31F5A" w:rsidRPr="00416763" w:rsidRDefault="00C31F5A" w:rsidP="00220415">
            <w:r w:rsidRPr="00416763">
              <w:t>Код возврата (ResultCode)</w:t>
            </w:r>
          </w:p>
        </w:tc>
        <w:tc>
          <w:tcPr>
            <w:tcW w:w="4330" w:type="dxa"/>
          </w:tcPr>
          <w:p w:rsidR="00C31F5A" w:rsidRDefault="00C31F5A" w:rsidP="00220415">
            <w:r>
              <w:t>Целочисленный код, информирующий о результате выполнения операции. Допустимые значения:</w:t>
            </w:r>
          </w:p>
          <w:p w:rsidR="006F4C08" w:rsidRDefault="006F4C08" w:rsidP="00220415">
            <w:r>
              <w:t>-1 - неуказаны обязательные параметры;</w:t>
            </w:r>
          </w:p>
          <w:p w:rsidR="00C31F5A" w:rsidRPr="003A1B53" w:rsidRDefault="00C31F5A" w:rsidP="00220415">
            <w:r>
              <w:t>0 – операция выполнена успешно</w:t>
            </w:r>
            <w:r w:rsidR="006F4C08">
              <w:t>;</w:t>
            </w:r>
          </w:p>
          <w:p w:rsidR="00C31F5A" w:rsidRDefault="00C31F5A" w:rsidP="00A643CC">
            <w:r>
              <w:t>1 – во время выполнения операции</w:t>
            </w:r>
            <w:r w:rsidR="006F4C08">
              <w:t xml:space="preserve"> произошла непредвиденная ошибка;</w:t>
            </w:r>
          </w:p>
          <w:p w:rsidR="006F4C08" w:rsidRPr="00A643CC" w:rsidRDefault="006F4C08" w:rsidP="00A643CC">
            <w:r>
              <w:t>100 - правило не найдено.</w:t>
            </w:r>
          </w:p>
        </w:tc>
        <w:tc>
          <w:tcPr>
            <w:tcW w:w="3283" w:type="dxa"/>
          </w:tcPr>
          <w:p w:rsidR="00C31F5A" w:rsidRPr="00451AF4" w:rsidRDefault="00C31F5A" w:rsidP="00220415">
            <w:r w:rsidRPr="00416763">
              <w:t>Да</w:t>
            </w:r>
          </w:p>
        </w:tc>
      </w:tr>
      <w:tr w:rsidR="00C31F5A" w:rsidRPr="00451AF4" w:rsidTr="00220415">
        <w:tc>
          <w:tcPr>
            <w:tcW w:w="2240" w:type="dxa"/>
          </w:tcPr>
          <w:p w:rsidR="00C31F5A" w:rsidRPr="00416763" w:rsidRDefault="00C31F5A" w:rsidP="00220415">
            <w:r w:rsidRPr="00416763">
              <w:t>Описание ошибки (ResultDescription)</w:t>
            </w:r>
          </w:p>
        </w:tc>
        <w:tc>
          <w:tcPr>
            <w:tcW w:w="4330" w:type="dxa"/>
          </w:tcPr>
          <w:p w:rsidR="00C31F5A" w:rsidRDefault="00C31F5A" w:rsidP="00220415">
            <w:r w:rsidRPr="00416763"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3283" w:type="dxa"/>
          </w:tcPr>
          <w:p w:rsidR="00C31F5A" w:rsidRPr="00451AF4" w:rsidRDefault="00C31F5A" w:rsidP="00220415">
            <w:r w:rsidRPr="00416763">
              <w:t>Нет</w:t>
            </w:r>
          </w:p>
        </w:tc>
      </w:tr>
      <w:tr w:rsidR="00A0639D" w:rsidRPr="00451AF4" w:rsidTr="00ED189A">
        <w:tc>
          <w:tcPr>
            <w:tcW w:w="2240" w:type="dxa"/>
          </w:tcPr>
          <w:p w:rsidR="00A0639D" w:rsidRPr="00E229A7" w:rsidRDefault="00A0639D" w:rsidP="00ED189A">
            <w:pPr>
              <w:rPr>
                <w:lang w:val="en-US"/>
              </w:rPr>
            </w:pPr>
            <w:r w:rsidRPr="00451AF4">
              <w:t xml:space="preserve">Коллекция </w:t>
            </w:r>
            <w:r w:rsidR="007465A1">
              <w:t>элементов истории правил</w:t>
            </w:r>
            <w:r w:rsidR="007465A1" w:rsidRPr="007465A1">
              <w:t>а</w:t>
            </w:r>
          </w:p>
        </w:tc>
        <w:tc>
          <w:tcPr>
            <w:tcW w:w="4330" w:type="dxa"/>
          </w:tcPr>
          <w:p w:rsidR="00A0639D" w:rsidRPr="00451AF4" w:rsidRDefault="007465A1" w:rsidP="00C31F5A">
            <w:r w:rsidRPr="00451AF4">
              <w:t xml:space="preserve">Коллекция </w:t>
            </w:r>
            <w:hyperlink w:anchor="_Элемент_истории_правила" w:history="1">
              <w:r w:rsidRPr="007465A1">
                <w:rPr>
                  <w:rStyle w:val="Hyperlink"/>
                  <w:noProof w:val="0"/>
                </w:rPr>
                <w:t>элементов истории правила</w:t>
              </w:r>
            </w:hyperlink>
          </w:p>
        </w:tc>
        <w:tc>
          <w:tcPr>
            <w:tcW w:w="3283" w:type="dxa"/>
          </w:tcPr>
          <w:p w:rsidR="00A0639D" w:rsidRPr="00451AF4" w:rsidRDefault="00C31F5A" w:rsidP="00ED189A">
            <w:r>
              <w:t>Нет</w:t>
            </w:r>
          </w:p>
        </w:tc>
      </w:tr>
    </w:tbl>
    <w:p w:rsidR="003F707A" w:rsidRDefault="00A0639D" w:rsidP="003F707A">
      <w:pPr>
        <w:pStyle w:val="Heading2"/>
        <w:rPr>
          <w:lang w:val="ru-RU"/>
        </w:rPr>
      </w:pPr>
      <w:bookmarkStart w:id="416" w:name="_Toc346200703"/>
      <w:bookmarkStart w:id="417" w:name="_Toc358381652"/>
      <w:r>
        <w:rPr>
          <w:lang w:val="ru-RU"/>
        </w:rPr>
        <w:t xml:space="preserve">Сервис </w:t>
      </w:r>
      <w:bookmarkEnd w:id="416"/>
      <w:r>
        <w:rPr>
          <w:lang w:val="ru-RU"/>
        </w:rPr>
        <w:t>запросов к ЦА</w:t>
      </w:r>
      <w:bookmarkEnd w:id="417"/>
    </w:p>
    <w:p w:rsidR="00ED189A" w:rsidRDefault="00ED189A" w:rsidP="00ED189A">
      <w:pPr>
        <w:pStyle w:val="Heading3"/>
      </w:pPr>
      <w:bookmarkStart w:id="418" w:name="_Toc346200704"/>
      <w:bookmarkStart w:id="419" w:name="_Toc358381653"/>
      <w:r w:rsidRPr="00ED189A">
        <w:t>Получение</w:t>
      </w:r>
      <w:r>
        <w:t xml:space="preserve"> списка ЦА, к которым принадлежит клиент</w:t>
      </w:r>
      <w:bookmarkEnd w:id="418"/>
      <w:bookmarkEnd w:id="419"/>
    </w:p>
    <w:p w:rsidR="00ED189A" w:rsidRPr="00F230B2" w:rsidRDefault="00ED189A" w:rsidP="00ED189A">
      <w:pPr>
        <w:pStyle w:val="Heading4"/>
      </w:pPr>
      <w:bookmarkStart w:id="420" w:name="_Toc346200705"/>
      <w:bookmarkStart w:id="421" w:name="_Toc358381654"/>
      <w:r>
        <w:t>Карточка операции</w:t>
      </w:r>
      <w:bookmarkEnd w:id="420"/>
      <w:bookmarkEnd w:id="421"/>
    </w:p>
    <w:tbl>
      <w:tblPr>
        <w:tblStyle w:val="TableGrid"/>
        <w:tblW w:w="0" w:type="auto"/>
        <w:tblLook w:val="04A0"/>
      </w:tblPr>
      <w:tblGrid>
        <w:gridCol w:w="3652"/>
        <w:gridCol w:w="6201"/>
      </w:tblGrid>
      <w:tr w:rsidR="00ED189A" w:rsidTr="00ED189A">
        <w:tc>
          <w:tcPr>
            <w:tcW w:w="3652" w:type="dxa"/>
          </w:tcPr>
          <w:p w:rsidR="00ED189A" w:rsidRDefault="00ED189A" w:rsidP="00ED189A">
            <w:r>
              <w:t>Предназначение</w:t>
            </w:r>
          </w:p>
        </w:tc>
        <w:tc>
          <w:tcPr>
            <w:tcW w:w="6201" w:type="dxa"/>
          </w:tcPr>
          <w:p w:rsidR="00ED189A" w:rsidRPr="006A3ECF" w:rsidRDefault="00ED189A" w:rsidP="00ED189A">
            <w:r>
              <w:t xml:space="preserve">Операция возвращает список ЦА к которым принадлежит клиент согласно хранимому </w:t>
            </w:r>
            <w:hyperlink w:anchor="_Реестр_клиентов_целевых" w:history="1">
              <w:r>
                <w:rPr>
                  <w:rStyle w:val="Hyperlink"/>
                  <w:noProof w:val="0"/>
                </w:rPr>
                <w:t>р</w:t>
              </w:r>
              <w:r w:rsidRPr="008313B7">
                <w:rPr>
                  <w:rStyle w:val="Hyperlink"/>
                  <w:noProof w:val="0"/>
                </w:rPr>
                <w:t>еестр</w:t>
              </w:r>
              <w:r>
                <w:rPr>
                  <w:rStyle w:val="Hyperlink"/>
                  <w:noProof w:val="0"/>
                </w:rPr>
                <w:t>у</w:t>
              </w:r>
              <w:r w:rsidRPr="008313B7">
                <w:rPr>
                  <w:rStyle w:val="Hyperlink"/>
                  <w:noProof w:val="0"/>
                </w:rPr>
                <w:t xml:space="preserve"> клиентов целевых аудиторий</w:t>
              </w:r>
            </w:hyperlink>
            <w:r>
              <w:t xml:space="preserve">. </w:t>
            </w:r>
          </w:p>
        </w:tc>
      </w:tr>
      <w:tr w:rsidR="00ED189A" w:rsidTr="00ED189A">
        <w:tc>
          <w:tcPr>
            <w:tcW w:w="3652" w:type="dxa"/>
          </w:tcPr>
          <w:p w:rsidR="00ED189A" w:rsidRDefault="00ED189A" w:rsidP="00ED189A">
            <w:r>
              <w:t>Режим выполнения</w:t>
            </w:r>
          </w:p>
        </w:tc>
        <w:tc>
          <w:tcPr>
            <w:tcW w:w="6201" w:type="dxa"/>
          </w:tcPr>
          <w:p w:rsidR="00ED189A" w:rsidRPr="00644658" w:rsidRDefault="00ED189A" w:rsidP="00ED189A">
            <w:r>
              <w:t>Синхронный.</w:t>
            </w:r>
          </w:p>
        </w:tc>
      </w:tr>
      <w:tr w:rsidR="00ED189A" w:rsidTr="00ED189A">
        <w:tc>
          <w:tcPr>
            <w:tcW w:w="3652" w:type="dxa"/>
          </w:tcPr>
          <w:p w:rsidR="00ED189A" w:rsidRDefault="00ED189A" w:rsidP="00ED189A">
            <w:r>
              <w:t>Наименование</w:t>
            </w:r>
          </w:p>
        </w:tc>
        <w:tc>
          <w:tcPr>
            <w:tcW w:w="6201" w:type="dxa"/>
          </w:tcPr>
          <w:p w:rsidR="00ED189A" w:rsidRPr="008313B7" w:rsidRDefault="00ED189A" w:rsidP="00ED189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GetClientTargetAudiences</w:t>
            </w:r>
          </w:p>
        </w:tc>
      </w:tr>
    </w:tbl>
    <w:p w:rsidR="00ED189A" w:rsidRDefault="00ED189A" w:rsidP="00ED189A">
      <w:pPr>
        <w:pStyle w:val="Heading4"/>
      </w:pPr>
      <w:bookmarkStart w:id="422" w:name="_Toc346200706"/>
      <w:bookmarkStart w:id="423" w:name="_Toc358381655"/>
      <w:r>
        <w:t>Параметры назначения</w:t>
      </w:r>
      <w:bookmarkEnd w:id="422"/>
      <w:bookmarkEnd w:id="423"/>
    </w:p>
    <w:tbl>
      <w:tblPr>
        <w:tblStyle w:val="TableGrid"/>
        <w:tblW w:w="0" w:type="auto"/>
        <w:tblLook w:val="04A0"/>
      </w:tblPr>
      <w:tblGrid>
        <w:gridCol w:w="4926"/>
        <w:gridCol w:w="4927"/>
      </w:tblGrid>
      <w:tr w:rsidR="00ED189A" w:rsidTr="00ED189A">
        <w:tc>
          <w:tcPr>
            <w:tcW w:w="4926" w:type="dxa"/>
          </w:tcPr>
          <w:p w:rsidR="00ED189A" w:rsidRPr="002D77E6" w:rsidRDefault="00ED189A" w:rsidP="00ED189A">
            <w:pPr>
              <w:rPr>
                <w:b/>
              </w:rPr>
            </w:pPr>
            <w:r w:rsidRPr="002D77E6">
              <w:rPr>
                <w:b/>
              </w:rPr>
              <w:t>Параметр</w:t>
            </w:r>
          </w:p>
        </w:tc>
        <w:tc>
          <w:tcPr>
            <w:tcW w:w="4927" w:type="dxa"/>
          </w:tcPr>
          <w:p w:rsidR="00ED189A" w:rsidRPr="002D77E6" w:rsidRDefault="00ED189A" w:rsidP="00ED189A">
            <w:pPr>
              <w:rPr>
                <w:b/>
              </w:rPr>
            </w:pPr>
            <w:r w:rsidRPr="002D77E6">
              <w:rPr>
                <w:b/>
              </w:rPr>
              <w:t>Значение</w:t>
            </w:r>
          </w:p>
        </w:tc>
      </w:tr>
      <w:tr w:rsidR="00ED189A" w:rsidTr="00ED189A">
        <w:tc>
          <w:tcPr>
            <w:tcW w:w="4926" w:type="dxa"/>
          </w:tcPr>
          <w:p w:rsidR="00ED189A" w:rsidRPr="00E74F37" w:rsidRDefault="00ED189A" w:rsidP="00ED189A">
            <w:r>
              <w:t>Максимальное время от получения запроса до выдачи ответа</w:t>
            </w:r>
          </w:p>
        </w:tc>
        <w:tc>
          <w:tcPr>
            <w:tcW w:w="4927" w:type="dxa"/>
          </w:tcPr>
          <w:p w:rsidR="00ED189A" w:rsidRPr="00AF1371" w:rsidRDefault="00ED189A" w:rsidP="00ED189A">
            <w:r>
              <w:t>200 миллисекунд</w:t>
            </w:r>
          </w:p>
        </w:tc>
      </w:tr>
    </w:tbl>
    <w:p w:rsidR="00ED189A" w:rsidRDefault="00ED189A" w:rsidP="00ED189A">
      <w:pPr>
        <w:pStyle w:val="Heading4"/>
      </w:pPr>
      <w:bookmarkStart w:id="424" w:name="_Toc346200707"/>
      <w:bookmarkStart w:id="425" w:name="_Toc358381656"/>
      <w:r w:rsidRPr="00ED189A">
        <w:t>Влияние</w:t>
      </w:r>
      <w:r>
        <w:t xml:space="preserve"> на другие операции</w:t>
      </w:r>
      <w:bookmarkEnd w:id="424"/>
      <w:bookmarkEnd w:id="425"/>
    </w:p>
    <w:p w:rsidR="00ED189A" w:rsidRPr="005C22CB" w:rsidRDefault="00ED189A" w:rsidP="00ED189A">
      <w:pPr>
        <w:pStyle w:val="ListParagraph"/>
        <w:ind w:left="720"/>
      </w:pPr>
      <w:r>
        <w:t>Нет</w:t>
      </w:r>
    </w:p>
    <w:p w:rsidR="00ED189A" w:rsidRPr="00EF7EF3" w:rsidRDefault="00ED189A" w:rsidP="00ED189A">
      <w:pPr>
        <w:pStyle w:val="Heading4"/>
        <w:rPr>
          <w:lang w:val="en-US"/>
        </w:rPr>
      </w:pPr>
      <w:bookmarkStart w:id="426" w:name="_Toc346200708"/>
      <w:bookmarkStart w:id="427" w:name="_Toc358381657"/>
      <w:r>
        <w:t>Входные параметры</w:t>
      </w:r>
      <w:bookmarkEnd w:id="426"/>
      <w:bookmarkEnd w:id="427"/>
    </w:p>
    <w:tbl>
      <w:tblPr>
        <w:tblStyle w:val="TableGrid"/>
        <w:tblW w:w="0" w:type="auto"/>
        <w:tblLook w:val="04A0"/>
      </w:tblPr>
      <w:tblGrid>
        <w:gridCol w:w="1968"/>
        <w:gridCol w:w="4658"/>
        <w:gridCol w:w="1373"/>
        <w:gridCol w:w="1854"/>
      </w:tblGrid>
      <w:tr w:rsidR="00ED189A" w:rsidTr="00ED189A">
        <w:tc>
          <w:tcPr>
            <w:tcW w:w="1968" w:type="dxa"/>
          </w:tcPr>
          <w:p w:rsidR="00ED189A" w:rsidRPr="002D77E6" w:rsidRDefault="00ED189A" w:rsidP="00ED189A">
            <w:pPr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4658" w:type="dxa"/>
          </w:tcPr>
          <w:p w:rsidR="00ED189A" w:rsidRPr="002D77E6" w:rsidRDefault="00ED189A" w:rsidP="00ED189A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373" w:type="dxa"/>
          </w:tcPr>
          <w:p w:rsidR="00ED189A" w:rsidRDefault="00ED189A" w:rsidP="00ED189A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854" w:type="dxa"/>
          </w:tcPr>
          <w:p w:rsidR="00ED189A" w:rsidRDefault="00ED189A" w:rsidP="00ED189A">
            <w:pPr>
              <w:rPr>
                <w:b/>
              </w:rPr>
            </w:pPr>
            <w:r>
              <w:rPr>
                <w:b/>
              </w:rPr>
              <w:t>Обязательный?</w:t>
            </w:r>
          </w:p>
        </w:tc>
      </w:tr>
      <w:tr w:rsidR="00ED189A" w:rsidTr="00ED189A">
        <w:tc>
          <w:tcPr>
            <w:tcW w:w="1968" w:type="dxa"/>
          </w:tcPr>
          <w:p w:rsidR="00ED189A" w:rsidRPr="009C3EEB" w:rsidRDefault="00ED189A" w:rsidP="00ED189A">
            <w:r>
              <w:t>Идентификатор клиента</w:t>
            </w:r>
          </w:p>
        </w:tc>
        <w:tc>
          <w:tcPr>
            <w:tcW w:w="4658" w:type="dxa"/>
          </w:tcPr>
          <w:p w:rsidR="00ED189A" w:rsidRPr="00AF1371" w:rsidRDefault="00ED189A" w:rsidP="00ED189A">
            <w:r>
              <w:t>Идентификатор клиента.</w:t>
            </w:r>
          </w:p>
        </w:tc>
        <w:tc>
          <w:tcPr>
            <w:tcW w:w="1373" w:type="dxa"/>
          </w:tcPr>
          <w:p w:rsidR="00ED189A" w:rsidRPr="00EF7EF3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Nvarchar (255)</w:t>
            </w:r>
          </w:p>
        </w:tc>
        <w:tc>
          <w:tcPr>
            <w:tcW w:w="1854" w:type="dxa"/>
          </w:tcPr>
          <w:p w:rsidR="00ED189A" w:rsidRPr="00AF1371" w:rsidRDefault="00ED189A" w:rsidP="00ED189A">
            <w:r>
              <w:t>Да</w:t>
            </w:r>
          </w:p>
        </w:tc>
      </w:tr>
    </w:tbl>
    <w:p w:rsidR="00ED189A" w:rsidRDefault="00ED189A" w:rsidP="00ED189A">
      <w:pPr>
        <w:pStyle w:val="Heading4"/>
      </w:pPr>
      <w:bookmarkStart w:id="428" w:name="_Toc346200709"/>
      <w:bookmarkStart w:id="429" w:name="_Toc358381658"/>
      <w:r w:rsidRPr="00ED189A">
        <w:t>Выходные</w:t>
      </w:r>
      <w:r>
        <w:t xml:space="preserve"> данные</w:t>
      </w:r>
      <w:bookmarkEnd w:id="428"/>
      <w:bookmarkEnd w:id="429"/>
    </w:p>
    <w:tbl>
      <w:tblPr>
        <w:tblStyle w:val="TableGrid"/>
        <w:tblW w:w="0" w:type="auto"/>
        <w:tblLook w:val="04A0"/>
      </w:tblPr>
      <w:tblGrid>
        <w:gridCol w:w="1831"/>
        <w:gridCol w:w="4726"/>
        <w:gridCol w:w="1442"/>
        <w:gridCol w:w="1854"/>
      </w:tblGrid>
      <w:tr w:rsidR="00ED189A" w:rsidTr="00ED189A">
        <w:tc>
          <w:tcPr>
            <w:tcW w:w="1831" w:type="dxa"/>
          </w:tcPr>
          <w:p w:rsidR="00ED189A" w:rsidRPr="002D77E6" w:rsidRDefault="00ED189A" w:rsidP="00ED189A">
            <w:pPr>
              <w:rPr>
                <w:b/>
              </w:rPr>
            </w:pPr>
            <w:r>
              <w:rPr>
                <w:b/>
              </w:rPr>
              <w:t>Атрибут</w:t>
            </w:r>
          </w:p>
        </w:tc>
        <w:tc>
          <w:tcPr>
            <w:tcW w:w="4726" w:type="dxa"/>
          </w:tcPr>
          <w:p w:rsidR="00ED189A" w:rsidRPr="002D77E6" w:rsidRDefault="00ED189A" w:rsidP="00ED189A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442" w:type="dxa"/>
          </w:tcPr>
          <w:p w:rsidR="00ED189A" w:rsidRDefault="00ED189A" w:rsidP="00ED189A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854" w:type="dxa"/>
          </w:tcPr>
          <w:p w:rsidR="00ED189A" w:rsidRDefault="00ED189A" w:rsidP="00ED189A">
            <w:pPr>
              <w:rPr>
                <w:b/>
              </w:rPr>
            </w:pPr>
            <w:r>
              <w:rPr>
                <w:b/>
              </w:rPr>
              <w:t>Обязательный?</w:t>
            </w:r>
          </w:p>
        </w:tc>
      </w:tr>
      <w:tr w:rsidR="00ED189A" w:rsidTr="00ED189A">
        <w:tc>
          <w:tcPr>
            <w:tcW w:w="1831" w:type="dxa"/>
          </w:tcPr>
          <w:p w:rsidR="00ED189A" w:rsidRDefault="00ED189A" w:rsidP="00ED189A">
            <w:r>
              <w:t>Список имён ЦА</w:t>
            </w:r>
          </w:p>
        </w:tc>
        <w:tc>
          <w:tcPr>
            <w:tcW w:w="4726" w:type="dxa"/>
          </w:tcPr>
          <w:p w:rsidR="00ED189A" w:rsidRDefault="00ED189A" w:rsidP="00ED189A">
            <w:r>
              <w:t>Массив</w:t>
            </w:r>
            <w:r w:rsidRPr="00EF7EF3">
              <w:t xml:space="preserve"> </w:t>
            </w:r>
            <w:r>
              <w:t>записей типа Целевая аудитория</w:t>
            </w:r>
          </w:p>
        </w:tc>
        <w:tc>
          <w:tcPr>
            <w:tcW w:w="1442" w:type="dxa"/>
          </w:tcPr>
          <w:p w:rsidR="00ED189A" w:rsidRDefault="00ED189A" w:rsidP="00ED189A">
            <w:r>
              <w:t>Массив</w:t>
            </w:r>
          </w:p>
        </w:tc>
        <w:tc>
          <w:tcPr>
            <w:tcW w:w="1854" w:type="dxa"/>
          </w:tcPr>
          <w:p w:rsidR="00ED189A" w:rsidRDefault="00ED189A" w:rsidP="00ED189A">
            <w:r>
              <w:t>Да</w:t>
            </w:r>
          </w:p>
        </w:tc>
      </w:tr>
      <w:tr w:rsidR="00ED189A" w:rsidTr="00ED189A">
        <w:tc>
          <w:tcPr>
            <w:tcW w:w="1831" w:type="dxa"/>
          </w:tcPr>
          <w:p w:rsidR="00ED189A" w:rsidRDefault="00ED189A" w:rsidP="00ED189A">
            <w:r>
              <w:t>Код возврата</w:t>
            </w:r>
          </w:p>
        </w:tc>
        <w:tc>
          <w:tcPr>
            <w:tcW w:w="4726" w:type="dxa"/>
          </w:tcPr>
          <w:p w:rsidR="00ED189A" w:rsidRDefault="00ED189A" w:rsidP="00ED189A">
            <w:r>
              <w:t>Целочисленный код, информирующий о результате выполнения операции. Допустимые значения:</w:t>
            </w:r>
          </w:p>
          <w:p w:rsidR="00ED189A" w:rsidRDefault="00ED189A" w:rsidP="00ED189A">
            <w:r>
              <w:t>0 – операция выполнена успешно</w:t>
            </w:r>
          </w:p>
          <w:p w:rsidR="00ED189A" w:rsidRDefault="00ED189A" w:rsidP="00ED189A">
            <w:r>
              <w:t>1 – во время выполнения операции произошла непредвиденная ошибка</w:t>
            </w:r>
          </w:p>
          <w:p w:rsidR="00ED189A" w:rsidRDefault="00ED189A" w:rsidP="00ED189A">
            <w:r>
              <w:t xml:space="preserve">2 – товар уже добавлен в </w:t>
            </w:r>
            <w:r>
              <w:rPr>
                <w:lang w:val="en-US"/>
              </w:rPr>
              <w:t>WishList</w:t>
            </w:r>
          </w:p>
        </w:tc>
        <w:tc>
          <w:tcPr>
            <w:tcW w:w="1442" w:type="dxa"/>
          </w:tcPr>
          <w:p w:rsidR="00ED189A" w:rsidRPr="002B5AAB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4" w:type="dxa"/>
          </w:tcPr>
          <w:p w:rsidR="00ED189A" w:rsidRPr="002B5AAB" w:rsidRDefault="00ED189A" w:rsidP="00ED189A">
            <w:r>
              <w:t>Да</w:t>
            </w:r>
          </w:p>
        </w:tc>
      </w:tr>
      <w:tr w:rsidR="00ED189A" w:rsidTr="00ED189A">
        <w:tc>
          <w:tcPr>
            <w:tcW w:w="1831" w:type="dxa"/>
          </w:tcPr>
          <w:p w:rsidR="00ED189A" w:rsidRDefault="00ED189A" w:rsidP="00ED189A">
            <w:r>
              <w:t>Описание ошибки</w:t>
            </w:r>
          </w:p>
        </w:tc>
        <w:tc>
          <w:tcPr>
            <w:tcW w:w="4726" w:type="dxa"/>
          </w:tcPr>
          <w:p w:rsidR="00ED189A" w:rsidRDefault="00ED189A" w:rsidP="00ED189A">
            <w:r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1442" w:type="dxa"/>
          </w:tcPr>
          <w:p w:rsidR="00ED189A" w:rsidRPr="002B5AAB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Nvarchar (255)</w:t>
            </w:r>
          </w:p>
        </w:tc>
        <w:tc>
          <w:tcPr>
            <w:tcW w:w="1854" w:type="dxa"/>
          </w:tcPr>
          <w:p w:rsidR="00ED189A" w:rsidRDefault="00ED189A" w:rsidP="00ED189A">
            <w:r>
              <w:t>Нет</w:t>
            </w:r>
          </w:p>
        </w:tc>
      </w:tr>
    </w:tbl>
    <w:p w:rsidR="00ED189A" w:rsidRDefault="00ED189A" w:rsidP="00ED189A">
      <w:pPr>
        <w:pStyle w:val="Heading4"/>
      </w:pPr>
      <w:bookmarkStart w:id="430" w:name="_Toc346200710"/>
      <w:bookmarkStart w:id="431" w:name="_Toc358381659"/>
      <w:r w:rsidRPr="00ED189A">
        <w:t>Запись</w:t>
      </w:r>
      <w:r>
        <w:t xml:space="preserve"> типа «Целевая аудитория»</w:t>
      </w:r>
      <w:bookmarkEnd w:id="431"/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831"/>
        <w:gridCol w:w="4726"/>
        <w:gridCol w:w="1442"/>
        <w:gridCol w:w="1854"/>
      </w:tblGrid>
      <w:tr w:rsidR="00ED189A" w:rsidTr="00ED189A">
        <w:tc>
          <w:tcPr>
            <w:tcW w:w="1831" w:type="dxa"/>
          </w:tcPr>
          <w:p w:rsidR="00ED189A" w:rsidRPr="002D77E6" w:rsidRDefault="00ED189A" w:rsidP="00ED189A">
            <w:pPr>
              <w:rPr>
                <w:b/>
              </w:rPr>
            </w:pPr>
            <w:r>
              <w:rPr>
                <w:b/>
              </w:rPr>
              <w:t>Атрибут</w:t>
            </w:r>
          </w:p>
        </w:tc>
        <w:tc>
          <w:tcPr>
            <w:tcW w:w="4726" w:type="dxa"/>
          </w:tcPr>
          <w:p w:rsidR="00ED189A" w:rsidRPr="002D77E6" w:rsidRDefault="00ED189A" w:rsidP="00ED189A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442" w:type="dxa"/>
          </w:tcPr>
          <w:p w:rsidR="00ED189A" w:rsidRDefault="00ED189A" w:rsidP="00ED189A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854" w:type="dxa"/>
          </w:tcPr>
          <w:p w:rsidR="00ED189A" w:rsidRDefault="00ED189A" w:rsidP="00ED189A">
            <w:pPr>
              <w:rPr>
                <w:b/>
              </w:rPr>
            </w:pPr>
            <w:r>
              <w:rPr>
                <w:b/>
              </w:rPr>
              <w:t>Обязательный?</w:t>
            </w:r>
          </w:p>
        </w:tc>
      </w:tr>
      <w:tr w:rsidR="00ED189A" w:rsidTr="00ED189A">
        <w:tc>
          <w:tcPr>
            <w:tcW w:w="1831" w:type="dxa"/>
          </w:tcPr>
          <w:p w:rsidR="00ED189A" w:rsidRDefault="00ED189A" w:rsidP="00ED189A">
            <w:r>
              <w:t>Идентификатор ЦА</w:t>
            </w:r>
          </w:p>
        </w:tc>
        <w:tc>
          <w:tcPr>
            <w:tcW w:w="4726" w:type="dxa"/>
          </w:tcPr>
          <w:p w:rsidR="00ED189A" w:rsidRDefault="00ED189A" w:rsidP="00ED189A">
            <w:r>
              <w:t>Идентификатор целевой аудитории</w:t>
            </w:r>
          </w:p>
        </w:tc>
        <w:tc>
          <w:tcPr>
            <w:tcW w:w="1442" w:type="dxa"/>
          </w:tcPr>
          <w:p w:rsidR="00ED189A" w:rsidRPr="0047096C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4" w:type="dxa"/>
          </w:tcPr>
          <w:p w:rsidR="00ED189A" w:rsidRDefault="00ED189A" w:rsidP="00ED189A">
            <w:r>
              <w:t>Да</w:t>
            </w:r>
          </w:p>
        </w:tc>
      </w:tr>
      <w:tr w:rsidR="00ED189A" w:rsidTr="00ED189A">
        <w:tc>
          <w:tcPr>
            <w:tcW w:w="1831" w:type="dxa"/>
          </w:tcPr>
          <w:p w:rsidR="00ED189A" w:rsidRPr="0047096C" w:rsidRDefault="00ED189A" w:rsidP="00ED189A">
            <w:r>
              <w:t>Имя ЦА</w:t>
            </w:r>
          </w:p>
        </w:tc>
        <w:tc>
          <w:tcPr>
            <w:tcW w:w="4726" w:type="dxa"/>
          </w:tcPr>
          <w:p w:rsidR="00ED189A" w:rsidRDefault="00ED189A" w:rsidP="00ED189A">
            <w:r>
              <w:t>Имя целевой аудитории</w:t>
            </w:r>
          </w:p>
        </w:tc>
        <w:tc>
          <w:tcPr>
            <w:tcW w:w="1442" w:type="dxa"/>
          </w:tcPr>
          <w:p w:rsidR="00ED189A" w:rsidRPr="0047096C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Nvarchar (255)</w:t>
            </w:r>
          </w:p>
        </w:tc>
        <w:tc>
          <w:tcPr>
            <w:tcW w:w="1854" w:type="dxa"/>
          </w:tcPr>
          <w:p w:rsidR="00ED189A" w:rsidRPr="0047096C" w:rsidRDefault="00ED189A" w:rsidP="00ED189A">
            <w:r>
              <w:t>Нет</w:t>
            </w:r>
          </w:p>
        </w:tc>
      </w:tr>
    </w:tbl>
    <w:p w:rsidR="00ED189A" w:rsidRDefault="00ED189A" w:rsidP="00ED189A">
      <w:pPr>
        <w:pStyle w:val="Heading4"/>
      </w:pPr>
      <w:bookmarkStart w:id="432" w:name="_Toc358381660"/>
      <w:r w:rsidRPr="00ED189A">
        <w:t>Логика</w:t>
      </w:r>
      <w:r>
        <w:t xml:space="preserve"> выполнения</w:t>
      </w:r>
      <w:bookmarkEnd w:id="430"/>
      <w:bookmarkEnd w:id="432"/>
    </w:p>
    <w:p w:rsidR="00ED189A" w:rsidRDefault="00ED189A" w:rsidP="00ED189A">
      <w:r>
        <w:t>Выбираем идентификаторы ЦА в которые входит клиент и возвращаем их имена.</w:t>
      </w:r>
    </w:p>
    <w:p w:rsidR="00ED189A" w:rsidRPr="00ED189A" w:rsidRDefault="00ED189A" w:rsidP="00ED189A"/>
    <w:p w:rsidR="00CC26AE" w:rsidRDefault="00CC26AE" w:rsidP="00ED189A">
      <w:pPr>
        <w:pStyle w:val="Heading1"/>
        <w:rPr>
          <w:lang w:val="en-US"/>
        </w:rPr>
      </w:pPr>
      <w:bookmarkStart w:id="433" w:name="_Toc358381661"/>
      <w:r w:rsidRPr="00CC26AE">
        <w:t>Типы данных веб-сервисов</w:t>
      </w:r>
      <w:bookmarkEnd w:id="433"/>
      <w:r w:rsidRPr="00CC26AE">
        <w:t xml:space="preserve"> </w:t>
      </w:r>
    </w:p>
    <w:p w:rsidR="00CC26AE" w:rsidRDefault="00CC26AE" w:rsidP="00CC26AE">
      <w:pPr>
        <w:pStyle w:val="Heading2"/>
      </w:pPr>
      <w:bookmarkStart w:id="434" w:name="_Элемент_истории_правила"/>
      <w:bookmarkStart w:id="435" w:name="_Toc358381662"/>
      <w:bookmarkEnd w:id="434"/>
      <w:r>
        <w:t>Элемент истории правила</w:t>
      </w:r>
      <w:bookmarkEnd w:id="435"/>
    </w:p>
    <w:p w:rsidR="00CC26AE" w:rsidRDefault="00CC26AE" w:rsidP="00CC26AE">
      <w:pPr>
        <w:rPr>
          <w:lang w:val="en-US"/>
        </w:rPr>
      </w:pPr>
      <w:r w:rsidRPr="00CC26AE">
        <w:t xml:space="preserve">Элемент истории правила имеет структуру аналогичную </w:t>
      </w:r>
      <w:hyperlink w:anchor="_Структура" w:history="1">
        <w:r w:rsidRPr="00CC26AE">
          <w:rPr>
            <w:rStyle w:val="Hyperlink"/>
            <w:noProof w:val="0"/>
          </w:rPr>
          <w:t>правилу расчета</w:t>
        </w:r>
      </w:hyperlink>
      <w:r>
        <w:rPr>
          <w:lang w:val="en-US"/>
        </w:rPr>
        <w:t xml:space="preserve"> за исключением следующего:</w:t>
      </w:r>
    </w:p>
    <w:p w:rsidR="00CC26AE" w:rsidRPr="00CC26AE" w:rsidRDefault="00CC26AE" w:rsidP="00CC26AE">
      <w:pPr>
        <w:pStyle w:val="ListParagraph"/>
        <w:numPr>
          <w:ilvl w:val="0"/>
          <w:numId w:val="50"/>
        </w:numPr>
      </w:pPr>
      <w:r w:rsidRPr="00CC26AE">
        <w:t>Атрибут "</w:t>
      </w:r>
      <w:r w:rsidRPr="00451AF4">
        <w:t>Идентификатор правила</w:t>
      </w:r>
      <w:r w:rsidRPr="00CC26AE">
        <w:t xml:space="preserve">" имеет англоязычное название </w:t>
      </w:r>
      <w:r>
        <w:rPr>
          <w:lang w:val="en-US"/>
        </w:rPr>
        <w:t>RuleId</w:t>
      </w:r>
      <w:r w:rsidRPr="00CC26AE">
        <w:t xml:space="preserve"> вместо </w:t>
      </w:r>
      <w:r>
        <w:rPr>
          <w:lang w:val="en-US"/>
        </w:rPr>
        <w:t>Id</w:t>
      </w:r>
      <w:r w:rsidRPr="00CC26AE">
        <w:t>.</w:t>
      </w:r>
    </w:p>
    <w:p w:rsidR="00CC26AE" w:rsidRPr="00CC26AE" w:rsidRDefault="00CC26AE" w:rsidP="00CC26AE">
      <w:pPr>
        <w:pStyle w:val="ListParagraph"/>
        <w:numPr>
          <w:ilvl w:val="0"/>
          <w:numId w:val="50"/>
        </w:numPr>
      </w:pPr>
      <w:r>
        <w:t xml:space="preserve">Имеет </w:t>
      </w:r>
      <w:r>
        <w:rPr>
          <w:lang w:val="en-US"/>
        </w:rPr>
        <w:t>дополнительные атрибуты:</w:t>
      </w:r>
      <w:r>
        <w:rPr>
          <w:lang w:val="en-US"/>
        </w:rPr>
        <w:br/>
      </w:r>
    </w:p>
    <w:tbl>
      <w:tblPr>
        <w:tblStyle w:val="TableGrid"/>
        <w:tblW w:w="0" w:type="auto"/>
        <w:tblLayout w:type="fixed"/>
        <w:tblLook w:val="04A0"/>
      </w:tblPr>
      <w:tblGrid>
        <w:gridCol w:w="2420"/>
        <w:gridCol w:w="6193"/>
        <w:gridCol w:w="1240"/>
      </w:tblGrid>
      <w:tr w:rsidR="00CC26AE" w:rsidRPr="00451AF4" w:rsidTr="00220415">
        <w:tc>
          <w:tcPr>
            <w:tcW w:w="2420" w:type="dxa"/>
          </w:tcPr>
          <w:p w:rsidR="00CC26AE" w:rsidRPr="00451AF4" w:rsidRDefault="00CC26AE" w:rsidP="00220415">
            <w:pPr>
              <w:rPr>
                <w:b/>
              </w:rPr>
            </w:pPr>
            <w:r w:rsidRPr="00451AF4">
              <w:rPr>
                <w:b/>
              </w:rPr>
              <w:t>Атрибут</w:t>
            </w:r>
          </w:p>
        </w:tc>
        <w:tc>
          <w:tcPr>
            <w:tcW w:w="6193" w:type="dxa"/>
          </w:tcPr>
          <w:p w:rsidR="00CC26AE" w:rsidRPr="00451AF4" w:rsidRDefault="00CC26AE" w:rsidP="00220415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1240" w:type="dxa"/>
          </w:tcPr>
          <w:p w:rsidR="00CC26AE" w:rsidRPr="00451AF4" w:rsidRDefault="00CC26AE" w:rsidP="00220415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CC26AE" w:rsidRPr="00451AF4" w:rsidTr="00220415">
        <w:tc>
          <w:tcPr>
            <w:tcW w:w="2420" w:type="dxa"/>
          </w:tcPr>
          <w:p w:rsidR="00CC26AE" w:rsidRPr="00CC26AE" w:rsidRDefault="00CC26AE" w:rsidP="00CC26AE">
            <w:pPr>
              <w:rPr>
                <w:lang w:val="en-US"/>
              </w:rPr>
            </w:pPr>
            <w:r w:rsidRPr="00451AF4">
              <w:t xml:space="preserve">Идентификатор </w:t>
            </w:r>
            <w:r>
              <w:rPr>
                <w:lang w:val="en-US"/>
              </w:rPr>
              <w:t>элемента истории (</w:t>
            </w:r>
            <w:r>
              <w:t>HistoryId</w:t>
            </w:r>
            <w:r>
              <w:rPr>
                <w:lang w:val="en-US"/>
              </w:rPr>
              <w:t>)</w:t>
            </w:r>
          </w:p>
        </w:tc>
        <w:tc>
          <w:tcPr>
            <w:tcW w:w="6193" w:type="dxa"/>
          </w:tcPr>
          <w:p w:rsidR="00CC26AE" w:rsidRPr="00451AF4" w:rsidRDefault="00CC26AE" w:rsidP="00CC26AE">
            <w:r w:rsidRPr="00451AF4">
              <w:t xml:space="preserve">Системный </w:t>
            </w:r>
            <w:r w:rsidRPr="00CC26AE">
              <w:t xml:space="preserve">уникальный </w:t>
            </w:r>
            <w:r w:rsidRPr="00451AF4">
              <w:t>идентификатор домена правил</w:t>
            </w:r>
            <w:r w:rsidRPr="00CC26AE">
              <w:t xml:space="preserve"> элемента истории</w:t>
            </w:r>
            <w:r w:rsidRPr="00451AF4">
              <w:t xml:space="preserve">. </w:t>
            </w:r>
          </w:p>
        </w:tc>
        <w:tc>
          <w:tcPr>
            <w:tcW w:w="1240" w:type="dxa"/>
          </w:tcPr>
          <w:p w:rsidR="00CC26AE" w:rsidRPr="00451AF4" w:rsidRDefault="00CC26AE" w:rsidP="00220415">
            <w:r w:rsidRPr="00451AF4">
              <w:t>Да</w:t>
            </w:r>
          </w:p>
        </w:tc>
      </w:tr>
      <w:tr w:rsidR="00CC26AE" w:rsidRPr="00451AF4" w:rsidTr="00220415">
        <w:tc>
          <w:tcPr>
            <w:tcW w:w="2420" w:type="dxa"/>
          </w:tcPr>
          <w:p w:rsidR="00CC26AE" w:rsidRPr="00CC26AE" w:rsidRDefault="00CC26AE" w:rsidP="00220415">
            <w:pPr>
              <w:rPr>
                <w:lang w:val="en-US"/>
              </w:rPr>
            </w:pPr>
            <w:r>
              <w:t>Тип события (Event)</w:t>
            </w:r>
          </w:p>
        </w:tc>
        <w:tc>
          <w:tcPr>
            <w:tcW w:w="6193" w:type="dxa"/>
          </w:tcPr>
          <w:p w:rsidR="00CC26AE" w:rsidRDefault="00CC26AE" w:rsidP="00220415">
            <w:r>
              <w:t>Тип исторического события:</w:t>
            </w:r>
          </w:p>
          <w:p w:rsidR="00CC26AE" w:rsidRDefault="0090087B" w:rsidP="00220415">
            <w:r w:rsidRPr="0090087B">
              <w:t>1 (</w:t>
            </w:r>
            <w:r>
              <w:rPr>
                <w:lang w:val="en-US"/>
              </w:rPr>
              <w:t>Create</w:t>
            </w:r>
            <w:r w:rsidRPr="0090087B">
              <w:t>)</w:t>
            </w:r>
            <w:r>
              <w:t xml:space="preserve"> - создание правила</w:t>
            </w:r>
          </w:p>
          <w:p w:rsidR="0090087B" w:rsidRPr="007465A1" w:rsidRDefault="0090087B" w:rsidP="0090087B">
            <w:r w:rsidRPr="007465A1">
              <w:t>2 (</w:t>
            </w:r>
            <w:r>
              <w:rPr>
                <w:lang w:val="en-US"/>
              </w:rPr>
              <w:t>Update</w:t>
            </w:r>
            <w:r w:rsidRPr="007465A1">
              <w:t>)</w:t>
            </w:r>
            <w:r>
              <w:t xml:space="preserve"> - </w:t>
            </w:r>
            <w:r w:rsidRPr="007465A1">
              <w:t>изменение атрибутов правила</w:t>
            </w:r>
          </w:p>
          <w:p w:rsidR="0090087B" w:rsidRPr="007465A1" w:rsidRDefault="0090087B" w:rsidP="0090087B">
            <w:r w:rsidRPr="007465A1">
              <w:t>3 (</w:t>
            </w:r>
            <w:r>
              <w:rPr>
                <w:lang w:val="en-US"/>
              </w:rPr>
              <w:t>Delete</w:t>
            </w:r>
            <w:r w:rsidRPr="007465A1">
              <w:t xml:space="preserve">) - удаление </w:t>
            </w:r>
            <w:r>
              <w:t>правила</w:t>
            </w:r>
            <w:r w:rsidRPr="007465A1">
              <w:t>.</w:t>
            </w:r>
          </w:p>
        </w:tc>
        <w:tc>
          <w:tcPr>
            <w:tcW w:w="1240" w:type="dxa"/>
          </w:tcPr>
          <w:p w:rsidR="00CC26AE" w:rsidRPr="00451AF4" w:rsidRDefault="00CC26AE" w:rsidP="00220415">
            <w:r w:rsidRPr="00451AF4">
              <w:t>Да</w:t>
            </w:r>
          </w:p>
        </w:tc>
      </w:tr>
    </w:tbl>
    <w:p w:rsidR="00CC26AE" w:rsidRPr="00CC26AE" w:rsidRDefault="00CC26AE" w:rsidP="00CC26AE">
      <w:pPr>
        <w:pStyle w:val="ListParagraph"/>
        <w:ind w:left="720"/>
      </w:pPr>
    </w:p>
    <w:p w:rsidR="00212A0D" w:rsidRPr="00451AF4" w:rsidRDefault="00212A0D" w:rsidP="00ED189A">
      <w:pPr>
        <w:pStyle w:val="Heading1"/>
      </w:pPr>
      <w:bookmarkStart w:id="436" w:name="_Toc358381663"/>
      <w:r w:rsidRPr="00ED189A">
        <w:t>Описание</w:t>
      </w:r>
      <w:r w:rsidRPr="00451AF4">
        <w:t xml:space="preserve"> </w:t>
      </w:r>
      <w:r w:rsidR="00A10175" w:rsidRPr="00451AF4">
        <w:t>БД</w:t>
      </w:r>
      <w:bookmarkEnd w:id="436"/>
    </w:p>
    <w:p w:rsidR="0009757D" w:rsidRPr="00451AF4" w:rsidRDefault="0009757D" w:rsidP="00ED189A">
      <w:pPr>
        <w:pStyle w:val="Heading2"/>
        <w:rPr>
          <w:lang w:val="ru-RU"/>
        </w:rPr>
      </w:pPr>
      <w:bookmarkStart w:id="437" w:name="_Справочник_отслеживаемых_атрибутов"/>
      <w:bookmarkStart w:id="438" w:name="_Справочник_разрешенных_категорий"/>
      <w:bookmarkStart w:id="439" w:name="_Справочник_статусов_категорий"/>
      <w:bookmarkStart w:id="440" w:name="_Toc358381664"/>
      <w:bookmarkEnd w:id="437"/>
      <w:bookmarkEnd w:id="438"/>
      <w:bookmarkEnd w:id="439"/>
      <w:r w:rsidRPr="00451AF4">
        <w:rPr>
          <w:lang w:val="ru-RU"/>
        </w:rPr>
        <w:t>Справочники</w:t>
      </w:r>
      <w:bookmarkEnd w:id="440"/>
    </w:p>
    <w:p w:rsidR="0009757D" w:rsidRPr="00451AF4" w:rsidRDefault="0009757D" w:rsidP="00CC26AE">
      <w:pPr>
        <w:pStyle w:val="Heading3"/>
      </w:pPr>
      <w:bookmarkStart w:id="441" w:name="_Toc341786285"/>
      <w:bookmarkStart w:id="442" w:name="_Toc358381665"/>
      <w:r w:rsidRPr="00451AF4">
        <w:t xml:space="preserve">Справочник </w:t>
      </w:r>
      <w:bookmarkEnd w:id="441"/>
      <w:r w:rsidRPr="00451AF4">
        <w:t>типов правил</w:t>
      </w:r>
      <w:bookmarkEnd w:id="442"/>
    </w:p>
    <w:p w:rsidR="0009757D" w:rsidRPr="00451AF4" w:rsidRDefault="0009757D" w:rsidP="0009757D">
      <w:pPr>
        <w:pStyle w:val="Heading4"/>
        <w:numPr>
          <w:ilvl w:val="3"/>
          <w:numId w:val="41"/>
        </w:numPr>
        <w:tabs>
          <w:tab w:val="clear" w:pos="993"/>
        </w:tabs>
        <w:spacing w:line="360" w:lineRule="auto"/>
      </w:pPr>
      <w:bookmarkStart w:id="443" w:name="_Toc341786286"/>
      <w:bookmarkStart w:id="444" w:name="_Toc358381666"/>
      <w:r w:rsidRPr="00451AF4">
        <w:t>Определение</w:t>
      </w:r>
      <w:bookmarkEnd w:id="443"/>
      <w:bookmarkEnd w:id="444"/>
    </w:p>
    <w:p w:rsidR="0009757D" w:rsidRPr="00451AF4" w:rsidRDefault="0009757D" w:rsidP="0009757D">
      <w:r w:rsidRPr="00451AF4">
        <w:t>Справочник типов правил хранит описание все возможных типов правил.</w:t>
      </w:r>
    </w:p>
    <w:p w:rsidR="0009757D" w:rsidRPr="00451AF4" w:rsidRDefault="0009757D" w:rsidP="0009757D">
      <w:pPr>
        <w:pStyle w:val="Heading4"/>
        <w:numPr>
          <w:ilvl w:val="3"/>
          <w:numId w:val="41"/>
        </w:numPr>
        <w:tabs>
          <w:tab w:val="clear" w:pos="993"/>
        </w:tabs>
        <w:spacing w:line="360" w:lineRule="auto"/>
      </w:pPr>
      <w:bookmarkStart w:id="445" w:name="_Toc341786287"/>
      <w:bookmarkStart w:id="446" w:name="_Toc358381667"/>
      <w:r w:rsidRPr="00451AF4">
        <w:t>Допустимые операции</w:t>
      </w:r>
      <w:bookmarkEnd w:id="445"/>
      <w:bookmarkEnd w:id="446"/>
    </w:p>
    <w:p w:rsidR="0009757D" w:rsidRPr="00451AF4" w:rsidRDefault="0009757D" w:rsidP="0009757D">
      <w:r w:rsidRPr="00451AF4">
        <w:t>Справочник является постоянным. Никакие операции по изменению справочника не допускаются.</w:t>
      </w:r>
    </w:p>
    <w:p w:rsidR="0009757D" w:rsidRPr="00451AF4" w:rsidRDefault="0009757D" w:rsidP="0009757D">
      <w:pPr>
        <w:pStyle w:val="Heading4"/>
        <w:numPr>
          <w:ilvl w:val="3"/>
          <w:numId w:val="41"/>
        </w:numPr>
        <w:tabs>
          <w:tab w:val="clear" w:pos="993"/>
        </w:tabs>
        <w:spacing w:line="360" w:lineRule="auto"/>
      </w:pPr>
      <w:bookmarkStart w:id="447" w:name="_Toc341786288"/>
      <w:bookmarkStart w:id="448" w:name="_Toc358381668"/>
      <w:r w:rsidRPr="00451AF4">
        <w:t>Структура</w:t>
      </w:r>
      <w:bookmarkEnd w:id="447"/>
      <w:bookmarkEnd w:id="448"/>
    </w:p>
    <w:p w:rsidR="0009757D" w:rsidRPr="00451AF4" w:rsidRDefault="0009757D" w:rsidP="0009757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15</w:t>
        </w:r>
      </w:fldSimple>
      <w:r w:rsidRPr="00451AF4">
        <w:t xml:space="preserve"> Структура справочника статусов категорий</w:t>
      </w:r>
    </w:p>
    <w:tbl>
      <w:tblPr>
        <w:tblStyle w:val="TableGrid"/>
        <w:tblW w:w="0" w:type="auto"/>
        <w:tblLayout w:type="fixed"/>
        <w:tblLook w:val="04A0"/>
      </w:tblPr>
      <w:tblGrid>
        <w:gridCol w:w="1855"/>
        <w:gridCol w:w="2648"/>
        <w:gridCol w:w="2126"/>
      </w:tblGrid>
      <w:tr w:rsidR="0009757D" w:rsidRPr="00451AF4" w:rsidTr="0009757D"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  <w:rPr>
                <w:b/>
              </w:rPr>
            </w:pPr>
            <w:r w:rsidRPr="00451AF4">
              <w:rPr>
                <w:b/>
              </w:rPr>
              <w:t>Атрибут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09757D" w:rsidRPr="00451AF4" w:rsidTr="0009757D"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</w:pPr>
            <w:r w:rsidRPr="00451AF4">
              <w:t>Код статуса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</w:pPr>
            <w:r w:rsidRPr="00451AF4">
              <w:t>Код статуса.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</w:pPr>
            <w:r w:rsidRPr="00451AF4">
              <w:t>Да</w:t>
            </w:r>
          </w:p>
        </w:tc>
      </w:tr>
      <w:tr w:rsidR="0009757D" w:rsidRPr="00451AF4" w:rsidTr="0009757D"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</w:pPr>
            <w:r w:rsidRPr="00451AF4">
              <w:t>Имя статуса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</w:pPr>
            <w:r w:rsidRPr="00451AF4">
              <w:t>Имя статуса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</w:pPr>
            <w:r w:rsidRPr="00451AF4">
              <w:t>Да</w:t>
            </w:r>
          </w:p>
        </w:tc>
      </w:tr>
    </w:tbl>
    <w:p w:rsidR="0009757D" w:rsidRPr="00451AF4" w:rsidRDefault="0009757D" w:rsidP="0009757D">
      <w:pPr>
        <w:pStyle w:val="Heading4"/>
        <w:numPr>
          <w:ilvl w:val="3"/>
          <w:numId w:val="41"/>
        </w:numPr>
        <w:tabs>
          <w:tab w:val="clear" w:pos="993"/>
        </w:tabs>
        <w:spacing w:line="360" w:lineRule="auto"/>
      </w:pPr>
      <w:bookmarkStart w:id="449" w:name="_Toc341786289"/>
      <w:bookmarkStart w:id="450" w:name="_Toc358381669"/>
      <w:r w:rsidRPr="00451AF4">
        <w:t>Значения</w:t>
      </w:r>
      <w:bookmarkEnd w:id="449"/>
      <w:bookmarkEnd w:id="450"/>
    </w:p>
    <w:p w:rsidR="0009757D" w:rsidRPr="00451AF4" w:rsidRDefault="0009757D" w:rsidP="0009757D">
      <w:r w:rsidRPr="00451AF4">
        <w:t>Справочник всегда содержит следующие значения:</w:t>
      </w:r>
    </w:p>
    <w:p w:rsidR="0009757D" w:rsidRPr="00451AF4" w:rsidRDefault="0009757D" w:rsidP="0009757D">
      <w:pPr>
        <w:pStyle w:val="Caption"/>
        <w:keepNext/>
      </w:pPr>
      <w:r w:rsidRPr="00451AF4">
        <w:t xml:space="preserve">табл. </w:t>
      </w:r>
      <w:fldSimple w:instr=" SEQ табл. \* ARABIC ">
        <w:r w:rsidRPr="00451AF4">
          <w:rPr>
            <w:noProof/>
          </w:rPr>
          <w:t>16</w:t>
        </w:r>
      </w:fldSimple>
      <w:r w:rsidRPr="00451AF4">
        <w:t xml:space="preserve"> Данные справочники статусов категорий</w:t>
      </w:r>
    </w:p>
    <w:tbl>
      <w:tblPr>
        <w:tblStyle w:val="TableGrid"/>
        <w:tblW w:w="4515" w:type="pct"/>
        <w:tblLook w:val="04A0"/>
      </w:tblPr>
      <w:tblGrid>
        <w:gridCol w:w="1665"/>
        <w:gridCol w:w="2271"/>
        <w:gridCol w:w="4961"/>
      </w:tblGrid>
      <w:tr w:rsidR="0009757D" w:rsidRPr="00451AF4" w:rsidTr="0009757D"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  <w:rPr>
                <w:b/>
              </w:rPr>
            </w:pPr>
            <w:r w:rsidRPr="00451AF4">
              <w:rPr>
                <w:b/>
              </w:rPr>
              <w:t>Код статуса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  <w:rPr>
                <w:b/>
              </w:rPr>
            </w:pPr>
            <w:r w:rsidRPr="00451AF4">
              <w:rPr>
                <w:b/>
              </w:rPr>
              <w:t>Имя статуса</w:t>
            </w:r>
          </w:p>
        </w:tc>
        <w:tc>
          <w:tcPr>
            <w:tcW w:w="2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  <w:rPr>
                <w:b/>
              </w:rPr>
            </w:pPr>
            <w:r w:rsidRPr="00451AF4">
              <w:rPr>
                <w:b/>
              </w:rPr>
              <w:t>Объяснение</w:t>
            </w:r>
          </w:p>
        </w:tc>
      </w:tr>
      <w:tr w:rsidR="0009757D" w:rsidRPr="00451AF4" w:rsidTr="0009757D"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</w:pPr>
            <w:r w:rsidRPr="00451AF4">
              <w:t>1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</w:pPr>
            <w:r w:rsidRPr="00451AF4">
              <w:t>Базовое мультипликативное</w:t>
            </w:r>
          </w:p>
        </w:tc>
        <w:tc>
          <w:tcPr>
            <w:tcW w:w="2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</w:pPr>
          </w:p>
        </w:tc>
      </w:tr>
      <w:tr w:rsidR="0009757D" w:rsidRPr="00451AF4" w:rsidTr="0009757D"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</w:pPr>
            <w:r w:rsidRPr="00451AF4">
              <w:t>2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</w:pPr>
            <w:r w:rsidRPr="00451AF4">
              <w:t>На модерации</w:t>
            </w:r>
          </w:p>
        </w:tc>
        <w:tc>
          <w:tcPr>
            <w:tcW w:w="2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</w:pPr>
          </w:p>
        </w:tc>
      </w:tr>
      <w:tr w:rsidR="0009757D" w:rsidRPr="00451AF4" w:rsidTr="0009757D"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</w:pPr>
            <w:r w:rsidRPr="00451AF4">
              <w:t>3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</w:pPr>
            <w:r w:rsidRPr="00451AF4">
              <w:t>Недоступна</w:t>
            </w:r>
          </w:p>
        </w:tc>
        <w:tc>
          <w:tcPr>
            <w:tcW w:w="2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7D" w:rsidRPr="00451AF4" w:rsidRDefault="0009757D">
            <w:pPr>
              <w:spacing w:line="360" w:lineRule="auto"/>
            </w:pPr>
          </w:p>
        </w:tc>
      </w:tr>
    </w:tbl>
    <w:p w:rsidR="0009757D" w:rsidRPr="00451AF4" w:rsidRDefault="0009757D" w:rsidP="0009757D">
      <w:pPr>
        <w:pStyle w:val="Heading4"/>
        <w:numPr>
          <w:ilvl w:val="3"/>
          <w:numId w:val="41"/>
        </w:numPr>
        <w:tabs>
          <w:tab w:val="clear" w:pos="993"/>
        </w:tabs>
        <w:spacing w:line="360" w:lineRule="auto"/>
      </w:pPr>
      <w:bookmarkStart w:id="451" w:name="_Toc341786290"/>
      <w:bookmarkStart w:id="452" w:name="_Toc358381670"/>
      <w:r w:rsidRPr="00451AF4">
        <w:t>Версионирование</w:t>
      </w:r>
      <w:bookmarkEnd w:id="451"/>
      <w:bookmarkEnd w:id="452"/>
    </w:p>
    <w:p w:rsidR="0009757D" w:rsidRPr="00451AF4" w:rsidRDefault="0009757D" w:rsidP="0009757D">
      <w:r w:rsidRPr="00451AF4">
        <w:t>Для записей не ведется история версий.</w:t>
      </w:r>
    </w:p>
    <w:p w:rsidR="0009757D" w:rsidRPr="00451AF4" w:rsidRDefault="0009757D" w:rsidP="0009757D"/>
    <w:p w:rsidR="00334C00" w:rsidRPr="00451AF4" w:rsidRDefault="004D67BA" w:rsidP="00ED189A">
      <w:pPr>
        <w:pStyle w:val="Heading2"/>
        <w:rPr>
          <w:lang w:val="ru-RU"/>
        </w:rPr>
      </w:pPr>
      <w:bookmarkStart w:id="453" w:name="_Toc358381671"/>
      <w:r w:rsidRPr="00ED189A">
        <w:t>Реестры</w:t>
      </w:r>
      <w:bookmarkEnd w:id="453"/>
    </w:p>
    <w:p w:rsidR="00334C00" w:rsidRPr="00451AF4" w:rsidRDefault="004D67BA" w:rsidP="00ED189A">
      <w:pPr>
        <w:pStyle w:val="Heading3"/>
      </w:pPr>
      <w:bookmarkStart w:id="454" w:name="_Toc358381672"/>
      <w:r w:rsidRPr="00ED189A">
        <w:t>Реестр</w:t>
      </w:r>
      <w:r w:rsidRPr="00451AF4">
        <w:t xml:space="preserve"> </w:t>
      </w:r>
      <w:r w:rsidR="00527815" w:rsidRPr="00451AF4">
        <w:t>домен</w:t>
      </w:r>
      <w:r w:rsidR="00814B83" w:rsidRPr="00451AF4">
        <w:t>ов правил</w:t>
      </w:r>
      <w:r w:rsidR="00E4025B" w:rsidRPr="00451AF4">
        <w:t xml:space="preserve"> расчета</w:t>
      </w:r>
      <w:bookmarkEnd w:id="454"/>
    </w:p>
    <w:p w:rsidR="004D67BA" w:rsidRPr="00451AF4" w:rsidRDefault="004D67BA" w:rsidP="00ED189A">
      <w:pPr>
        <w:pStyle w:val="Heading4"/>
      </w:pPr>
      <w:bookmarkStart w:id="455" w:name="_Toc358381673"/>
      <w:r w:rsidRPr="00ED189A">
        <w:t>Определение</w:t>
      </w:r>
      <w:bookmarkEnd w:id="455"/>
    </w:p>
    <w:p w:rsidR="004D67BA" w:rsidRPr="00451AF4" w:rsidRDefault="00814B83" w:rsidP="004D67BA">
      <w:r w:rsidRPr="00451AF4">
        <w:t xml:space="preserve">Реестр </w:t>
      </w:r>
      <w:r w:rsidR="00527815" w:rsidRPr="00451AF4">
        <w:t>домен</w:t>
      </w:r>
      <w:r w:rsidRPr="00451AF4">
        <w:t xml:space="preserve">ов правил хранит информацию о каждом </w:t>
      </w:r>
      <w:r w:rsidR="00527815" w:rsidRPr="00451AF4">
        <w:t>домен</w:t>
      </w:r>
      <w:r w:rsidRPr="00451AF4">
        <w:t>е правил, зарегистрированном в Компоненте.</w:t>
      </w:r>
    </w:p>
    <w:p w:rsidR="004D67BA" w:rsidRPr="00451AF4" w:rsidRDefault="004D67BA" w:rsidP="00ED189A">
      <w:pPr>
        <w:pStyle w:val="Heading4"/>
      </w:pPr>
      <w:bookmarkStart w:id="456" w:name="_Toc358381674"/>
      <w:r w:rsidRPr="00ED189A">
        <w:t>Допустимые</w:t>
      </w:r>
      <w:r w:rsidRPr="00451AF4">
        <w:t xml:space="preserve"> операции</w:t>
      </w:r>
      <w:bookmarkEnd w:id="456"/>
    </w:p>
    <w:p w:rsidR="004D67BA" w:rsidRPr="00451AF4" w:rsidRDefault="006B2E5F" w:rsidP="004D67BA">
      <w:r w:rsidRPr="00451AF4">
        <w:t>Допустимые операции с реестром</w:t>
      </w:r>
      <w:r w:rsidR="004D67BA" w:rsidRPr="00451AF4">
        <w:t>:</w:t>
      </w:r>
    </w:p>
    <w:p w:rsidR="004D67BA" w:rsidRPr="00451AF4" w:rsidRDefault="004D67BA" w:rsidP="00196E31">
      <w:pPr>
        <w:pStyle w:val="ListParagraph"/>
        <w:numPr>
          <w:ilvl w:val="0"/>
          <w:numId w:val="6"/>
        </w:numPr>
      </w:pPr>
      <w:r w:rsidRPr="00451AF4">
        <w:t>чтение записей;</w:t>
      </w:r>
    </w:p>
    <w:p w:rsidR="004D67BA" w:rsidRPr="00451AF4" w:rsidRDefault="004D67BA" w:rsidP="00196E31">
      <w:pPr>
        <w:pStyle w:val="ListParagraph"/>
        <w:numPr>
          <w:ilvl w:val="0"/>
          <w:numId w:val="6"/>
        </w:numPr>
      </w:pPr>
      <w:r w:rsidRPr="00451AF4">
        <w:t>добавление записей;</w:t>
      </w:r>
    </w:p>
    <w:p w:rsidR="004D67BA" w:rsidRPr="00451AF4" w:rsidRDefault="006E6CD6" w:rsidP="00196E31">
      <w:pPr>
        <w:pStyle w:val="ListParagraph"/>
        <w:numPr>
          <w:ilvl w:val="0"/>
          <w:numId w:val="6"/>
        </w:numPr>
      </w:pPr>
      <w:r w:rsidRPr="00451AF4">
        <w:t>обновление записей;</w:t>
      </w:r>
    </w:p>
    <w:p w:rsidR="006E6CD6" w:rsidRPr="00451AF4" w:rsidRDefault="006E6CD6" w:rsidP="00196E31">
      <w:pPr>
        <w:pStyle w:val="ListParagraph"/>
        <w:numPr>
          <w:ilvl w:val="0"/>
          <w:numId w:val="6"/>
        </w:numPr>
      </w:pPr>
      <w:r w:rsidRPr="00451AF4">
        <w:t>удаление записей.</w:t>
      </w:r>
    </w:p>
    <w:p w:rsidR="004D67BA" w:rsidRPr="00451AF4" w:rsidRDefault="004D67BA" w:rsidP="00ED189A">
      <w:pPr>
        <w:pStyle w:val="Heading4"/>
      </w:pPr>
      <w:bookmarkStart w:id="457" w:name="_Toc358381675"/>
      <w:r w:rsidRPr="00ED189A">
        <w:t>Структура</w:t>
      </w:r>
      <w:bookmarkEnd w:id="457"/>
    </w:p>
    <w:p w:rsidR="004D67BA" w:rsidRPr="00451AF4" w:rsidRDefault="004D67BA" w:rsidP="004D67BA">
      <w:pPr>
        <w:pStyle w:val="Caption"/>
        <w:keepNext/>
      </w:pPr>
      <w:r w:rsidRPr="00451AF4">
        <w:t xml:space="preserve">табл. </w:t>
      </w:r>
      <w:fldSimple w:instr=" SEQ табл. \* ARABIC ">
        <w:r w:rsidR="007A38CB" w:rsidRPr="00451AF4">
          <w:rPr>
            <w:noProof/>
          </w:rPr>
          <w:t>5</w:t>
        </w:r>
      </w:fldSimple>
      <w:r w:rsidRPr="00451AF4">
        <w:t xml:space="preserve"> Структура </w:t>
      </w:r>
      <w:r w:rsidR="006B2E5F" w:rsidRPr="00451AF4">
        <w:t>реестра</w:t>
      </w:r>
    </w:p>
    <w:tbl>
      <w:tblPr>
        <w:tblStyle w:val="TableGrid"/>
        <w:tblW w:w="0" w:type="auto"/>
        <w:tblLayout w:type="fixed"/>
        <w:tblLook w:val="04A0"/>
      </w:tblPr>
      <w:tblGrid>
        <w:gridCol w:w="2420"/>
        <w:gridCol w:w="6193"/>
        <w:gridCol w:w="1240"/>
      </w:tblGrid>
      <w:tr w:rsidR="004D67BA" w:rsidRPr="00451AF4" w:rsidTr="00E55C45">
        <w:tc>
          <w:tcPr>
            <w:tcW w:w="2420" w:type="dxa"/>
          </w:tcPr>
          <w:p w:rsidR="004D67BA" w:rsidRPr="00451AF4" w:rsidRDefault="004D67BA" w:rsidP="00E55C45">
            <w:pPr>
              <w:rPr>
                <w:b/>
              </w:rPr>
            </w:pPr>
            <w:r w:rsidRPr="00451AF4">
              <w:rPr>
                <w:b/>
              </w:rPr>
              <w:t>Атрибут</w:t>
            </w:r>
          </w:p>
        </w:tc>
        <w:tc>
          <w:tcPr>
            <w:tcW w:w="6193" w:type="dxa"/>
          </w:tcPr>
          <w:p w:rsidR="004D67BA" w:rsidRPr="00451AF4" w:rsidRDefault="004D67BA" w:rsidP="00E55C45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1240" w:type="dxa"/>
          </w:tcPr>
          <w:p w:rsidR="004D67BA" w:rsidRPr="00451AF4" w:rsidRDefault="004D67BA" w:rsidP="00E55C45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6C1F46" w:rsidRPr="00451AF4" w:rsidTr="00E55C45">
        <w:tc>
          <w:tcPr>
            <w:tcW w:w="2420" w:type="dxa"/>
          </w:tcPr>
          <w:p w:rsidR="006C1F46" w:rsidRPr="00A50537" w:rsidRDefault="006C1F46" w:rsidP="00606871">
            <w:pPr>
              <w:rPr>
                <w:lang w:val="en-US"/>
              </w:rPr>
            </w:pPr>
            <w:r w:rsidRPr="00451AF4">
              <w:t xml:space="preserve">Идентификатор </w:t>
            </w:r>
            <w:r w:rsidR="00527815" w:rsidRPr="00451AF4">
              <w:t>домен</w:t>
            </w:r>
            <w:r w:rsidRPr="00451AF4">
              <w:t>а правил</w:t>
            </w:r>
            <w:r w:rsidR="00A50537">
              <w:rPr>
                <w:lang w:val="en-US"/>
              </w:rPr>
              <w:t xml:space="preserve"> (</w:t>
            </w:r>
            <w:r w:rsidR="00A50537">
              <w:t>Id</w:t>
            </w:r>
            <w:r w:rsidR="00A50537">
              <w:rPr>
                <w:lang w:val="en-US"/>
              </w:rPr>
              <w:t>)</w:t>
            </w:r>
          </w:p>
        </w:tc>
        <w:tc>
          <w:tcPr>
            <w:tcW w:w="6193" w:type="dxa"/>
          </w:tcPr>
          <w:p w:rsidR="006C1F46" w:rsidRPr="00451AF4" w:rsidRDefault="006C1F46" w:rsidP="00814B83">
            <w:r w:rsidRPr="00451AF4">
              <w:t xml:space="preserve">Системный идентификатор </w:t>
            </w:r>
            <w:r w:rsidR="00527815" w:rsidRPr="00451AF4">
              <w:t>домен</w:t>
            </w:r>
            <w:r w:rsidRPr="00451AF4">
              <w:t>а правил. Уникальный в рамках данного реестра.</w:t>
            </w:r>
          </w:p>
        </w:tc>
        <w:tc>
          <w:tcPr>
            <w:tcW w:w="1240" w:type="dxa"/>
          </w:tcPr>
          <w:p w:rsidR="006C1F46" w:rsidRPr="00451AF4" w:rsidRDefault="006C1F46" w:rsidP="00606871">
            <w:r w:rsidRPr="00451AF4">
              <w:t>Да</w:t>
            </w:r>
          </w:p>
        </w:tc>
      </w:tr>
      <w:tr w:rsidR="00814B83" w:rsidRPr="00451AF4" w:rsidTr="00E55C45">
        <w:tc>
          <w:tcPr>
            <w:tcW w:w="2420" w:type="dxa"/>
          </w:tcPr>
          <w:p w:rsidR="00814B83" w:rsidRPr="00451AF4" w:rsidRDefault="00814B83" w:rsidP="00606871">
            <w:r w:rsidRPr="00451AF4">
              <w:t xml:space="preserve">Имя </w:t>
            </w:r>
            <w:r w:rsidR="00527815" w:rsidRPr="00451AF4">
              <w:t>домен</w:t>
            </w:r>
            <w:r w:rsidRPr="00451AF4">
              <w:t>а правил</w:t>
            </w:r>
            <w:r w:rsidR="00A50537">
              <w:t xml:space="preserve"> (Name)</w:t>
            </w:r>
          </w:p>
        </w:tc>
        <w:tc>
          <w:tcPr>
            <w:tcW w:w="6193" w:type="dxa"/>
          </w:tcPr>
          <w:p w:rsidR="00814B83" w:rsidRPr="00451AF4" w:rsidRDefault="00814B83" w:rsidP="00814B83">
            <w:r w:rsidRPr="00451AF4">
              <w:t xml:space="preserve">Имя </w:t>
            </w:r>
            <w:r w:rsidR="00527815" w:rsidRPr="00451AF4">
              <w:t>домен</w:t>
            </w:r>
            <w:r w:rsidRPr="00451AF4">
              <w:t>а правил. Уникально в рамках данного реестра.</w:t>
            </w:r>
          </w:p>
        </w:tc>
        <w:tc>
          <w:tcPr>
            <w:tcW w:w="1240" w:type="dxa"/>
          </w:tcPr>
          <w:p w:rsidR="00814B83" w:rsidRPr="00451AF4" w:rsidRDefault="00814B83" w:rsidP="00606871">
            <w:r w:rsidRPr="00451AF4">
              <w:t>Да</w:t>
            </w:r>
          </w:p>
        </w:tc>
      </w:tr>
      <w:tr w:rsidR="00814B83" w:rsidRPr="00451AF4" w:rsidTr="00E55C45">
        <w:tc>
          <w:tcPr>
            <w:tcW w:w="2420" w:type="dxa"/>
          </w:tcPr>
          <w:p w:rsidR="00814B83" w:rsidRPr="00451AF4" w:rsidRDefault="00814B83" w:rsidP="00606871">
            <w:r w:rsidRPr="00451AF4">
              <w:t xml:space="preserve">Краткое описание </w:t>
            </w:r>
            <w:r w:rsidR="00527815" w:rsidRPr="00451AF4">
              <w:t>домен</w:t>
            </w:r>
            <w:r w:rsidRPr="00451AF4">
              <w:t>а правил</w:t>
            </w:r>
            <w:r w:rsidR="00A50537">
              <w:t xml:space="preserve"> (Description)</w:t>
            </w:r>
          </w:p>
        </w:tc>
        <w:tc>
          <w:tcPr>
            <w:tcW w:w="6193" w:type="dxa"/>
          </w:tcPr>
          <w:p w:rsidR="00814B83" w:rsidRPr="00451AF4" w:rsidRDefault="00814B83" w:rsidP="00606871">
            <w:r w:rsidRPr="00451AF4">
              <w:t xml:space="preserve">Краткое описание </w:t>
            </w:r>
            <w:r w:rsidR="00527815" w:rsidRPr="00451AF4">
              <w:t>домен</w:t>
            </w:r>
            <w:r w:rsidRPr="00451AF4">
              <w:t xml:space="preserve"> правил.</w:t>
            </w:r>
          </w:p>
        </w:tc>
        <w:tc>
          <w:tcPr>
            <w:tcW w:w="1240" w:type="dxa"/>
          </w:tcPr>
          <w:p w:rsidR="00814B83" w:rsidRPr="00451AF4" w:rsidRDefault="00814B83" w:rsidP="00606871">
            <w:r w:rsidRPr="00451AF4">
              <w:t>Да</w:t>
            </w:r>
          </w:p>
        </w:tc>
      </w:tr>
      <w:tr w:rsidR="006804CE" w:rsidRPr="00451AF4" w:rsidTr="00E55C45">
        <w:tc>
          <w:tcPr>
            <w:tcW w:w="2420" w:type="dxa"/>
          </w:tcPr>
          <w:p w:rsidR="006804CE" w:rsidRPr="00451AF4" w:rsidRDefault="006804CE" w:rsidP="00606871">
            <w:r>
              <w:t>Метаданные</w:t>
            </w:r>
            <w:r w:rsidR="00A50537">
              <w:t xml:space="preserve"> (Metadata)</w:t>
            </w:r>
          </w:p>
        </w:tc>
        <w:tc>
          <w:tcPr>
            <w:tcW w:w="6193" w:type="dxa"/>
          </w:tcPr>
          <w:p w:rsidR="006804CE" w:rsidRPr="00451AF4" w:rsidRDefault="006804CE" w:rsidP="006804CE">
            <w:r>
              <w:t>Метаданные</w:t>
            </w:r>
            <w:r w:rsidRPr="00451AF4">
              <w:t xml:space="preserve"> правила в формате «</w:t>
            </w:r>
            <w:hyperlink w:anchor="_XSD_Схема_метаданных" w:history="1">
              <w:r w:rsidRPr="006804CE">
                <w:rPr>
                  <w:rStyle w:val="Hyperlink"/>
                  <w:noProof w:val="0"/>
                </w:rPr>
                <w:t>XSD Схема метаданных домена правил</w:t>
              </w:r>
            </w:hyperlink>
            <w:r w:rsidRPr="00451AF4">
              <w:t>»</w:t>
            </w:r>
          </w:p>
        </w:tc>
        <w:tc>
          <w:tcPr>
            <w:tcW w:w="1240" w:type="dxa"/>
          </w:tcPr>
          <w:p w:rsidR="006804CE" w:rsidRPr="00451AF4" w:rsidRDefault="006804CE" w:rsidP="00606871">
            <w:r>
              <w:t>Нет</w:t>
            </w:r>
          </w:p>
        </w:tc>
      </w:tr>
      <w:tr w:rsidR="00B745EF" w:rsidRPr="00451AF4" w:rsidTr="00E55C45">
        <w:tc>
          <w:tcPr>
            <w:tcW w:w="2420" w:type="dxa"/>
          </w:tcPr>
          <w:p w:rsidR="00B745EF" w:rsidRDefault="00B745EF" w:rsidP="00B745EF">
            <w:pPr>
              <w:rPr>
                <w:lang w:val="en-US"/>
              </w:rPr>
            </w:pPr>
            <w:r>
              <w:t>Тип лимитного значения</w:t>
            </w:r>
          </w:p>
          <w:p w:rsidR="00A50537" w:rsidRPr="00A50537" w:rsidRDefault="00A50537" w:rsidP="00B745E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LimitType</w:t>
            </w:r>
            <w:r>
              <w:rPr>
                <w:lang w:val="en-US"/>
              </w:rPr>
              <w:t>)</w:t>
            </w:r>
          </w:p>
        </w:tc>
        <w:tc>
          <w:tcPr>
            <w:tcW w:w="6193" w:type="dxa"/>
          </w:tcPr>
          <w:p w:rsidR="00B745EF" w:rsidRDefault="00B745EF" w:rsidP="00B745EF">
            <w:r>
              <w:t>Тип вычисления лимитного значения:</w:t>
            </w:r>
          </w:p>
          <w:p w:rsidR="00B745EF" w:rsidRDefault="00B745EF" w:rsidP="00B745EF">
            <w:r>
              <w:t>0 - фиксированное;</w:t>
            </w:r>
          </w:p>
          <w:p w:rsidR="00B745EF" w:rsidRDefault="00B745EF" w:rsidP="00B745EF">
            <w:r>
              <w:t>1 - процентное.</w:t>
            </w:r>
          </w:p>
          <w:p w:rsidR="00A50537" w:rsidRPr="00451AF4" w:rsidRDefault="00A50537" w:rsidP="00A50537">
            <w:r w:rsidRPr="00A50537">
              <w:t>Тип способа вычисления лимитного значения, если в ходе вычисления обнаружено что результат меньше граничного значения определяемого "</w:t>
            </w:r>
            <w:r>
              <w:t xml:space="preserve">Тип </w:t>
            </w:r>
            <w:r w:rsidRPr="00A50537">
              <w:t>граничного</w:t>
            </w:r>
            <w:r>
              <w:t xml:space="preserve"> значения</w:t>
            </w:r>
            <w:r w:rsidRPr="00A50537">
              <w:t>" и "</w:t>
            </w:r>
            <w:r>
              <w:t>Коэффициент</w:t>
            </w:r>
            <w:r w:rsidRPr="00A50537">
              <w:t xml:space="preserve"> граничного</w:t>
            </w:r>
            <w:r>
              <w:t xml:space="preserve"> значения</w:t>
            </w:r>
            <w:r w:rsidRPr="00A50537">
              <w:t>".</w:t>
            </w:r>
          </w:p>
        </w:tc>
        <w:tc>
          <w:tcPr>
            <w:tcW w:w="1240" w:type="dxa"/>
          </w:tcPr>
          <w:p w:rsidR="00B745EF" w:rsidRPr="00451AF4" w:rsidRDefault="006804CE" w:rsidP="00606871">
            <w:r>
              <w:t>Да</w:t>
            </w:r>
          </w:p>
        </w:tc>
      </w:tr>
      <w:tr w:rsidR="00B745EF" w:rsidRPr="00451AF4" w:rsidTr="00E55C45">
        <w:tc>
          <w:tcPr>
            <w:tcW w:w="2420" w:type="dxa"/>
          </w:tcPr>
          <w:p w:rsidR="00B745EF" w:rsidRPr="00A50537" w:rsidRDefault="005B35F2" w:rsidP="005B35F2">
            <w:r>
              <w:t>Коэффициент лимитного</w:t>
            </w:r>
            <w:r w:rsidR="00B745EF">
              <w:t xml:space="preserve"> значени</w:t>
            </w:r>
            <w:r w:rsidR="00F8209B">
              <w:rPr>
                <w:lang w:val="en-US"/>
              </w:rPr>
              <w:t>я</w:t>
            </w:r>
            <w:r w:rsidR="00A50537">
              <w:t xml:space="preserve"> (</w:t>
            </w:r>
            <w:r w:rsidR="00A50537">
              <w:rPr>
                <w:lang w:val="en-US"/>
              </w:rPr>
              <w:t>LimitFactor</w:t>
            </w:r>
            <w:r w:rsidR="00A50537">
              <w:t>)</w:t>
            </w:r>
          </w:p>
        </w:tc>
        <w:tc>
          <w:tcPr>
            <w:tcW w:w="6193" w:type="dxa"/>
          </w:tcPr>
          <w:p w:rsidR="00A50537" w:rsidRPr="00451AF4" w:rsidRDefault="00B745EF" w:rsidP="00A50537">
            <w:r>
              <w:t>Коэффициент вычисления лимитного значения</w:t>
            </w:r>
            <w:r w:rsidR="00A50537" w:rsidRPr="00A50537">
              <w:t>, число используемое для вычисление результата, если в ходе вычисления обнаружено что результат меньше граничного значения определяемого "</w:t>
            </w:r>
            <w:r w:rsidR="00A50537">
              <w:t xml:space="preserve">Тип </w:t>
            </w:r>
            <w:r w:rsidR="00A50537" w:rsidRPr="00A50537">
              <w:t>граничного</w:t>
            </w:r>
            <w:r w:rsidR="00A50537">
              <w:t xml:space="preserve"> значения</w:t>
            </w:r>
            <w:r w:rsidR="00A50537" w:rsidRPr="00A50537">
              <w:t>" и "</w:t>
            </w:r>
            <w:r w:rsidR="00A50537">
              <w:t>Коэффициент</w:t>
            </w:r>
            <w:r w:rsidR="00A50537" w:rsidRPr="00A50537">
              <w:t xml:space="preserve"> граничного</w:t>
            </w:r>
            <w:r w:rsidR="00A50537">
              <w:t xml:space="preserve"> значения</w:t>
            </w:r>
            <w:r w:rsidR="00A50537" w:rsidRPr="00A50537">
              <w:t>".</w:t>
            </w:r>
          </w:p>
        </w:tc>
        <w:tc>
          <w:tcPr>
            <w:tcW w:w="1240" w:type="dxa"/>
          </w:tcPr>
          <w:p w:rsidR="00B745EF" w:rsidRPr="00451AF4" w:rsidRDefault="006804CE" w:rsidP="00E55C45">
            <w:r>
              <w:t>Да</w:t>
            </w:r>
          </w:p>
        </w:tc>
      </w:tr>
      <w:tr w:rsidR="00A50537" w:rsidRPr="00451AF4" w:rsidTr="00E55C45">
        <w:tc>
          <w:tcPr>
            <w:tcW w:w="2420" w:type="dxa"/>
          </w:tcPr>
          <w:p w:rsidR="00A50537" w:rsidRPr="00A50537" w:rsidRDefault="00A50537" w:rsidP="00A50537">
            <w:pPr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>граничного</w:t>
            </w:r>
            <w:r>
              <w:t xml:space="preserve"> значения</w:t>
            </w:r>
            <w:r>
              <w:rPr>
                <w:lang w:val="en-US"/>
              </w:rPr>
              <w:t xml:space="preserve"> (</w:t>
            </w:r>
            <w:r w:rsidRPr="00A50537">
              <w:rPr>
                <w:lang w:val="en-US"/>
              </w:rPr>
              <w:t>StopLimitType</w:t>
            </w:r>
            <w:r>
              <w:rPr>
                <w:lang w:val="en-US"/>
              </w:rPr>
              <w:t>)</w:t>
            </w:r>
          </w:p>
          <w:p w:rsidR="00A50537" w:rsidRDefault="00A50537" w:rsidP="005B35F2"/>
        </w:tc>
        <w:tc>
          <w:tcPr>
            <w:tcW w:w="6193" w:type="dxa"/>
          </w:tcPr>
          <w:p w:rsidR="00A50537" w:rsidRPr="00A50537" w:rsidRDefault="00A50537" w:rsidP="00A50537">
            <w:r w:rsidRPr="00A50537">
              <w:t>Тип способа вычисления граничного значения, то есть значения ниже которого результат является недопустимым:</w:t>
            </w:r>
          </w:p>
          <w:p w:rsidR="00A50537" w:rsidRDefault="00A50537" w:rsidP="00A50537">
            <w:r>
              <w:t>0 - фиксированное;</w:t>
            </w:r>
          </w:p>
          <w:p w:rsidR="00A50537" w:rsidRPr="00A50537" w:rsidRDefault="00A50537" w:rsidP="00A50537">
            <w:pPr>
              <w:rPr>
                <w:lang w:val="en-US"/>
              </w:rPr>
            </w:pPr>
            <w:r>
              <w:t>1 - процентное.</w:t>
            </w:r>
          </w:p>
        </w:tc>
        <w:tc>
          <w:tcPr>
            <w:tcW w:w="1240" w:type="dxa"/>
          </w:tcPr>
          <w:p w:rsidR="00A50537" w:rsidRPr="00A50537" w:rsidRDefault="00A50537" w:rsidP="00E55C45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</w:tr>
      <w:tr w:rsidR="00A50537" w:rsidRPr="00451AF4" w:rsidTr="00E55C45">
        <w:tc>
          <w:tcPr>
            <w:tcW w:w="2420" w:type="dxa"/>
          </w:tcPr>
          <w:p w:rsidR="00A50537" w:rsidRPr="00A50537" w:rsidRDefault="00A50537" w:rsidP="00A50537">
            <w:pPr>
              <w:rPr>
                <w:lang w:val="en-US"/>
              </w:rPr>
            </w:pPr>
            <w:r>
              <w:t>Коэффициент</w:t>
            </w:r>
            <w:r>
              <w:rPr>
                <w:lang w:val="en-US"/>
              </w:rPr>
              <w:t xml:space="preserve"> граничного</w:t>
            </w:r>
            <w:r>
              <w:t xml:space="preserve"> значения</w:t>
            </w:r>
            <w:r>
              <w:rPr>
                <w:lang w:val="en-US"/>
              </w:rPr>
              <w:t xml:space="preserve"> (</w:t>
            </w:r>
            <w:r w:rsidRPr="00A50537">
              <w:rPr>
                <w:lang w:val="en-US"/>
              </w:rPr>
              <w:t>StopLimitFactor</w:t>
            </w:r>
            <w:r>
              <w:rPr>
                <w:lang w:val="en-US"/>
              </w:rPr>
              <w:t>)</w:t>
            </w:r>
          </w:p>
          <w:p w:rsidR="00A50537" w:rsidRDefault="00A50537" w:rsidP="005B35F2"/>
        </w:tc>
        <w:tc>
          <w:tcPr>
            <w:tcW w:w="6193" w:type="dxa"/>
          </w:tcPr>
          <w:p w:rsidR="00A50537" w:rsidRPr="00A50537" w:rsidRDefault="00A50537" w:rsidP="00A50537">
            <w:pPr>
              <w:rPr>
                <w:lang w:val="en-US"/>
              </w:rPr>
            </w:pPr>
            <w:r>
              <w:t xml:space="preserve">Коэффициент расчета граничного значения. </w:t>
            </w:r>
          </w:p>
        </w:tc>
        <w:tc>
          <w:tcPr>
            <w:tcW w:w="1240" w:type="dxa"/>
          </w:tcPr>
          <w:p w:rsidR="00A50537" w:rsidRDefault="00A50537" w:rsidP="00E55C45">
            <w:r>
              <w:rPr>
                <w:lang w:val="en-US"/>
              </w:rPr>
              <w:t>Да</w:t>
            </w:r>
          </w:p>
        </w:tc>
      </w:tr>
      <w:tr w:rsidR="00067B31" w:rsidRPr="00451AF4" w:rsidTr="00E55C45">
        <w:tc>
          <w:tcPr>
            <w:tcW w:w="2420" w:type="dxa"/>
          </w:tcPr>
          <w:p w:rsidR="00067B31" w:rsidRPr="00067B31" w:rsidRDefault="00067B31" w:rsidP="00067B31">
            <w:r w:rsidRPr="00067B31">
              <w:t>Базовый аддитивный коэ</w:t>
            </w:r>
            <w:r>
              <w:t>ф</w:t>
            </w:r>
            <w:r w:rsidRPr="00067B31">
              <w:t>фициент</w:t>
            </w:r>
            <w:r>
              <w:t xml:space="preserve"> по умолчанию</w:t>
            </w:r>
            <w:r w:rsidR="00A50537">
              <w:t xml:space="preserve"> (</w:t>
            </w:r>
            <w:r w:rsidR="00A50537" w:rsidRPr="00A50537">
              <w:t>DefaultBaseAdditionFactor</w:t>
            </w:r>
            <w:r w:rsidR="00A50537">
              <w:t>)</w:t>
            </w:r>
          </w:p>
        </w:tc>
        <w:tc>
          <w:tcPr>
            <w:tcW w:w="6193" w:type="dxa"/>
          </w:tcPr>
          <w:p w:rsidR="00067B31" w:rsidRDefault="00067B31" w:rsidP="00E55C45">
            <w:r w:rsidRPr="00067B31">
              <w:t>Базовый аддитивный коэ</w:t>
            </w:r>
            <w:r>
              <w:t>ф</w:t>
            </w:r>
            <w:r w:rsidRPr="00067B31">
              <w:t>фициент</w:t>
            </w:r>
            <w:r>
              <w:t xml:space="preserve"> по умолчанию. Значение по умолчанию 0.</w:t>
            </w:r>
          </w:p>
        </w:tc>
        <w:tc>
          <w:tcPr>
            <w:tcW w:w="1240" w:type="dxa"/>
          </w:tcPr>
          <w:p w:rsidR="00067B31" w:rsidRDefault="00067B31" w:rsidP="00E55C45">
            <w:r>
              <w:t>Да</w:t>
            </w:r>
          </w:p>
        </w:tc>
      </w:tr>
      <w:tr w:rsidR="00067B31" w:rsidRPr="00451AF4" w:rsidTr="00E55C45">
        <w:tc>
          <w:tcPr>
            <w:tcW w:w="2420" w:type="dxa"/>
          </w:tcPr>
          <w:p w:rsidR="00067B31" w:rsidRPr="00067B31" w:rsidRDefault="00067B31" w:rsidP="00067B31">
            <w:r w:rsidRPr="00067B31">
              <w:t xml:space="preserve">Базовый </w:t>
            </w:r>
            <w:r>
              <w:t>мульпликативный</w:t>
            </w:r>
            <w:r w:rsidRPr="00067B31">
              <w:t xml:space="preserve"> коэ</w:t>
            </w:r>
            <w:r>
              <w:t>ф</w:t>
            </w:r>
            <w:r w:rsidRPr="00067B31">
              <w:t>фициент</w:t>
            </w:r>
            <w:r>
              <w:t xml:space="preserve"> по умолчанию</w:t>
            </w:r>
            <w:r w:rsidR="00A50537">
              <w:t xml:space="preserve"> (</w:t>
            </w:r>
            <w:r w:rsidR="00A50537" w:rsidRPr="00A50537">
              <w:t>DefaultBaseMultiplicationFactor</w:t>
            </w:r>
            <w:r w:rsidR="00A50537">
              <w:t>)</w:t>
            </w:r>
          </w:p>
        </w:tc>
        <w:tc>
          <w:tcPr>
            <w:tcW w:w="6193" w:type="dxa"/>
          </w:tcPr>
          <w:p w:rsidR="00067B31" w:rsidRDefault="00067B31" w:rsidP="00067B31">
            <w:r w:rsidRPr="00067B31">
              <w:t xml:space="preserve">Базовый </w:t>
            </w:r>
            <w:r>
              <w:t>мульпликативный</w:t>
            </w:r>
            <w:r w:rsidRPr="00067B31">
              <w:t xml:space="preserve"> коэ</w:t>
            </w:r>
            <w:r>
              <w:t>ф</w:t>
            </w:r>
            <w:r w:rsidRPr="00067B31">
              <w:t>фициент</w:t>
            </w:r>
            <w:r>
              <w:t xml:space="preserve"> по умолчанию. Значение по умолчанию 1.</w:t>
            </w:r>
          </w:p>
        </w:tc>
        <w:tc>
          <w:tcPr>
            <w:tcW w:w="1240" w:type="dxa"/>
          </w:tcPr>
          <w:p w:rsidR="00067B31" w:rsidRDefault="00067B31" w:rsidP="00220415">
            <w:r>
              <w:t>Да</w:t>
            </w:r>
          </w:p>
        </w:tc>
      </w:tr>
      <w:tr w:rsidR="00067B31" w:rsidRPr="00451AF4" w:rsidTr="00E55C45">
        <w:tc>
          <w:tcPr>
            <w:tcW w:w="2420" w:type="dxa"/>
          </w:tcPr>
          <w:p w:rsidR="00067B31" w:rsidRPr="00451AF4" w:rsidRDefault="00067B31" w:rsidP="00E55C45">
            <w:r w:rsidRPr="00451AF4">
              <w:t>Дата и время последнего изменения записи</w:t>
            </w:r>
          </w:p>
        </w:tc>
        <w:tc>
          <w:tcPr>
            <w:tcW w:w="6193" w:type="dxa"/>
          </w:tcPr>
          <w:p w:rsidR="00067B31" w:rsidRPr="00451AF4" w:rsidRDefault="00067B31" w:rsidP="00E55C45">
            <w:r w:rsidRPr="00451AF4">
              <w:t>Дата и время последнего изменения записи.</w:t>
            </w:r>
          </w:p>
        </w:tc>
        <w:tc>
          <w:tcPr>
            <w:tcW w:w="1240" w:type="dxa"/>
          </w:tcPr>
          <w:p w:rsidR="00067B31" w:rsidRPr="00451AF4" w:rsidRDefault="00067B31" w:rsidP="00E55C45">
            <w:r w:rsidRPr="00451AF4">
              <w:t>Да</w:t>
            </w:r>
          </w:p>
        </w:tc>
      </w:tr>
      <w:tr w:rsidR="00067B31" w:rsidRPr="00451AF4" w:rsidTr="00E55C45">
        <w:tc>
          <w:tcPr>
            <w:tcW w:w="2420" w:type="dxa"/>
          </w:tcPr>
          <w:p w:rsidR="00067B31" w:rsidRPr="00451AF4" w:rsidRDefault="00067B31" w:rsidP="00A50537">
            <w:r w:rsidRPr="00451AF4">
              <w:t xml:space="preserve">Идентификатор </w:t>
            </w:r>
            <w:r w:rsidRPr="00B64A1B">
              <w:t>п</w:t>
            </w:r>
            <w:r w:rsidRPr="00451AF4">
              <w:t>ользовател</w:t>
            </w:r>
            <w:r>
              <w:t>я</w:t>
            </w:r>
          </w:p>
        </w:tc>
        <w:tc>
          <w:tcPr>
            <w:tcW w:w="6193" w:type="dxa"/>
          </w:tcPr>
          <w:p w:rsidR="00067B31" w:rsidRPr="00451AF4" w:rsidRDefault="00067B31" w:rsidP="00E55C45">
            <w:r w:rsidRPr="00451AF4">
              <w:t>Идентификатор пользователя в системе безопасности, который внес последнее изменение.</w:t>
            </w:r>
          </w:p>
        </w:tc>
        <w:tc>
          <w:tcPr>
            <w:tcW w:w="1240" w:type="dxa"/>
          </w:tcPr>
          <w:p w:rsidR="00067B31" w:rsidRPr="00451AF4" w:rsidRDefault="00067B31" w:rsidP="00E55C45">
            <w:r w:rsidRPr="00451AF4">
              <w:t>Да</w:t>
            </w:r>
          </w:p>
        </w:tc>
      </w:tr>
    </w:tbl>
    <w:p w:rsidR="004D67BA" w:rsidRPr="00451AF4" w:rsidRDefault="004D67BA" w:rsidP="00ED189A">
      <w:pPr>
        <w:pStyle w:val="Heading4"/>
      </w:pPr>
      <w:bookmarkStart w:id="458" w:name="_Toc358381676"/>
      <w:r w:rsidRPr="00ED189A">
        <w:t>Версионирование</w:t>
      </w:r>
      <w:bookmarkEnd w:id="458"/>
    </w:p>
    <w:p w:rsidR="004D67BA" w:rsidRPr="00451AF4" w:rsidRDefault="001B2554" w:rsidP="004D67BA">
      <w:r w:rsidRPr="00451AF4">
        <w:t>Для каждой записи ведется история версий, включая удаленные записи.</w:t>
      </w:r>
    </w:p>
    <w:p w:rsidR="003E3879" w:rsidRPr="00451AF4" w:rsidRDefault="003E3879" w:rsidP="00ED189A">
      <w:pPr>
        <w:pStyle w:val="Heading3"/>
      </w:pPr>
      <w:bookmarkStart w:id="459" w:name="_Реестр_правил_расчета"/>
      <w:bookmarkStart w:id="460" w:name="_Ref342062632"/>
      <w:bookmarkStart w:id="461" w:name="_Ref342400297"/>
      <w:bookmarkStart w:id="462" w:name="_Toc358381677"/>
      <w:bookmarkEnd w:id="459"/>
      <w:r w:rsidRPr="00ED189A">
        <w:rPr>
          <w:rStyle w:val="Heading2Char"/>
          <w:bCs/>
          <w:sz w:val="28"/>
          <w:lang w:val="ru-RU"/>
        </w:rPr>
        <w:t>Реестр</w:t>
      </w:r>
      <w:r w:rsidRPr="00451AF4">
        <w:t xml:space="preserve"> правил</w:t>
      </w:r>
      <w:r w:rsidR="00E4025B" w:rsidRPr="00451AF4">
        <w:t xml:space="preserve"> расчета</w:t>
      </w:r>
      <w:bookmarkEnd w:id="460"/>
      <w:bookmarkEnd w:id="461"/>
      <w:bookmarkEnd w:id="462"/>
    </w:p>
    <w:p w:rsidR="003E3879" w:rsidRPr="00451AF4" w:rsidRDefault="003E3879" w:rsidP="00ED189A">
      <w:pPr>
        <w:pStyle w:val="Heading4"/>
      </w:pPr>
      <w:bookmarkStart w:id="463" w:name="_Toc358381678"/>
      <w:r w:rsidRPr="00ED189A">
        <w:t>Определение</w:t>
      </w:r>
      <w:bookmarkEnd w:id="463"/>
    </w:p>
    <w:p w:rsidR="003E3879" w:rsidRPr="00451AF4" w:rsidRDefault="003E3879" w:rsidP="003E3879">
      <w:r w:rsidRPr="00451AF4">
        <w:t xml:space="preserve">Реестр </w:t>
      </w:r>
      <w:r w:rsidR="00FB1314" w:rsidRPr="00451AF4">
        <w:t>домен</w:t>
      </w:r>
      <w:r w:rsidRPr="00451AF4">
        <w:t xml:space="preserve">ов правил хранит информацию о каждом </w:t>
      </w:r>
      <w:r w:rsidR="00FB1314" w:rsidRPr="00451AF4">
        <w:t>домен</w:t>
      </w:r>
      <w:r w:rsidRPr="00451AF4">
        <w:t>е правил, зарегистрированном в Компоненте.</w:t>
      </w:r>
    </w:p>
    <w:p w:rsidR="003E3879" w:rsidRPr="00451AF4" w:rsidRDefault="003E3879" w:rsidP="00ED189A">
      <w:pPr>
        <w:pStyle w:val="Heading4"/>
      </w:pPr>
      <w:bookmarkStart w:id="464" w:name="_Toc358381679"/>
      <w:r w:rsidRPr="00ED189A">
        <w:t>Допустимые</w:t>
      </w:r>
      <w:r w:rsidRPr="00451AF4">
        <w:t xml:space="preserve"> операции</w:t>
      </w:r>
      <w:bookmarkEnd w:id="464"/>
    </w:p>
    <w:p w:rsidR="003E3879" w:rsidRPr="00451AF4" w:rsidRDefault="003E3879" w:rsidP="003E3879">
      <w:r w:rsidRPr="00451AF4">
        <w:t>Допустимые операции с реестром:</w:t>
      </w:r>
    </w:p>
    <w:p w:rsidR="003E3879" w:rsidRPr="00451AF4" w:rsidRDefault="003E3879" w:rsidP="00196E31">
      <w:pPr>
        <w:pStyle w:val="ListParagraph"/>
        <w:numPr>
          <w:ilvl w:val="0"/>
          <w:numId w:val="9"/>
        </w:numPr>
      </w:pPr>
      <w:r w:rsidRPr="00451AF4">
        <w:t>чтение записей;</w:t>
      </w:r>
    </w:p>
    <w:p w:rsidR="003E3879" w:rsidRPr="00451AF4" w:rsidRDefault="003E3879" w:rsidP="00196E31">
      <w:pPr>
        <w:pStyle w:val="ListParagraph"/>
        <w:numPr>
          <w:ilvl w:val="0"/>
          <w:numId w:val="9"/>
        </w:numPr>
      </w:pPr>
      <w:r w:rsidRPr="00451AF4">
        <w:t>добавление записей;</w:t>
      </w:r>
    </w:p>
    <w:p w:rsidR="003E3879" w:rsidRPr="00451AF4" w:rsidRDefault="003E3879" w:rsidP="00196E31">
      <w:pPr>
        <w:pStyle w:val="ListParagraph"/>
        <w:numPr>
          <w:ilvl w:val="0"/>
          <w:numId w:val="9"/>
        </w:numPr>
      </w:pPr>
      <w:r w:rsidRPr="00451AF4">
        <w:t>обновление записей;</w:t>
      </w:r>
    </w:p>
    <w:p w:rsidR="003E3879" w:rsidRPr="00451AF4" w:rsidRDefault="003E3879" w:rsidP="00196E31">
      <w:pPr>
        <w:pStyle w:val="ListParagraph"/>
        <w:numPr>
          <w:ilvl w:val="0"/>
          <w:numId w:val="9"/>
        </w:numPr>
      </w:pPr>
      <w:r w:rsidRPr="00451AF4">
        <w:t>удаление записей.</w:t>
      </w:r>
    </w:p>
    <w:p w:rsidR="003E3879" w:rsidRPr="00451AF4" w:rsidRDefault="003E3879" w:rsidP="00ED189A">
      <w:pPr>
        <w:pStyle w:val="Heading4"/>
      </w:pPr>
      <w:bookmarkStart w:id="465" w:name="_Структура_1"/>
      <w:bookmarkStart w:id="466" w:name="_Toc358381680"/>
      <w:bookmarkEnd w:id="465"/>
      <w:r w:rsidRPr="00ED189A">
        <w:t>Структура</w:t>
      </w:r>
      <w:bookmarkEnd w:id="466"/>
    </w:p>
    <w:p w:rsidR="003E3879" w:rsidRPr="00451AF4" w:rsidRDefault="003E3879" w:rsidP="003E3879">
      <w:pPr>
        <w:pStyle w:val="Caption"/>
        <w:keepNext/>
      </w:pPr>
      <w:r w:rsidRPr="00451AF4">
        <w:t xml:space="preserve">табл. </w:t>
      </w:r>
      <w:fldSimple w:instr=" SEQ табл. \* ARABIC ">
        <w:r w:rsidR="007A38CB" w:rsidRPr="00451AF4">
          <w:rPr>
            <w:noProof/>
          </w:rPr>
          <w:t>7</w:t>
        </w:r>
      </w:fldSimple>
      <w:r w:rsidRPr="00451AF4">
        <w:t xml:space="preserve"> Структура реестра</w:t>
      </w:r>
    </w:p>
    <w:tbl>
      <w:tblPr>
        <w:tblStyle w:val="TableGrid"/>
        <w:tblW w:w="0" w:type="auto"/>
        <w:tblLayout w:type="fixed"/>
        <w:tblLook w:val="04A0"/>
      </w:tblPr>
      <w:tblGrid>
        <w:gridCol w:w="2420"/>
        <w:gridCol w:w="6193"/>
        <w:gridCol w:w="1240"/>
      </w:tblGrid>
      <w:tr w:rsidR="003E3879" w:rsidRPr="00451AF4" w:rsidTr="00606871">
        <w:tc>
          <w:tcPr>
            <w:tcW w:w="2420" w:type="dxa"/>
          </w:tcPr>
          <w:p w:rsidR="003E3879" w:rsidRPr="00451AF4" w:rsidRDefault="003E3879" w:rsidP="00606871">
            <w:pPr>
              <w:rPr>
                <w:b/>
              </w:rPr>
            </w:pPr>
            <w:r w:rsidRPr="00451AF4">
              <w:rPr>
                <w:b/>
              </w:rPr>
              <w:t>Атрибут</w:t>
            </w:r>
          </w:p>
        </w:tc>
        <w:tc>
          <w:tcPr>
            <w:tcW w:w="6193" w:type="dxa"/>
          </w:tcPr>
          <w:p w:rsidR="003E3879" w:rsidRPr="00451AF4" w:rsidRDefault="003E3879" w:rsidP="00606871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1240" w:type="dxa"/>
          </w:tcPr>
          <w:p w:rsidR="003E3879" w:rsidRPr="00451AF4" w:rsidRDefault="003E3879" w:rsidP="00606871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3E3879" w:rsidRPr="00451AF4" w:rsidTr="00606871">
        <w:tc>
          <w:tcPr>
            <w:tcW w:w="2420" w:type="dxa"/>
          </w:tcPr>
          <w:p w:rsidR="003E3879" w:rsidRDefault="003E3879" w:rsidP="00606871">
            <w:r w:rsidRPr="00451AF4">
              <w:t xml:space="preserve">Идентификатор </w:t>
            </w:r>
            <w:r w:rsidR="00FB1314" w:rsidRPr="00451AF4">
              <w:t>домен</w:t>
            </w:r>
            <w:r w:rsidRPr="00451AF4">
              <w:t>а правил</w:t>
            </w:r>
          </w:p>
          <w:p w:rsidR="00F67EAC" w:rsidRPr="00451AF4" w:rsidRDefault="00F67EAC" w:rsidP="00606871">
            <w:r>
              <w:t>(</w:t>
            </w:r>
            <w:r w:rsidRPr="00F67EAC">
              <w:t>RuleDomainId</w:t>
            </w:r>
            <w:r>
              <w:t>)</w:t>
            </w:r>
          </w:p>
        </w:tc>
        <w:tc>
          <w:tcPr>
            <w:tcW w:w="6193" w:type="dxa"/>
          </w:tcPr>
          <w:p w:rsidR="003E3879" w:rsidRPr="00451AF4" w:rsidRDefault="003E3879" w:rsidP="00606871">
            <w:r w:rsidRPr="00451AF4">
              <w:t xml:space="preserve">Системный идентификатор </w:t>
            </w:r>
            <w:r w:rsidR="00FB1314" w:rsidRPr="00451AF4">
              <w:t>домен</w:t>
            </w:r>
            <w:r w:rsidRPr="00451AF4">
              <w:t xml:space="preserve">а правил.  Должен быть одним из значений поля «Идентификатор </w:t>
            </w:r>
            <w:r w:rsidR="00FB1314" w:rsidRPr="00451AF4">
              <w:t>домен</w:t>
            </w:r>
            <w:r w:rsidRPr="00451AF4">
              <w:t xml:space="preserve">а правил» реестра </w:t>
            </w:r>
            <w:r w:rsidR="00FB1314" w:rsidRPr="00451AF4">
              <w:t>домен</w:t>
            </w:r>
            <w:r w:rsidRPr="00451AF4">
              <w:t>ов правил.</w:t>
            </w:r>
          </w:p>
        </w:tc>
        <w:tc>
          <w:tcPr>
            <w:tcW w:w="1240" w:type="dxa"/>
          </w:tcPr>
          <w:p w:rsidR="003E3879" w:rsidRPr="00451AF4" w:rsidRDefault="003E3879" w:rsidP="00606871">
            <w:r w:rsidRPr="00451AF4">
              <w:t>Да</w:t>
            </w:r>
          </w:p>
        </w:tc>
      </w:tr>
      <w:tr w:rsidR="003E3879" w:rsidRPr="00451AF4" w:rsidTr="00606871">
        <w:tc>
          <w:tcPr>
            <w:tcW w:w="2420" w:type="dxa"/>
          </w:tcPr>
          <w:p w:rsidR="003E3879" w:rsidRDefault="003E3879" w:rsidP="00606871">
            <w:r w:rsidRPr="00451AF4">
              <w:t>Идентификатор правила</w:t>
            </w:r>
          </w:p>
          <w:p w:rsidR="00F67EAC" w:rsidRPr="00451AF4" w:rsidRDefault="00F67EAC" w:rsidP="00606871">
            <w:r>
              <w:t>(I</w:t>
            </w:r>
            <w:r w:rsidRPr="00F67EAC">
              <w:t>d</w:t>
            </w:r>
            <w:r>
              <w:t>)</w:t>
            </w:r>
          </w:p>
        </w:tc>
        <w:tc>
          <w:tcPr>
            <w:tcW w:w="6193" w:type="dxa"/>
          </w:tcPr>
          <w:p w:rsidR="003E3879" w:rsidRPr="00451AF4" w:rsidRDefault="003E3879" w:rsidP="00606871">
            <w:r w:rsidRPr="00451AF4">
              <w:t xml:space="preserve">Системный идентификатор правила. Должен быть уникальным в рамках данного </w:t>
            </w:r>
            <w:r w:rsidR="00527815" w:rsidRPr="00451AF4">
              <w:t>домен</w:t>
            </w:r>
            <w:r w:rsidRPr="00451AF4">
              <w:t>а правил. Может быть уникальным в рамках данного реестра.</w:t>
            </w:r>
          </w:p>
        </w:tc>
        <w:tc>
          <w:tcPr>
            <w:tcW w:w="1240" w:type="dxa"/>
          </w:tcPr>
          <w:p w:rsidR="003E3879" w:rsidRPr="00451AF4" w:rsidRDefault="003E3879" w:rsidP="00606871">
            <w:r w:rsidRPr="00451AF4">
              <w:t>Да</w:t>
            </w:r>
          </w:p>
        </w:tc>
      </w:tr>
      <w:tr w:rsidR="005D7BD8" w:rsidRPr="005D7BD8" w:rsidTr="00606871">
        <w:tc>
          <w:tcPr>
            <w:tcW w:w="2420" w:type="dxa"/>
          </w:tcPr>
          <w:p w:rsidR="005D7BD8" w:rsidRDefault="005D7BD8" w:rsidP="00606871">
            <w:pPr>
              <w:rPr>
                <w:lang w:val="en-US"/>
              </w:rPr>
            </w:pPr>
            <w:r w:rsidRPr="005D7BD8">
              <w:t>Название</w:t>
            </w:r>
          </w:p>
          <w:p w:rsidR="00F67EAC" w:rsidRPr="00F67EAC" w:rsidRDefault="00F67EAC" w:rsidP="0060687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F67EAC">
              <w:rPr>
                <w:lang w:val="en-US"/>
              </w:rPr>
              <w:t>Name</w:t>
            </w:r>
            <w:r>
              <w:rPr>
                <w:lang w:val="en-US"/>
              </w:rPr>
              <w:t>)</w:t>
            </w:r>
          </w:p>
        </w:tc>
        <w:tc>
          <w:tcPr>
            <w:tcW w:w="6193" w:type="dxa"/>
          </w:tcPr>
          <w:p w:rsidR="005D7BD8" w:rsidRPr="005D7BD8" w:rsidRDefault="005D7BD8" w:rsidP="00606871">
            <w:r w:rsidRPr="005D7BD8">
              <w:t>Название правила</w:t>
            </w:r>
          </w:p>
        </w:tc>
        <w:tc>
          <w:tcPr>
            <w:tcW w:w="1240" w:type="dxa"/>
          </w:tcPr>
          <w:p w:rsidR="005D7BD8" w:rsidRPr="005D7BD8" w:rsidRDefault="005D7BD8" w:rsidP="00606871">
            <w:r w:rsidRPr="005D7BD8">
              <w:t>Да</w:t>
            </w:r>
          </w:p>
        </w:tc>
      </w:tr>
      <w:tr w:rsidR="003E3879" w:rsidRPr="00451AF4" w:rsidTr="00606871">
        <w:tc>
          <w:tcPr>
            <w:tcW w:w="2420" w:type="dxa"/>
          </w:tcPr>
          <w:p w:rsidR="003E3879" w:rsidRDefault="003E3879" w:rsidP="00606871">
            <w:pPr>
              <w:rPr>
                <w:lang w:val="en-US"/>
              </w:rPr>
            </w:pPr>
            <w:r w:rsidRPr="00451AF4">
              <w:t>Тип правила</w:t>
            </w:r>
          </w:p>
          <w:p w:rsidR="00F67EAC" w:rsidRPr="00F67EAC" w:rsidRDefault="00F67EAC" w:rsidP="0060687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F67EAC">
              <w:rPr>
                <w:lang w:val="en-US"/>
              </w:rPr>
              <w:t>Type</w:t>
            </w:r>
            <w:r>
              <w:rPr>
                <w:lang w:val="en-US"/>
              </w:rPr>
              <w:t>)</w:t>
            </w:r>
          </w:p>
        </w:tc>
        <w:tc>
          <w:tcPr>
            <w:tcW w:w="6193" w:type="dxa"/>
          </w:tcPr>
          <w:p w:rsidR="003E3879" w:rsidRPr="00451AF4" w:rsidRDefault="003E3879" w:rsidP="00606871">
            <w:r w:rsidRPr="00451AF4">
              <w:t>Тип правила, который влияет на участие значения атрибута «Коэффициент» в расчете. Принимает одно из следующих значений:</w:t>
            </w:r>
          </w:p>
          <w:p w:rsidR="008470E7" w:rsidRPr="00451AF4" w:rsidRDefault="008470E7" w:rsidP="00606871">
            <w:r w:rsidRPr="00451AF4">
              <w:t>0</w:t>
            </w:r>
            <w:r w:rsidR="005D7BD8" w:rsidRPr="005D7BD8">
              <w:t xml:space="preserve"> (</w:t>
            </w:r>
            <w:r w:rsidR="005D7BD8" w:rsidRPr="005D7BD8">
              <w:rPr>
                <w:lang w:val="en-US"/>
              </w:rPr>
              <w:t>BaseMultiplication</w:t>
            </w:r>
            <w:r w:rsidR="005D7BD8" w:rsidRPr="005D7BD8">
              <w:t>)</w:t>
            </w:r>
            <w:r w:rsidRPr="00451AF4">
              <w:t xml:space="preserve"> – Базовое мультипликативное;</w:t>
            </w:r>
          </w:p>
          <w:p w:rsidR="008470E7" w:rsidRPr="00451AF4" w:rsidRDefault="008470E7" w:rsidP="00606871">
            <w:r w:rsidRPr="00451AF4">
              <w:t>1</w:t>
            </w:r>
            <w:r w:rsidR="005D7BD8" w:rsidRPr="005D7BD8">
              <w:t xml:space="preserve"> (</w:t>
            </w:r>
            <w:r w:rsidR="005D7BD8" w:rsidRPr="005D7BD8">
              <w:rPr>
                <w:lang w:val="en-US"/>
              </w:rPr>
              <w:t>BaseAddition</w:t>
            </w:r>
            <w:r w:rsidR="005D7BD8" w:rsidRPr="005D7BD8">
              <w:t>)</w:t>
            </w:r>
            <w:r w:rsidRPr="00451AF4">
              <w:t xml:space="preserve"> – Базовое аддитивное</w:t>
            </w:r>
          </w:p>
          <w:p w:rsidR="003E3879" w:rsidRPr="00451AF4" w:rsidRDefault="008470E7" w:rsidP="00606871">
            <w:r w:rsidRPr="00451AF4">
              <w:t>2</w:t>
            </w:r>
            <w:r w:rsidR="003E3879" w:rsidRPr="00451AF4">
              <w:t xml:space="preserve"> </w:t>
            </w:r>
            <w:r w:rsidR="005D7BD8" w:rsidRPr="00ED189A">
              <w:t>(</w:t>
            </w:r>
            <w:r w:rsidR="005D7BD8" w:rsidRPr="005D7BD8">
              <w:rPr>
                <w:lang w:val="en-US"/>
              </w:rPr>
              <w:t>Multiplication</w:t>
            </w:r>
            <w:r w:rsidR="005D7BD8" w:rsidRPr="00ED189A">
              <w:t xml:space="preserve">) </w:t>
            </w:r>
            <w:r w:rsidR="003E3879" w:rsidRPr="00451AF4">
              <w:t>– Мультипликативное;</w:t>
            </w:r>
          </w:p>
          <w:p w:rsidR="003E3879" w:rsidRPr="00451AF4" w:rsidRDefault="008470E7" w:rsidP="00606871">
            <w:r w:rsidRPr="00451AF4">
              <w:t>3</w:t>
            </w:r>
            <w:r w:rsidR="003E3879" w:rsidRPr="00451AF4">
              <w:t xml:space="preserve"> </w:t>
            </w:r>
            <w:r w:rsidR="005D7BD8" w:rsidRPr="00ED189A">
              <w:t>(</w:t>
            </w:r>
            <w:r w:rsidR="005D7BD8" w:rsidRPr="005D7BD8">
              <w:rPr>
                <w:lang w:val="en-US"/>
              </w:rPr>
              <w:t>Addition</w:t>
            </w:r>
            <w:r w:rsidR="005D7BD8" w:rsidRPr="00ED189A">
              <w:t xml:space="preserve">) </w:t>
            </w:r>
            <w:r w:rsidR="003E3879" w:rsidRPr="00451AF4">
              <w:t xml:space="preserve">– </w:t>
            </w:r>
            <w:r w:rsidR="003E1303" w:rsidRPr="00451AF4">
              <w:t>Аддитивное;</w:t>
            </w:r>
          </w:p>
          <w:p w:rsidR="003E1303" w:rsidRPr="00451AF4" w:rsidRDefault="003E1303" w:rsidP="003E1303">
            <w:r w:rsidRPr="00451AF4">
              <w:t xml:space="preserve">Если правило имеет тип Базовое мультипликативное или Базовое аддитивное то «Признак </w:t>
            </w:r>
            <w:r w:rsidR="00FF0270" w:rsidRPr="00451AF4">
              <w:t>неискл</w:t>
            </w:r>
            <w:r w:rsidRPr="00451AF4">
              <w:t>ючаемого правила» обязательно должен быть установлен в 1 (</w:t>
            </w:r>
            <w:r w:rsidRPr="00451AF4">
              <w:rPr>
                <w:rFonts w:cs="Tahoma"/>
                <w:color w:val="000000"/>
                <w:szCs w:val="20"/>
              </w:rPr>
              <w:t xml:space="preserve">правило </w:t>
            </w:r>
            <w:r w:rsidR="00FF0270" w:rsidRPr="00451AF4">
              <w:rPr>
                <w:rFonts w:cs="Tahoma"/>
                <w:color w:val="000000"/>
                <w:szCs w:val="20"/>
              </w:rPr>
              <w:t>неискл</w:t>
            </w:r>
            <w:r w:rsidRPr="00451AF4">
              <w:rPr>
                <w:rFonts w:cs="Tahoma"/>
                <w:color w:val="000000"/>
                <w:szCs w:val="20"/>
              </w:rPr>
              <w:t>ючаемое</w:t>
            </w:r>
            <w:r w:rsidRPr="00451AF4">
              <w:t>);</w:t>
            </w:r>
          </w:p>
        </w:tc>
        <w:tc>
          <w:tcPr>
            <w:tcW w:w="1240" w:type="dxa"/>
          </w:tcPr>
          <w:p w:rsidR="003E3879" w:rsidRPr="005D7BD8" w:rsidRDefault="005D7BD8" w:rsidP="00606871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</w:tr>
      <w:tr w:rsidR="00B022AE" w:rsidRPr="00451AF4" w:rsidTr="003539A2">
        <w:tc>
          <w:tcPr>
            <w:tcW w:w="2420" w:type="dxa"/>
          </w:tcPr>
          <w:p w:rsidR="00B022AE" w:rsidRPr="00B64D85" w:rsidRDefault="00B022AE" w:rsidP="003539A2">
            <w:pPr>
              <w:rPr>
                <w:rFonts w:cs="Tahoma"/>
                <w:color w:val="000000"/>
                <w:szCs w:val="20"/>
              </w:rPr>
            </w:pPr>
            <w:r w:rsidRPr="00451AF4">
              <w:rPr>
                <w:rFonts w:cs="Tahoma"/>
                <w:color w:val="000000"/>
                <w:szCs w:val="20"/>
              </w:rPr>
              <w:t>Время и дата начала действия правила</w:t>
            </w:r>
          </w:p>
          <w:p w:rsidR="00F67EAC" w:rsidRPr="00F67EAC" w:rsidRDefault="00F67EAC" w:rsidP="00F67EAC">
            <w:pPr>
              <w:rPr>
                <w:rFonts w:cs="Tahoma"/>
                <w:color w:val="000000"/>
                <w:szCs w:val="20"/>
                <w:lang w:val="en-US"/>
              </w:rPr>
            </w:pPr>
            <w:r>
              <w:rPr>
                <w:rFonts w:cs="Tahoma"/>
                <w:color w:val="000000"/>
                <w:szCs w:val="20"/>
                <w:lang w:val="en-US"/>
              </w:rPr>
              <w:t>(</w:t>
            </w:r>
            <w:r w:rsidRPr="00F67EAC">
              <w:rPr>
                <w:rFonts w:cs="Tahoma"/>
                <w:color w:val="000000"/>
                <w:szCs w:val="20"/>
                <w:lang w:val="en-US"/>
              </w:rPr>
              <w:t>DateTimeFrom</w:t>
            </w:r>
            <w:r>
              <w:rPr>
                <w:rFonts w:cs="Tahoma"/>
                <w:color w:val="000000"/>
                <w:szCs w:val="20"/>
                <w:lang w:val="en-US"/>
              </w:rPr>
              <w:t>)</w:t>
            </w:r>
          </w:p>
        </w:tc>
        <w:tc>
          <w:tcPr>
            <w:tcW w:w="6193" w:type="dxa"/>
          </w:tcPr>
          <w:p w:rsidR="00636CBF" w:rsidRPr="00451AF4" w:rsidRDefault="00B022AE" w:rsidP="00636CBF">
            <w:pPr>
              <w:rPr>
                <w:rFonts w:cs="Tahoma"/>
                <w:color w:val="000000"/>
                <w:szCs w:val="20"/>
              </w:rPr>
            </w:pPr>
            <w:r w:rsidRPr="00451AF4">
              <w:rPr>
                <w:rFonts w:cs="Tahoma"/>
                <w:color w:val="000000"/>
                <w:szCs w:val="20"/>
              </w:rPr>
              <w:t>Дата и время, с которого правило вступает в силу.</w:t>
            </w:r>
            <w:r w:rsidR="00636CBF" w:rsidRPr="00451AF4">
              <w:rPr>
                <w:rFonts w:cs="Tahoma"/>
                <w:color w:val="000000"/>
                <w:szCs w:val="20"/>
              </w:rPr>
              <w:t xml:space="preserve"> </w:t>
            </w:r>
          </w:p>
          <w:p w:rsidR="00B022AE" w:rsidRPr="00451AF4" w:rsidRDefault="00636CBF" w:rsidP="00636CBF">
            <w:pPr>
              <w:rPr>
                <w:rFonts w:cs="Tahoma"/>
                <w:color w:val="000000"/>
                <w:szCs w:val="20"/>
              </w:rPr>
            </w:pPr>
            <w:r w:rsidRPr="00451AF4">
              <w:rPr>
                <w:rFonts w:cs="Tahoma"/>
                <w:color w:val="000000"/>
                <w:szCs w:val="20"/>
              </w:rPr>
              <w:t>Если указаны время и дата окончания действия правила, то время и дата начала должно быть меньше либо равны указанному значению.</w:t>
            </w:r>
          </w:p>
        </w:tc>
        <w:tc>
          <w:tcPr>
            <w:tcW w:w="1240" w:type="dxa"/>
          </w:tcPr>
          <w:p w:rsidR="00B022AE" w:rsidRPr="00451AF4" w:rsidRDefault="00B022AE" w:rsidP="003539A2">
            <w:r w:rsidRPr="00451AF4">
              <w:t>Нет</w:t>
            </w:r>
          </w:p>
        </w:tc>
      </w:tr>
      <w:tr w:rsidR="00B022AE" w:rsidRPr="00451AF4" w:rsidTr="003539A2">
        <w:tc>
          <w:tcPr>
            <w:tcW w:w="2420" w:type="dxa"/>
          </w:tcPr>
          <w:p w:rsidR="00B022AE" w:rsidRPr="00B64D85" w:rsidRDefault="00B022AE" w:rsidP="003539A2">
            <w:pPr>
              <w:rPr>
                <w:rFonts w:cs="Tahoma"/>
                <w:color w:val="000000"/>
                <w:szCs w:val="20"/>
              </w:rPr>
            </w:pPr>
            <w:r w:rsidRPr="00451AF4">
              <w:rPr>
                <w:rFonts w:cs="Tahoma"/>
                <w:color w:val="000000"/>
                <w:szCs w:val="20"/>
              </w:rPr>
              <w:t>Время и дата окончания действия правила</w:t>
            </w:r>
          </w:p>
          <w:p w:rsidR="00F67EAC" w:rsidRPr="00F67EAC" w:rsidRDefault="00F67EAC" w:rsidP="003539A2">
            <w:pPr>
              <w:rPr>
                <w:rFonts w:cs="Tahoma"/>
                <w:color w:val="000000"/>
                <w:szCs w:val="20"/>
                <w:lang w:val="en-US"/>
              </w:rPr>
            </w:pPr>
            <w:r>
              <w:rPr>
                <w:rFonts w:cs="Tahoma"/>
                <w:color w:val="000000"/>
                <w:szCs w:val="20"/>
                <w:lang w:val="en-US"/>
              </w:rPr>
              <w:t>(</w:t>
            </w:r>
            <w:r w:rsidRPr="00F67EAC">
              <w:rPr>
                <w:rFonts w:cs="Tahoma"/>
                <w:color w:val="000000"/>
                <w:szCs w:val="20"/>
                <w:lang w:val="en-US"/>
              </w:rPr>
              <w:t>DateTimeTo</w:t>
            </w:r>
            <w:r>
              <w:rPr>
                <w:rFonts w:cs="Tahoma"/>
                <w:color w:val="000000"/>
                <w:szCs w:val="20"/>
                <w:lang w:val="en-US"/>
              </w:rPr>
              <w:t>)</w:t>
            </w:r>
          </w:p>
        </w:tc>
        <w:tc>
          <w:tcPr>
            <w:tcW w:w="6193" w:type="dxa"/>
          </w:tcPr>
          <w:p w:rsidR="00B022AE" w:rsidRPr="00451AF4" w:rsidRDefault="00B022AE" w:rsidP="003539A2">
            <w:pPr>
              <w:rPr>
                <w:rFonts w:cs="Tahoma"/>
                <w:color w:val="000000"/>
                <w:szCs w:val="20"/>
              </w:rPr>
            </w:pPr>
            <w:r w:rsidRPr="00451AF4">
              <w:rPr>
                <w:rFonts w:cs="Tahoma"/>
                <w:color w:val="000000"/>
                <w:szCs w:val="20"/>
              </w:rPr>
              <w:t>Дата и время после, которой правило прекращает своё действие.</w:t>
            </w:r>
          </w:p>
          <w:p w:rsidR="00636CBF" w:rsidRPr="00451AF4" w:rsidRDefault="00636CBF" w:rsidP="00636CBF">
            <w:pPr>
              <w:rPr>
                <w:rFonts w:cs="Tahoma"/>
                <w:color w:val="000000"/>
                <w:szCs w:val="20"/>
              </w:rPr>
            </w:pPr>
            <w:r w:rsidRPr="00451AF4">
              <w:rPr>
                <w:rFonts w:cs="Tahoma"/>
                <w:color w:val="000000"/>
                <w:szCs w:val="20"/>
              </w:rPr>
              <w:t xml:space="preserve">Если значение </w:t>
            </w:r>
            <w:r w:rsidR="00CF2ADD" w:rsidRPr="00451AF4">
              <w:rPr>
                <w:rFonts w:cs="Tahoma"/>
                <w:color w:val="000000"/>
                <w:szCs w:val="20"/>
              </w:rPr>
              <w:t>указано,</w:t>
            </w:r>
            <w:r w:rsidRPr="00451AF4">
              <w:rPr>
                <w:rFonts w:cs="Tahoma"/>
                <w:color w:val="000000"/>
                <w:szCs w:val="20"/>
              </w:rPr>
              <w:t xml:space="preserve"> то оно должно быть обязательно больше либо равно времени и дате начала действия правила.</w:t>
            </w:r>
          </w:p>
        </w:tc>
        <w:tc>
          <w:tcPr>
            <w:tcW w:w="1240" w:type="dxa"/>
          </w:tcPr>
          <w:p w:rsidR="00B022AE" w:rsidRPr="00451AF4" w:rsidRDefault="00B022AE" w:rsidP="003539A2">
            <w:r w:rsidRPr="00451AF4">
              <w:t>Нет</w:t>
            </w:r>
          </w:p>
        </w:tc>
      </w:tr>
      <w:tr w:rsidR="005D7BD8" w:rsidRPr="00451AF4" w:rsidTr="003539A2">
        <w:tc>
          <w:tcPr>
            <w:tcW w:w="2420" w:type="dxa"/>
          </w:tcPr>
          <w:p w:rsidR="005D7BD8" w:rsidRDefault="005D7BD8" w:rsidP="003539A2">
            <w:pPr>
              <w:rPr>
                <w:rFonts w:cs="Tahoma"/>
                <w:color w:val="000000"/>
                <w:szCs w:val="20"/>
                <w:lang w:val="en-US"/>
              </w:rPr>
            </w:pPr>
            <w:r>
              <w:rPr>
                <w:rFonts w:cs="Tahoma"/>
                <w:color w:val="000000"/>
                <w:szCs w:val="20"/>
                <w:lang w:val="en-US"/>
              </w:rPr>
              <w:t>Статус</w:t>
            </w:r>
          </w:p>
          <w:p w:rsidR="00F67EAC" w:rsidRPr="005D7BD8" w:rsidRDefault="00F67EAC" w:rsidP="003539A2">
            <w:pPr>
              <w:rPr>
                <w:rFonts w:cs="Tahoma"/>
                <w:color w:val="000000"/>
                <w:szCs w:val="20"/>
                <w:lang w:val="en-US"/>
              </w:rPr>
            </w:pPr>
            <w:r>
              <w:rPr>
                <w:rFonts w:cs="Tahoma"/>
                <w:color w:val="000000"/>
                <w:szCs w:val="20"/>
                <w:lang w:val="en-US"/>
              </w:rPr>
              <w:t>(</w:t>
            </w:r>
            <w:r w:rsidRPr="00F67EAC">
              <w:rPr>
                <w:rFonts w:cs="Tahoma"/>
                <w:color w:val="000000"/>
                <w:szCs w:val="20"/>
                <w:lang w:val="en-US"/>
              </w:rPr>
              <w:t>Status</w:t>
            </w:r>
            <w:r>
              <w:rPr>
                <w:rFonts w:cs="Tahoma"/>
                <w:color w:val="000000"/>
                <w:szCs w:val="20"/>
                <w:lang w:val="en-US"/>
              </w:rPr>
              <w:t>)</w:t>
            </w:r>
          </w:p>
        </w:tc>
        <w:tc>
          <w:tcPr>
            <w:tcW w:w="6193" w:type="dxa"/>
          </w:tcPr>
          <w:p w:rsidR="005D7BD8" w:rsidRPr="005D7BD8" w:rsidRDefault="005D7BD8" w:rsidP="003539A2">
            <w:pPr>
              <w:rPr>
                <w:rFonts w:cs="Tahoma"/>
                <w:color w:val="000000"/>
                <w:szCs w:val="20"/>
              </w:rPr>
            </w:pPr>
            <w:r w:rsidRPr="005D7BD8">
              <w:rPr>
                <w:rFonts w:cs="Tahoma"/>
                <w:color w:val="000000"/>
                <w:szCs w:val="20"/>
              </w:rPr>
              <w:t>Статус правила:</w:t>
            </w:r>
          </w:p>
          <w:p w:rsidR="005D7BD8" w:rsidRPr="005D7BD8" w:rsidRDefault="005D7BD8" w:rsidP="003539A2">
            <w:pPr>
              <w:rPr>
                <w:rFonts w:cs="Tahoma"/>
                <w:color w:val="000000"/>
                <w:szCs w:val="20"/>
              </w:rPr>
            </w:pPr>
            <w:r w:rsidRPr="005D7BD8">
              <w:rPr>
                <w:rFonts w:cs="Tahoma"/>
                <w:color w:val="000000"/>
                <w:szCs w:val="20"/>
              </w:rPr>
              <w:t>0 (</w:t>
            </w:r>
            <w:r w:rsidRPr="005D7BD8">
              <w:rPr>
                <w:rFonts w:cs="Tahoma"/>
                <w:color w:val="000000"/>
                <w:szCs w:val="20"/>
                <w:lang w:val="en-US"/>
              </w:rPr>
              <w:t>Active</w:t>
            </w:r>
            <w:r w:rsidRPr="005D7BD8">
              <w:rPr>
                <w:rFonts w:cs="Tahoma"/>
                <w:color w:val="000000"/>
                <w:szCs w:val="20"/>
              </w:rPr>
              <w:t>) - Активное;</w:t>
            </w:r>
          </w:p>
          <w:p w:rsidR="005D7BD8" w:rsidRPr="005D7BD8" w:rsidRDefault="005D7BD8" w:rsidP="003539A2">
            <w:pPr>
              <w:rPr>
                <w:rFonts w:cs="Tahoma"/>
                <w:color w:val="000000"/>
                <w:szCs w:val="20"/>
              </w:rPr>
            </w:pPr>
            <w:r w:rsidRPr="005D7BD8">
              <w:rPr>
                <w:rFonts w:cs="Tahoma"/>
                <w:color w:val="000000"/>
                <w:szCs w:val="20"/>
              </w:rPr>
              <w:t>1 (</w:t>
            </w:r>
            <w:r w:rsidRPr="005D7BD8">
              <w:rPr>
                <w:rFonts w:cs="Tahoma"/>
                <w:color w:val="000000"/>
                <w:szCs w:val="20"/>
                <w:lang w:val="en-US"/>
              </w:rPr>
              <w:t>NotActive</w:t>
            </w:r>
            <w:r w:rsidRPr="005D7BD8">
              <w:rPr>
                <w:rFonts w:cs="Tahoma"/>
                <w:color w:val="000000"/>
                <w:szCs w:val="20"/>
              </w:rPr>
              <w:t>) - Не активное.</w:t>
            </w:r>
          </w:p>
        </w:tc>
        <w:tc>
          <w:tcPr>
            <w:tcW w:w="1240" w:type="dxa"/>
          </w:tcPr>
          <w:p w:rsidR="005D7BD8" w:rsidRPr="001B2554" w:rsidRDefault="001B2554" w:rsidP="003539A2">
            <w:pPr>
              <w:rPr>
                <w:lang w:val="en-US"/>
              </w:rPr>
            </w:pPr>
            <w:r>
              <w:t>Да</w:t>
            </w:r>
          </w:p>
        </w:tc>
      </w:tr>
      <w:tr w:rsidR="00F12EEB" w:rsidRPr="00451AF4" w:rsidTr="00F12EEB">
        <w:tc>
          <w:tcPr>
            <w:tcW w:w="2420" w:type="dxa"/>
          </w:tcPr>
          <w:p w:rsidR="00F12EEB" w:rsidRDefault="00F12EEB" w:rsidP="00F12EEB">
            <w:pPr>
              <w:rPr>
                <w:rFonts w:cs="Tahoma"/>
                <w:color w:val="000000"/>
                <w:szCs w:val="20"/>
                <w:lang w:val="en-US"/>
              </w:rPr>
            </w:pPr>
            <w:r w:rsidRPr="00451AF4">
              <w:rPr>
                <w:rFonts w:cs="Tahoma"/>
                <w:color w:val="000000"/>
                <w:szCs w:val="20"/>
              </w:rPr>
              <w:t>Признак исключающего правила</w:t>
            </w:r>
          </w:p>
          <w:p w:rsidR="00F67EAC" w:rsidRPr="00F67EAC" w:rsidRDefault="00F67EAC" w:rsidP="00F12EEB">
            <w:pPr>
              <w:rPr>
                <w:lang w:val="en-US"/>
              </w:rPr>
            </w:pPr>
            <w:r>
              <w:rPr>
                <w:rFonts w:cs="Tahoma"/>
                <w:color w:val="000000"/>
                <w:szCs w:val="20"/>
                <w:lang w:val="en-US"/>
              </w:rPr>
              <w:t>(</w:t>
            </w:r>
            <w:r w:rsidRPr="00F67EAC">
              <w:rPr>
                <w:rFonts w:cs="Tahoma"/>
                <w:color w:val="000000"/>
                <w:szCs w:val="20"/>
                <w:lang w:val="en-US"/>
              </w:rPr>
              <w:t>IsExclusive</w:t>
            </w:r>
            <w:r>
              <w:rPr>
                <w:rFonts w:cs="Tahoma"/>
                <w:color w:val="000000"/>
                <w:szCs w:val="20"/>
                <w:lang w:val="en-US"/>
              </w:rPr>
              <w:t>)</w:t>
            </w:r>
          </w:p>
        </w:tc>
        <w:tc>
          <w:tcPr>
            <w:tcW w:w="6193" w:type="dxa"/>
          </w:tcPr>
          <w:p w:rsidR="00890597" w:rsidRPr="00451AF4" w:rsidRDefault="00F12EEB" w:rsidP="00890597">
            <w:pPr>
              <w:rPr>
                <w:rFonts w:cs="Tahoma"/>
                <w:color w:val="000000"/>
                <w:szCs w:val="20"/>
              </w:rPr>
            </w:pPr>
            <w:r w:rsidRPr="00451AF4">
              <w:rPr>
                <w:rFonts w:cs="Tahoma"/>
                <w:color w:val="000000"/>
                <w:szCs w:val="20"/>
              </w:rPr>
              <w:t>Признак действует в рам</w:t>
            </w:r>
            <w:r w:rsidR="00890597" w:rsidRPr="00451AF4">
              <w:rPr>
                <w:rFonts w:cs="Tahoma"/>
                <w:color w:val="000000"/>
                <w:szCs w:val="20"/>
              </w:rPr>
              <w:t>ках домена.</w:t>
            </w:r>
            <w:r w:rsidR="00890597" w:rsidRPr="00451AF4">
              <w:rPr>
                <w:rFonts w:cs="Tahoma"/>
                <w:color w:val="000000"/>
                <w:szCs w:val="20"/>
              </w:rPr>
              <w:br/>
              <w:t>Принимает значения:</w:t>
            </w:r>
          </w:p>
          <w:p w:rsidR="00890597" w:rsidRPr="00451AF4" w:rsidRDefault="00F12EEB" w:rsidP="00890597">
            <w:pPr>
              <w:rPr>
                <w:rFonts w:cs="Tahoma"/>
                <w:color w:val="000000"/>
                <w:szCs w:val="20"/>
              </w:rPr>
            </w:pPr>
            <w:r w:rsidRPr="00451AF4">
              <w:rPr>
                <w:rFonts w:cs="Tahoma"/>
                <w:color w:val="000000"/>
                <w:szCs w:val="20"/>
              </w:rPr>
              <w:t xml:space="preserve">0 </w:t>
            </w:r>
            <w:r w:rsidR="000B24B0" w:rsidRPr="00451AF4">
              <w:rPr>
                <w:rFonts w:cs="Tahoma"/>
                <w:color w:val="000000"/>
                <w:szCs w:val="20"/>
              </w:rPr>
              <w:t>-</w:t>
            </w:r>
            <w:r w:rsidRPr="00451AF4">
              <w:rPr>
                <w:rFonts w:cs="Tahoma"/>
                <w:color w:val="000000"/>
                <w:szCs w:val="20"/>
              </w:rPr>
              <w:t xml:space="preserve"> </w:t>
            </w:r>
            <w:r w:rsidR="00FF0270" w:rsidRPr="00451AF4">
              <w:rPr>
                <w:rFonts w:cs="Tahoma"/>
                <w:color w:val="000000"/>
                <w:szCs w:val="20"/>
              </w:rPr>
              <w:t>неискл</w:t>
            </w:r>
            <w:r w:rsidRPr="00451AF4">
              <w:rPr>
                <w:rFonts w:cs="Tahoma"/>
                <w:color w:val="000000"/>
                <w:szCs w:val="20"/>
              </w:rPr>
              <w:t>ючающее</w:t>
            </w:r>
            <w:r w:rsidR="00890597" w:rsidRPr="00451AF4">
              <w:rPr>
                <w:rFonts w:cs="Tahoma"/>
                <w:color w:val="000000"/>
                <w:szCs w:val="20"/>
              </w:rPr>
              <w:t>;</w:t>
            </w:r>
            <w:r w:rsidRPr="00451AF4">
              <w:rPr>
                <w:rFonts w:cs="Tahoma"/>
                <w:color w:val="000000"/>
                <w:szCs w:val="20"/>
              </w:rPr>
              <w:br/>
              <w:t xml:space="preserve">1 - </w:t>
            </w:r>
            <w:r w:rsidR="00890597" w:rsidRPr="00451AF4">
              <w:rPr>
                <w:rFonts w:cs="Tahoma"/>
                <w:color w:val="000000"/>
                <w:szCs w:val="20"/>
              </w:rPr>
              <w:t xml:space="preserve">исключающее все </w:t>
            </w:r>
            <w:r w:rsidR="001F292B" w:rsidRPr="00451AF4">
              <w:rPr>
                <w:rFonts w:cs="Tahoma"/>
                <w:color w:val="000000"/>
                <w:szCs w:val="20"/>
              </w:rPr>
              <w:t xml:space="preserve">правила, </w:t>
            </w:r>
            <w:r w:rsidR="00890597" w:rsidRPr="00451AF4">
              <w:rPr>
                <w:rFonts w:cs="Tahoma"/>
                <w:color w:val="000000"/>
                <w:szCs w:val="20"/>
              </w:rPr>
              <w:t xml:space="preserve">кроме </w:t>
            </w:r>
            <w:r w:rsidR="001F292B" w:rsidRPr="00451AF4">
              <w:rPr>
                <w:rFonts w:cs="Tahoma"/>
                <w:color w:val="000000"/>
                <w:szCs w:val="20"/>
              </w:rPr>
              <w:t>базовых и помеченных признаком «</w:t>
            </w:r>
            <w:r w:rsidR="00FF0270" w:rsidRPr="00451AF4">
              <w:rPr>
                <w:rFonts w:cs="Tahoma"/>
                <w:color w:val="000000"/>
                <w:szCs w:val="20"/>
              </w:rPr>
              <w:t>неискл</w:t>
            </w:r>
            <w:r w:rsidR="001F292B" w:rsidRPr="00451AF4">
              <w:rPr>
                <w:rFonts w:cs="Tahoma"/>
                <w:color w:val="000000"/>
                <w:szCs w:val="20"/>
              </w:rPr>
              <w:t>ючаемое правило»</w:t>
            </w:r>
            <w:r w:rsidR="00890597" w:rsidRPr="00451AF4">
              <w:rPr>
                <w:rFonts w:cs="Tahoma"/>
                <w:color w:val="000000"/>
                <w:szCs w:val="20"/>
              </w:rPr>
              <w:t>;</w:t>
            </w:r>
          </w:p>
          <w:p w:rsidR="00F12EEB" w:rsidRPr="00451AF4" w:rsidRDefault="00F12EEB" w:rsidP="00890597">
            <w:r w:rsidRPr="00451AF4">
              <w:rPr>
                <w:rFonts w:cs="Tahoma"/>
                <w:color w:val="000000"/>
                <w:szCs w:val="20"/>
              </w:rPr>
              <w:t>Если исключающих правил найдено несколько, то выбирается одно с высшим приоритетом. Поэтому у исключающих правил должен быть уникальный приоритет.</w:t>
            </w:r>
          </w:p>
        </w:tc>
        <w:tc>
          <w:tcPr>
            <w:tcW w:w="1240" w:type="dxa"/>
          </w:tcPr>
          <w:p w:rsidR="00F12EEB" w:rsidRPr="00451AF4" w:rsidRDefault="00F12EEB" w:rsidP="00F12EEB">
            <w:r w:rsidRPr="00451AF4">
              <w:t>Да</w:t>
            </w:r>
          </w:p>
        </w:tc>
      </w:tr>
      <w:tr w:rsidR="001C7F8B" w:rsidRPr="00451AF4" w:rsidTr="00606871">
        <w:tc>
          <w:tcPr>
            <w:tcW w:w="2420" w:type="dxa"/>
          </w:tcPr>
          <w:p w:rsidR="001C7F8B" w:rsidRDefault="001C7F8B" w:rsidP="003E1303">
            <w:pPr>
              <w:rPr>
                <w:lang w:val="en-US"/>
              </w:rPr>
            </w:pPr>
            <w:r w:rsidRPr="00451AF4">
              <w:t xml:space="preserve">Признак </w:t>
            </w:r>
            <w:r w:rsidR="00FF0270" w:rsidRPr="00451AF4">
              <w:t>неискл</w:t>
            </w:r>
            <w:r w:rsidR="003E1303" w:rsidRPr="00451AF4">
              <w:t xml:space="preserve">ючаемого </w:t>
            </w:r>
            <w:r w:rsidRPr="00451AF4">
              <w:t>правила</w:t>
            </w:r>
          </w:p>
          <w:p w:rsidR="00F67EAC" w:rsidRPr="00F67EAC" w:rsidRDefault="00F67EAC" w:rsidP="003E130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F67EAC">
              <w:rPr>
                <w:lang w:val="en-US"/>
              </w:rPr>
              <w:t>IsNotExcludedBy</w:t>
            </w:r>
            <w:r>
              <w:rPr>
                <w:lang w:val="en-US"/>
              </w:rPr>
              <w:t>)</w:t>
            </w:r>
          </w:p>
        </w:tc>
        <w:tc>
          <w:tcPr>
            <w:tcW w:w="6193" w:type="dxa"/>
          </w:tcPr>
          <w:p w:rsidR="001C7F8B" w:rsidRPr="00451AF4" w:rsidRDefault="001C7F8B" w:rsidP="00606871">
            <w:pPr>
              <w:rPr>
                <w:rFonts w:cs="Tahoma"/>
                <w:color w:val="000000"/>
                <w:szCs w:val="20"/>
              </w:rPr>
            </w:pPr>
            <w:r w:rsidRPr="00451AF4">
              <w:rPr>
                <w:rFonts w:cs="Tahoma"/>
                <w:color w:val="000000"/>
                <w:szCs w:val="20"/>
              </w:rPr>
              <w:t>Принимает значения:</w:t>
            </w:r>
          </w:p>
          <w:p w:rsidR="001C7F8B" w:rsidRPr="00451AF4" w:rsidRDefault="001C7F8B" w:rsidP="00606871">
            <w:pPr>
              <w:rPr>
                <w:rFonts w:cs="Tahoma"/>
                <w:color w:val="000000"/>
                <w:szCs w:val="20"/>
              </w:rPr>
            </w:pPr>
            <w:r w:rsidRPr="00451AF4">
              <w:rPr>
                <w:rFonts w:cs="Tahoma"/>
                <w:color w:val="000000"/>
                <w:szCs w:val="20"/>
              </w:rPr>
              <w:t xml:space="preserve">0 – правило </w:t>
            </w:r>
            <w:r w:rsidR="003E1303" w:rsidRPr="00451AF4">
              <w:rPr>
                <w:rFonts w:cs="Tahoma"/>
                <w:color w:val="000000"/>
                <w:szCs w:val="20"/>
              </w:rPr>
              <w:t>исключаемое;</w:t>
            </w:r>
          </w:p>
          <w:p w:rsidR="001C7F8B" w:rsidRPr="00451AF4" w:rsidRDefault="001C7F8B" w:rsidP="003E1303">
            <w:pPr>
              <w:rPr>
                <w:rFonts w:cs="Tahoma"/>
                <w:color w:val="000000"/>
                <w:szCs w:val="20"/>
              </w:rPr>
            </w:pPr>
            <w:r w:rsidRPr="00451AF4">
              <w:rPr>
                <w:rFonts w:cs="Tahoma"/>
                <w:color w:val="000000"/>
                <w:szCs w:val="20"/>
              </w:rPr>
              <w:t xml:space="preserve">1 – правило </w:t>
            </w:r>
            <w:r w:rsidR="00FF0270" w:rsidRPr="00451AF4">
              <w:rPr>
                <w:rFonts w:cs="Tahoma"/>
                <w:color w:val="000000"/>
                <w:szCs w:val="20"/>
              </w:rPr>
              <w:t>неискл</w:t>
            </w:r>
            <w:r w:rsidR="003E1303" w:rsidRPr="00451AF4">
              <w:rPr>
                <w:rFonts w:cs="Tahoma"/>
                <w:color w:val="000000"/>
                <w:szCs w:val="20"/>
              </w:rPr>
              <w:t>ючаемое;</w:t>
            </w:r>
          </w:p>
        </w:tc>
        <w:tc>
          <w:tcPr>
            <w:tcW w:w="1240" w:type="dxa"/>
          </w:tcPr>
          <w:p w:rsidR="001C7F8B" w:rsidRPr="00451AF4" w:rsidRDefault="003E1303" w:rsidP="00606871">
            <w:r w:rsidRPr="00451AF4">
              <w:t>Нет</w:t>
            </w:r>
          </w:p>
        </w:tc>
      </w:tr>
      <w:tr w:rsidR="003E3879" w:rsidRPr="00451AF4" w:rsidTr="00606871">
        <w:tc>
          <w:tcPr>
            <w:tcW w:w="2420" w:type="dxa"/>
          </w:tcPr>
          <w:p w:rsidR="003E3879" w:rsidRDefault="003E3879" w:rsidP="00606871">
            <w:pPr>
              <w:rPr>
                <w:lang w:val="en-US"/>
              </w:rPr>
            </w:pPr>
            <w:r w:rsidRPr="00451AF4">
              <w:t>Приоритет</w:t>
            </w:r>
          </w:p>
          <w:p w:rsidR="00F67EAC" w:rsidRPr="00F67EAC" w:rsidRDefault="00F67EAC" w:rsidP="0060687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F67EAC">
              <w:rPr>
                <w:lang w:val="en-US"/>
              </w:rPr>
              <w:t>Priority</w:t>
            </w:r>
            <w:r>
              <w:rPr>
                <w:lang w:val="en-US"/>
              </w:rPr>
              <w:t>)</w:t>
            </w:r>
          </w:p>
        </w:tc>
        <w:tc>
          <w:tcPr>
            <w:tcW w:w="6193" w:type="dxa"/>
          </w:tcPr>
          <w:p w:rsidR="00DB2102" w:rsidRPr="00451AF4" w:rsidRDefault="003E3879" w:rsidP="00951B32">
            <w:r w:rsidRPr="00451AF4">
              <w:t xml:space="preserve">Приоритет правила, который действует только внутри правил данного типа в данном </w:t>
            </w:r>
            <w:r w:rsidR="00527815" w:rsidRPr="00451AF4">
              <w:t>домен</w:t>
            </w:r>
            <w:r w:rsidRPr="00451AF4">
              <w:t>е правил</w:t>
            </w:r>
            <w:r w:rsidR="00E4025B" w:rsidRPr="00451AF4">
              <w:t>.</w:t>
            </w:r>
            <w:r w:rsidR="00951B32" w:rsidRPr="00451AF4">
              <w:t xml:space="preserve"> </w:t>
            </w:r>
          </w:p>
          <w:p w:rsidR="003E3879" w:rsidRPr="00451AF4" w:rsidRDefault="00951B32" w:rsidP="00951B32">
            <w:r w:rsidRPr="00451AF4">
              <w:t xml:space="preserve">Значение должно быть уникальным в рамках всех правил одного </w:t>
            </w:r>
            <w:r w:rsidR="00527815" w:rsidRPr="00451AF4">
              <w:t>домен</w:t>
            </w:r>
            <w:r w:rsidRPr="00451AF4">
              <w:t>а правил, имеющих тип «Базовое</w:t>
            </w:r>
            <w:r w:rsidR="00DB2102" w:rsidRPr="00451AF4">
              <w:t xml:space="preserve"> мультипликативное</w:t>
            </w:r>
            <w:r w:rsidRPr="00451AF4">
              <w:t>».</w:t>
            </w:r>
          </w:p>
          <w:p w:rsidR="00DB2102" w:rsidRPr="00451AF4" w:rsidRDefault="00DB2102" w:rsidP="00DB2102">
            <w:r w:rsidRPr="00451AF4">
              <w:t>Значение должно быть уникальным в рамках всех правил одного домена правил, имеющих тип «Базовое аддитивное».</w:t>
            </w:r>
          </w:p>
        </w:tc>
        <w:tc>
          <w:tcPr>
            <w:tcW w:w="1240" w:type="dxa"/>
          </w:tcPr>
          <w:p w:rsidR="003E3879" w:rsidRPr="00451AF4" w:rsidRDefault="003E3879" w:rsidP="00606871">
            <w:r w:rsidRPr="00451AF4">
              <w:t>Да</w:t>
            </w:r>
          </w:p>
        </w:tc>
      </w:tr>
      <w:tr w:rsidR="003E3879" w:rsidRPr="00451AF4" w:rsidTr="00606871">
        <w:tc>
          <w:tcPr>
            <w:tcW w:w="2420" w:type="dxa"/>
          </w:tcPr>
          <w:p w:rsidR="003E3879" w:rsidRDefault="003E3879" w:rsidP="00606871">
            <w:pPr>
              <w:rPr>
                <w:lang w:val="en-US"/>
              </w:rPr>
            </w:pPr>
            <w:r w:rsidRPr="00451AF4">
              <w:t>Условие</w:t>
            </w:r>
          </w:p>
          <w:p w:rsidR="00F67EAC" w:rsidRPr="00F67EAC" w:rsidRDefault="00F67EAC" w:rsidP="0060687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F67EAC">
              <w:rPr>
                <w:lang w:val="en-US"/>
              </w:rPr>
              <w:t>Predicate</w:t>
            </w:r>
            <w:r>
              <w:rPr>
                <w:lang w:val="en-US"/>
              </w:rPr>
              <w:t>)</w:t>
            </w:r>
          </w:p>
        </w:tc>
        <w:tc>
          <w:tcPr>
            <w:tcW w:w="6193" w:type="dxa"/>
          </w:tcPr>
          <w:p w:rsidR="003E3879" w:rsidRPr="00451AF4" w:rsidRDefault="003E3879" w:rsidP="00E13A2F">
            <w:r w:rsidRPr="00451AF4">
              <w:t>Условие (предикат)</w:t>
            </w:r>
            <w:r w:rsidR="0046209A" w:rsidRPr="00451AF4">
              <w:t xml:space="preserve"> правила</w:t>
            </w:r>
            <w:r w:rsidRPr="00451AF4">
              <w:t xml:space="preserve"> в формате </w:t>
            </w:r>
            <w:r w:rsidR="00E13A2F" w:rsidRPr="00451AF4">
              <w:t>«</w:t>
            </w:r>
            <w:hyperlink w:anchor="_XSD_Схема_условия" w:history="1">
              <w:r w:rsidR="00E13A2F" w:rsidRPr="00451AF4">
                <w:rPr>
                  <w:rStyle w:val="Hyperlink"/>
                  <w:noProof w:val="0"/>
                </w:rPr>
                <w:t>XSD Схема условия (предиката)</w:t>
              </w:r>
            </w:hyperlink>
            <w:r w:rsidR="00E13A2F" w:rsidRPr="00451AF4">
              <w:t>»</w:t>
            </w:r>
          </w:p>
        </w:tc>
        <w:tc>
          <w:tcPr>
            <w:tcW w:w="1240" w:type="dxa"/>
          </w:tcPr>
          <w:p w:rsidR="003E3879" w:rsidRPr="00451AF4" w:rsidRDefault="003E3879" w:rsidP="00606871">
            <w:r w:rsidRPr="00451AF4">
              <w:t>Да</w:t>
            </w:r>
          </w:p>
        </w:tc>
      </w:tr>
      <w:tr w:rsidR="003E3879" w:rsidRPr="00451AF4" w:rsidTr="00606871">
        <w:tc>
          <w:tcPr>
            <w:tcW w:w="2420" w:type="dxa"/>
          </w:tcPr>
          <w:p w:rsidR="003E3879" w:rsidRDefault="003E3879" w:rsidP="00606871">
            <w:pPr>
              <w:rPr>
                <w:lang w:val="en-US"/>
              </w:rPr>
            </w:pPr>
            <w:r w:rsidRPr="00451AF4">
              <w:t>Коэффициент</w:t>
            </w:r>
            <w:r w:rsidR="00E509E1" w:rsidRPr="00451AF4">
              <w:t xml:space="preserve"> по умолчанию</w:t>
            </w:r>
          </w:p>
          <w:p w:rsidR="00F67EAC" w:rsidRPr="00F67EAC" w:rsidRDefault="00F67EAC" w:rsidP="0060687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F67EAC">
              <w:rPr>
                <w:lang w:val="en-US"/>
              </w:rPr>
              <w:t>Factor</w:t>
            </w:r>
            <w:r>
              <w:rPr>
                <w:lang w:val="en-US"/>
              </w:rPr>
              <w:t>)</w:t>
            </w:r>
          </w:p>
        </w:tc>
        <w:tc>
          <w:tcPr>
            <w:tcW w:w="6193" w:type="dxa"/>
          </w:tcPr>
          <w:p w:rsidR="003E3879" w:rsidRPr="00451AF4" w:rsidRDefault="003E3879" w:rsidP="00D0253B">
            <w:r w:rsidRPr="00451AF4">
              <w:t xml:space="preserve">Числовое </w:t>
            </w:r>
            <w:r w:rsidR="001B4028" w:rsidRPr="00451AF4">
              <w:t>значение,</w:t>
            </w:r>
            <w:r w:rsidR="00DD30AD" w:rsidRPr="00451AF4">
              <w:t xml:space="preserve"> используемое как коэффициент правила в случае отсутствия</w:t>
            </w:r>
            <w:r w:rsidR="001B4028" w:rsidRPr="00451AF4">
              <w:t xml:space="preserve"> </w:t>
            </w:r>
            <w:r w:rsidR="00E22B38" w:rsidRPr="00451AF4">
              <w:t xml:space="preserve">или ложности всех условий </w:t>
            </w:r>
            <w:r w:rsidR="001B4028" w:rsidRPr="00451AF4">
              <w:t>условного коэффициента</w:t>
            </w:r>
            <w:r w:rsidRPr="00451AF4">
              <w:t>.</w:t>
            </w:r>
          </w:p>
        </w:tc>
        <w:tc>
          <w:tcPr>
            <w:tcW w:w="1240" w:type="dxa"/>
          </w:tcPr>
          <w:p w:rsidR="003E3879" w:rsidRPr="00451AF4" w:rsidRDefault="003E3879" w:rsidP="00606871">
            <w:r w:rsidRPr="00451AF4">
              <w:t>Да</w:t>
            </w:r>
          </w:p>
        </w:tc>
      </w:tr>
      <w:tr w:rsidR="00E509E1" w:rsidRPr="00451AF4" w:rsidTr="00606871">
        <w:tc>
          <w:tcPr>
            <w:tcW w:w="2420" w:type="dxa"/>
          </w:tcPr>
          <w:p w:rsidR="00E509E1" w:rsidRDefault="00E509E1" w:rsidP="00606871">
            <w:pPr>
              <w:rPr>
                <w:lang w:val="en-US"/>
              </w:rPr>
            </w:pPr>
            <w:r w:rsidRPr="00451AF4">
              <w:t>Условные коэффициенты</w:t>
            </w:r>
          </w:p>
          <w:p w:rsidR="00F67EAC" w:rsidRPr="00F67EAC" w:rsidRDefault="00F67EAC" w:rsidP="0060687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F67EAC">
              <w:rPr>
                <w:lang w:val="en-US"/>
              </w:rPr>
              <w:t>ConditionalFactors</w:t>
            </w:r>
            <w:r>
              <w:rPr>
                <w:lang w:val="en-US"/>
              </w:rPr>
              <w:t>)</w:t>
            </w:r>
          </w:p>
        </w:tc>
        <w:tc>
          <w:tcPr>
            <w:tcW w:w="6193" w:type="dxa"/>
          </w:tcPr>
          <w:p w:rsidR="00E509E1" w:rsidRPr="00451AF4" w:rsidRDefault="00E509E1" w:rsidP="00B80590">
            <w:r w:rsidRPr="00451AF4">
              <w:t xml:space="preserve">Массив записей типа </w:t>
            </w:r>
            <w:r w:rsidR="00B80590" w:rsidRPr="00451AF4">
              <w:t>«условный коэффициент» см. ниже.</w:t>
            </w:r>
          </w:p>
        </w:tc>
        <w:tc>
          <w:tcPr>
            <w:tcW w:w="1240" w:type="dxa"/>
          </w:tcPr>
          <w:p w:rsidR="00E509E1" w:rsidRPr="00451AF4" w:rsidRDefault="00E509E1" w:rsidP="00606871">
            <w:r w:rsidRPr="00451AF4">
              <w:t>Нет</w:t>
            </w:r>
          </w:p>
        </w:tc>
      </w:tr>
      <w:tr w:rsidR="003E3879" w:rsidRPr="00451AF4" w:rsidTr="00606871">
        <w:tc>
          <w:tcPr>
            <w:tcW w:w="2420" w:type="dxa"/>
          </w:tcPr>
          <w:p w:rsidR="003E3879" w:rsidRPr="00B64D85" w:rsidRDefault="003E3879" w:rsidP="005D7BD8">
            <w:r w:rsidRPr="00451AF4">
              <w:t xml:space="preserve">Дата и время </w:t>
            </w:r>
            <w:r w:rsidR="005D7BD8" w:rsidRPr="005D7BD8">
              <w:t>создания правила</w:t>
            </w:r>
          </w:p>
          <w:p w:rsidR="00F67EAC" w:rsidRPr="00B64D85" w:rsidRDefault="00F67EAC" w:rsidP="005D7BD8">
            <w:r w:rsidRPr="00B64D85">
              <w:t>(</w:t>
            </w:r>
            <w:r w:rsidRPr="00F67EAC">
              <w:rPr>
                <w:lang w:val="en-US"/>
              </w:rPr>
              <w:t>InsertedDate</w:t>
            </w:r>
            <w:r w:rsidRPr="00B64D85">
              <w:t>)</w:t>
            </w:r>
          </w:p>
        </w:tc>
        <w:tc>
          <w:tcPr>
            <w:tcW w:w="6193" w:type="dxa"/>
          </w:tcPr>
          <w:p w:rsidR="003E3879" w:rsidRPr="00451AF4" w:rsidRDefault="003E3879" w:rsidP="002B2BC9">
            <w:r w:rsidRPr="00451AF4">
              <w:t xml:space="preserve">Дата и время </w:t>
            </w:r>
            <w:r w:rsidR="002B2BC9" w:rsidRPr="002B2BC9">
              <w:t>создания</w:t>
            </w:r>
            <w:r w:rsidRPr="00451AF4">
              <w:t xml:space="preserve"> записи.</w:t>
            </w:r>
          </w:p>
        </w:tc>
        <w:tc>
          <w:tcPr>
            <w:tcW w:w="1240" w:type="dxa"/>
          </w:tcPr>
          <w:p w:rsidR="003E3879" w:rsidRPr="00451AF4" w:rsidRDefault="003E3879" w:rsidP="00606871">
            <w:r w:rsidRPr="00451AF4">
              <w:t>Да</w:t>
            </w:r>
          </w:p>
        </w:tc>
      </w:tr>
      <w:tr w:rsidR="005D7BD8" w:rsidRPr="00451AF4" w:rsidTr="00606871">
        <w:tc>
          <w:tcPr>
            <w:tcW w:w="2420" w:type="dxa"/>
          </w:tcPr>
          <w:p w:rsidR="005D7BD8" w:rsidRPr="00B64D85" w:rsidRDefault="005D7BD8" w:rsidP="005D7BD8">
            <w:r w:rsidRPr="00451AF4">
              <w:t xml:space="preserve">Дата и время </w:t>
            </w:r>
            <w:r w:rsidR="002B2BC9" w:rsidRPr="00451AF4">
              <w:t>последнего изменения</w:t>
            </w:r>
            <w:r w:rsidR="002B2BC9" w:rsidRPr="005D7BD8">
              <w:t xml:space="preserve"> </w:t>
            </w:r>
            <w:r w:rsidRPr="005D7BD8">
              <w:t>правила</w:t>
            </w:r>
          </w:p>
          <w:p w:rsidR="00F67EAC" w:rsidRPr="00F67EAC" w:rsidRDefault="00F67EAC" w:rsidP="005D7BD8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F67EAC">
              <w:rPr>
                <w:lang w:val="en-US"/>
              </w:rPr>
              <w:t>UpdatedDate</w:t>
            </w:r>
            <w:r>
              <w:rPr>
                <w:lang w:val="en-US"/>
              </w:rPr>
              <w:t>)</w:t>
            </w:r>
          </w:p>
        </w:tc>
        <w:tc>
          <w:tcPr>
            <w:tcW w:w="6193" w:type="dxa"/>
          </w:tcPr>
          <w:p w:rsidR="005D7BD8" w:rsidRPr="00451AF4" w:rsidRDefault="005D7BD8" w:rsidP="005D7BD8">
            <w:r w:rsidRPr="00451AF4">
              <w:t>Дата и время последнего изменения записи.</w:t>
            </w:r>
          </w:p>
        </w:tc>
        <w:tc>
          <w:tcPr>
            <w:tcW w:w="1240" w:type="dxa"/>
          </w:tcPr>
          <w:p w:rsidR="005D7BD8" w:rsidRPr="002B2BC9" w:rsidRDefault="002B2BC9" w:rsidP="005D7BD8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5D7BD8" w:rsidRPr="00451AF4" w:rsidTr="00606871">
        <w:tc>
          <w:tcPr>
            <w:tcW w:w="2420" w:type="dxa"/>
          </w:tcPr>
          <w:p w:rsidR="005D7BD8" w:rsidRDefault="00B64A1B" w:rsidP="00606871">
            <w:pPr>
              <w:rPr>
                <w:lang w:val="en-US"/>
              </w:rPr>
            </w:pPr>
            <w:r w:rsidRPr="00451AF4">
              <w:t>Идентификатор пользователя</w:t>
            </w:r>
          </w:p>
          <w:p w:rsidR="00F67EAC" w:rsidRPr="00F67EAC" w:rsidRDefault="00F67EAC" w:rsidP="0060687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F67EAC">
              <w:rPr>
                <w:lang w:val="en-US"/>
              </w:rPr>
              <w:t>UpdatedUserId</w:t>
            </w:r>
            <w:r>
              <w:rPr>
                <w:lang w:val="en-US"/>
              </w:rPr>
              <w:t>)</w:t>
            </w:r>
          </w:p>
        </w:tc>
        <w:tc>
          <w:tcPr>
            <w:tcW w:w="6193" w:type="dxa"/>
          </w:tcPr>
          <w:p w:rsidR="005D7BD8" w:rsidRPr="00451AF4" w:rsidRDefault="00B64A1B" w:rsidP="00606871">
            <w:r w:rsidRPr="00451AF4">
              <w:t xml:space="preserve">Идентификатор </w:t>
            </w:r>
            <w:r w:rsidR="005D7BD8" w:rsidRPr="00451AF4">
              <w:t xml:space="preserve">пользователя в системе безопасности, который </w:t>
            </w:r>
            <w:r w:rsidR="002B2BC9" w:rsidRPr="002B2BC9">
              <w:t xml:space="preserve">создал или </w:t>
            </w:r>
            <w:r w:rsidR="005D7BD8" w:rsidRPr="00451AF4">
              <w:t>внес последнее изменение.</w:t>
            </w:r>
          </w:p>
        </w:tc>
        <w:tc>
          <w:tcPr>
            <w:tcW w:w="1240" w:type="dxa"/>
          </w:tcPr>
          <w:p w:rsidR="005D7BD8" w:rsidRPr="00451AF4" w:rsidRDefault="005D7BD8" w:rsidP="00606871">
            <w:r w:rsidRPr="00451AF4">
              <w:t>Да</w:t>
            </w:r>
          </w:p>
        </w:tc>
      </w:tr>
    </w:tbl>
    <w:p w:rsidR="00890E0D" w:rsidRPr="00451AF4" w:rsidRDefault="00890E0D" w:rsidP="00890E0D">
      <w:pPr>
        <w:pStyle w:val="Caption"/>
        <w:keepNext/>
        <w:rPr>
          <w:b w:val="0"/>
        </w:rPr>
      </w:pPr>
      <w:r w:rsidRPr="00451AF4">
        <w:rPr>
          <w:b w:val="0"/>
        </w:rPr>
        <w:t xml:space="preserve">табл. </w:t>
      </w:r>
      <w:r w:rsidR="00FA4C04" w:rsidRPr="00451AF4">
        <w:rPr>
          <w:b w:val="0"/>
        </w:rPr>
        <w:fldChar w:fldCharType="begin"/>
      </w:r>
      <w:r w:rsidRPr="00451AF4">
        <w:rPr>
          <w:b w:val="0"/>
        </w:rPr>
        <w:instrText xml:space="preserve"> SEQ табл. \* ARABIC </w:instrText>
      </w:r>
      <w:r w:rsidR="00FA4C04" w:rsidRPr="00451AF4">
        <w:rPr>
          <w:b w:val="0"/>
        </w:rPr>
        <w:fldChar w:fldCharType="separate"/>
      </w:r>
      <w:r w:rsidR="00DD30AD" w:rsidRPr="00451AF4">
        <w:rPr>
          <w:b w:val="0"/>
          <w:noProof/>
        </w:rPr>
        <w:t>8</w:t>
      </w:r>
      <w:r w:rsidR="00FA4C04" w:rsidRPr="00451AF4">
        <w:rPr>
          <w:b w:val="0"/>
          <w:noProof/>
        </w:rPr>
        <w:fldChar w:fldCharType="end"/>
      </w:r>
      <w:r w:rsidRPr="00451AF4">
        <w:rPr>
          <w:b w:val="0"/>
        </w:rPr>
        <w:t xml:space="preserve"> Запись типа «</w:t>
      </w:r>
      <w:r w:rsidR="00D0113A" w:rsidRPr="00451AF4">
        <w:rPr>
          <w:b w:val="0"/>
        </w:rPr>
        <w:t>Условный коэффициент</w:t>
      </w:r>
      <w:r w:rsidRPr="00451AF4">
        <w:rPr>
          <w:b w:val="0"/>
        </w:rPr>
        <w:t>»</w:t>
      </w:r>
    </w:p>
    <w:tbl>
      <w:tblPr>
        <w:tblStyle w:val="TableGrid"/>
        <w:tblW w:w="0" w:type="auto"/>
        <w:tblLook w:val="04A0"/>
      </w:tblPr>
      <w:tblGrid>
        <w:gridCol w:w="2093"/>
        <w:gridCol w:w="5906"/>
        <w:gridCol w:w="1854"/>
      </w:tblGrid>
      <w:tr w:rsidR="00890E0D" w:rsidRPr="00451AF4" w:rsidTr="00A335B9">
        <w:tc>
          <w:tcPr>
            <w:tcW w:w="2093" w:type="dxa"/>
          </w:tcPr>
          <w:p w:rsidR="00890E0D" w:rsidRPr="00451AF4" w:rsidRDefault="00890E0D" w:rsidP="00A335B9">
            <w:pPr>
              <w:rPr>
                <w:b/>
              </w:rPr>
            </w:pPr>
            <w:r w:rsidRPr="00451AF4">
              <w:rPr>
                <w:b/>
              </w:rPr>
              <w:t>Атрибут</w:t>
            </w:r>
          </w:p>
        </w:tc>
        <w:tc>
          <w:tcPr>
            <w:tcW w:w="5906" w:type="dxa"/>
          </w:tcPr>
          <w:p w:rsidR="00890E0D" w:rsidRPr="00451AF4" w:rsidRDefault="00890E0D" w:rsidP="00A335B9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1854" w:type="dxa"/>
          </w:tcPr>
          <w:p w:rsidR="00890E0D" w:rsidRPr="00451AF4" w:rsidRDefault="00890E0D" w:rsidP="00A335B9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890E0D" w:rsidRPr="00451AF4" w:rsidTr="00A335B9">
        <w:tc>
          <w:tcPr>
            <w:tcW w:w="2093" w:type="dxa"/>
          </w:tcPr>
          <w:p w:rsidR="00890E0D" w:rsidRPr="00451AF4" w:rsidRDefault="00A335B9" w:rsidP="00A335B9">
            <w:r w:rsidRPr="00451AF4">
              <w:t>Порядковый номер</w:t>
            </w:r>
          </w:p>
        </w:tc>
        <w:tc>
          <w:tcPr>
            <w:tcW w:w="5906" w:type="dxa"/>
          </w:tcPr>
          <w:p w:rsidR="00890E0D" w:rsidRPr="00451AF4" w:rsidRDefault="00A335B9" w:rsidP="00A335B9">
            <w:r w:rsidRPr="00451AF4">
              <w:t>Порядковый номер коэффициента. Используется для определения порядка, в котором проверяется цепочка предикатов условных коэффициентов с целью получения единственного результата.</w:t>
            </w:r>
          </w:p>
        </w:tc>
        <w:tc>
          <w:tcPr>
            <w:tcW w:w="1854" w:type="dxa"/>
          </w:tcPr>
          <w:p w:rsidR="00890E0D" w:rsidRPr="00451AF4" w:rsidRDefault="00890E0D" w:rsidP="00A335B9">
            <w:r w:rsidRPr="00451AF4">
              <w:t>Да</w:t>
            </w:r>
          </w:p>
        </w:tc>
      </w:tr>
      <w:tr w:rsidR="00890E0D" w:rsidRPr="00451AF4" w:rsidTr="00A335B9">
        <w:tc>
          <w:tcPr>
            <w:tcW w:w="2093" w:type="dxa"/>
          </w:tcPr>
          <w:p w:rsidR="00890E0D" w:rsidRPr="00451AF4" w:rsidRDefault="00A201A7" w:rsidP="00A201A7">
            <w:r w:rsidRPr="00451AF4">
              <w:t>Условие</w:t>
            </w:r>
          </w:p>
        </w:tc>
        <w:tc>
          <w:tcPr>
            <w:tcW w:w="5906" w:type="dxa"/>
          </w:tcPr>
          <w:p w:rsidR="00890E0D" w:rsidRPr="00451AF4" w:rsidRDefault="00A201A7" w:rsidP="00A335B9">
            <w:r w:rsidRPr="00451AF4">
              <w:t xml:space="preserve">Условие (предикат) </w:t>
            </w:r>
            <w:r w:rsidR="00385BD0" w:rsidRPr="00451AF4">
              <w:t xml:space="preserve">коэффициента </w:t>
            </w:r>
            <w:r w:rsidRPr="00451AF4">
              <w:t xml:space="preserve">в формате </w:t>
            </w:r>
            <w:r w:rsidR="00FA4C04" w:rsidRPr="00451AF4">
              <w:fldChar w:fldCharType="begin"/>
            </w:r>
            <w:r w:rsidRPr="00451AF4">
              <w:instrText xml:space="preserve"> REF _Ref341785529 \h </w:instrText>
            </w:r>
            <w:r w:rsidR="00FA4C04" w:rsidRPr="00451AF4">
              <w:fldChar w:fldCharType="separate"/>
            </w:r>
            <w:r w:rsidRPr="00451AF4">
              <w:t>XSD Схема условия (предиката)</w:t>
            </w:r>
            <w:r w:rsidR="00FA4C04" w:rsidRPr="00451AF4">
              <w:fldChar w:fldCharType="end"/>
            </w:r>
          </w:p>
        </w:tc>
        <w:tc>
          <w:tcPr>
            <w:tcW w:w="1854" w:type="dxa"/>
          </w:tcPr>
          <w:p w:rsidR="00890E0D" w:rsidRPr="00451AF4" w:rsidRDefault="00890E0D" w:rsidP="00A335B9">
            <w:r w:rsidRPr="00451AF4">
              <w:t>Да</w:t>
            </w:r>
          </w:p>
        </w:tc>
      </w:tr>
      <w:tr w:rsidR="00A201A7" w:rsidRPr="00451AF4" w:rsidTr="00A335B9">
        <w:tc>
          <w:tcPr>
            <w:tcW w:w="2093" w:type="dxa"/>
          </w:tcPr>
          <w:p w:rsidR="00A201A7" w:rsidRPr="00451AF4" w:rsidRDefault="00A201A7" w:rsidP="00A335B9">
            <w:r w:rsidRPr="00451AF4">
              <w:t>Коэффициент</w:t>
            </w:r>
          </w:p>
        </w:tc>
        <w:tc>
          <w:tcPr>
            <w:tcW w:w="5906" w:type="dxa"/>
          </w:tcPr>
          <w:p w:rsidR="00A201A7" w:rsidRPr="00451AF4" w:rsidRDefault="00A201A7" w:rsidP="00A201A7">
            <w:r w:rsidRPr="00451AF4">
              <w:t>Коэффициент, возвращаемый в качестве результата правила, если Условие коэффициента истинно</w:t>
            </w:r>
          </w:p>
        </w:tc>
        <w:tc>
          <w:tcPr>
            <w:tcW w:w="1854" w:type="dxa"/>
          </w:tcPr>
          <w:p w:rsidR="00A201A7" w:rsidRPr="00451AF4" w:rsidRDefault="00CE7AD9" w:rsidP="00A335B9">
            <w:r w:rsidRPr="00451AF4">
              <w:t>Да</w:t>
            </w:r>
          </w:p>
        </w:tc>
      </w:tr>
    </w:tbl>
    <w:p w:rsidR="003E3879" w:rsidRPr="00451AF4" w:rsidRDefault="003E3879" w:rsidP="00ED189A">
      <w:pPr>
        <w:pStyle w:val="Heading4"/>
      </w:pPr>
      <w:bookmarkStart w:id="467" w:name="_Toc358381681"/>
      <w:r w:rsidRPr="00ED189A">
        <w:t>Версионирование</w:t>
      </w:r>
      <w:bookmarkEnd w:id="467"/>
    </w:p>
    <w:p w:rsidR="009670A3" w:rsidRPr="00451AF4" w:rsidRDefault="001B2554" w:rsidP="003E3879">
      <w:r w:rsidRPr="00451AF4">
        <w:t>Для каждой записи ведется история версий, включая удаленные записи.</w:t>
      </w:r>
    </w:p>
    <w:p w:rsidR="00ED189A" w:rsidRPr="00451AF4" w:rsidRDefault="00ED189A" w:rsidP="00ED189A">
      <w:pPr>
        <w:pStyle w:val="Heading3"/>
      </w:pPr>
      <w:bookmarkStart w:id="468" w:name="_Реестр_целевых_аудиторий"/>
      <w:bookmarkStart w:id="469" w:name="_Toc346200717"/>
      <w:bookmarkStart w:id="470" w:name="_Toc358381682"/>
      <w:bookmarkEnd w:id="468"/>
      <w:r w:rsidRPr="00451AF4">
        <w:t xml:space="preserve">Реестр </w:t>
      </w:r>
      <w:r w:rsidRPr="00ED189A">
        <w:t>целевых</w:t>
      </w:r>
      <w:r>
        <w:t xml:space="preserve"> аудиторий</w:t>
      </w:r>
      <w:bookmarkEnd w:id="469"/>
      <w:bookmarkEnd w:id="470"/>
    </w:p>
    <w:p w:rsidR="00ED189A" w:rsidRPr="00451AF4" w:rsidRDefault="00ED189A" w:rsidP="00ED189A">
      <w:pPr>
        <w:pStyle w:val="Heading4"/>
      </w:pPr>
      <w:bookmarkStart w:id="471" w:name="_Toc346200718"/>
      <w:bookmarkStart w:id="472" w:name="_Toc358381683"/>
      <w:r w:rsidRPr="00ED189A">
        <w:t>Определение</w:t>
      </w:r>
      <w:bookmarkEnd w:id="471"/>
      <w:bookmarkEnd w:id="472"/>
    </w:p>
    <w:p w:rsidR="00ED189A" w:rsidRPr="00451AF4" w:rsidRDefault="00ED189A" w:rsidP="00ED189A">
      <w:r w:rsidRPr="00451AF4">
        <w:t>Реестр</w:t>
      </w:r>
      <w:r>
        <w:t xml:space="preserve"> целевых аудиторий</w:t>
      </w:r>
      <w:r w:rsidRPr="00451AF4">
        <w:t xml:space="preserve"> хранит информацию о </w:t>
      </w:r>
      <w:r>
        <w:t>целевых аудиториях, зарегистрированных в системе</w:t>
      </w:r>
      <w:r w:rsidRPr="00451AF4">
        <w:t>.</w:t>
      </w:r>
    </w:p>
    <w:p w:rsidR="00ED189A" w:rsidRPr="00451AF4" w:rsidRDefault="00ED189A" w:rsidP="00ED189A">
      <w:pPr>
        <w:pStyle w:val="Heading4"/>
      </w:pPr>
      <w:bookmarkStart w:id="473" w:name="_Toc346200719"/>
      <w:bookmarkStart w:id="474" w:name="_Toc358381684"/>
      <w:r w:rsidRPr="00ED189A">
        <w:t>Допустимые</w:t>
      </w:r>
      <w:r w:rsidRPr="00451AF4">
        <w:t xml:space="preserve"> операции</w:t>
      </w:r>
      <w:bookmarkEnd w:id="473"/>
      <w:bookmarkEnd w:id="474"/>
    </w:p>
    <w:p w:rsidR="00ED189A" w:rsidRPr="00451AF4" w:rsidRDefault="00ED189A" w:rsidP="00ED189A">
      <w:r w:rsidRPr="00451AF4">
        <w:t>Допустимые операции с реестром:</w:t>
      </w:r>
    </w:p>
    <w:p w:rsidR="00ED189A" w:rsidRPr="00451AF4" w:rsidRDefault="00ED189A" w:rsidP="00ED189A">
      <w:pPr>
        <w:pStyle w:val="ListParagraph"/>
        <w:numPr>
          <w:ilvl w:val="0"/>
          <w:numId w:val="6"/>
        </w:numPr>
      </w:pPr>
      <w:r w:rsidRPr="00451AF4">
        <w:t>чтение записей;</w:t>
      </w:r>
    </w:p>
    <w:p w:rsidR="00ED189A" w:rsidRPr="00451AF4" w:rsidRDefault="00ED189A" w:rsidP="00ED189A">
      <w:pPr>
        <w:pStyle w:val="ListParagraph"/>
        <w:numPr>
          <w:ilvl w:val="0"/>
          <w:numId w:val="6"/>
        </w:numPr>
      </w:pPr>
      <w:r w:rsidRPr="00451AF4">
        <w:t>добавление записей;</w:t>
      </w:r>
    </w:p>
    <w:p w:rsidR="00ED189A" w:rsidRPr="00451AF4" w:rsidRDefault="00ED189A" w:rsidP="00ED189A">
      <w:pPr>
        <w:pStyle w:val="ListParagraph"/>
        <w:numPr>
          <w:ilvl w:val="0"/>
          <w:numId w:val="6"/>
        </w:numPr>
      </w:pPr>
      <w:r w:rsidRPr="00451AF4">
        <w:t>удаление записей.</w:t>
      </w:r>
    </w:p>
    <w:p w:rsidR="00ED189A" w:rsidRPr="00451AF4" w:rsidRDefault="00ED189A" w:rsidP="00ED189A">
      <w:pPr>
        <w:pStyle w:val="Heading4"/>
      </w:pPr>
      <w:bookmarkStart w:id="475" w:name="_Структура"/>
      <w:bookmarkStart w:id="476" w:name="_Toc346200720"/>
      <w:bookmarkStart w:id="477" w:name="_Toc358381685"/>
      <w:bookmarkEnd w:id="475"/>
      <w:r w:rsidRPr="00ED189A">
        <w:t>Структура</w:t>
      </w:r>
      <w:bookmarkEnd w:id="476"/>
      <w:bookmarkEnd w:id="477"/>
    </w:p>
    <w:tbl>
      <w:tblPr>
        <w:tblStyle w:val="TableGrid"/>
        <w:tblW w:w="0" w:type="auto"/>
        <w:tblLook w:val="04A0"/>
      </w:tblPr>
      <w:tblGrid>
        <w:gridCol w:w="2915"/>
        <w:gridCol w:w="3569"/>
        <w:gridCol w:w="1515"/>
        <w:gridCol w:w="1854"/>
      </w:tblGrid>
      <w:tr w:rsidR="00ED189A" w:rsidRPr="00451AF4" w:rsidTr="00ED189A">
        <w:tc>
          <w:tcPr>
            <w:tcW w:w="0" w:type="auto"/>
          </w:tcPr>
          <w:p w:rsidR="00ED189A" w:rsidRPr="00451AF4" w:rsidRDefault="00ED189A" w:rsidP="00ED189A">
            <w:pPr>
              <w:rPr>
                <w:b/>
              </w:rPr>
            </w:pPr>
            <w:r w:rsidRPr="00451AF4">
              <w:rPr>
                <w:b/>
              </w:rPr>
              <w:t>Атрибут</w:t>
            </w:r>
          </w:p>
        </w:tc>
        <w:tc>
          <w:tcPr>
            <w:tcW w:w="0" w:type="auto"/>
          </w:tcPr>
          <w:p w:rsidR="00ED189A" w:rsidRPr="00451AF4" w:rsidRDefault="00ED189A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0" w:type="auto"/>
          </w:tcPr>
          <w:p w:rsidR="00ED189A" w:rsidRPr="00451AF4" w:rsidRDefault="00ED189A" w:rsidP="00ED189A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0" w:type="auto"/>
          </w:tcPr>
          <w:p w:rsidR="00ED189A" w:rsidRPr="00451AF4" w:rsidRDefault="00ED189A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ED189A" w:rsidRPr="00451AF4" w:rsidTr="00ED189A">
        <w:tc>
          <w:tcPr>
            <w:tcW w:w="0" w:type="auto"/>
          </w:tcPr>
          <w:p w:rsidR="00ED189A" w:rsidRPr="00451AF4" w:rsidRDefault="00ED189A" w:rsidP="00ED189A">
            <w:r w:rsidRPr="00451AF4">
              <w:t xml:space="preserve">Идентификатор </w:t>
            </w:r>
            <w:r>
              <w:t>целевой аудитории</w:t>
            </w:r>
          </w:p>
        </w:tc>
        <w:tc>
          <w:tcPr>
            <w:tcW w:w="0" w:type="auto"/>
          </w:tcPr>
          <w:p w:rsidR="00ED189A" w:rsidRPr="00D76DD7" w:rsidRDefault="00ED189A" w:rsidP="00ED189A">
            <w:pPr>
              <w:rPr>
                <w:lang w:val="en-US"/>
              </w:rPr>
            </w:pPr>
            <w:r w:rsidRPr="00451AF4">
              <w:t xml:space="preserve">Системный идентификатор </w:t>
            </w:r>
            <w:r>
              <w:t>целевой аудитории.</w:t>
            </w:r>
          </w:p>
        </w:tc>
        <w:tc>
          <w:tcPr>
            <w:tcW w:w="0" w:type="auto"/>
          </w:tcPr>
          <w:p w:rsidR="00ED189A" w:rsidRPr="00D76DD7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0" w:type="auto"/>
          </w:tcPr>
          <w:p w:rsidR="00ED189A" w:rsidRPr="00451AF4" w:rsidRDefault="00ED189A" w:rsidP="00ED189A">
            <w:r w:rsidRPr="00451AF4">
              <w:t>Да</w:t>
            </w:r>
          </w:p>
        </w:tc>
      </w:tr>
      <w:tr w:rsidR="00ED189A" w:rsidRPr="00451AF4" w:rsidTr="00ED189A">
        <w:tc>
          <w:tcPr>
            <w:tcW w:w="0" w:type="auto"/>
          </w:tcPr>
          <w:p w:rsidR="00ED189A" w:rsidRPr="00451AF4" w:rsidRDefault="00ED189A" w:rsidP="00ED189A">
            <w:r w:rsidRPr="00451AF4">
              <w:t xml:space="preserve">Имя </w:t>
            </w:r>
            <w:r>
              <w:t>целевой аудитории</w:t>
            </w:r>
          </w:p>
        </w:tc>
        <w:tc>
          <w:tcPr>
            <w:tcW w:w="0" w:type="auto"/>
          </w:tcPr>
          <w:p w:rsidR="00ED189A" w:rsidRPr="00451AF4" w:rsidRDefault="00ED189A" w:rsidP="00ED189A">
            <w:r w:rsidRPr="00451AF4">
              <w:t xml:space="preserve">Имя </w:t>
            </w:r>
            <w:r>
              <w:t>целевой аудитории, заданное пользователем</w:t>
            </w:r>
            <w:r w:rsidRPr="00451AF4">
              <w:t>.</w:t>
            </w:r>
          </w:p>
        </w:tc>
        <w:tc>
          <w:tcPr>
            <w:tcW w:w="0" w:type="auto"/>
          </w:tcPr>
          <w:p w:rsidR="00ED189A" w:rsidRPr="00D76DD7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Nvarchar (255)</w:t>
            </w:r>
          </w:p>
        </w:tc>
        <w:tc>
          <w:tcPr>
            <w:tcW w:w="0" w:type="auto"/>
          </w:tcPr>
          <w:p w:rsidR="00ED189A" w:rsidRPr="00451AF4" w:rsidRDefault="00ED189A" w:rsidP="00ED189A">
            <w:r>
              <w:t>Нет</w:t>
            </w:r>
          </w:p>
        </w:tc>
      </w:tr>
      <w:tr w:rsidR="00ED189A" w:rsidRPr="00451AF4" w:rsidTr="00ED189A">
        <w:tc>
          <w:tcPr>
            <w:tcW w:w="0" w:type="auto"/>
          </w:tcPr>
          <w:p w:rsidR="00ED189A" w:rsidRPr="00451AF4" w:rsidRDefault="00ED189A" w:rsidP="00ED189A">
            <w:r>
              <w:t>Дата вставки ЦА</w:t>
            </w:r>
          </w:p>
        </w:tc>
        <w:tc>
          <w:tcPr>
            <w:tcW w:w="0" w:type="auto"/>
          </w:tcPr>
          <w:p w:rsidR="00ED189A" w:rsidRPr="00451AF4" w:rsidRDefault="00ED189A" w:rsidP="00ED189A">
            <w:r>
              <w:t>Локальная дата вставки целевой аудитории</w:t>
            </w:r>
          </w:p>
        </w:tc>
        <w:tc>
          <w:tcPr>
            <w:tcW w:w="0" w:type="auto"/>
          </w:tcPr>
          <w:p w:rsidR="00ED189A" w:rsidRPr="00486A3D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0" w:type="auto"/>
          </w:tcPr>
          <w:p w:rsidR="00ED189A" w:rsidRDefault="00ED189A" w:rsidP="00ED189A">
            <w:r>
              <w:t>Да</w:t>
            </w:r>
          </w:p>
        </w:tc>
      </w:tr>
      <w:tr w:rsidR="00ED189A" w:rsidRPr="00451AF4" w:rsidTr="00ED189A">
        <w:tc>
          <w:tcPr>
            <w:tcW w:w="0" w:type="auto"/>
          </w:tcPr>
          <w:p w:rsidR="00ED189A" w:rsidRPr="00486A3D" w:rsidRDefault="00ED189A" w:rsidP="00ED189A">
            <w:pPr>
              <w:rPr>
                <w:lang w:val="en-US"/>
              </w:rPr>
            </w:pPr>
            <w:r>
              <w:t xml:space="preserve">Дата вставки ЦА </w:t>
            </w:r>
            <w:r>
              <w:rPr>
                <w:lang w:val="en-US"/>
              </w:rPr>
              <w:t>UTC</w:t>
            </w:r>
          </w:p>
        </w:tc>
        <w:tc>
          <w:tcPr>
            <w:tcW w:w="0" w:type="auto"/>
          </w:tcPr>
          <w:p w:rsidR="00ED189A" w:rsidRDefault="00ED189A" w:rsidP="00ED189A">
            <w:r>
              <w:t>Всемирно координированные дата и время вставки ЦА</w:t>
            </w:r>
          </w:p>
        </w:tc>
        <w:tc>
          <w:tcPr>
            <w:tcW w:w="0" w:type="auto"/>
          </w:tcPr>
          <w:p w:rsidR="00ED189A" w:rsidRPr="00486A3D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Datatime</w:t>
            </w:r>
          </w:p>
        </w:tc>
        <w:tc>
          <w:tcPr>
            <w:tcW w:w="0" w:type="auto"/>
          </w:tcPr>
          <w:p w:rsidR="00ED189A" w:rsidRDefault="00ED189A" w:rsidP="00ED189A">
            <w:r>
              <w:t>Да</w:t>
            </w:r>
          </w:p>
        </w:tc>
      </w:tr>
      <w:tr w:rsidR="00ED189A" w:rsidRPr="00451AF4" w:rsidTr="00ED189A">
        <w:tc>
          <w:tcPr>
            <w:tcW w:w="0" w:type="auto"/>
          </w:tcPr>
          <w:p w:rsidR="00ED189A" w:rsidRDefault="00B64A1B" w:rsidP="00ED189A">
            <w:r w:rsidRPr="00451AF4">
              <w:t xml:space="preserve">Идентификатор пользователя </w:t>
            </w:r>
            <w:r w:rsidR="00ED189A">
              <w:t>создавшего ЦА</w:t>
            </w:r>
          </w:p>
        </w:tc>
        <w:tc>
          <w:tcPr>
            <w:tcW w:w="0" w:type="auto"/>
          </w:tcPr>
          <w:p w:rsidR="00ED189A" w:rsidRDefault="00B64A1B" w:rsidP="00ED189A">
            <w:r w:rsidRPr="00451AF4">
              <w:t xml:space="preserve">Идентификатор пользователя </w:t>
            </w:r>
            <w:r w:rsidR="00ED189A">
              <w:t>создавшего ЦА</w:t>
            </w:r>
          </w:p>
        </w:tc>
        <w:tc>
          <w:tcPr>
            <w:tcW w:w="0" w:type="auto"/>
          </w:tcPr>
          <w:p w:rsidR="00ED189A" w:rsidRPr="00486A3D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0" w:type="auto"/>
          </w:tcPr>
          <w:p w:rsidR="00ED189A" w:rsidRDefault="00ED189A" w:rsidP="00ED189A">
            <w:r>
              <w:t>Да</w:t>
            </w:r>
          </w:p>
        </w:tc>
      </w:tr>
      <w:tr w:rsidR="00ED189A" w:rsidTr="00ED189A">
        <w:tc>
          <w:tcPr>
            <w:tcW w:w="0" w:type="auto"/>
          </w:tcPr>
          <w:p w:rsidR="00ED189A" w:rsidRPr="00451AF4" w:rsidRDefault="00ED189A" w:rsidP="00ED189A">
            <w:r>
              <w:t>Дата обновления ЦА</w:t>
            </w:r>
          </w:p>
        </w:tc>
        <w:tc>
          <w:tcPr>
            <w:tcW w:w="0" w:type="auto"/>
          </w:tcPr>
          <w:p w:rsidR="00ED189A" w:rsidRPr="00451AF4" w:rsidRDefault="00ED189A" w:rsidP="00ED189A">
            <w:r>
              <w:t>Локальная дата обновления целевой аудитории</w:t>
            </w:r>
          </w:p>
        </w:tc>
        <w:tc>
          <w:tcPr>
            <w:tcW w:w="0" w:type="auto"/>
          </w:tcPr>
          <w:p w:rsidR="00ED189A" w:rsidRPr="00486A3D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0" w:type="auto"/>
          </w:tcPr>
          <w:p w:rsidR="00ED189A" w:rsidRDefault="00ED189A" w:rsidP="00ED189A">
            <w:r>
              <w:t>Да</w:t>
            </w:r>
          </w:p>
        </w:tc>
      </w:tr>
      <w:tr w:rsidR="00ED189A" w:rsidTr="00ED189A">
        <w:tc>
          <w:tcPr>
            <w:tcW w:w="0" w:type="auto"/>
          </w:tcPr>
          <w:p w:rsidR="00ED189A" w:rsidRPr="00486A3D" w:rsidRDefault="00ED189A" w:rsidP="00ED189A">
            <w:pPr>
              <w:rPr>
                <w:lang w:val="en-US"/>
              </w:rPr>
            </w:pPr>
            <w:r>
              <w:t xml:space="preserve">Дата обновления ЦА </w:t>
            </w:r>
            <w:r>
              <w:rPr>
                <w:lang w:val="en-US"/>
              </w:rPr>
              <w:t>UTC</w:t>
            </w:r>
          </w:p>
        </w:tc>
        <w:tc>
          <w:tcPr>
            <w:tcW w:w="0" w:type="auto"/>
          </w:tcPr>
          <w:p w:rsidR="00ED189A" w:rsidRDefault="00ED189A" w:rsidP="00ED189A">
            <w:r>
              <w:t>Всемирно координированные дата и время обновления ЦА</w:t>
            </w:r>
          </w:p>
        </w:tc>
        <w:tc>
          <w:tcPr>
            <w:tcW w:w="0" w:type="auto"/>
          </w:tcPr>
          <w:p w:rsidR="00ED189A" w:rsidRPr="00486A3D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Datatime</w:t>
            </w:r>
          </w:p>
        </w:tc>
        <w:tc>
          <w:tcPr>
            <w:tcW w:w="0" w:type="auto"/>
          </w:tcPr>
          <w:p w:rsidR="00ED189A" w:rsidRDefault="00ED189A" w:rsidP="00ED189A">
            <w:r>
              <w:t>Да</w:t>
            </w:r>
          </w:p>
        </w:tc>
      </w:tr>
      <w:tr w:rsidR="00ED189A" w:rsidTr="00ED189A">
        <w:tc>
          <w:tcPr>
            <w:tcW w:w="0" w:type="auto"/>
          </w:tcPr>
          <w:p w:rsidR="00ED189A" w:rsidRDefault="00B64A1B" w:rsidP="00ED189A">
            <w:r w:rsidRPr="00451AF4">
              <w:t xml:space="preserve">Идентификатор пользователя </w:t>
            </w:r>
            <w:r w:rsidR="00ED189A">
              <w:t>обновившего ЦА</w:t>
            </w:r>
          </w:p>
        </w:tc>
        <w:tc>
          <w:tcPr>
            <w:tcW w:w="0" w:type="auto"/>
          </w:tcPr>
          <w:p w:rsidR="00ED189A" w:rsidRDefault="00B64A1B" w:rsidP="00ED189A">
            <w:r w:rsidRPr="00451AF4">
              <w:t>Идентификатор пользователя</w:t>
            </w:r>
            <w:r w:rsidR="00ED189A">
              <w:t xml:space="preserve"> обновившего ЦА</w:t>
            </w:r>
          </w:p>
        </w:tc>
        <w:tc>
          <w:tcPr>
            <w:tcW w:w="0" w:type="auto"/>
          </w:tcPr>
          <w:p w:rsidR="00ED189A" w:rsidRPr="00486A3D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0" w:type="auto"/>
          </w:tcPr>
          <w:p w:rsidR="00ED189A" w:rsidRDefault="00ED189A" w:rsidP="00ED189A">
            <w:r>
              <w:t>Да</w:t>
            </w:r>
          </w:p>
        </w:tc>
      </w:tr>
    </w:tbl>
    <w:p w:rsidR="00ED189A" w:rsidRPr="00451AF4" w:rsidRDefault="00ED189A" w:rsidP="00ED189A">
      <w:pPr>
        <w:pStyle w:val="Heading4"/>
      </w:pPr>
      <w:bookmarkStart w:id="478" w:name="_Toc346200721"/>
      <w:bookmarkStart w:id="479" w:name="_Toc358381686"/>
      <w:r w:rsidRPr="00ED189A">
        <w:t>Версионирование</w:t>
      </w:r>
      <w:bookmarkEnd w:id="478"/>
      <w:bookmarkEnd w:id="479"/>
    </w:p>
    <w:p w:rsidR="00ED189A" w:rsidRDefault="00ED189A" w:rsidP="00ED189A">
      <w:pPr>
        <w:rPr>
          <w:lang w:val="en-US"/>
        </w:rPr>
      </w:pPr>
      <w:r>
        <w:t>Версионирование добавленных удалённых ЦА</w:t>
      </w:r>
    </w:p>
    <w:p w:rsidR="00ED189A" w:rsidRPr="00451AF4" w:rsidRDefault="00ED189A" w:rsidP="00ED189A">
      <w:pPr>
        <w:pStyle w:val="Heading3"/>
      </w:pPr>
      <w:bookmarkStart w:id="480" w:name="_Реестр_клиентов_целевых"/>
      <w:bookmarkStart w:id="481" w:name="_Toc346200722"/>
      <w:bookmarkStart w:id="482" w:name="_Toc358381687"/>
      <w:bookmarkEnd w:id="480"/>
      <w:r w:rsidRPr="00451AF4">
        <w:t xml:space="preserve">Реестр </w:t>
      </w:r>
      <w:r w:rsidRPr="00ED189A">
        <w:t>клиентов</w:t>
      </w:r>
      <w:r>
        <w:t xml:space="preserve"> целевых аудиторий</w:t>
      </w:r>
      <w:bookmarkEnd w:id="481"/>
      <w:bookmarkEnd w:id="482"/>
    </w:p>
    <w:p w:rsidR="00ED189A" w:rsidRPr="00451AF4" w:rsidRDefault="00ED189A" w:rsidP="00ED189A">
      <w:pPr>
        <w:pStyle w:val="Heading4"/>
      </w:pPr>
      <w:bookmarkStart w:id="483" w:name="_Toc346200723"/>
      <w:bookmarkStart w:id="484" w:name="_Toc358381688"/>
      <w:r w:rsidRPr="00ED189A">
        <w:t>Определение</w:t>
      </w:r>
      <w:bookmarkEnd w:id="483"/>
      <w:bookmarkEnd w:id="484"/>
    </w:p>
    <w:p w:rsidR="00ED189A" w:rsidRPr="00451AF4" w:rsidRDefault="00ED189A" w:rsidP="00ED189A">
      <w:r w:rsidRPr="00451AF4">
        <w:t>Реестр</w:t>
      </w:r>
      <w:r>
        <w:t xml:space="preserve"> клиентов целевых аудиторий</w:t>
      </w:r>
      <w:r w:rsidRPr="00451AF4">
        <w:t xml:space="preserve"> хранит информацию о </w:t>
      </w:r>
      <w:r>
        <w:t>принадлежности клиентов к целевым аудиториям</w:t>
      </w:r>
      <w:r w:rsidRPr="00451AF4">
        <w:t>.</w:t>
      </w:r>
    </w:p>
    <w:p w:rsidR="00ED189A" w:rsidRPr="00451AF4" w:rsidRDefault="00ED189A" w:rsidP="00ED189A">
      <w:pPr>
        <w:pStyle w:val="Heading4"/>
      </w:pPr>
      <w:bookmarkStart w:id="485" w:name="_Toc346200724"/>
      <w:bookmarkStart w:id="486" w:name="_Toc358381689"/>
      <w:r w:rsidRPr="00ED189A">
        <w:t>Допустимые</w:t>
      </w:r>
      <w:r w:rsidRPr="00451AF4">
        <w:t xml:space="preserve"> операции</w:t>
      </w:r>
      <w:bookmarkEnd w:id="485"/>
      <w:bookmarkEnd w:id="486"/>
    </w:p>
    <w:p w:rsidR="00ED189A" w:rsidRPr="00451AF4" w:rsidRDefault="00ED189A" w:rsidP="00ED189A">
      <w:r w:rsidRPr="00451AF4">
        <w:t>Допустимые операции с реестром:</w:t>
      </w:r>
    </w:p>
    <w:p w:rsidR="00ED189A" w:rsidRPr="00451AF4" w:rsidRDefault="00ED189A" w:rsidP="00ED189A">
      <w:pPr>
        <w:pStyle w:val="ListParagraph"/>
        <w:numPr>
          <w:ilvl w:val="0"/>
          <w:numId w:val="6"/>
        </w:numPr>
      </w:pPr>
      <w:r w:rsidRPr="00451AF4">
        <w:t>чтение записей;</w:t>
      </w:r>
    </w:p>
    <w:p w:rsidR="00ED189A" w:rsidRPr="00451AF4" w:rsidRDefault="00ED189A" w:rsidP="00ED189A">
      <w:pPr>
        <w:pStyle w:val="ListParagraph"/>
        <w:numPr>
          <w:ilvl w:val="0"/>
          <w:numId w:val="6"/>
        </w:numPr>
      </w:pPr>
      <w:r w:rsidRPr="00451AF4">
        <w:t>добавление записей;</w:t>
      </w:r>
    </w:p>
    <w:p w:rsidR="00ED189A" w:rsidRPr="00451AF4" w:rsidRDefault="00ED189A" w:rsidP="00ED189A">
      <w:pPr>
        <w:pStyle w:val="ListParagraph"/>
        <w:numPr>
          <w:ilvl w:val="0"/>
          <w:numId w:val="6"/>
        </w:numPr>
      </w:pPr>
      <w:r w:rsidRPr="00451AF4">
        <w:t>удаление записей.</w:t>
      </w:r>
    </w:p>
    <w:p w:rsidR="00ED189A" w:rsidRPr="00451AF4" w:rsidRDefault="00ED189A" w:rsidP="00ED189A">
      <w:pPr>
        <w:pStyle w:val="Heading4"/>
      </w:pPr>
      <w:bookmarkStart w:id="487" w:name="_Toc346200725"/>
      <w:bookmarkStart w:id="488" w:name="_Toc358381690"/>
      <w:r w:rsidRPr="00ED189A">
        <w:t>Структура</w:t>
      </w:r>
      <w:bookmarkEnd w:id="487"/>
      <w:bookmarkEnd w:id="488"/>
    </w:p>
    <w:tbl>
      <w:tblPr>
        <w:tblStyle w:val="TableGrid"/>
        <w:tblW w:w="0" w:type="auto"/>
        <w:tblLook w:val="04A0"/>
      </w:tblPr>
      <w:tblGrid>
        <w:gridCol w:w="1668"/>
        <w:gridCol w:w="4843"/>
        <w:gridCol w:w="1488"/>
        <w:gridCol w:w="1854"/>
      </w:tblGrid>
      <w:tr w:rsidR="00ED189A" w:rsidRPr="00451AF4" w:rsidTr="00ED189A">
        <w:tc>
          <w:tcPr>
            <w:tcW w:w="0" w:type="auto"/>
          </w:tcPr>
          <w:p w:rsidR="00ED189A" w:rsidRPr="00451AF4" w:rsidRDefault="00ED189A" w:rsidP="00ED189A">
            <w:pPr>
              <w:rPr>
                <w:b/>
              </w:rPr>
            </w:pPr>
            <w:r w:rsidRPr="00451AF4">
              <w:rPr>
                <w:b/>
              </w:rPr>
              <w:t>Атрибут</w:t>
            </w:r>
          </w:p>
        </w:tc>
        <w:tc>
          <w:tcPr>
            <w:tcW w:w="0" w:type="auto"/>
          </w:tcPr>
          <w:p w:rsidR="00ED189A" w:rsidRPr="00451AF4" w:rsidRDefault="00ED189A" w:rsidP="00ED189A">
            <w:pPr>
              <w:rPr>
                <w:b/>
              </w:rPr>
            </w:pPr>
            <w:r w:rsidRPr="00451AF4">
              <w:rPr>
                <w:b/>
              </w:rPr>
              <w:t>Описание</w:t>
            </w:r>
          </w:p>
        </w:tc>
        <w:tc>
          <w:tcPr>
            <w:tcW w:w="0" w:type="auto"/>
          </w:tcPr>
          <w:p w:rsidR="00ED189A" w:rsidRPr="00451AF4" w:rsidRDefault="00ED189A" w:rsidP="00ED189A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0" w:type="auto"/>
          </w:tcPr>
          <w:p w:rsidR="00ED189A" w:rsidRPr="00451AF4" w:rsidRDefault="00ED189A" w:rsidP="00ED189A">
            <w:pPr>
              <w:rPr>
                <w:b/>
              </w:rPr>
            </w:pPr>
            <w:r w:rsidRPr="00451AF4">
              <w:rPr>
                <w:b/>
              </w:rPr>
              <w:t>Обязательный?</w:t>
            </w:r>
          </w:p>
        </w:tc>
      </w:tr>
      <w:tr w:rsidR="00ED189A" w:rsidRPr="00451AF4" w:rsidTr="00ED189A">
        <w:tc>
          <w:tcPr>
            <w:tcW w:w="0" w:type="auto"/>
          </w:tcPr>
          <w:p w:rsidR="00ED189A" w:rsidRPr="00451AF4" w:rsidRDefault="00ED189A" w:rsidP="00ED189A">
            <w:r w:rsidRPr="00451AF4">
              <w:t xml:space="preserve">Идентификатор </w:t>
            </w:r>
            <w:r>
              <w:t>целевой аудитории</w:t>
            </w:r>
          </w:p>
        </w:tc>
        <w:tc>
          <w:tcPr>
            <w:tcW w:w="0" w:type="auto"/>
          </w:tcPr>
          <w:p w:rsidR="00ED189A" w:rsidRPr="00451AF4" w:rsidRDefault="00ED189A" w:rsidP="00ED189A">
            <w:r w:rsidRPr="00451AF4">
              <w:t xml:space="preserve">Системный идентификатор </w:t>
            </w:r>
            <w:r>
              <w:t>целевой аудитории</w:t>
            </w:r>
            <w:r w:rsidRPr="00451AF4">
              <w:t xml:space="preserve">. </w:t>
            </w:r>
          </w:p>
        </w:tc>
        <w:tc>
          <w:tcPr>
            <w:tcW w:w="0" w:type="auto"/>
          </w:tcPr>
          <w:p w:rsidR="00ED189A" w:rsidRPr="00D76DD7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0" w:type="auto"/>
          </w:tcPr>
          <w:p w:rsidR="00ED189A" w:rsidRPr="00451AF4" w:rsidRDefault="00ED189A" w:rsidP="00ED189A">
            <w:r w:rsidRPr="00451AF4">
              <w:t>Да</w:t>
            </w:r>
          </w:p>
        </w:tc>
      </w:tr>
      <w:tr w:rsidR="00ED189A" w:rsidRPr="00451AF4" w:rsidTr="00ED189A">
        <w:tc>
          <w:tcPr>
            <w:tcW w:w="0" w:type="auto"/>
          </w:tcPr>
          <w:p w:rsidR="00ED189A" w:rsidRPr="00451AF4" w:rsidRDefault="00ED189A" w:rsidP="00ED189A">
            <w:r>
              <w:t>Идентификатор клиента</w:t>
            </w:r>
          </w:p>
        </w:tc>
        <w:tc>
          <w:tcPr>
            <w:tcW w:w="0" w:type="auto"/>
          </w:tcPr>
          <w:p w:rsidR="00ED189A" w:rsidRPr="00451AF4" w:rsidRDefault="00ED189A" w:rsidP="00ED189A">
            <w:r>
              <w:t>Строка, идентификатор клиента входящего в данную ЦА.</w:t>
            </w:r>
          </w:p>
        </w:tc>
        <w:tc>
          <w:tcPr>
            <w:tcW w:w="0" w:type="auto"/>
          </w:tcPr>
          <w:p w:rsidR="00ED189A" w:rsidRPr="00D76DD7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Nvarchar (255)</w:t>
            </w:r>
          </w:p>
        </w:tc>
        <w:tc>
          <w:tcPr>
            <w:tcW w:w="0" w:type="auto"/>
          </w:tcPr>
          <w:p w:rsidR="00ED189A" w:rsidRPr="00451AF4" w:rsidRDefault="00ED189A" w:rsidP="00ED189A">
            <w:r>
              <w:t>Нет</w:t>
            </w:r>
          </w:p>
        </w:tc>
      </w:tr>
      <w:tr w:rsidR="00ED189A" w:rsidTr="00ED189A">
        <w:tc>
          <w:tcPr>
            <w:tcW w:w="0" w:type="auto"/>
          </w:tcPr>
          <w:p w:rsidR="00ED189A" w:rsidRPr="00451AF4" w:rsidRDefault="00ED189A" w:rsidP="00ED189A">
            <w:r>
              <w:t>Дата вставки</w:t>
            </w:r>
          </w:p>
        </w:tc>
        <w:tc>
          <w:tcPr>
            <w:tcW w:w="4843" w:type="dxa"/>
          </w:tcPr>
          <w:p w:rsidR="00ED189A" w:rsidRPr="00451AF4" w:rsidRDefault="00ED189A" w:rsidP="00ED189A">
            <w:r>
              <w:t xml:space="preserve">Локальная дата вставки записи </w:t>
            </w:r>
          </w:p>
        </w:tc>
        <w:tc>
          <w:tcPr>
            <w:tcW w:w="1488" w:type="dxa"/>
          </w:tcPr>
          <w:p w:rsidR="00ED189A" w:rsidRPr="00486A3D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0" w:type="auto"/>
          </w:tcPr>
          <w:p w:rsidR="00ED189A" w:rsidRDefault="00ED189A" w:rsidP="00ED189A">
            <w:r>
              <w:t>Да</w:t>
            </w:r>
          </w:p>
        </w:tc>
      </w:tr>
      <w:tr w:rsidR="00ED189A" w:rsidTr="00ED189A">
        <w:tc>
          <w:tcPr>
            <w:tcW w:w="0" w:type="auto"/>
          </w:tcPr>
          <w:p w:rsidR="00ED189A" w:rsidRPr="00486A3D" w:rsidRDefault="00ED189A" w:rsidP="00ED189A">
            <w:pPr>
              <w:rPr>
                <w:lang w:val="en-US"/>
              </w:rPr>
            </w:pPr>
            <w:r>
              <w:t xml:space="preserve">Дата вставки </w:t>
            </w:r>
            <w:r>
              <w:rPr>
                <w:lang w:val="en-US"/>
              </w:rPr>
              <w:t>UTC</w:t>
            </w:r>
          </w:p>
        </w:tc>
        <w:tc>
          <w:tcPr>
            <w:tcW w:w="4843" w:type="dxa"/>
          </w:tcPr>
          <w:p w:rsidR="00ED189A" w:rsidRDefault="00ED189A" w:rsidP="00ED189A">
            <w:r>
              <w:t>Всемирно координированные дата и время вставки записи</w:t>
            </w:r>
          </w:p>
        </w:tc>
        <w:tc>
          <w:tcPr>
            <w:tcW w:w="1488" w:type="dxa"/>
          </w:tcPr>
          <w:p w:rsidR="00ED189A" w:rsidRPr="00486A3D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Datatime</w:t>
            </w:r>
          </w:p>
        </w:tc>
        <w:tc>
          <w:tcPr>
            <w:tcW w:w="0" w:type="auto"/>
          </w:tcPr>
          <w:p w:rsidR="00ED189A" w:rsidRDefault="00ED189A" w:rsidP="00ED189A">
            <w:r>
              <w:t>Да</w:t>
            </w:r>
          </w:p>
        </w:tc>
      </w:tr>
      <w:tr w:rsidR="00ED189A" w:rsidTr="00ED189A">
        <w:tc>
          <w:tcPr>
            <w:tcW w:w="0" w:type="auto"/>
          </w:tcPr>
          <w:p w:rsidR="00ED189A" w:rsidRDefault="00B64A1B" w:rsidP="00ED189A">
            <w:r w:rsidRPr="00451AF4">
              <w:t>Идентификатор пользователя</w:t>
            </w:r>
            <w:r w:rsidR="00ED189A">
              <w:t xml:space="preserve"> создавшего запись</w:t>
            </w:r>
          </w:p>
        </w:tc>
        <w:tc>
          <w:tcPr>
            <w:tcW w:w="4843" w:type="dxa"/>
          </w:tcPr>
          <w:p w:rsidR="00ED189A" w:rsidRDefault="00B64A1B" w:rsidP="00ED189A">
            <w:r w:rsidRPr="00451AF4">
              <w:t xml:space="preserve">Идентификатор пользователя </w:t>
            </w:r>
            <w:r w:rsidR="00ED189A">
              <w:t>создавшего запись</w:t>
            </w:r>
          </w:p>
        </w:tc>
        <w:tc>
          <w:tcPr>
            <w:tcW w:w="1488" w:type="dxa"/>
          </w:tcPr>
          <w:p w:rsidR="00ED189A" w:rsidRPr="00486A3D" w:rsidRDefault="00ED189A" w:rsidP="00ED189A">
            <w:pPr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0" w:type="auto"/>
          </w:tcPr>
          <w:p w:rsidR="00ED189A" w:rsidRDefault="00ED189A" w:rsidP="00ED189A">
            <w:r>
              <w:t>Да</w:t>
            </w:r>
          </w:p>
        </w:tc>
      </w:tr>
    </w:tbl>
    <w:p w:rsidR="00ED189A" w:rsidRPr="00451AF4" w:rsidRDefault="00ED189A" w:rsidP="00ED189A">
      <w:pPr>
        <w:pStyle w:val="Heading4"/>
      </w:pPr>
      <w:bookmarkStart w:id="489" w:name="_Toc346200726"/>
      <w:bookmarkStart w:id="490" w:name="_Toc358381691"/>
      <w:r w:rsidRPr="00ED189A">
        <w:t>Версионирование</w:t>
      </w:r>
      <w:bookmarkEnd w:id="489"/>
      <w:bookmarkEnd w:id="490"/>
    </w:p>
    <w:p w:rsidR="00ED189A" w:rsidRPr="00875C78" w:rsidRDefault="00ED189A" w:rsidP="00ED189A">
      <w:pPr>
        <w:rPr>
          <w:lang w:val="en-US"/>
        </w:rPr>
      </w:pPr>
      <w:r>
        <w:t>Версионирование добавленных удалённых ЦА</w:t>
      </w:r>
    </w:p>
    <w:p w:rsidR="00893F04" w:rsidRPr="00451AF4" w:rsidRDefault="00893F04" w:rsidP="00ED189A">
      <w:pPr>
        <w:pStyle w:val="Heading1"/>
      </w:pPr>
      <w:bookmarkStart w:id="491" w:name="_Toc358381692"/>
      <w:r w:rsidRPr="00451AF4">
        <w:t>Приложения</w:t>
      </w:r>
      <w:bookmarkEnd w:id="491"/>
    </w:p>
    <w:p w:rsidR="00893F04" w:rsidRPr="00451AF4" w:rsidRDefault="00893F04" w:rsidP="00893F04">
      <w:pPr>
        <w:pStyle w:val="Heading2"/>
        <w:rPr>
          <w:lang w:val="ru-RU"/>
        </w:rPr>
      </w:pPr>
      <w:bookmarkStart w:id="492" w:name="_XSD_Схема_условия"/>
      <w:bookmarkStart w:id="493" w:name="_Ref341785529"/>
      <w:bookmarkStart w:id="494" w:name="_Toc358381693"/>
      <w:bookmarkEnd w:id="492"/>
      <w:r w:rsidRPr="00451AF4">
        <w:rPr>
          <w:lang w:val="ru-RU"/>
        </w:rPr>
        <w:t xml:space="preserve">XSD Схема </w:t>
      </w:r>
      <w:r w:rsidR="00467FF1" w:rsidRPr="00451AF4">
        <w:rPr>
          <w:lang w:val="ru-RU"/>
        </w:rPr>
        <w:t>условия</w:t>
      </w:r>
      <w:r w:rsidRPr="00451AF4">
        <w:rPr>
          <w:lang w:val="ru-RU"/>
        </w:rPr>
        <w:t xml:space="preserve"> (предиката)</w:t>
      </w:r>
      <w:bookmarkEnd w:id="493"/>
      <w:bookmarkEnd w:id="494"/>
    </w:p>
    <w:p w:rsidR="00290D78" w:rsidRPr="00451AF4" w:rsidRDefault="00BD37D1" w:rsidP="009E2548">
      <w:pPr>
        <w:pStyle w:val="XML"/>
        <w:ind w:left="0" w:firstLine="0"/>
      </w:pPr>
      <w:r w:rsidRPr="00451AF4">
        <w:object w:dxaOrig="235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pt;height:40.7pt" o:ole="">
            <v:imagedata r:id="rId11" o:title=""/>
          </v:shape>
          <o:OLEObject Type="Embed" ProgID="Package" ShapeID="_x0000_i1025" DrawAspect="Content" ObjectID="_1432123425" r:id="rId12"/>
        </w:object>
      </w:r>
    </w:p>
    <w:p w:rsidR="009E2548" w:rsidRPr="00451AF4" w:rsidRDefault="009E2548" w:rsidP="009E2548">
      <w:pPr>
        <w:pStyle w:val="Heading2"/>
        <w:rPr>
          <w:lang w:val="ru-RU"/>
        </w:rPr>
      </w:pPr>
      <w:bookmarkStart w:id="495" w:name="_XSD_Схема_метаданных"/>
      <w:bookmarkStart w:id="496" w:name="_Ref341785257"/>
      <w:bookmarkStart w:id="497" w:name="_Toc358381694"/>
      <w:bookmarkEnd w:id="495"/>
      <w:r w:rsidRPr="00451AF4">
        <w:rPr>
          <w:lang w:val="ru-RU"/>
        </w:rPr>
        <w:t xml:space="preserve">XSD Схема метаданных </w:t>
      </w:r>
      <w:bookmarkEnd w:id="496"/>
      <w:r w:rsidR="006804CE">
        <w:rPr>
          <w:lang w:val="ru-RU"/>
        </w:rPr>
        <w:t>домена правил</w:t>
      </w:r>
      <w:bookmarkEnd w:id="497"/>
    </w:p>
    <w:p w:rsidR="009E2548" w:rsidRPr="00451AF4" w:rsidRDefault="006804CE" w:rsidP="009E2548">
      <w:pPr>
        <w:pStyle w:val="XML"/>
        <w:ind w:left="0" w:firstLine="0"/>
      </w:pPr>
      <w:r>
        <w:object w:dxaOrig="2040" w:dyaOrig="811">
          <v:shape id="_x0000_i1026" type="#_x0000_t75" style="width:102.05pt;height:40.7pt" o:ole="">
            <v:imagedata r:id="rId13" o:title=""/>
          </v:shape>
          <o:OLEObject Type="Embed" ProgID="Package" ShapeID="_x0000_i1026" DrawAspect="Content" ObjectID="_1432123426" r:id="rId14"/>
        </w:object>
      </w:r>
    </w:p>
    <w:p w:rsidR="000749B1" w:rsidRPr="00451AF4" w:rsidRDefault="000808B5" w:rsidP="000749B1">
      <w:pPr>
        <w:pStyle w:val="Heading2"/>
        <w:rPr>
          <w:lang w:val="ru-RU"/>
        </w:rPr>
      </w:pPr>
      <w:bookmarkStart w:id="498" w:name="_SQL_выражение_правила"/>
      <w:bookmarkStart w:id="499" w:name="_Ref342563331"/>
      <w:bookmarkStart w:id="500" w:name="_Ref342563336"/>
      <w:bookmarkStart w:id="501" w:name="_Ref342563431"/>
      <w:bookmarkStart w:id="502" w:name="_Ref342577573"/>
      <w:bookmarkStart w:id="503" w:name="_Toc358381695"/>
      <w:bookmarkEnd w:id="498"/>
      <w:r w:rsidRPr="00451AF4">
        <w:rPr>
          <w:lang w:val="ru-RU"/>
        </w:rPr>
        <w:t>SQL</w:t>
      </w:r>
      <w:r w:rsidR="00E54F06" w:rsidRPr="00451AF4">
        <w:rPr>
          <w:lang w:val="ru-RU"/>
        </w:rPr>
        <w:t xml:space="preserve"> </w:t>
      </w:r>
      <w:r w:rsidR="000F7314" w:rsidRPr="00451AF4">
        <w:rPr>
          <w:lang w:val="ru-RU"/>
        </w:rPr>
        <w:t xml:space="preserve">выражение </w:t>
      </w:r>
      <w:r w:rsidR="00E54F06" w:rsidRPr="00451AF4">
        <w:rPr>
          <w:lang w:val="ru-RU"/>
        </w:rPr>
        <w:t>правила</w:t>
      </w:r>
      <w:bookmarkEnd w:id="499"/>
      <w:bookmarkEnd w:id="500"/>
      <w:bookmarkEnd w:id="501"/>
      <w:bookmarkEnd w:id="502"/>
      <w:bookmarkEnd w:id="503"/>
    </w:p>
    <w:p w:rsidR="000749B1" w:rsidRPr="00451AF4" w:rsidRDefault="000749B1" w:rsidP="000749B1">
      <w:r w:rsidRPr="00451AF4">
        <w:t>Выражение вида:</w:t>
      </w:r>
    </w:p>
    <w:p w:rsidR="007E48FE" w:rsidRPr="00451AF4" w:rsidRDefault="007E48FE" w:rsidP="007E48FE">
      <w:pPr>
        <w:pStyle w:val="ab"/>
        <w:rPr>
          <w:lang w:val="ru-RU"/>
        </w:rPr>
      </w:pPr>
      <w:r w:rsidRPr="00451AF4">
        <w:rPr>
          <w:lang w:val="ru-RU"/>
        </w:rPr>
        <w:t>CASE WHEN ruleExpression</w:t>
      </w:r>
    </w:p>
    <w:p w:rsidR="007E48FE" w:rsidRPr="00451AF4" w:rsidRDefault="007E48FE" w:rsidP="007E48FE">
      <w:pPr>
        <w:pStyle w:val="ab"/>
        <w:rPr>
          <w:lang w:val="ru-RU"/>
        </w:rPr>
      </w:pPr>
      <w:r w:rsidRPr="00451AF4">
        <w:rPr>
          <w:lang w:val="ru-RU"/>
        </w:rPr>
        <w:t xml:space="preserve">THEN </w:t>
      </w:r>
    </w:p>
    <w:p w:rsidR="007E48FE" w:rsidRPr="00451AF4" w:rsidRDefault="007E48FE" w:rsidP="007E48FE">
      <w:pPr>
        <w:pStyle w:val="ab"/>
        <w:rPr>
          <w:lang w:val="ru-RU"/>
        </w:rPr>
      </w:pPr>
      <w:r w:rsidRPr="00451AF4">
        <w:rPr>
          <w:lang w:val="ru-RU"/>
        </w:rPr>
        <w:t>(</w:t>
      </w:r>
    </w:p>
    <w:p w:rsidR="007E48FE" w:rsidRPr="00451AF4" w:rsidRDefault="007E48FE" w:rsidP="00E44982">
      <w:pPr>
        <w:pStyle w:val="ab"/>
        <w:rPr>
          <w:lang w:val="ru-RU"/>
        </w:rPr>
      </w:pPr>
      <w:r w:rsidRPr="00451AF4">
        <w:rPr>
          <w:lang w:val="ru-RU"/>
        </w:rPr>
        <w:tab/>
      </w:r>
      <w:r w:rsidR="00E44982" w:rsidRPr="00451AF4">
        <w:rPr>
          <w:lang w:val="ru-RU"/>
        </w:rPr>
        <w:t>ruleFactorExp</w:t>
      </w:r>
    </w:p>
    <w:p w:rsidR="007E48FE" w:rsidRPr="00451AF4" w:rsidRDefault="007E48FE" w:rsidP="007E48FE">
      <w:pPr>
        <w:pStyle w:val="ab"/>
        <w:rPr>
          <w:lang w:val="ru-RU"/>
        </w:rPr>
      </w:pPr>
      <w:r w:rsidRPr="00451AF4">
        <w:rPr>
          <w:lang w:val="ru-RU"/>
        </w:rPr>
        <w:t>)</w:t>
      </w:r>
    </w:p>
    <w:p w:rsidR="007E48FE" w:rsidRPr="00451AF4" w:rsidRDefault="007E48FE" w:rsidP="007E48FE">
      <w:pPr>
        <w:pStyle w:val="ab"/>
        <w:rPr>
          <w:lang w:val="ru-RU"/>
        </w:rPr>
      </w:pPr>
      <w:r w:rsidRPr="00451AF4">
        <w:rPr>
          <w:lang w:val="ru-RU"/>
        </w:rPr>
        <w:t>ELSE ruleTypeDefaultFactor</w:t>
      </w:r>
    </w:p>
    <w:p w:rsidR="000749B1" w:rsidRPr="00451AF4" w:rsidRDefault="007E48FE" w:rsidP="007E48FE">
      <w:pPr>
        <w:pStyle w:val="ab"/>
        <w:rPr>
          <w:lang w:val="ru-RU"/>
        </w:rPr>
      </w:pPr>
      <w:r w:rsidRPr="00451AF4">
        <w:rPr>
          <w:lang w:val="ru-RU"/>
        </w:rPr>
        <w:t>END</w:t>
      </w:r>
    </w:p>
    <w:p w:rsidR="000749B1" w:rsidRPr="00451AF4" w:rsidRDefault="000749B1" w:rsidP="003E50B1">
      <w:r w:rsidRPr="00451AF4">
        <w:t>где:</w:t>
      </w:r>
    </w:p>
    <w:p w:rsidR="00C24FB8" w:rsidRPr="00451AF4" w:rsidRDefault="007E48FE" w:rsidP="003E50B1">
      <w:r w:rsidRPr="00451AF4">
        <w:t xml:space="preserve">ruleExpression </w:t>
      </w:r>
      <w:r w:rsidR="000749B1" w:rsidRPr="00451AF4">
        <w:t xml:space="preserve">– условие (предикат) правила сконвертированный в булево выражение </w:t>
      </w:r>
      <w:r w:rsidR="000808B5" w:rsidRPr="00451AF4">
        <w:t>SQL</w:t>
      </w:r>
      <w:r w:rsidR="00C24FB8" w:rsidRPr="00451AF4">
        <w:t>;</w:t>
      </w:r>
      <w:r w:rsidR="007E3752" w:rsidRPr="00451AF4">
        <w:br/>
      </w:r>
      <w:r w:rsidR="00C1673D" w:rsidRPr="00451AF4">
        <w:t xml:space="preserve">ruleFactorExp - </w:t>
      </w:r>
      <w:fldSimple w:instr=" REF _Ref342576759 \h  \* MERGEFORMAT ">
        <w:r w:rsidR="005906F9" w:rsidRPr="00451AF4">
          <w:softHyphen/>
        </w:r>
        <w:r w:rsidR="005906F9" w:rsidRPr="00451AF4">
          <w:softHyphen/>
        </w:r>
        <w:r w:rsidR="005906F9" w:rsidRPr="00451AF4">
          <w:softHyphen/>
        </w:r>
        <w:r w:rsidR="005906F9" w:rsidRPr="00451AF4">
          <w:softHyphen/>
        </w:r>
        <w:r w:rsidR="000808B5" w:rsidRPr="00451AF4">
          <w:t>SQL</w:t>
        </w:r>
        <w:r w:rsidR="005906F9" w:rsidRPr="00451AF4">
          <w:t xml:space="preserve"> выражение условного коэффициента правила</w:t>
        </w:r>
      </w:fldSimple>
      <w:r w:rsidR="007E3752" w:rsidRPr="00451AF4">
        <w:br/>
      </w:r>
      <w:r w:rsidR="00C24FB8" w:rsidRPr="00451AF4">
        <w:t>ruleTypeDefaultFactor – коэффициент зависящий от типа правила. Для мультипликативного или базового мультипликативного правила коэффициент = 1, для аддитивного или базового аддтитивного = 0.</w:t>
      </w:r>
    </w:p>
    <w:p w:rsidR="001C705F" w:rsidRPr="00451AF4" w:rsidRDefault="001C705F" w:rsidP="003E50B1">
      <w:r w:rsidRPr="00451AF4">
        <w:t>Если у правила отсутствуют условные коэффициенты</w:t>
      </w:r>
      <w:r w:rsidR="0072289F" w:rsidRPr="00451AF4">
        <w:t>, то</w:t>
      </w:r>
      <w:r w:rsidRPr="00451AF4">
        <w:t xml:space="preserve"> выражение </w:t>
      </w:r>
      <w:r w:rsidR="0072289F" w:rsidRPr="00451AF4">
        <w:t xml:space="preserve">вырождается </w:t>
      </w:r>
      <w:r w:rsidRPr="00451AF4">
        <w:t>в следующий вид:</w:t>
      </w:r>
    </w:p>
    <w:p w:rsidR="001C705F" w:rsidRPr="00E229A7" w:rsidRDefault="001C705F" w:rsidP="001C705F">
      <w:pPr>
        <w:pStyle w:val="ab"/>
      </w:pPr>
      <w:r w:rsidRPr="00E229A7">
        <w:t>CASE WHEN ruleExpression</w:t>
      </w:r>
    </w:p>
    <w:p w:rsidR="001C705F" w:rsidRPr="00E229A7" w:rsidRDefault="001C705F" w:rsidP="001C705F">
      <w:pPr>
        <w:pStyle w:val="ab"/>
      </w:pPr>
      <w:r w:rsidRPr="00E229A7">
        <w:t>THEN constantRuleFactor</w:t>
      </w:r>
    </w:p>
    <w:p w:rsidR="001C705F" w:rsidRPr="00E229A7" w:rsidRDefault="001C705F" w:rsidP="001C705F">
      <w:pPr>
        <w:pStyle w:val="ab"/>
      </w:pPr>
      <w:r w:rsidRPr="00E229A7">
        <w:t>ELSE ruleTypeDefaultFactor</w:t>
      </w:r>
    </w:p>
    <w:p w:rsidR="001C705F" w:rsidRPr="00451AF4" w:rsidRDefault="001C705F" w:rsidP="001C705F">
      <w:pPr>
        <w:pStyle w:val="ab"/>
        <w:rPr>
          <w:lang w:val="ru-RU"/>
        </w:rPr>
      </w:pPr>
      <w:r w:rsidRPr="00451AF4">
        <w:rPr>
          <w:lang w:val="ru-RU"/>
        </w:rPr>
        <w:t>END</w:t>
      </w:r>
    </w:p>
    <w:p w:rsidR="001C705F" w:rsidRPr="00451AF4" w:rsidRDefault="001C705F" w:rsidP="00C24FB8">
      <w:pPr>
        <w:pStyle w:val="Content"/>
      </w:pPr>
    </w:p>
    <w:p w:rsidR="00220415" w:rsidRPr="00451AF4" w:rsidRDefault="00220415" w:rsidP="00220415">
      <w:pPr>
        <w:pStyle w:val="Heading2"/>
        <w:rPr>
          <w:lang w:val="ru-RU"/>
        </w:rPr>
      </w:pPr>
      <w:bookmarkStart w:id="504" w:name="_Ref342576759"/>
      <w:bookmarkStart w:id="505" w:name="_Toc358381696"/>
      <w:r w:rsidRPr="00451AF4">
        <w:rPr>
          <w:lang w:val="ru-RU"/>
        </w:rPr>
        <w:t>SQL выражение условного коэффициента правила</w:t>
      </w:r>
      <w:bookmarkEnd w:id="505"/>
    </w:p>
    <w:p w:rsidR="00220415" w:rsidRPr="00451AF4" w:rsidRDefault="00220415" w:rsidP="00220415">
      <w:r w:rsidRPr="00451AF4">
        <w:t>Выражение вида:</w:t>
      </w:r>
    </w:p>
    <w:p w:rsidR="00220415" w:rsidRPr="00451AF4" w:rsidRDefault="00220415" w:rsidP="00220415">
      <w:pPr>
        <w:pStyle w:val="ab"/>
        <w:rPr>
          <w:lang w:val="ru-RU"/>
        </w:rPr>
      </w:pPr>
      <w:r w:rsidRPr="00451AF4">
        <w:rPr>
          <w:lang w:val="ru-RU"/>
        </w:rPr>
        <w:t xml:space="preserve">case </w:t>
      </w:r>
    </w:p>
    <w:p w:rsidR="00220415" w:rsidRPr="00451AF4" w:rsidRDefault="00220415" w:rsidP="00220415">
      <w:pPr>
        <w:pStyle w:val="ab"/>
        <w:rPr>
          <w:lang w:val="ru-RU"/>
        </w:rPr>
      </w:pPr>
      <w:r w:rsidRPr="00451AF4">
        <w:rPr>
          <w:lang w:val="ru-RU"/>
        </w:rPr>
        <w:tab/>
      </w:r>
      <w:r w:rsidRPr="00451AF4">
        <w:rPr>
          <w:lang w:val="ru-RU"/>
        </w:rPr>
        <w:tab/>
        <w:t>when condition1Predicate then condition1Factor</w:t>
      </w:r>
    </w:p>
    <w:p w:rsidR="00220415" w:rsidRPr="00451AF4" w:rsidRDefault="00220415" w:rsidP="00220415">
      <w:pPr>
        <w:pStyle w:val="ab"/>
        <w:rPr>
          <w:lang w:val="ru-RU"/>
        </w:rPr>
      </w:pPr>
      <w:r w:rsidRPr="00451AF4">
        <w:rPr>
          <w:lang w:val="ru-RU"/>
        </w:rPr>
        <w:tab/>
      </w:r>
      <w:r w:rsidRPr="00451AF4">
        <w:rPr>
          <w:lang w:val="ru-RU"/>
        </w:rPr>
        <w:tab/>
        <w:t>.............</w:t>
      </w:r>
    </w:p>
    <w:p w:rsidR="00220415" w:rsidRPr="00220415" w:rsidRDefault="00220415" w:rsidP="00220415">
      <w:pPr>
        <w:pStyle w:val="ab"/>
      </w:pPr>
      <w:r w:rsidRPr="00451AF4">
        <w:rPr>
          <w:lang w:val="ru-RU"/>
        </w:rPr>
        <w:tab/>
      </w:r>
      <w:r w:rsidRPr="00451AF4">
        <w:rPr>
          <w:lang w:val="ru-RU"/>
        </w:rPr>
        <w:tab/>
      </w:r>
      <w:r w:rsidRPr="00220415">
        <w:t>when conditionNPredicate then conditionNFactor</w:t>
      </w:r>
    </w:p>
    <w:p w:rsidR="00220415" w:rsidRPr="00220415" w:rsidRDefault="00220415" w:rsidP="00220415">
      <w:pPr>
        <w:pStyle w:val="ab"/>
      </w:pPr>
      <w:r w:rsidRPr="00220415">
        <w:tab/>
        <w:t>else constantRuleFactor</w:t>
      </w:r>
    </w:p>
    <w:p w:rsidR="00220415" w:rsidRPr="00451AF4" w:rsidRDefault="00220415" w:rsidP="00220415">
      <w:pPr>
        <w:pStyle w:val="ab"/>
        <w:rPr>
          <w:lang w:val="ru-RU"/>
        </w:rPr>
      </w:pPr>
      <w:r w:rsidRPr="00451AF4">
        <w:rPr>
          <w:lang w:val="ru-RU"/>
        </w:rPr>
        <w:t>end</w:t>
      </w:r>
    </w:p>
    <w:p w:rsidR="00220415" w:rsidRPr="00451AF4" w:rsidRDefault="00220415" w:rsidP="00220415">
      <w:pPr>
        <w:pStyle w:val="Content"/>
      </w:pPr>
    </w:p>
    <w:p w:rsidR="00220415" w:rsidRPr="00451AF4" w:rsidRDefault="00220415" w:rsidP="00220415">
      <w:r w:rsidRPr="00451AF4">
        <w:t>где:</w:t>
      </w:r>
    </w:p>
    <w:p w:rsidR="00220415" w:rsidRPr="00451AF4" w:rsidRDefault="00220415" w:rsidP="00220415">
      <w:r w:rsidRPr="00451AF4">
        <w:t>condition1Predicate – условие (предикат) первого по порядку условного коэффициента правила сконвертированный в булево выражение SQL;</w:t>
      </w:r>
    </w:p>
    <w:p w:rsidR="00220415" w:rsidRPr="00451AF4" w:rsidRDefault="00220415" w:rsidP="00220415">
      <w:r w:rsidRPr="00451AF4">
        <w:t>condition1Factor – коэффициент первого по порядку условного коэффициента правила;</w:t>
      </w:r>
    </w:p>
    <w:p w:rsidR="00220415" w:rsidRPr="00451AF4" w:rsidRDefault="00220415" w:rsidP="00220415">
      <w:r w:rsidRPr="00451AF4">
        <w:t>conditionNPredicate – условие (предикат) N ого по порядку условного коэффициента правила сконвертированный в булево выражение SQL;</w:t>
      </w:r>
    </w:p>
    <w:p w:rsidR="00220415" w:rsidRPr="00451AF4" w:rsidRDefault="00220415" w:rsidP="00220415">
      <w:r w:rsidRPr="00451AF4">
        <w:t>conditionNFactor – коэффициент N ого по порядку условного коэффициента правила;</w:t>
      </w:r>
    </w:p>
    <w:p w:rsidR="00220415" w:rsidRPr="00451AF4" w:rsidRDefault="00220415" w:rsidP="00220415">
      <w:r w:rsidRPr="00451AF4">
        <w:t>constantRuleFactor – константный коэффициент правила;</w:t>
      </w:r>
    </w:p>
    <w:p w:rsidR="00C24FB8" w:rsidRPr="00451AF4" w:rsidRDefault="00220415" w:rsidP="00E44982">
      <w:pPr>
        <w:pStyle w:val="Heading2"/>
        <w:rPr>
          <w:lang w:val="ru-RU"/>
        </w:rPr>
      </w:pPr>
      <w:bookmarkStart w:id="506" w:name="_Примеры_предикатов_промоакций"/>
      <w:bookmarkStart w:id="507" w:name="_Toc358381697"/>
      <w:bookmarkEnd w:id="504"/>
      <w:bookmarkEnd w:id="506"/>
      <w:r>
        <w:rPr>
          <w:lang w:val="ru-RU"/>
        </w:rPr>
        <w:t>Примеры предикатов промоакций</w:t>
      </w:r>
      <w:bookmarkEnd w:id="507"/>
    </w:p>
    <w:p w:rsidR="00E44982" w:rsidRPr="00451AF4" w:rsidRDefault="00220415" w:rsidP="00E44982">
      <w:r>
        <w:t>Предикат правила которое является промоакцией</w:t>
      </w:r>
      <w:r w:rsidR="00E44982" w:rsidRPr="00451AF4">
        <w:t>:</w:t>
      </w:r>
    </w:p>
    <w:p w:rsidR="00220415" w:rsidRDefault="00220415" w:rsidP="00220415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A31515"/>
          <w:sz w:val="16"/>
          <w:szCs w:val="16"/>
        </w:rPr>
        <w:t>filter</w:t>
      </w:r>
      <w:r>
        <w:rPr>
          <w:rFonts w:ascii="Consolas" w:hAnsi="Consolas" w:cs="Consolas"/>
          <w:color w:val="0000FF"/>
          <w:sz w:val="16"/>
          <w:szCs w:val="16"/>
        </w:rPr>
        <w:t> </w:t>
      </w:r>
      <w:r>
        <w:rPr>
          <w:rFonts w:ascii="Consolas" w:hAnsi="Consolas" w:cs="Consolas"/>
          <w:color w:val="FF0000"/>
          <w:sz w:val="16"/>
          <w:szCs w:val="16"/>
        </w:rPr>
        <w:t>xmlns:xsi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color w:val="000000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http://www.w3.org/2001/XMLSchema-instance</w:t>
      </w:r>
      <w:r>
        <w:rPr>
          <w:rFonts w:ascii="Consolas" w:hAnsi="Consolas" w:cs="Consolas"/>
          <w:color w:val="000000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 </w:t>
      </w:r>
      <w:r>
        <w:rPr>
          <w:rFonts w:ascii="Consolas" w:hAnsi="Consolas" w:cs="Consolas"/>
          <w:color w:val="FF0000"/>
          <w:sz w:val="16"/>
          <w:szCs w:val="16"/>
        </w:rPr>
        <w:t>xmlns:xsd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color w:val="000000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http://www.w3.org/2001/XMLSchema</w:t>
      </w:r>
      <w:r>
        <w:rPr>
          <w:rFonts w:ascii="Consolas" w:hAnsi="Consolas" w:cs="Consolas"/>
          <w:color w:val="000000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220415" w:rsidRPr="00220415" w:rsidRDefault="00220415" w:rsidP="00220415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6"/>
          <w:szCs w:val="16"/>
        </w:rPr>
        <w:t>  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220415">
        <w:rPr>
          <w:rFonts w:ascii="Consolas" w:hAnsi="Consolas" w:cs="Consolas"/>
          <w:color w:val="A31515"/>
          <w:sz w:val="16"/>
          <w:szCs w:val="16"/>
          <w:lang w:val="en-US"/>
        </w:rPr>
        <w:t>equation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20415">
        <w:rPr>
          <w:rFonts w:ascii="Consolas" w:hAnsi="Consolas" w:cs="Consolas"/>
          <w:color w:val="FF0000"/>
          <w:sz w:val="16"/>
          <w:szCs w:val="16"/>
          <w:lang w:val="en-US"/>
        </w:rPr>
        <w:t>operator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cn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220415" w:rsidRPr="00220415" w:rsidRDefault="00220415" w:rsidP="00220415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   &lt;</w:t>
      </w:r>
      <w:r w:rsidRPr="00220415">
        <w:rPr>
          <w:rFonts w:ascii="Consolas" w:hAnsi="Consolas" w:cs="Consolas"/>
          <w:color w:val="A31515"/>
          <w:sz w:val="16"/>
          <w:szCs w:val="16"/>
          <w:lang w:val="en-US"/>
        </w:rPr>
        <w:t>value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20415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attr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220415" w:rsidRPr="00220415" w:rsidRDefault="00220415" w:rsidP="00220415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220415">
        <w:rPr>
          <w:rFonts w:ascii="Consolas" w:hAnsi="Consolas" w:cs="Consolas"/>
          <w:color w:val="A31515"/>
          <w:sz w:val="16"/>
          <w:szCs w:val="16"/>
          <w:lang w:val="en-US"/>
        </w:rPr>
        <w:t>attr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20415">
        <w:rPr>
          <w:rFonts w:ascii="Consolas" w:hAnsi="Consolas" w:cs="Consolas"/>
          <w:color w:val="FF0000"/>
          <w:sz w:val="16"/>
          <w:szCs w:val="16"/>
          <w:lang w:val="en-US"/>
        </w:rPr>
        <w:t>object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ClientProfile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20415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Audiences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20415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220415" w:rsidRPr="00220415" w:rsidRDefault="00220415" w:rsidP="00220415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   &lt;/</w:t>
      </w:r>
      <w:r w:rsidRPr="00220415">
        <w:rPr>
          <w:rFonts w:ascii="Consolas" w:hAnsi="Consolas" w:cs="Consolas"/>
          <w:color w:val="A31515"/>
          <w:sz w:val="16"/>
          <w:szCs w:val="16"/>
          <w:lang w:val="en-US"/>
        </w:rPr>
        <w:t>value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220415" w:rsidRPr="00220415" w:rsidRDefault="00220415" w:rsidP="00220415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   &lt;</w:t>
      </w:r>
      <w:r w:rsidRPr="00220415">
        <w:rPr>
          <w:rFonts w:ascii="Consolas" w:hAnsi="Consolas" w:cs="Consolas"/>
          <w:color w:val="A31515"/>
          <w:sz w:val="16"/>
          <w:szCs w:val="16"/>
          <w:lang w:val="en-US"/>
        </w:rPr>
        <w:t>value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20415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Vip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220415">
        <w:rPr>
          <w:rFonts w:ascii="Consolas" w:hAnsi="Consolas" w:cs="Consolas"/>
          <w:color w:val="A31515"/>
          <w:sz w:val="16"/>
          <w:szCs w:val="16"/>
          <w:lang w:val="en-US"/>
        </w:rPr>
        <w:t>value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220415" w:rsidRDefault="00220415" w:rsidP="00220415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 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A31515"/>
          <w:sz w:val="16"/>
          <w:szCs w:val="16"/>
        </w:rPr>
        <w:t>equation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220415" w:rsidRDefault="00220415" w:rsidP="00220415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A31515"/>
          <w:sz w:val="16"/>
          <w:szCs w:val="16"/>
        </w:rPr>
        <w:t>filter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220415" w:rsidRPr="00451AF4" w:rsidRDefault="00220415" w:rsidP="00220415">
      <w:r>
        <w:t>Предикат правила которое является промоакцией привязаной к целевой аудитории</w:t>
      </w:r>
      <w:r w:rsidRPr="00451AF4">
        <w:t>:</w:t>
      </w:r>
    </w:p>
    <w:p w:rsidR="00220415" w:rsidRDefault="00220415" w:rsidP="00220415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A31515"/>
          <w:sz w:val="16"/>
          <w:szCs w:val="16"/>
        </w:rPr>
        <w:t>filter</w:t>
      </w:r>
      <w:r>
        <w:rPr>
          <w:rFonts w:ascii="Consolas" w:hAnsi="Consolas" w:cs="Consolas"/>
          <w:color w:val="0000FF"/>
          <w:sz w:val="16"/>
          <w:szCs w:val="16"/>
        </w:rPr>
        <w:t> </w:t>
      </w:r>
      <w:r>
        <w:rPr>
          <w:rFonts w:ascii="Consolas" w:hAnsi="Consolas" w:cs="Consolas"/>
          <w:color w:val="FF0000"/>
          <w:sz w:val="16"/>
          <w:szCs w:val="16"/>
        </w:rPr>
        <w:t>xmlns:xsi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color w:val="000000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http://www.w3.org/2001/XMLSchema-instance</w:t>
      </w:r>
      <w:r>
        <w:rPr>
          <w:rFonts w:ascii="Consolas" w:hAnsi="Consolas" w:cs="Consolas"/>
          <w:color w:val="000000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 </w:t>
      </w:r>
      <w:r>
        <w:rPr>
          <w:rFonts w:ascii="Consolas" w:hAnsi="Consolas" w:cs="Consolas"/>
          <w:color w:val="FF0000"/>
          <w:sz w:val="16"/>
          <w:szCs w:val="16"/>
        </w:rPr>
        <w:t>xmlns:xsd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color w:val="000000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http://www.w3.org/2001/XMLSchema</w:t>
      </w:r>
      <w:r>
        <w:rPr>
          <w:rFonts w:ascii="Consolas" w:hAnsi="Consolas" w:cs="Consolas"/>
          <w:color w:val="000000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220415" w:rsidRPr="00220415" w:rsidRDefault="00220415" w:rsidP="00220415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6"/>
          <w:szCs w:val="16"/>
        </w:rPr>
        <w:t>  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220415">
        <w:rPr>
          <w:rFonts w:ascii="Consolas" w:hAnsi="Consolas" w:cs="Consolas"/>
          <w:color w:val="A31515"/>
          <w:sz w:val="16"/>
          <w:szCs w:val="16"/>
          <w:lang w:val="en-US"/>
        </w:rPr>
        <w:t>equation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20415">
        <w:rPr>
          <w:rFonts w:ascii="Consolas" w:hAnsi="Consolas" w:cs="Consolas"/>
          <w:color w:val="FF0000"/>
          <w:sz w:val="16"/>
          <w:szCs w:val="16"/>
          <w:lang w:val="en-US"/>
        </w:rPr>
        <w:t>operator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cn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220415" w:rsidRPr="00220415" w:rsidRDefault="00220415" w:rsidP="00220415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   &lt;</w:t>
      </w:r>
      <w:r w:rsidRPr="00220415">
        <w:rPr>
          <w:rFonts w:ascii="Consolas" w:hAnsi="Consolas" w:cs="Consolas"/>
          <w:color w:val="A31515"/>
          <w:sz w:val="16"/>
          <w:szCs w:val="16"/>
          <w:lang w:val="en-US"/>
        </w:rPr>
        <w:t>value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20415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attr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220415" w:rsidRPr="00220415" w:rsidRDefault="00220415" w:rsidP="00220415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     &lt;</w:t>
      </w:r>
      <w:r w:rsidRPr="00220415">
        <w:rPr>
          <w:rFonts w:ascii="Consolas" w:hAnsi="Consolas" w:cs="Consolas"/>
          <w:color w:val="A31515"/>
          <w:sz w:val="16"/>
          <w:szCs w:val="16"/>
          <w:lang w:val="en-US"/>
        </w:rPr>
        <w:t>attr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20415">
        <w:rPr>
          <w:rFonts w:ascii="Consolas" w:hAnsi="Consolas" w:cs="Consolas"/>
          <w:color w:val="FF0000"/>
          <w:sz w:val="16"/>
          <w:szCs w:val="16"/>
          <w:lang w:val="en-US"/>
        </w:rPr>
        <w:t>object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ClientProfile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20415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Audiences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20415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/&gt;</w:t>
      </w:r>
    </w:p>
    <w:p w:rsidR="00220415" w:rsidRPr="00220415" w:rsidRDefault="00220415" w:rsidP="00220415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   &lt;/</w:t>
      </w:r>
      <w:r w:rsidRPr="00220415">
        <w:rPr>
          <w:rFonts w:ascii="Consolas" w:hAnsi="Consolas" w:cs="Consolas"/>
          <w:color w:val="A31515"/>
          <w:sz w:val="16"/>
          <w:szCs w:val="16"/>
          <w:lang w:val="en-US"/>
        </w:rPr>
        <w:t>value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220415" w:rsidRPr="00220415" w:rsidRDefault="00220415" w:rsidP="00220415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   &lt;</w:t>
      </w:r>
      <w:r w:rsidRPr="00220415">
        <w:rPr>
          <w:rFonts w:ascii="Consolas" w:hAnsi="Consolas" w:cs="Consolas"/>
          <w:color w:val="A31515"/>
          <w:sz w:val="16"/>
          <w:szCs w:val="16"/>
          <w:lang w:val="en-US"/>
        </w:rPr>
        <w:t>value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</w:t>
      </w:r>
      <w:r w:rsidRPr="00220415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220415">
        <w:rPr>
          <w:rFonts w:ascii="Consolas" w:hAnsi="Consolas" w:cs="Consolas"/>
          <w:color w:val="000000"/>
          <w:sz w:val="16"/>
          <w:szCs w:val="16"/>
          <w:lang w:val="en-US"/>
        </w:rPr>
        <w:t>Audience_ID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220415">
        <w:rPr>
          <w:rFonts w:ascii="Consolas" w:hAnsi="Consolas" w:cs="Consolas"/>
          <w:color w:val="A31515"/>
          <w:sz w:val="16"/>
          <w:szCs w:val="16"/>
          <w:lang w:val="en-US"/>
        </w:rPr>
        <w:t>value</w:t>
      </w: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220415" w:rsidRDefault="00220415" w:rsidP="00220415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220415">
        <w:rPr>
          <w:rFonts w:ascii="Consolas" w:hAnsi="Consolas" w:cs="Consolas"/>
          <w:color w:val="0000FF"/>
          <w:sz w:val="16"/>
          <w:szCs w:val="16"/>
          <w:lang w:val="en-US"/>
        </w:rPr>
        <w:t>  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A31515"/>
          <w:sz w:val="16"/>
          <w:szCs w:val="16"/>
        </w:rPr>
        <w:t>equation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220415" w:rsidRDefault="00220415" w:rsidP="00220415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A31515"/>
          <w:sz w:val="16"/>
          <w:szCs w:val="16"/>
        </w:rPr>
        <w:t>filter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E44982" w:rsidRPr="00451AF4" w:rsidRDefault="00E44982" w:rsidP="00220415"/>
    <w:sectPr w:rsidR="00E44982" w:rsidRPr="00451AF4" w:rsidSect="008326D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5" w:right="851" w:bottom="1559" w:left="1418" w:header="709" w:footer="53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537" w:rsidRDefault="00A50537" w:rsidP="002129C0">
      <w:r>
        <w:separator/>
      </w:r>
    </w:p>
  </w:endnote>
  <w:endnote w:type="continuationSeparator" w:id="0">
    <w:p w:rsidR="00A50537" w:rsidRDefault="00A50537" w:rsidP="00212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537" w:rsidRPr="000C6F79" w:rsidRDefault="00A50537" w:rsidP="00BB704F">
    <w:pPr>
      <w:pStyle w:val="Footer"/>
    </w:pPr>
    <w:r>
      <w:rPr>
        <w:noProof/>
      </w:rPr>
      <w:pict>
        <v:rect id="Прямоугольник 10" o:spid="_x0000_s53251" style="position:absolute;margin-left:396.35pt;margin-top:7.3pt;width:86.65pt;height:26.45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" fillcolor="window" strokecolor="window" strokeweight="2pt">
          <v:path arrowok="t"/>
          <v:textbox style="mso-next-textbox:#Прямоугольник 10">
            <w:txbxContent>
              <w:p w:rsidR="00A50537" w:rsidRPr="004850DB" w:rsidRDefault="00A50537" w:rsidP="00BB704F">
                <w:pPr>
                  <w:jc w:val="center"/>
                  <w:rPr>
                    <w:color w:val="000000"/>
                  </w:rPr>
                </w:pPr>
                <w:r w:rsidRPr="00AF4B66">
                  <w:rPr>
                    <w:color w:val="000000"/>
                  </w:rPr>
                  <w:t>Стр.</w:t>
                </w:r>
                <w:r>
                  <w:rPr>
                    <w:color w:val="000000"/>
                  </w:rPr>
                  <w:t xml:space="preserve"> </w:t>
                </w:r>
                <w:r w:rsidRPr="00AF4B66">
                  <w:rPr>
                    <w:color w:val="000000"/>
                  </w:rPr>
                  <w:fldChar w:fldCharType="begin"/>
                </w:r>
                <w:r w:rsidRPr="00AF4B66">
                  <w:rPr>
                    <w:color w:val="000000"/>
                  </w:rPr>
                  <w:instrText xml:space="preserve"> PAGE  \* Arabic  \* MERGEFORMAT </w:instrText>
                </w:r>
                <w:r w:rsidRPr="00AF4B66">
                  <w:rPr>
                    <w:color w:val="000000"/>
                  </w:rPr>
                  <w:fldChar w:fldCharType="separate"/>
                </w:r>
                <w:r w:rsidR="00E922B3">
                  <w:rPr>
                    <w:noProof/>
                    <w:color w:val="000000"/>
                  </w:rPr>
                  <w:t>2</w:t>
                </w:r>
                <w:r w:rsidRPr="00AF4B66">
                  <w:rPr>
                    <w:color w:val="000000"/>
                  </w:rPr>
                  <w:fldChar w:fldCharType="end"/>
                </w:r>
                <w:r>
                  <w:rPr>
                    <w:color w:val="000000"/>
                  </w:rPr>
                  <w:t xml:space="preserve"> 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11" o:spid="_x0000_s53250" style="position:absolute;flip:x;z-index:251668480;visibility:visible;mso-wrap-distance-top:-39e-5mm;mso-wrap-distance-bottom:-39e-5mm;mso-width-relative:margin;mso-height-relative:margin" from="1.45pt,-9.75pt" to="483.3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">
          <o:lock v:ext="edit" shapetype="f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537" w:rsidRDefault="00A50537" w:rsidP="00BB704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537" w:rsidRDefault="00A50537" w:rsidP="002129C0">
      <w:r>
        <w:separator/>
      </w:r>
    </w:p>
  </w:footnote>
  <w:footnote w:type="continuationSeparator" w:id="0">
    <w:p w:rsidR="00A50537" w:rsidRDefault="00A50537" w:rsidP="002129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537" w:rsidRPr="00613B8B" w:rsidRDefault="00A50537" w:rsidP="008326D4">
    <w:pPr>
      <w:pStyle w:val="Header"/>
      <w:spacing w:after="0"/>
      <w:jc w:val="right"/>
      <w:rPr>
        <w:sz w:val="18"/>
        <w:szCs w:val="18"/>
      </w:rPr>
    </w:pPr>
    <w:r>
      <w:rPr>
        <w:sz w:val="18"/>
        <w:szCs w:val="18"/>
        <w:lang w:val="en-US"/>
      </w:rPr>
      <w:t>RapidSoft</w:t>
    </w:r>
  </w:p>
  <w:p w:rsidR="00A50537" w:rsidRPr="005C5CE3" w:rsidRDefault="00A50537" w:rsidP="00613B8B">
    <w:pPr>
      <w:pStyle w:val="Header"/>
      <w:spacing w:after="0"/>
      <w:jc w:val="right"/>
      <w:rPr>
        <w:b/>
        <w:sz w:val="18"/>
        <w:szCs w:val="18"/>
      </w:rPr>
    </w:pPr>
    <w:r w:rsidRPr="00FA4C04">
      <w:rPr>
        <w:noProof/>
      </w:rPr>
      <w:pict>
        <v:line id="_x0000_s53252" style="position:absolute;left:0;text-align:left;flip:x;z-index:251669504;visibility:visible;mso-wrap-distance-top:-39e-5mm;mso-wrap-distance-bottom:-39e-5mm;mso-width-relative:margin;mso-height-relative:margin" from="1.45pt,15.4pt" to="483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">
          <o:lock v:ext="edit" shapetype="f"/>
        </v:line>
      </w:pict>
    </w:r>
    <w:r w:rsidRPr="00B465F0">
      <w:rPr>
        <w:b/>
        <w:sz w:val="18"/>
        <w:szCs w:val="18"/>
      </w:rPr>
      <w:t xml:space="preserve"> </w:t>
    </w:r>
    <w:r>
      <w:rPr>
        <w:b/>
        <w:sz w:val="18"/>
        <w:szCs w:val="18"/>
      </w:rPr>
      <w:t>Лояльность – техническое задание на компонент «Расчет механик»</w:t>
    </w:r>
  </w:p>
  <w:p w:rsidR="00A50537" w:rsidRPr="00B465F0" w:rsidRDefault="00A50537" w:rsidP="007163D7">
    <w:pPr>
      <w:pStyle w:val="Header"/>
      <w:spacing w:after="0"/>
      <w:jc w:val="right"/>
      <w:rPr>
        <w:b/>
        <w:sz w:val="18"/>
        <w:szCs w:val="18"/>
      </w:rPr>
    </w:pPr>
  </w:p>
  <w:p w:rsidR="00A50537" w:rsidRPr="00B465F0" w:rsidRDefault="00A50537" w:rsidP="008326D4">
    <w:pPr>
      <w:pStyle w:val="Header"/>
      <w:spacing w:after="0"/>
      <w:jc w:val="right"/>
      <w:rPr>
        <w:b/>
        <w:sz w:val="18"/>
        <w:szCs w:val="18"/>
      </w:rPr>
    </w:pPr>
  </w:p>
  <w:p w:rsidR="00A50537" w:rsidRPr="005F67BA" w:rsidRDefault="00A50537" w:rsidP="005F67BA">
    <w:pPr>
      <w:jc w:val="right"/>
      <w:rPr>
        <w:b/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537" w:rsidRPr="00613B8B" w:rsidRDefault="00A50537" w:rsidP="00B465F0">
    <w:pPr>
      <w:pStyle w:val="Header"/>
      <w:spacing w:after="0"/>
      <w:jc w:val="right"/>
      <w:rPr>
        <w:sz w:val="18"/>
        <w:szCs w:val="18"/>
      </w:rPr>
    </w:pPr>
    <w:r>
      <w:rPr>
        <w:sz w:val="18"/>
        <w:szCs w:val="18"/>
        <w:lang w:val="en-US"/>
      </w:rPr>
      <w:t>RapidSoft</w:t>
    </w:r>
  </w:p>
  <w:p w:rsidR="00A50537" w:rsidRPr="005C5CE3" w:rsidRDefault="00A50537" w:rsidP="008326D4">
    <w:pPr>
      <w:pStyle w:val="Header"/>
      <w:spacing w:after="0"/>
      <w:jc w:val="right"/>
      <w:rPr>
        <w:b/>
        <w:sz w:val="18"/>
        <w:szCs w:val="18"/>
      </w:rPr>
    </w:pPr>
    <w:r>
      <w:rPr>
        <w:b/>
        <w:sz w:val="18"/>
        <w:szCs w:val="18"/>
      </w:rPr>
      <w:t>Лояльность – техническое задание на компонент «Расчет механик»</w:t>
    </w:r>
  </w:p>
  <w:p w:rsidR="00A50537" w:rsidRPr="00BF3CD7" w:rsidRDefault="00A50537" w:rsidP="008326D4">
    <w:pPr>
      <w:pStyle w:val="Header"/>
      <w:spacing w:after="0"/>
      <w:jc w:val="right"/>
      <w:rPr>
        <w:b/>
      </w:rPr>
    </w:pPr>
    <w:r w:rsidRPr="00FA4C04">
      <w:rPr>
        <w:noProof/>
      </w:rPr>
      <w:pict>
        <v:line id="Прямая соединительная линия 7" o:spid="_x0000_s53249" style="position:absolute;left:0;text-align:left;flip:x;z-index:251666432;visibility:visible;mso-width-relative:margin" from="10.6pt,5.95pt" to="483.3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">
          <o:lock v:ext="edit" shapetype="f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4E039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0C506B"/>
    <w:multiLevelType w:val="hybridMultilevel"/>
    <w:tmpl w:val="3C3E8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3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AB1DC9"/>
    <w:multiLevelType w:val="multilevel"/>
    <w:tmpl w:val="4F1685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6">
    <w:nsid w:val="18E24DE0"/>
    <w:multiLevelType w:val="hybridMultilevel"/>
    <w:tmpl w:val="5734E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F2760"/>
    <w:multiLevelType w:val="hybridMultilevel"/>
    <w:tmpl w:val="47F61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E5DC3"/>
    <w:multiLevelType w:val="hybridMultilevel"/>
    <w:tmpl w:val="4CE41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1C53DC"/>
    <w:multiLevelType w:val="multilevel"/>
    <w:tmpl w:val="97343982"/>
    <w:lvl w:ilvl="0">
      <w:start w:val="1"/>
      <w:numFmt w:val="bullet"/>
      <w:pStyle w:val="a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0">
    <w:nsid w:val="295F6CB7"/>
    <w:multiLevelType w:val="multilevel"/>
    <w:tmpl w:val="D922AD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1">
    <w:nsid w:val="2F9E081F"/>
    <w:multiLevelType w:val="hybridMultilevel"/>
    <w:tmpl w:val="42FE9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711B8"/>
    <w:multiLevelType w:val="hybridMultilevel"/>
    <w:tmpl w:val="47F61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91830"/>
    <w:multiLevelType w:val="hybridMultilevel"/>
    <w:tmpl w:val="47F61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464444"/>
    <w:multiLevelType w:val="hybridMultilevel"/>
    <w:tmpl w:val="6FD49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390806"/>
    <w:multiLevelType w:val="hybridMultilevel"/>
    <w:tmpl w:val="B240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358BD"/>
    <w:multiLevelType w:val="hybridMultilevel"/>
    <w:tmpl w:val="449EE614"/>
    <w:lvl w:ilvl="0" w:tplc="33F245A2">
      <w:start w:val="1"/>
      <w:numFmt w:val="decimal"/>
      <w:pStyle w:val="a0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18">
    <w:nsid w:val="47007CB4"/>
    <w:multiLevelType w:val="hybridMultilevel"/>
    <w:tmpl w:val="A2308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5D2020"/>
    <w:multiLevelType w:val="multilevel"/>
    <w:tmpl w:val="436A98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B7F1C32"/>
    <w:multiLevelType w:val="hybridMultilevel"/>
    <w:tmpl w:val="A34AF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BC05AA"/>
    <w:multiLevelType w:val="hybridMultilevel"/>
    <w:tmpl w:val="15D85B20"/>
    <w:lvl w:ilvl="0" w:tplc="811C9D98">
      <w:start w:val="1"/>
      <w:numFmt w:val="decimal"/>
      <w:pStyle w:val="a1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AF0280"/>
    <w:multiLevelType w:val="hybridMultilevel"/>
    <w:tmpl w:val="1B107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235EB8"/>
    <w:multiLevelType w:val="hybridMultilevel"/>
    <w:tmpl w:val="22009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1106"/>
        </w:tabs>
        <w:ind w:left="902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794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1361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928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495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062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29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19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4763" w:firstLine="397"/>
      </w:pPr>
      <w:rPr>
        <w:rFonts w:hint="default"/>
      </w:rPr>
    </w:lvl>
  </w:abstractNum>
  <w:abstractNum w:abstractNumId="25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6">
    <w:nsid w:val="66D952A5"/>
    <w:multiLevelType w:val="hybridMultilevel"/>
    <w:tmpl w:val="8368C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89685B"/>
    <w:multiLevelType w:val="hybridMultilevel"/>
    <w:tmpl w:val="50821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900155"/>
    <w:multiLevelType w:val="hybridMultilevel"/>
    <w:tmpl w:val="8368C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92731E"/>
    <w:multiLevelType w:val="hybridMultilevel"/>
    <w:tmpl w:val="4078B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30"/>
  </w:num>
  <w:num w:numId="8">
    <w:abstractNumId w:val="12"/>
  </w:num>
  <w:num w:numId="9">
    <w:abstractNumId w:val="13"/>
  </w:num>
  <w:num w:numId="10">
    <w:abstractNumId w:val="19"/>
  </w:num>
  <w:num w:numId="11">
    <w:abstractNumId w:val="0"/>
  </w:num>
  <w:num w:numId="12">
    <w:abstractNumId w:val="9"/>
  </w:num>
  <w:num w:numId="13">
    <w:abstractNumId w:val="25"/>
  </w:num>
  <w:num w:numId="14">
    <w:abstractNumId w:val="24"/>
  </w:num>
  <w:num w:numId="15">
    <w:abstractNumId w:val="17"/>
  </w:num>
  <w:num w:numId="16">
    <w:abstractNumId w:val="28"/>
  </w:num>
  <w:num w:numId="17">
    <w:abstractNumId w:val="14"/>
  </w:num>
  <w:num w:numId="18">
    <w:abstractNumId w:val="27"/>
  </w:num>
  <w:num w:numId="19">
    <w:abstractNumId w:val="26"/>
  </w:num>
  <w:num w:numId="20">
    <w:abstractNumId w:val="22"/>
  </w:num>
  <w:num w:numId="21">
    <w:abstractNumId w:val="23"/>
  </w:num>
  <w:num w:numId="22">
    <w:abstractNumId w:val="21"/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 w:numId="4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</w:num>
  <w:num w:numId="43">
    <w:abstractNumId w:val="21"/>
  </w:num>
  <w:num w:numId="44">
    <w:abstractNumId w:val="20"/>
  </w:num>
  <w:num w:numId="45">
    <w:abstractNumId w:val="11"/>
  </w:num>
  <w:num w:numId="46">
    <w:abstractNumId w:val="21"/>
    <w:lvlOverride w:ilvl="0">
      <w:startOverride w:val="1"/>
    </w:lvlOverride>
  </w:num>
  <w:num w:numId="47">
    <w:abstractNumId w:val="21"/>
    <w:lvlOverride w:ilvl="0">
      <w:startOverride w:val="1"/>
    </w:lvlOverride>
  </w:num>
  <w:num w:numId="48">
    <w:abstractNumId w:val="16"/>
  </w:num>
  <w:num w:numId="49">
    <w:abstractNumId w:val="6"/>
  </w:num>
  <w:num w:numId="50">
    <w:abstractNumId w:val="18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1008"/>
  <w:doNotTrackFormatting/>
  <w:styleLockTheme/>
  <w:styleLockQFSet/>
  <w:defaultTabStop w:val="709"/>
  <w:characterSpacingControl w:val="doNotCompress"/>
  <w:hdrShapeDefaults>
    <o:shapedefaults v:ext="edit" spidmax="53254"/>
    <o:shapelayout v:ext="edit">
      <o:idmap v:ext="edit" data="52"/>
    </o:shapelayout>
  </w:hdrShapeDefaults>
  <w:footnotePr>
    <w:footnote w:id="-1"/>
    <w:footnote w:id="0"/>
  </w:footnotePr>
  <w:endnotePr>
    <w:endnote w:id="-1"/>
    <w:endnote w:id="0"/>
  </w:endnotePr>
  <w:compat/>
  <w:rsids>
    <w:rsidRoot w:val="00167CA0"/>
    <w:rsid w:val="0000047A"/>
    <w:rsid w:val="00000550"/>
    <w:rsid w:val="0000163A"/>
    <w:rsid w:val="0000195E"/>
    <w:rsid w:val="000019EA"/>
    <w:rsid w:val="00001E94"/>
    <w:rsid w:val="00001FF2"/>
    <w:rsid w:val="00002A2E"/>
    <w:rsid w:val="0000340B"/>
    <w:rsid w:val="00003523"/>
    <w:rsid w:val="00003E79"/>
    <w:rsid w:val="0000400A"/>
    <w:rsid w:val="0000440B"/>
    <w:rsid w:val="00004694"/>
    <w:rsid w:val="00004853"/>
    <w:rsid w:val="00005E99"/>
    <w:rsid w:val="000063AA"/>
    <w:rsid w:val="0000686D"/>
    <w:rsid w:val="000072F3"/>
    <w:rsid w:val="000074AC"/>
    <w:rsid w:val="00007B62"/>
    <w:rsid w:val="00007B9C"/>
    <w:rsid w:val="000108EF"/>
    <w:rsid w:val="00010B9B"/>
    <w:rsid w:val="00010F03"/>
    <w:rsid w:val="00011113"/>
    <w:rsid w:val="00011280"/>
    <w:rsid w:val="00011415"/>
    <w:rsid w:val="000114AE"/>
    <w:rsid w:val="0001181B"/>
    <w:rsid w:val="0001220E"/>
    <w:rsid w:val="000128F6"/>
    <w:rsid w:val="0001372D"/>
    <w:rsid w:val="00013824"/>
    <w:rsid w:val="0001514D"/>
    <w:rsid w:val="0001528A"/>
    <w:rsid w:val="000159C3"/>
    <w:rsid w:val="00015AB8"/>
    <w:rsid w:val="00015C10"/>
    <w:rsid w:val="00015D5C"/>
    <w:rsid w:val="0001650D"/>
    <w:rsid w:val="00016F86"/>
    <w:rsid w:val="00017984"/>
    <w:rsid w:val="00017ADC"/>
    <w:rsid w:val="0002046C"/>
    <w:rsid w:val="00020AD6"/>
    <w:rsid w:val="0002142C"/>
    <w:rsid w:val="00021576"/>
    <w:rsid w:val="00021F6B"/>
    <w:rsid w:val="000228A3"/>
    <w:rsid w:val="000229B2"/>
    <w:rsid w:val="0002336D"/>
    <w:rsid w:val="00023CB9"/>
    <w:rsid w:val="00025693"/>
    <w:rsid w:val="000256E1"/>
    <w:rsid w:val="00025E07"/>
    <w:rsid w:val="00027295"/>
    <w:rsid w:val="000273D7"/>
    <w:rsid w:val="000273DF"/>
    <w:rsid w:val="00031E4F"/>
    <w:rsid w:val="00031F27"/>
    <w:rsid w:val="00032376"/>
    <w:rsid w:val="000323E5"/>
    <w:rsid w:val="0003244F"/>
    <w:rsid w:val="00032E13"/>
    <w:rsid w:val="00032FD6"/>
    <w:rsid w:val="000341E9"/>
    <w:rsid w:val="000342FF"/>
    <w:rsid w:val="000351C5"/>
    <w:rsid w:val="000360CF"/>
    <w:rsid w:val="000363E5"/>
    <w:rsid w:val="00036CAC"/>
    <w:rsid w:val="000404BF"/>
    <w:rsid w:val="0004090C"/>
    <w:rsid w:val="00040CD4"/>
    <w:rsid w:val="000413BA"/>
    <w:rsid w:val="0004218A"/>
    <w:rsid w:val="00043222"/>
    <w:rsid w:val="00043590"/>
    <w:rsid w:val="00043CFE"/>
    <w:rsid w:val="00043FD9"/>
    <w:rsid w:val="00044069"/>
    <w:rsid w:val="00045394"/>
    <w:rsid w:val="00045E3C"/>
    <w:rsid w:val="0004602B"/>
    <w:rsid w:val="0004623F"/>
    <w:rsid w:val="00046B99"/>
    <w:rsid w:val="0004780C"/>
    <w:rsid w:val="00047F3E"/>
    <w:rsid w:val="00050259"/>
    <w:rsid w:val="00050BDC"/>
    <w:rsid w:val="000514DE"/>
    <w:rsid w:val="00051E1F"/>
    <w:rsid w:val="000522EB"/>
    <w:rsid w:val="00052365"/>
    <w:rsid w:val="000523DD"/>
    <w:rsid w:val="00053037"/>
    <w:rsid w:val="0005366B"/>
    <w:rsid w:val="00053AEE"/>
    <w:rsid w:val="000543D6"/>
    <w:rsid w:val="0005494E"/>
    <w:rsid w:val="00054CD3"/>
    <w:rsid w:val="00055370"/>
    <w:rsid w:val="000553AB"/>
    <w:rsid w:val="000553E7"/>
    <w:rsid w:val="0005632D"/>
    <w:rsid w:val="00056545"/>
    <w:rsid w:val="00056A89"/>
    <w:rsid w:val="00056EE6"/>
    <w:rsid w:val="00057059"/>
    <w:rsid w:val="00057E40"/>
    <w:rsid w:val="000606F3"/>
    <w:rsid w:val="00060CD3"/>
    <w:rsid w:val="000612F8"/>
    <w:rsid w:val="00061702"/>
    <w:rsid w:val="00061E56"/>
    <w:rsid w:val="00062478"/>
    <w:rsid w:val="00062482"/>
    <w:rsid w:val="00062F67"/>
    <w:rsid w:val="00063302"/>
    <w:rsid w:val="000633AD"/>
    <w:rsid w:val="00064783"/>
    <w:rsid w:val="0006484E"/>
    <w:rsid w:val="000648CF"/>
    <w:rsid w:val="0006532B"/>
    <w:rsid w:val="0006546E"/>
    <w:rsid w:val="00065B25"/>
    <w:rsid w:val="00066905"/>
    <w:rsid w:val="0006692F"/>
    <w:rsid w:val="00067061"/>
    <w:rsid w:val="00067110"/>
    <w:rsid w:val="0006728D"/>
    <w:rsid w:val="00067B31"/>
    <w:rsid w:val="00070202"/>
    <w:rsid w:val="000707D6"/>
    <w:rsid w:val="00070CC7"/>
    <w:rsid w:val="00070EA0"/>
    <w:rsid w:val="0007136F"/>
    <w:rsid w:val="00071BF0"/>
    <w:rsid w:val="00071FBE"/>
    <w:rsid w:val="00073A0B"/>
    <w:rsid w:val="00073E19"/>
    <w:rsid w:val="000742B4"/>
    <w:rsid w:val="000749B1"/>
    <w:rsid w:val="00074D14"/>
    <w:rsid w:val="000750A4"/>
    <w:rsid w:val="00075269"/>
    <w:rsid w:val="000755DA"/>
    <w:rsid w:val="0007562C"/>
    <w:rsid w:val="00075D56"/>
    <w:rsid w:val="000805D5"/>
    <w:rsid w:val="0008064C"/>
    <w:rsid w:val="000807AB"/>
    <w:rsid w:val="000808B5"/>
    <w:rsid w:val="00080AB3"/>
    <w:rsid w:val="00081BD9"/>
    <w:rsid w:val="00081C75"/>
    <w:rsid w:val="00081D55"/>
    <w:rsid w:val="00082B5B"/>
    <w:rsid w:val="00083273"/>
    <w:rsid w:val="0008391C"/>
    <w:rsid w:val="00083CD8"/>
    <w:rsid w:val="00084064"/>
    <w:rsid w:val="00084AA2"/>
    <w:rsid w:val="00084D45"/>
    <w:rsid w:val="0008573B"/>
    <w:rsid w:val="00085E73"/>
    <w:rsid w:val="000861FD"/>
    <w:rsid w:val="000863E4"/>
    <w:rsid w:val="000864E7"/>
    <w:rsid w:val="00086820"/>
    <w:rsid w:val="000901E6"/>
    <w:rsid w:val="000904C8"/>
    <w:rsid w:val="0009062F"/>
    <w:rsid w:val="0009106B"/>
    <w:rsid w:val="00091290"/>
    <w:rsid w:val="000918C5"/>
    <w:rsid w:val="0009254C"/>
    <w:rsid w:val="00092B73"/>
    <w:rsid w:val="000931F1"/>
    <w:rsid w:val="00093612"/>
    <w:rsid w:val="00093663"/>
    <w:rsid w:val="00093A4B"/>
    <w:rsid w:val="00093E46"/>
    <w:rsid w:val="00094448"/>
    <w:rsid w:val="000946C5"/>
    <w:rsid w:val="000956AD"/>
    <w:rsid w:val="00095CFF"/>
    <w:rsid w:val="00096647"/>
    <w:rsid w:val="00096659"/>
    <w:rsid w:val="0009691E"/>
    <w:rsid w:val="00096A99"/>
    <w:rsid w:val="00096B12"/>
    <w:rsid w:val="0009757D"/>
    <w:rsid w:val="00097745"/>
    <w:rsid w:val="000A0FBA"/>
    <w:rsid w:val="000A1A3A"/>
    <w:rsid w:val="000A1D99"/>
    <w:rsid w:val="000A1F2F"/>
    <w:rsid w:val="000A28F7"/>
    <w:rsid w:val="000A2F06"/>
    <w:rsid w:val="000A34F9"/>
    <w:rsid w:val="000A4063"/>
    <w:rsid w:val="000A4268"/>
    <w:rsid w:val="000A468D"/>
    <w:rsid w:val="000A4B81"/>
    <w:rsid w:val="000A4FF6"/>
    <w:rsid w:val="000A5403"/>
    <w:rsid w:val="000A54CD"/>
    <w:rsid w:val="000A5BD5"/>
    <w:rsid w:val="000A5E21"/>
    <w:rsid w:val="000A5F04"/>
    <w:rsid w:val="000B059A"/>
    <w:rsid w:val="000B0736"/>
    <w:rsid w:val="000B0B27"/>
    <w:rsid w:val="000B0D7B"/>
    <w:rsid w:val="000B0DAE"/>
    <w:rsid w:val="000B1B71"/>
    <w:rsid w:val="000B1EBE"/>
    <w:rsid w:val="000B248E"/>
    <w:rsid w:val="000B24B0"/>
    <w:rsid w:val="000B2FFD"/>
    <w:rsid w:val="000B3149"/>
    <w:rsid w:val="000B3581"/>
    <w:rsid w:val="000B3CC2"/>
    <w:rsid w:val="000B4A8D"/>
    <w:rsid w:val="000B53CB"/>
    <w:rsid w:val="000B57EB"/>
    <w:rsid w:val="000B6BA0"/>
    <w:rsid w:val="000C003F"/>
    <w:rsid w:val="000C0662"/>
    <w:rsid w:val="000C08D3"/>
    <w:rsid w:val="000C0D22"/>
    <w:rsid w:val="000C192E"/>
    <w:rsid w:val="000C21EC"/>
    <w:rsid w:val="000C2565"/>
    <w:rsid w:val="000C3323"/>
    <w:rsid w:val="000C47BF"/>
    <w:rsid w:val="000C4906"/>
    <w:rsid w:val="000C4E4B"/>
    <w:rsid w:val="000C4E73"/>
    <w:rsid w:val="000C5C8F"/>
    <w:rsid w:val="000C63F1"/>
    <w:rsid w:val="000C66A3"/>
    <w:rsid w:val="000C66FF"/>
    <w:rsid w:val="000C670C"/>
    <w:rsid w:val="000C6C59"/>
    <w:rsid w:val="000C6D24"/>
    <w:rsid w:val="000D037D"/>
    <w:rsid w:val="000D04FF"/>
    <w:rsid w:val="000D0847"/>
    <w:rsid w:val="000D0F27"/>
    <w:rsid w:val="000D1236"/>
    <w:rsid w:val="000D19E6"/>
    <w:rsid w:val="000D1F8E"/>
    <w:rsid w:val="000D2A39"/>
    <w:rsid w:val="000D31FD"/>
    <w:rsid w:val="000D3ABD"/>
    <w:rsid w:val="000D5018"/>
    <w:rsid w:val="000D5883"/>
    <w:rsid w:val="000D6227"/>
    <w:rsid w:val="000D6EBE"/>
    <w:rsid w:val="000D7400"/>
    <w:rsid w:val="000E0114"/>
    <w:rsid w:val="000E07BD"/>
    <w:rsid w:val="000E09D3"/>
    <w:rsid w:val="000E0F62"/>
    <w:rsid w:val="000E12B8"/>
    <w:rsid w:val="000E149B"/>
    <w:rsid w:val="000E2D2C"/>
    <w:rsid w:val="000E3727"/>
    <w:rsid w:val="000E3D39"/>
    <w:rsid w:val="000E3DE9"/>
    <w:rsid w:val="000E41FA"/>
    <w:rsid w:val="000E4447"/>
    <w:rsid w:val="000E465F"/>
    <w:rsid w:val="000E474C"/>
    <w:rsid w:val="000E5141"/>
    <w:rsid w:val="000E687C"/>
    <w:rsid w:val="000E6BD3"/>
    <w:rsid w:val="000E6F8E"/>
    <w:rsid w:val="000E7663"/>
    <w:rsid w:val="000E7887"/>
    <w:rsid w:val="000E7B7F"/>
    <w:rsid w:val="000E7C8A"/>
    <w:rsid w:val="000F0989"/>
    <w:rsid w:val="000F0C0A"/>
    <w:rsid w:val="000F11C1"/>
    <w:rsid w:val="000F1461"/>
    <w:rsid w:val="000F1E4C"/>
    <w:rsid w:val="000F2305"/>
    <w:rsid w:val="000F422A"/>
    <w:rsid w:val="000F48C5"/>
    <w:rsid w:val="000F518A"/>
    <w:rsid w:val="000F5541"/>
    <w:rsid w:val="000F630D"/>
    <w:rsid w:val="000F6563"/>
    <w:rsid w:val="000F7134"/>
    <w:rsid w:val="000F7314"/>
    <w:rsid w:val="000F7F5F"/>
    <w:rsid w:val="0010068A"/>
    <w:rsid w:val="001006C4"/>
    <w:rsid w:val="001008CD"/>
    <w:rsid w:val="001012D0"/>
    <w:rsid w:val="001018E9"/>
    <w:rsid w:val="00101AB0"/>
    <w:rsid w:val="00102569"/>
    <w:rsid w:val="00102828"/>
    <w:rsid w:val="00102C7E"/>
    <w:rsid w:val="00103334"/>
    <w:rsid w:val="001037DC"/>
    <w:rsid w:val="00104D56"/>
    <w:rsid w:val="00105580"/>
    <w:rsid w:val="00105776"/>
    <w:rsid w:val="00106035"/>
    <w:rsid w:val="001063B6"/>
    <w:rsid w:val="00106408"/>
    <w:rsid w:val="0010657D"/>
    <w:rsid w:val="001071A3"/>
    <w:rsid w:val="00110560"/>
    <w:rsid w:val="00110B5F"/>
    <w:rsid w:val="00110C42"/>
    <w:rsid w:val="001117CC"/>
    <w:rsid w:val="001118DA"/>
    <w:rsid w:val="00111ABE"/>
    <w:rsid w:val="00111BD5"/>
    <w:rsid w:val="00111D47"/>
    <w:rsid w:val="001123A7"/>
    <w:rsid w:val="0011295F"/>
    <w:rsid w:val="00112A44"/>
    <w:rsid w:val="00112D94"/>
    <w:rsid w:val="00112EFB"/>
    <w:rsid w:val="00112F4E"/>
    <w:rsid w:val="00113B91"/>
    <w:rsid w:val="001140C9"/>
    <w:rsid w:val="00114FE5"/>
    <w:rsid w:val="001152EF"/>
    <w:rsid w:val="001157E1"/>
    <w:rsid w:val="00116198"/>
    <w:rsid w:val="00120E8E"/>
    <w:rsid w:val="00121201"/>
    <w:rsid w:val="001222F7"/>
    <w:rsid w:val="00122401"/>
    <w:rsid w:val="001237F9"/>
    <w:rsid w:val="00123802"/>
    <w:rsid w:val="00123A9B"/>
    <w:rsid w:val="00123DD8"/>
    <w:rsid w:val="00124018"/>
    <w:rsid w:val="0012429E"/>
    <w:rsid w:val="00124703"/>
    <w:rsid w:val="00125004"/>
    <w:rsid w:val="00125106"/>
    <w:rsid w:val="00126A46"/>
    <w:rsid w:val="00126D71"/>
    <w:rsid w:val="00126DEE"/>
    <w:rsid w:val="0012762A"/>
    <w:rsid w:val="00127DE4"/>
    <w:rsid w:val="0013009C"/>
    <w:rsid w:val="001304B1"/>
    <w:rsid w:val="00130EBD"/>
    <w:rsid w:val="00131249"/>
    <w:rsid w:val="00131A5D"/>
    <w:rsid w:val="00132ADC"/>
    <w:rsid w:val="00132B78"/>
    <w:rsid w:val="00132BF5"/>
    <w:rsid w:val="00133A7F"/>
    <w:rsid w:val="00134133"/>
    <w:rsid w:val="001343AC"/>
    <w:rsid w:val="00134534"/>
    <w:rsid w:val="00134603"/>
    <w:rsid w:val="001348C3"/>
    <w:rsid w:val="00134B32"/>
    <w:rsid w:val="00134BF7"/>
    <w:rsid w:val="00134DD6"/>
    <w:rsid w:val="00136187"/>
    <w:rsid w:val="0013682F"/>
    <w:rsid w:val="00136E8E"/>
    <w:rsid w:val="00137653"/>
    <w:rsid w:val="001378DC"/>
    <w:rsid w:val="00137E92"/>
    <w:rsid w:val="00137F7D"/>
    <w:rsid w:val="001402D6"/>
    <w:rsid w:val="00140D41"/>
    <w:rsid w:val="00140D52"/>
    <w:rsid w:val="00141516"/>
    <w:rsid w:val="001418DB"/>
    <w:rsid w:val="00141FBE"/>
    <w:rsid w:val="001433D3"/>
    <w:rsid w:val="00143FE4"/>
    <w:rsid w:val="00144120"/>
    <w:rsid w:val="00144625"/>
    <w:rsid w:val="00144EFC"/>
    <w:rsid w:val="00144F30"/>
    <w:rsid w:val="00144FF0"/>
    <w:rsid w:val="00145706"/>
    <w:rsid w:val="0014601D"/>
    <w:rsid w:val="0014637D"/>
    <w:rsid w:val="001468A4"/>
    <w:rsid w:val="00146AF8"/>
    <w:rsid w:val="001474C7"/>
    <w:rsid w:val="001478DE"/>
    <w:rsid w:val="0015043A"/>
    <w:rsid w:val="0015226C"/>
    <w:rsid w:val="00152E95"/>
    <w:rsid w:val="0015399F"/>
    <w:rsid w:val="001556B5"/>
    <w:rsid w:val="0015571B"/>
    <w:rsid w:val="00155A6C"/>
    <w:rsid w:val="0015611B"/>
    <w:rsid w:val="00156EBD"/>
    <w:rsid w:val="001579EB"/>
    <w:rsid w:val="00157E3C"/>
    <w:rsid w:val="001607DB"/>
    <w:rsid w:val="001607EA"/>
    <w:rsid w:val="00160898"/>
    <w:rsid w:val="00163610"/>
    <w:rsid w:val="00163EC3"/>
    <w:rsid w:val="00164ED3"/>
    <w:rsid w:val="00164F05"/>
    <w:rsid w:val="00165CE0"/>
    <w:rsid w:val="00166DA4"/>
    <w:rsid w:val="00167389"/>
    <w:rsid w:val="00167C67"/>
    <w:rsid w:val="00167CA0"/>
    <w:rsid w:val="0017062C"/>
    <w:rsid w:val="00170B18"/>
    <w:rsid w:val="00172024"/>
    <w:rsid w:val="00172147"/>
    <w:rsid w:val="00172EBD"/>
    <w:rsid w:val="00174854"/>
    <w:rsid w:val="00174CBA"/>
    <w:rsid w:val="00174D12"/>
    <w:rsid w:val="00174F20"/>
    <w:rsid w:val="00175F9F"/>
    <w:rsid w:val="00176192"/>
    <w:rsid w:val="00176228"/>
    <w:rsid w:val="001762F7"/>
    <w:rsid w:val="0017751F"/>
    <w:rsid w:val="00177B64"/>
    <w:rsid w:val="001800DD"/>
    <w:rsid w:val="00180288"/>
    <w:rsid w:val="00180F2D"/>
    <w:rsid w:val="001823D5"/>
    <w:rsid w:val="00183190"/>
    <w:rsid w:val="00183A3A"/>
    <w:rsid w:val="0018415A"/>
    <w:rsid w:val="0018418E"/>
    <w:rsid w:val="00184319"/>
    <w:rsid w:val="00184328"/>
    <w:rsid w:val="0018441D"/>
    <w:rsid w:val="0018469A"/>
    <w:rsid w:val="001847D6"/>
    <w:rsid w:val="00184CA2"/>
    <w:rsid w:val="00186295"/>
    <w:rsid w:val="00186463"/>
    <w:rsid w:val="00186C13"/>
    <w:rsid w:val="00187B04"/>
    <w:rsid w:val="0019054B"/>
    <w:rsid w:val="00190D68"/>
    <w:rsid w:val="00191008"/>
    <w:rsid w:val="0019134F"/>
    <w:rsid w:val="0019296A"/>
    <w:rsid w:val="00192B31"/>
    <w:rsid w:val="00192BB6"/>
    <w:rsid w:val="00192C28"/>
    <w:rsid w:val="00193F10"/>
    <w:rsid w:val="001948D3"/>
    <w:rsid w:val="0019650A"/>
    <w:rsid w:val="00196E31"/>
    <w:rsid w:val="001970C3"/>
    <w:rsid w:val="00197A86"/>
    <w:rsid w:val="00197CD2"/>
    <w:rsid w:val="001A0445"/>
    <w:rsid w:val="001A07B5"/>
    <w:rsid w:val="001A18C0"/>
    <w:rsid w:val="001A1EE8"/>
    <w:rsid w:val="001A291E"/>
    <w:rsid w:val="001A4399"/>
    <w:rsid w:val="001A43A1"/>
    <w:rsid w:val="001A522C"/>
    <w:rsid w:val="001A5AD5"/>
    <w:rsid w:val="001A5E91"/>
    <w:rsid w:val="001A6189"/>
    <w:rsid w:val="001A6552"/>
    <w:rsid w:val="001B1AF6"/>
    <w:rsid w:val="001B1B4C"/>
    <w:rsid w:val="001B1C89"/>
    <w:rsid w:val="001B2554"/>
    <w:rsid w:val="001B2930"/>
    <w:rsid w:val="001B3280"/>
    <w:rsid w:val="001B3F50"/>
    <w:rsid w:val="001B4028"/>
    <w:rsid w:val="001B46CA"/>
    <w:rsid w:val="001B499E"/>
    <w:rsid w:val="001B4B51"/>
    <w:rsid w:val="001B5712"/>
    <w:rsid w:val="001B5829"/>
    <w:rsid w:val="001B5D40"/>
    <w:rsid w:val="001B6980"/>
    <w:rsid w:val="001B7C19"/>
    <w:rsid w:val="001C09E2"/>
    <w:rsid w:val="001C14D8"/>
    <w:rsid w:val="001C2150"/>
    <w:rsid w:val="001C2351"/>
    <w:rsid w:val="001C2573"/>
    <w:rsid w:val="001C2633"/>
    <w:rsid w:val="001C2E39"/>
    <w:rsid w:val="001C378B"/>
    <w:rsid w:val="001C4ED0"/>
    <w:rsid w:val="001C5887"/>
    <w:rsid w:val="001C6825"/>
    <w:rsid w:val="001C69CD"/>
    <w:rsid w:val="001C6EB3"/>
    <w:rsid w:val="001C6ED5"/>
    <w:rsid w:val="001C7006"/>
    <w:rsid w:val="001C705F"/>
    <w:rsid w:val="001C77F7"/>
    <w:rsid w:val="001C7DEB"/>
    <w:rsid w:val="001C7F8B"/>
    <w:rsid w:val="001D09BC"/>
    <w:rsid w:val="001D1325"/>
    <w:rsid w:val="001D1500"/>
    <w:rsid w:val="001D1BF0"/>
    <w:rsid w:val="001D1E14"/>
    <w:rsid w:val="001D25F5"/>
    <w:rsid w:val="001D2991"/>
    <w:rsid w:val="001D3901"/>
    <w:rsid w:val="001D3E58"/>
    <w:rsid w:val="001D405B"/>
    <w:rsid w:val="001D49BB"/>
    <w:rsid w:val="001D4F93"/>
    <w:rsid w:val="001D6680"/>
    <w:rsid w:val="001D6CB6"/>
    <w:rsid w:val="001D73EC"/>
    <w:rsid w:val="001D7AA2"/>
    <w:rsid w:val="001E0117"/>
    <w:rsid w:val="001E0228"/>
    <w:rsid w:val="001E0CBE"/>
    <w:rsid w:val="001E0D51"/>
    <w:rsid w:val="001E10AF"/>
    <w:rsid w:val="001E16B2"/>
    <w:rsid w:val="001E185A"/>
    <w:rsid w:val="001E19B4"/>
    <w:rsid w:val="001E3C31"/>
    <w:rsid w:val="001E47F3"/>
    <w:rsid w:val="001E48E7"/>
    <w:rsid w:val="001E4C7F"/>
    <w:rsid w:val="001E4D80"/>
    <w:rsid w:val="001E5AA4"/>
    <w:rsid w:val="001E64AC"/>
    <w:rsid w:val="001E6871"/>
    <w:rsid w:val="001E6B62"/>
    <w:rsid w:val="001E764C"/>
    <w:rsid w:val="001E7669"/>
    <w:rsid w:val="001E7BCE"/>
    <w:rsid w:val="001F00C3"/>
    <w:rsid w:val="001F02B9"/>
    <w:rsid w:val="001F0875"/>
    <w:rsid w:val="001F0C36"/>
    <w:rsid w:val="001F0F25"/>
    <w:rsid w:val="001F1431"/>
    <w:rsid w:val="001F1DBB"/>
    <w:rsid w:val="001F27A0"/>
    <w:rsid w:val="001F292B"/>
    <w:rsid w:val="001F29ED"/>
    <w:rsid w:val="001F4A43"/>
    <w:rsid w:val="001F4AD1"/>
    <w:rsid w:val="001F4F24"/>
    <w:rsid w:val="001F588D"/>
    <w:rsid w:val="001F6321"/>
    <w:rsid w:val="001F6969"/>
    <w:rsid w:val="001F775E"/>
    <w:rsid w:val="001F7F13"/>
    <w:rsid w:val="002002BE"/>
    <w:rsid w:val="00200959"/>
    <w:rsid w:val="00200A19"/>
    <w:rsid w:val="00200B02"/>
    <w:rsid w:val="0020112F"/>
    <w:rsid w:val="00201CEF"/>
    <w:rsid w:val="00203166"/>
    <w:rsid w:val="00204D50"/>
    <w:rsid w:val="00206325"/>
    <w:rsid w:val="00206389"/>
    <w:rsid w:val="00206AF3"/>
    <w:rsid w:val="0020708D"/>
    <w:rsid w:val="00207B88"/>
    <w:rsid w:val="002103EF"/>
    <w:rsid w:val="00210613"/>
    <w:rsid w:val="0021084E"/>
    <w:rsid w:val="00210916"/>
    <w:rsid w:val="00210AAF"/>
    <w:rsid w:val="00210B04"/>
    <w:rsid w:val="002116F0"/>
    <w:rsid w:val="00211A5B"/>
    <w:rsid w:val="00211BE8"/>
    <w:rsid w:val="002129C0"/>
    <w:rsid w:val="00212A0D"/>
    <w:rsid w:val="00212A66"/>
    <w:rsid w:val="00212E91"/>
    <w:rsid w:val="002133D0"/>
    <w:rsid w:val="00213823"/>
    <w:rsid w:val="00213C76"/>
    <w:rsid w:val="00213D0C"/>
    <w:rsid w:val="00213E69"/>
    <w:rsid w:val="002142B3"/>
    <w:rsid w:val="00215304"/>
    <w:rsid w:val="00216606"/>
    <w:rsid w:val="0021759E"/>
    <w:rsid w:val="00217908"/>
    <w:rsid w:val="00217F87"/>
    <w:rsid w:val="002201CC"/>
    <w:rsid w:val="00220415"/>
    <w:rsid w:val="00221283"/>
    <w:rsid w:val="00221C08"/>
    <w:rsid w:val="00224E53"/>
    <w:rsid w:val="00225B2D"/>
    <w:rsid w:val="00225DAB"/>
    <w:rsid w:val="00225F87"/>
    <w:rsid w:val="00226127"/>
    <w:rsid w:val="00226DDE"/>
    <w:rsid w:val="002270B2"/>
    <w:rsid w:val="002274D0"/>
    <w:rsid w:val="002276D2"/>
    <w:rsid w:val="00227861"/>
    <w:rsid w:val="002307B7"/>
    <w:rsid w:val="00230EDF"/>
    <w:rsid w:val="00230F1A"/>
    <w:rsid w:val="00230F55"/>
    <w:rsid w:val="00231EA9"/>
    <w:rsid w:val="002323F8"/>
    <w:rsid w:val="00232924"/>
    <w:rsid w:val="002334FF"/>
    <w:rsid w:val="00233BCF"/>
    <w:rsid w:val="00234514"/>
    <w:rsid w:val="002345A3"/>
    <w:rsid w:val="00235C44"/>
    <w:rsid w:val="00235D93"/>
    <w:rsid w:val="00235DB3"/>
    <w:rsid w:val="002360E4"/>
    <w:rsid w:val="002367FA"/>
    <w:rsid w:val="00236C1A"/>
    <w:rsid w:val="00240C64"/>
    <w:rsid w:val="002414B7"/>
    <w:rsid w:val="0024190D"/>
    <w:rsid w:val="00241BB6"/>
    <w:rsid w:val="00242B1A"/>
    <w:rsid w:val="00242B1B"/>
    <w:rsid w:val="00242D78"/>
    <w:rsid w:val="002432F9"/>
    <w:rsid w:val="002439E8"/>
    <w:rsid w:val="00243A41"/>
    <w:rsid w:val="00244280"/>
    <w:rsid w:val="00244F26"/>
    <w:rsid w:val="0024607C"/>
    <w:rsid w:val="002467BD"/>
    <w:rsid w:val="00246FB8"/>
    <w:rsid w:val="002479CD"/>
    <w:rsid w:val="002512BC"/>
    <w:rsid w:val="00251621"/>
    <w:rsid w:val="0025164C"/>
    <w:rsid w:val="0025223D"/>
    <w:rsid w:val="00252BA8"/>
    <w:rsid w:val="00253553"/>
    <w:rsid w:val="00253578"/>
    <w:rsid w:val="002535FC"/>
    <w:rsid w:val="00253937"/>
    <w:rsid w:val="0025440D"/>
    <w:rsid w:val="00254B72"/>
    <w:rsid w:val="00254CFA"/>
    <w:rsid w:val="002555D3"/>
    <w:rsid w:val="0025573F"/>
    <w:rsid w:val="00255A85"/>
    <w:rsid w:val="00255D9F"/>
    <w:rsid w:val="00256611"/>
    <w:rsid w:val="00256979"/>
    <w:rsid w:val="00256E8B"/>
    <w:rsid w:val="002575A3"/>
    <w:rsid w:val="00257962"/>
    <w:rsid w:val="002602EE"/>
    <w:rsid w:val="0026059F"/>
    <w:rsid w:val="00260B12"/>
    <w:rsid w:val="0026154F"/>
    <w:rsid w:val="0026170C"/>
    <w:rsid w:val="00261788"/>
    <w:rsid w:val="002622CA"/>
    <w:rsid w:val="00262412"/>
    <w:rsid w:val="0026276F"/>
    <w:rsid w:val="00262D4B"/>
    <w:rsid w:val="00262EAE"/>
    <w:rsid w:val="00262F62"/>
    <w:rsid w:val="00265B1E"/>
    <w:rsid w:val="00265EB1"/>
    <w:rsid w:val="00267425"/>
    <w:rsid w:val="00267BFD"/>
    <w:rsid w:val="00267C92"/>
    <w:rsid w:val="002709A3"/>
    <w:rsid w:val="00270B7B"/>
    <w:rsid w:val="002712F7"/>
    <w:rsid w:val="002715D9"/>
    <w:rsid w:val="0027167A"/>
    <w:rsid w:val="0027185D"/>
    <w:rsid w:val="002719C4"/>
    <w:rsid w:val="00271C79"/>
    <w:rsid w:val="002720EC"/>
    <w:rsid w:val="002723A5"/>
    <w:rsid w:val="0027240B"/>
    <w:rsid w:val="0027267C"/>
    <w:rsid w:val="002726B8"/>
    <w:rsid w:val="00272CFB"/>
    <w:rsid w:val="0027368E"/>
    <w:rsid w:val="00273E0E"/>
    <w:rsid w:val="00274067"/>
    <w:rsid w:val="00274626"/>
    <w:rsid w:val="00275367"/>
    <w:rsid w:val="002754C5"/>
    <w:rsid w:val="00275CAD"/>
    <w:rsid w:val="002764FD"/>
    <w:rsid w:val="00276B5F"/>
    <w:rsid w:val="00276E1E"/>
    <w:rsid w:val="00276F4B"/>
    <w:rsid w:val="002773A7"/>
    <w:rsid w:val="00277459"/>
    <w:rsid w:val="002804A8"/>
    <w:rsid w:val="0028094B"/>
    <w:rsid w:val="00280E6A"/>
    <w:rsid w:val="002812B6"/>
    <w:rsid w:val="00281425"/>
    <w:rsid w:val="002814E5"/>
    <w:rsid w:val="00281B47"/>
    <w:rsid w:val="00281B50"/>
    <w:rsid w:val="002822F1"/>
    <w:rsid w:val="00282589"/>
    <w:rsid w:val="00282BE8"/>
    <w:rsid w:val="00282DEB"/>
    <w:rsid w:val="00284084"/>
    <w:rsid w:val="00284BC5"/>
    <w:rsid w:val="002853C1"/>
    <w:rsid w:val="0028556A"/>
    <w:rsid w:val="002855B1"/>
    <w:rsid w:val="0028633F"/>
    <w:rsid w:val="0028654A"/>
    <w:rsid w:val="002872BE"/>
    <w:rsid w:val="00287DA6"/>
    <w:rsid w:val="002902EC"/>
    <w:rsid w:val="002903C1"/>
    <w:rsid w:val="002903F2"/>
    <w:rsid w:val="00290465"/>
    <w:rsid w:val="00290514"/>
    <w:rsid w:val="00290583"/>
    <w:rsid w:val="002908D0"/>
    <w:rsid w:val="00290D78"/>
    <w:rsid w:val="002911B5"/>
    <w:rsid w:val="0029128A"/>
    <w:rsid w:val="00291611"/>
    <w:rsid w:val="00291CCC"/>
    <w:rsid w:val="002936BA"/>
    <w:rsid w:val="00293A4E"/>
    <w:rsid w:val="0029407B"/>
    <w:rsid w:val="002940CF"/>
    <w:rsid w:val="002945EC"/>
    <w:rsid w:val="002951DC"/>
    <w:rsid w:val="002957C3"/>
    <w:rsid w:val="002964E0"/>
    <w:rsid w:val="00296536"/>
    <w:rsid w:val="002973C5"/>
    <w:rsid w:val="0029789D"/>
    <w:rsid w:val="0029795D"/>
    <w:rsid w:val="002A025C"/>
    <w:rsid w:val="002A16A4"/>
    <w:rsid w:val="002A2185"/>
    <w:rsid w:val="002A246A"/>
    <w:rsid w:val="002A2E80"/>
    <w:rsid w:val="002A3607"/>
    <w:rsid w:val="002A47F7"/>
    <w:rsid w:val="002A5B45"/>
    <w:rsid w:val="002A697A"/>
    <w:rsid w:val="002A6EB0"/>
    <w:rsid w:val="002A789A"/>
    <w:rsid w:val="002A79B4"/>
    <w:rsid w:val="002B00D8"/>
    <w:rsid w:val="002B07D8"/>
    <w:rsid w:val="002B0A2B"/>
    <w:rsid w:val="002B0FF1"/>
    <w:rsid w:val="002B1895"/>
    <w:rsid w:val="002B2084"/>
    <w:rsid w:val="002B2655"/>
    <w:rsid w:val="002B2BC9"/>
    <w:rsid w:val="002B3857"/>
    <w:rsid w:val="002B43F3"/>
    <w:rsid w:val="002B45FF"/>
    <w:rsid w:val="002B5B77"/>
    <w:rsid w:val="002B5D24"/>
    <w:rsid w:val="002B5E46"/>
    <w:rsid w:val="002C03BE"/>
    <w:rsid w:val="002C0D2E"/>
    <w:rsid w:val="002C0DB1"/>
    <w:rsid w:val="002C12D9"/>
    <w:rsid w:val="002C13F3"/>
    <w:rsid w:val="002C1691"/>
    <w:rsid w:val="002C1893"/>
    <w:rsid w:val="002C27AA"/>
    <w:rsid w:val="002C2835"/>
    <w:rsid w:val="002C2B12"/>
    <w:rsid w:val="002C2D72"/>
    <w:rsid w:val="002C3104"/>
    <w:rsid w:val="002C4405"/>
    <w:rsid w:val="002C454C"/>
    <w:rsid w:val="002C51A7"/>
    <w:rsid w:val="002C589E"/>
    <w:rsid w:val="002C64C9"/>
    <w:rsid w:val="002C7706"/>
    <w:rsid w:val="002D0802"/>
    <w:rsid w:val="002D0CE5"/>
    <w:rsid w:val="002D10A1"/>
    <w:rsid w:val="002D1569"/>
    <w:rsid w:val="002D1615"/>
    <w:rsid w:val="002D196F"/>
    <w:rsid w:val="002D1992"/>
    <w:rsid w:val="002D2043"/>
    <w:rsid w:val="002D20F0"/>
    <w:rsid w:val="002D2212"/>
    <w:rsid w:val="002D2C65"/>
    <w:rsid w:val="002D3036"/>
    <w:rsid w:val="002D4910"/>
    <w:rsid w:val="002D561D"/>
    <w:rsid w:val="002D5D34"/>
    <w:rsid w:val="002D5FE9"/>
    <w:rsid w:val="002D6361"/>
    <w:rsid w:val="002D659A"/>
    <w:rsid w:val="002D663F"/>
    <w:rsid w:val="002D6E49"/>
    <w:rsid w:val="002D6F4B"/>
    <w:rsid w:val="002D7078"/>
    <w:rsid w:val="002D77E6"/>
    <w:rsid w:val="002D7C72"/>
    <w:rsid w:val="002E077C"/>
    <w:rsid w:val="002E088E"/>
    <w:rsid w:val="002E2625"/>
    <w:rsid w:val="002E2914"/>
    <w:rsid w:val="002E29A4"/>
    <w:rsid w:val="002E29AA"/>
    <w:rsid w:val="002E2A7E"/>
    <w:rsid w:val="002E3472"/>
    <w:rsid w:val="002E38B0"/>
    <w:rsid w:val="002E3B53"/>
    <w:rsid w:val="002E3E0D"/>
    <w:rsid w:val="002E3FCB"/>
    <w:rsid w:val="002E4078"/>
    <w:rsid w:val="002E44A3"/>
    <w:rsid w:val="002E4DAB"/>
    <w:rsid w:val="002E55D2"/>
    <w:rsid w:val="002E6441"/>
    <w:rsid w:val="002E6861"/>
    <w:rsid w:val="002E7396"/>
    <w:rsid w:val="002E7D2C"/>
    <w:rsid w:val="002E7D2E"/>
    <w:rsid w:val="002F0966"/>
    <w:rsid w:val="002F125F"/>
    <w:rsid w:val="002F1779"/>
    <w:rsid w:val="002F2E82"/>
    <w:rsid w:val="002F4084"/>
    <w:rsid w:val="002F4542"/>
    <w:rsid w:val="002F45F1"/>
    <w:rsid w:val="002F50E9"/>
    <w:rsid w:val="002F52E7"/>
    <w:rsid w:val="002F5A9C"/>
    <w:rsid w:val="002F5B30"/>
    <w:rsid w:val="002F5B7E"/>
    <w:rsid w:val="002F6125"/>
    <w:rsid w:val="002F6305"/>
    <w:rsid w:val="002F638F"/>
    <w:rsid w:val="002F6D42"/>
    <w:rsid w:val="002F7292"/>
    <w:rsid w:val="002F795C"/>
    <w:rsid w:val="002F7BE7"/>
    <w:rsid w:val="002F7BF2"/>
    <w:rsid w:val="002F7D27"/>
    <w:rsid w:val="00300360"/>
    <w:rsid w:val="00300AC9"/>
    <w:rsid w:val="00300CA6"/>
    <w:rsid w:val="0030273A"/>
    <w:rsid w:val="00302DCE"/>
    <w:rsid w:val="003043BB"/>
    <w:rsid w:val="003071B9"/>
    <w:rsid w:val="00307765"/>
    <w:rsid w:val="0031199E"/>
    <w:rsid w:val="00311F04"/>
    <w:rsid w:val="003129B7"/>
    <w:rsid w:val="00313362"/>
    <w:rsid w:val="00313BED"/>
    <w:rsid w:val="003144FF"/>
    <w:rsid w:val="0031557A"/>
    <w:rsid w:val="003157BB"/>
    <w:rsid w:val="003161F4"/>
    <w:rsid w:val="00316215"/>
    <w:rsid w:val="00316363"/>
    <w:rsid w:val="00316A96"/>
    <w:rsid w:val="00316F5D"/>
    <w:rsid w:val="00317906"/>
    <w:rsid w:val="00317AFA"/>
    <w:rsid w:val="00317B2F"/>
    <w:rsid w:val="00320049"/>
    <w:rsid w:val="003200A2"/>
    <w:rsid w:val="003204EA"/>
    <w:rsid w:val="00320A5C"/>
    <w:rsid w:val="00321CE0"/>
    <w:rsid w:val="00322715"/>
    <w:rsid w:val="00326520"/>
    <w:rsid w:val="00327396"/>
    <w:rsid w:val="00327514"/>
    <w:rsid w:val="00330085"/>
    <w:rsid w:val="003300DB"/>
    <w:rsid w:val="00331D98"/>
    <w:rsid w:val="0033254A"/>
    <w:rsid w:val="00332873"/>
    <w:rsid w:val="00332A8A"/>
    <w:rsid w:val="00332BB4"/>
    <w:rsid w:val="00332E4A"/>
    <w:rsid w:val="003348C0"/>
    <w:rsid w:val="00334C00"/>
    <w:rsid w:val="00335205"/>
    <w:rsid w:val="00336290"/>
    <w:rsid w:val="003362F4"/>
    <w:rsid w:val="00336483"/>
    <w:rsid w:val="00336A19"/>
    <w:rsid w:val="0033715D"/>
    <w:rsid w:val="00337B7F"/>
    <w:rsid w:val="0034045D"/>
    <w:rsid w:val="00340507"/>
    <w:rsid w:val="00340857"/>
    <w:rsid w:val="00340F76"/>
    <w:rsid w:val="00340FDC"/>
    <w:rsid w:val="003413BA"/>
    <w:rsid w:val="0034171C"/>
    <w:rsid w:val="00341A04"/>
    <w:rsid w:val="003422DB"/>
    <w:rsid w:val="00342BB7"/>
    <w:rsid w:val="00343015"/>
    <w:rsid w:val="0034311B"/>
    <w:rsid w:val="00343E51"/>
    <w:rsid w:val="00343FE8"/>
    <w:rsid w:val="00344CB7"/>
    <w:rsid w:val="00344E92"/>
    <w:rsid w:val="0034501A"/>
    <w:rsid w:val="003451D6"/>
    <w:rsid w:val="00345DD9"/>
    <w:rsid w:val="003467A2"/>
    <w:rsid w:val="00346CB9"/>
    <w:rsid w:val="00346D90"/>
    <w:rsid w:val="00346D99"/>
    <w:rsid w:val="003470F0"/>
    <w:rsid w:val="003471E3"/>
    <w:rsid w:val="00347C95"/>
    <w:rsid w:val="00350168"/>
    <w:rsid w:val="0035054C"/>
    <w:rsid w:val="00350D53"/>
    <w:rsid w:val="00351557"/>
    <w:rsid w:val="00351D08"/>
    <w:rsid w:val="003539A2"/>
    <w:rsid w:val="00353E8A"/>
    <w:rsid w:val="00354AE5"/>
    <w:rsid w:val="00354B84"/>
    <w:rsid w:val="003563CF"/>
    <w:rsid w:val="00356609"/>
    <w:rsid w:val="00356C51"/>
    <w:rsid w:val="00357376"/>
    <w:rsid w:val="003574B8"/>
    <w:rsid w:val="00357643"/>
    <w:rsid w:val="0036099E"/>
    <w:rsid w:val="00361B55"/>
    <w:rsid w:val="00361F8A"/>
    <w:rsid w:val="00362165"/>
    <w:rsid w:val="003621D7"/>
    <w:rsid w:val="00362895"/>
    <w:rsid w:val="00363630"/>
    <w:rsid w:val="00363973"/>
    <w:rsid w:val="00363C1E"/>
    <w:rsid w:val="003643A1"/>
    <w:rsid w:val="003646A1"/>
    <w:rsid w:val="00364A95"/>
    <w:rsid w:val="00364FE8"/>
    <w:rsid w:val="0036537A"/>
    <w:rsid w:val="0036591F"/>
    <w:rsid w:val="00365A47"/>
    <w:rsid w:val="00366964"/>
    <w:rsid w:val="00366D6D"/>
    <w:rsid w:val="00367469"/>
    <w:rsid w:val="00367EAF"/>
    <w:rsid w:val="003703ED"/>
    <w:rsid w:val="00370496"/>
    <w:rsid w:val="003706D6"/>
    <w:rsid w:val="00370FBC"/>
    <w:rsid w:val="00371811"/>
    <w:rsid w:val="00371E86"/>
    <w:rsid w:val="00372621"/>
    <w:rsid w:val="003726AF"/>
    <w:rsid w:val="00372F6B"/>
    <w:rsid w:val="00373565"/>
    <w:rsid w:val="00373C10"/>
    <w:rsid w:val="003744B7"/>
    <w:rsid w:val="003744D4"/>
    <w:rsid w:val="0037535C"/>
    <w:rsid w:val="003757CB"/>
    <w:rsid w:val="00376338"/>
    <w:rsid w:val="00376EFF"/>
    <w:rsid w:val="0037743E"/>
    <w:rsid w:val="00380022"/>
    <w:rsid w:val="003803E7"/>
    <w:rsid w:val="0038064F"/>
    <w:rsid w:val="003809F7"/>
    <w:rsid w:val="00380BBE"/>
    <w:rsid w:val="0038121A"/>
    <w:rsid w:val="00381312"/>
    <w:rsid w:val="003814CA"/>
    <w:rsid w:val="003815D2"/>
    <w:rsid w:val="00381A29"/>
    <w:rsid w:val="00382408"/>
    <w:rsid w:val="00382478"/>
    <w:rsid w:val="00382C9E"/>
    <w:rsid w:val="00385205"/>
    <w:rsid w:val="00385BD0"/>
    <w:rsid w:val="00386778"/>
    <w:rsid w:val="003867F7"/>
    <w:rsid w:val="00387B0C"/>
    <w:rsid w:val="00387D1E"/>
    <w:rsid w:val="00390BB1"/>
    <w:rsid w:val="0039112D"/>
    <w:rsid w:val="00391520"/>
    <w:rsid w:val="00391D01"/>
    <w:rsid w:val="00392AD5"/>
    <w:rsid w:val="00392ED6"/>
    <w:rsid w:val="00392FCC"/>
    <w:rsid w:val="0039366D"/>
    <w:rsid w:val="00394FD9"/>
    <w:rsid w:val="0039501F"/>
    <w:rsid w:val="00395426"/>
    <w:rsid w:val="00395658"/>
    <w:rsid w:val="0039570A"/>
    <w:rsid w:val="00396308"/>
    <w:rsid w:val="00397763"/>
    <w:rsid w:val="00397BF2"/>
    <w:rsid w:val="003A0E23"/>
    <w:rsid w:val="003A0F57"/>
    <w:rsid w:val="003A13A5"/>
    <w:rsid w:val="003A1B53"/>
    <w:rsid w:val="003A239E"/>
    <w:rsid w:val="003A25FA"/>
    <w:rsid w:val="003A27FE"/>
    <w:rsid w:val="003A2AD3"/>
    <w:rsid w:val="003A2B3E"/>
    <w:rsid w:val="003A2B95"/>
    <w:rsid w:val="003A2E12"/>
    <w:rsid w:val="003A371A"/>
    <w:rsid w:val="003A3D41"/>
    <w:rsid w:val="003A4DF3"/>
    <w:rsid w:val="003A51E1"/>
    <w:rsid w:val="003A56FD"/>
    <w:rsid w:val="003A5E2A"/>
    <w:rsid w:val="003A6CA9"/>
    <w:rsid w:val="003A77DE"/>
    <w:rsid w:val="003B0230"/>
    <w:rsid w:val="003B2225"/>
    <w:rsid w:val="003B3A26"/>
    <w:rsid w:val="003B4057"/>
    <w:rsid w:val="003B412E"/>
    <w:rsid w:val="003B4362"/>
    <w:rsid w:val="003B4A72"/>
    <w:rsid w:val="003B4AC9"/>
    <w:rsid w:val="003B4BCA"/>
    <w:rsid w:val="003B4EB8"/>
    <w:rsid w:val="003B562D"/>
    <w:rsid w:val="003B5E2C"/>
    <w:rsid w:val="003B5FFB"/>
    <w:rsid w:val="003B6055"/>
    <w:rsid w:val="003B64AF"/>
    <w:rsid w:val="003B651B"/>
    <w:rsid w:val="003B6B11"/>
    <w:rsid w:val="003B70C3"/>
    <w:rsid w:val="003B711F"/>
    <w:rsid w:val="003B789A"/>
    <w:rsid w:val="003B7DE5"/>
    <w:rsid w:val="003C10D9"/>
    <w:rsid w:val="003C1509"/>
    <w:rsid w:val="003C1689"/>
    <w:rsid w:val="003C2CE4"/>
    <w:rsid w:val="003C34F8"/>
    <w:rsid w:val="003C3D9A"/>
    <w:rsid w:val="003C3E48"/>
    <w:rsid w:val="003C489F"/>
    <w:rsid w:val="003C4BD3"/>
    <w:rsid w:val="003C57D5"/>
    <w:rsid w:val="003C5C73"/>
    <w:rsid w:val="003C682D"/>
    <w:rsid w:val="003C69DF"/>
    <w:rsid w:val="003C6D6A"/>
    <w:rsid w:val="003C76F6"/>
    <w:rsid w:val="003C7824"/>
    <w:rsid w:val="003C7D86"/>
    <w:rsid w:val="003D0344"/>
    <w:rsid w:val="003D0480"/>
    <w:rsid w:val="003D07E1"/>
    <w:rsid w:val="003D09E5"/>
    <w:rsid w:val="003D0ACD"/>
    <w:rsid w:val="003D1324"/>
    <w:rsid w:val="003D1FE2"/>
    <w:rsid w:val="003D2C6E"/>
    <w:rsid w:val="003D3A3A"/>
    <w:rsid w:val="003D417B"/>
    <w:rsid w:val="003D455C"/>
    <w:rsid w:val="003D5DB9"/>
    <w:rsid w:val="003D670D"/>
    <w:rsid w:val="003D709E"/>
    <w:rsid w:val="003D7485"/>
    <w:rsid w:val="003D79BA"/>
    <w:rsid w:val="003D79BC"/>
    <w:rsid w:val="003D7F05"/>
    <w:rsid w:val="003D7F36"/>
    <w:rsid w:val="003E0269"/>
    <w:rsid w:val="003E1303"/>
    <w:rsid w:val="003E1507"/>
    <w:rsid w:val="003E1AE5"/>
    <w:rsid w:val="003E1B48"/>
    <w:rsid w:val="003E1DD6"/>
    <w:rsid w:val="003E2BEE"/>
    <w:rsid w:val="003E32B1"/>
    <w:rsid w:val="003E3879"/>
    <w:rsid w:val="003E3A28"/>
    <w:rsid w:val="003E3B67"/>
    <w:rsid w:val="003E4265"/>
    <w:rsid w:val="003E49D7"/>
    <w:rsid w:val="003E50B1"/>
    <w:rsid w:val="003E5188"/>
    <w:rsid w:val="003E530F"/>
    <w:rsid w:val="003E5DD1"/>
    <w:rsid w:val="003E6358"/>
    <w:rsid w:val="003E6C44"/>
    <w:rsid w:val="003E70E7"/>
    <w:rsid w:val="003E76A5"/>
    <w:rsid w:val="003E76B3"/>
    <w:rsid w:val="003E76DA"/>
    <w:rsid w:val="003E784B"/>
    <w:rsid w:val="003E789E"/>
    <w:rsid w:val="003E7AB9"/>
    <w:rsid w:val="003E7BE1"/>
    <w:rsid w:val="003E7D0F"/>
    <w:rsid w:val="003F1F82"/>
    <w:rsid w:val="003F223F"/>
    <w:rsid w:val="003F3716"/>
    <w:rsid w:val="003F3AD8"/>
    <w:rsid w:val="003F3BC0"/>
    <w:rsid w:val="003F45B0"/>
    <w:rsid w:val="003F47C4"/>
    <w:rsid w:val="003F4880"/>
    <w:rsid w:val="003F4A59"/>
    <w:rsid w:val="003F50DA"/>
    <w:rsid w:val="003F537D"/>
    <w:rsid w:val="003F5DC1"/>
    <w:rsid w:val="003F6896"/>
    <w:rsid w:val="003F6A41"/>
    <w:rsid w:val="003F707A"/>
    <w:rsid w:val="003F7CCB"/>
    <w:rsid w:val="003F7EB7"/>
    <w:rsid w:val="00400D07"/>
    <w:rsid w:val="004014EF"/>
    <w:rsid w:val="0040156E"/>
    <w:rsid w:val="00401BC1"/>
    <w:rsid w:val="00401C90"/>
    <w:rsid w:val="0040209D"/>
    <w:rsid w:val="00403062"/>
    <w:rsid w:val="00403090"/>
    <w:rsid w:val="0040330D"/>
    <w:rsid w:val="0040332E"/>
    <w:rsid w:val="004038B7"/>
    <w:rsid w:val="004054E2"/>
    <w:rsid w:val="00405CAE"/>
    <w:rsid w:val="00406BC3"/>
    <w:rsid w:val="00406CC8"/>
    <w:rsid w:val="0040731E"/>
    <w:rsid w:val="0040732F"/>
    <w:rsid w:val="00410805"/>
    <w:rsid w:val="0041117E"/>
    <w:rsid w:val="00412292"/>
    <w:rsid w:val="00412838"/>
    <w:rsid w:val="00412A13"/>
    <w:rsid w:val="00413513"/>
    <w:rsid w:val="00413744"/>
    <w:rsid w:val="00413AB2"/>
    <w:rsid w:val="00413B05"/>
    <w:rsid w:val="00415496"/>
    <w:rsid w:val="00415AA6"/>
    <w:rsid w:val="00415B8C"/>
    <w:rsid w:val="00416763"/>
    <w:rsid w:val="00416D02"/>
    <w:rsid w:val="00417308"/>
    <w:rsid w:val="00417822"/>
    <w:rsid w:val="00417ABE"/>
    <w:rsid w:val="00417C20"/>
    <w:rsid w:val="0042053D"/>
    <w:rsid w:val="00420558"/>
    <w:rsid w:val="00420BE4"/>
    <w:rsid w:val="0042194B"/>
    <w:rsid w:val="00422C5F"/>
    <w:rsid w:val="00422E6D"/>
    <w:rsid w:val="00422FC1"/>
    <w:rsid w:val="00423017"/>
    <w:rsid w:val="0042331F"/>
    <w:rsid w:val="00423417"/>
    <w:rsid w:val="0042395D"/>
    <w:rsid w:val="00423B66"/>
    <w:rsid w:val="00424609"/>
    <w:rsid w:val="00424941"/>
    <w:rsid w:val="00424CF5"/>
    <w:rsid w:val="0042523E"/>
    <w:rsid w:val="00425FF6"/>
    <w:rsid w:val="00426058"/>
    <w:rsid w:val="004264A6"/>
    <w:rsid w:val="00426544"/>
    <w:rsid w:val="004267EB"/>
    <w:rsid w:val="00427C96"/>
    <w:rsid w:val="00427E9A"/>
    <w:rsid w:val="00427EB9"/>
    <w:rsid w:val="00427ED2"/>
    <w:rsid w:val="00430B2C"/>
    <w:rsid w:val="00432582"/>
    <w:rsid w:val="004325CF"/>
    <w:rsid w:val="004333BD"/>
    <w:rsid w:val="004338E6"/>
    <w:rsid w:val="00433A39"/>
    <w:rsid w:val="00433ECB"/>
    <w:rsid w:val="00433EEA"/>
    <w:rsid w:val="004344F7"/>
    <w:rsid w:val="00434CFB"/>
    <w:rsid w:val="00436EBD"/>
    <w:rsid w:val="0043701F"/>
    <w:rsid w:val="0043767B"/>
    <w:rsid w:val="004377A0"/>
    <w:rsid w:val="00437A48"/>
    <w:rsid w:val="00437B30"/>
    <w:rsid w:val="00440624"/>
    <w:rsid w:val="004417B4"/>
    <w:rsid w:val="00441C00"/>
    <w:rsid w:val="0044218B"/>
    <w:rsid w:val="004426CB"/>
    <w:rsid w:val="004428AD"/>
    <w:rsid w:val="00442D79"/>
    <w:rsid w:val="0044363B"/>
    <w:rsid w:val="00443A3E"/>
    <w:rsid w:val="00443D24"/>
    <w:rsid w:val="00443DBB"/>
    <w:rsid w:val="00443F2B"/>
    <w:rsid w:val="00444166"/>
    <w:rsid w:val="00444839"/>
    <w:rsid w:val="00444AE6"/>
    <w:rsid w:val="00444E68"/>
    <w:rsid w:val="004461D9"/>
    <w:rsid w:val="00446629"/>
    <w:rsid w:val="00446705"/>
    <w:rsid w:val="00446A5B"/>
    <w:rsid w:val="00446C2E"/>
    <w:rsid w:val="00447200"/>
    <w:rsid w:val="004506B2"/>
    <w:rsid w:val="00451114"/>
    <w:rsid w:val="00451AF4"/>
    <w:rsid w:val="00451B85"/>
    <w:rsid w:val="0045228D"/>
    <w:rsid w:val="00452500"/>
    <w:rsid w:val="0045272F"/>
    <w:rsid w:val="00453453"/>
    <w:rsid w:val="00453A38"/>
    <w:rsid w:val="004540AB"/>
    <w:rsid w:val="00454110"/>
    <w:rsid w:val="00454ADF"/>
    <w:rsid w:val="00454D88"/>
    <w:rsid w:val="004551F1"/>
    <w:rsid w:val="00455230"/>
    <w:rsid w:val="00455804"/>
    <w:rsid w:val="00456E32"/>
    <w:rsid w:val="00460B19"/>
    <w:rsid w:val="00461150"/>
    <w:rsid w:val="0046209A"/>
    <w:rsid w:val="004621AF"/>
    <w:rsid w:val="004636DB"/>
    <w:rsid w:val="00464916"/>
    <w:rsid w:val="004653DA"/>
    <w:rsid w:val="00465797"/>
    <w:rsid w:val="00465A1C"/>
    <w:rsid w:val="00465B7F"/>
    <w:rsid w:val="00465C73"/>
    <w:rsid w:val="00466324"/>
    <w:rsid w:val="00466EEE"/>
    <w:rsid w:val="00467FF1"/>
    <w:rsid w:val="00470A04"/>
    <w:rsid w:val="00470E18"/>
    <w:rsid w:val="00470E44"/>
    <w:rsid w:val="0047108A"/>
    <w:rsid w:val="00471AF9"/>
    <w:rsid w:val="004729C0"/>
    <w:rsid w:val="00472A9C"/>
    <w:rsid w:val="00473167"/>
    <w:rsid w:val="00473FC3"/>
    <w:rsid w:val="00475349"/>
    <w:rsid w:val="00475C21"/>
    <w:rsid w:val="00475CE8"/>
    <w:rsid w:val="00475ED5"/>
    <w:rsid w:val="00476E27"/>
    <w:rsid w:val="00477618"/>
    <w:rsid w:val="00477733"/>
    <w:rsid w:val="00477CA7"/>
    <w:rsid w:val="00480977"/>
    <w:rsid w:val="0048126B"/>
    <w:rsid w:val="004820B8"/>
    <w:rsid w:val="0048239B"/>
    <w:rsid w:val="00482C0C"/>
    <w:rsid w:val="00482D96"/>
    <w:rsid w:val="00483204"/>
    <w:rsid w:val="00484072"/>
    <w:rsid w:val="0048442D"/>
    <w:rsid w:val="004850DB"/>
    <w:rsid w:val="00485DC2"/>
    <w:rsid w:val="004865CD"/>
    <w:rsid w:val="00486EE6"/>
    <w:rsid w:val="004875A4"/>
    <w:rsid w:val="00490161"/>
    <w:rsid w:val="004902AB"/>
    <w:rsid w:val="00490305"/>
    <w:rsid w:val="004903AE"/>
    <w:rsid w:val="00491026"/>
    <w:rsid w:val="00491228"/>
    <w:rsid w:val="0049197D"/>
    <w:rsid w:val="00491ADA"/>
    <w:rsid w:val="00491B3E"/>
    <w:rsid w:val="004922DB"/>
    <w:rsid w:val="00492F9E"/>
    <w:rsid w:val="004933F5"/>
    <w:rsid w:val="004934E0"/>
    <w:rsid w:val="00493675"/>
    <w:rsid w:val="00494B13"/>
    <w:rsid w:val="004954CC"/>
    <w:rsid w:val="00495A31"/>
    <w:rsid w:val="0049628E"/>
    <w:rsid w:val="00496460"/>
    <w:rsid w:val="00496F8A"/>
    <w:rsid w:val="004970F9"/>
    <w:rsid w:val="00497744"/>
    <w:rsid w:val="004978BF"/>
    <w:rsid w:val="00497B63"/>
    <w:rsid w:val="00497F18"/>
    <w:rsid w:val="00497F44"/>
    <w:rsid w:val="004A0E0C"/>
    <w:rsid w:val="004A1148"/>
    <w:rsid w:val="004A2E2D"/>
    <w:rsid w:val="004A2F66"/>
    <w:rsid w:val="004A3A1B"/>
    <w:rsid w:val="004A4083"/>
    <w:rsid w:val="004A6431"/>
    <w:rsid w:val="004A6496"/>
    <w:rsid w:val="004A64B2"/>
    <w:rsid w:val="004A725B"/>
    <w:rsid w:val="004A7E6F"/>
    <w:rsid w:val="004B0B01"/>
    <w:rsid w:val="004B106A"/>
    <w:rsid w:val="004B13AB"/>
    <w:rsid w:val="004B17FE"/>
    <w:rsid w:val="004B18DA"/>
    <w:rsid w:val="004B30EA"/>
    <w:rsid w:val="004B44D7"/>
    <w:rsid w:val="004B484A"/>
    <w:rsid w:val="004B4B15"/>
    <w:rsid w:val="004B4B59"/>
    <w:rsid w:val="004B56CD"/>
    <w:rsid w:val="004B621B"/>
    <w:rsid w:val="004B63C4"/>
    <w:rsid w:val="004B763F"/>
    <w:rsid w:val="004C0268"/>
    <w:rsid w:val="004C07B6"/>
    <w:rsid w:val="004C0BDA"/>
    <w:rsid w:val="004C0EFB"/>
    <w:rsid w:val="004C1B8C"/>
    <w:rsid w:val="004C1E7D"/>
    <w:rsid w:val="004C446C"/>
    <w:rsid w:val="004C4565"/>
    <w:rsid w:val="004C50EB"/>
    <w:rsid w:val="004C5659"/>
    <w:rsid w:val="004C5767"/>
    <w:rsid w:val="004C59C2"/>
    <w:rsid w:val="004C5C89"/>
    <w:rsid w:val="004C6382"/>
    <w:rsid w:val="004C6DF9"/>
    <w:rsid w:val="004C71AB"/>
    <w:rsid w:val="004C75E3"/>
    <w:rsid w:val="004C7EB0"/>
    <w:rsid w:val="004D0DE7"/>
    <w:rsid w:val="004D143F"/>
    <w:rsid w:val="004D1702"/>
    <w:rsid w:val="004D1C54"/>
    <w:rsid w:val="004D1F0D"/>
    <w:rsid w:val="004D2D97"/>
    <w:rsid w:val="004D30BD"/>
    <w:rsid w:val="004D3891"/>
    <w:rsid w:val="004D39A7"/>
    <w:rsid w:val="004D3E02"/>
    <w:rsid w:val="004D3ED8"/>
    <w:rsid w:val="004D478C"/>
    <w:rsid w:val="004D49E4"/>
    <w:rsid w:val="004D5395"/>
    <w:rsid w:val="004D5BA8"/>
    <w:rsid w:val="004D67BA"/>
    <w:rsid w:val="004D68A8"/>
    <w:rsid w:val="004D72F9"/>
    <w:rsid w:val="004D78DD"/>
    <w:rsid w:val="004D7C1C"/>
    <w:rsid w:val="004E0705"/>
    <w:rsid w:val="004E0E17"/>
    <w:rsid w:val="004E0F94"/>
    <w:rsid w:val="004E12E1"/>
    <w:rsid w:val="004E2074"/>
    <w:rsid w:val="004E224E"/>
    <w:rsid w:val="004E2A5A"/>
    <w:rsid w:val="004E2C88"/>
    <w:rsid w:val="004E3713"/>
    <w:rsid w:val="004E37FF"/>
    <w:rsid w:val="004E39B6"/>
    <w:rsid w:val="004E4C42"/>
    <w:rsid w:val="004E4EE3"/>
    <w:rsid w:val="004E5BE4"/>
    <w:rsid w:val="004E5BFB"/>
    <w:rsid w:val="004E5C22"/>
    <w:rsid w:val="004E64F5"/>
    <w:rsid w:val="004E69DA"/>
    <w:rsid w:val="004E6C1C"/>
    <w:rsid w:val="004E72E4"/>
    <w:rsid w:val="004E75C5"/>
    <w:rsid w:val="004F0A13"/>
    <w:rsid w:val="004F1107"/>
    <w:rsid w:val="004F22EB"/>
    <w:rsid w:val="004F2944"/>
    <w:rsid w:val="004F2BF9"/>
    <w:rsid w:val="004F333F"/>
    <w:rsid w:val="004F361B"/>
    <w:rsid w:val="004F3696"/>
    <w:rsid w:val="004F4139"/>
    <w:rsid w:val="004F49E0"/>
    <w:rsid w:val="004F4B95"/>
    <w:rsid w:val="004F55EF"/>
    <w:rsid w:val="004F5F15"/>
    <w:rsid w:val="00500547"/>
    <w:rsid w:val="00501345"/>
    <w:rsid w:val="00501627"/>
    <w:rsid w:val="0050224A"/>
    <w:rsid w:val="00503071"/>
    <w:rsid w:val="005038F9"/>
    <w:rsid w:val="0050396A"/>
    <w:rsid w:val="00503FAE"/>
    <w:rsid w:val="0050412F"/>
    <w:rsid w:val="005046C7"/>
    <w:rsid w:val="00504942"/>
    <w:rsid w:val="00505298"/>
    <w:rsid w:val="00505AC2"/>
    <w:rsid w:val="00505AE0"/>
    <w:rsid w:val="0050629B"/>
    <w:rsid w:val="005071D6"/>
    <w:rsid w:val="00507D05"/>
    <w:rsid w:val="00510860"/>
    <w:rsid w:val="00510894"/>
    <w:rsid w:val="00510991"/>
    <w:rsid w:val="00510D21"/>
    <w:rsid w:val="00510FAE"/>
    <w:rsid w:val="00511A09"/>
    <w:rsid w:val="00512289"/>
    <w:rsid w:val="005138DE"/>
    <w:rsid w:val="0051390F"/>
    <w:rsid w:val="00513CC5"/>
    <w:rsid w:val="00514E1E"/>
    <w:rsid w:val="005157FB"/>
    <w:rsid w:val="00516875"/>
    <w:rsid w:val="005169D5"/>
    <w:rsid w:val="00517728"/>
    <w:rsid w:val="00517AEB"/>
    <w:rsid w:val="00517E1A"/>
    <w:rsid w:val="00520270"/>
    <w:rsid w:val="00520375"/>
    <w:rsid w:val="00520ADB"/>
    <w:rsid w:val="00520BAC"/>
    <w:rsid w:val="00520D0C"/>
    <w:rsid w:val="005212EB"/>
    <w:rsid w:val="005214A1"/>
    <w:rsid w:val="00521B72"/>
    <w:rsid w:val="00521BF9"/>
    <w:rsid w:val="005221C4"/>
    <w:rsid w:val="00522AE0"/>
    <w:rsid w:val="00522B00"/>
    <w:rsid w:val="00523023"/>
    <w:rsid w:val="00523E65"/>
    <w:rsid w:val="0052497E"/>
    <w:rsid w:val="00524AAB"/>
    <w:rsid w:val="00525825"/>
    <w:rsid w:val="005264B1"/>
    <w:rsid w:val="00526971"/>
    <w:rsid w:val="00526C82"/>
    <w:rsid w:val="005270FE"/>
    <w:rsid w:val="00527815"/>
    <w:rsid w:val="00527974"/>
    <w:rsid w:val="00527E40"/>
    <w:rsid w:val="005306C3"/>
    <w:rsid w:val="00530939"/>
    <w:rsid w:val="00530A06"/>
    <w:rsid w:val="00530A1F"/>
    <w:rsid w:val="00530A95"/>
    <w:rsid w:val="00531433"/>
    <w:rsid w:val="00531674"/>
    <w:rsid w:val="00531C90"/>
    <w:rsid w:val="00531F00"/>
    <w:rsid w:val="00532576"/>
    <w:rsid w:val="00532A67"/>
    <w:rsid w:val="00532F54"/>
    <w:rsid w:val="0053383E"/>
    <w:rsid w:val="00533AB1"/>
    <w:rsid w:val="00533F73"/>
    <w:rsid w:val="0053547B"/>
    <w:rsid w:val="00536291"/>
    <w:rsid w:val="00536426"/>
    <w:rsid w:val="00536522"/>
    <w:rsid w:val="00537461"/>
    <w:rsid w:val="00540FBF"/>
    <w:rsid w:val="0054103A"/>
    <w:rsid w:val="005410A9"/>
    <w:rsid w:val="005412EE"/>
    <w:rsid w:val="00541435"/>
    <w:rsid w:val="00542031"/>
    <w:rsid w:val="00542582"/>
    <w:rsid w:val="00542705"/>
    <w:rsid w:val="00542A92"/>
    <w:rsid w:val="00542DF7"/>
    <w:rsid w:val="0054348A"/>
    <w:rsid w:val="00543749"/>
    <w:rsid w:val="00544295"/>
    <w:rsid w:val="0054552C"/>
    <w:rsid w:val="00545690"/>
    <w:rsid w:val="00545B91"/>
    <w:rsid w:val="0054640F"/>
    <w:rsid w:val="0054669D"/>
    <w:rsid w:val="00546ED7"/>
    <w:rsid w:val="005474D7"/>
    <w:rsid w:val="00547ABF"/>
    <w:rsid w:val="00547FAF"/>
    <w:rsid w:val="005507E2"/>
    <w:rsid w:val="00550B69"/>
    <w:rsid w:val="005510EA"/>
    <w:rsid w:val="00551F24"/>
    <w:rsid w:val="00553589"/>
    <w:rsid w:val="00553790"/>
    <w:rsid w:val="0055395A"/>
    <w:rsid w:val="00553F47"/>
    <w:rsid w:val="00553F49"/>
    <w:rsid w:val="0055459B"/>
    <w:rsid w:val="005546BB"/>
    <w:rsid w:val="005548A9"/>
    <w:rsid w:val="005554CF"/>
    <w:rsid w:val="00555D6D"/>
    <w:rsid w:val="005570C2"/>
    <w:rsid w:val="00557832"/>
    <w:rsid w:val="00557E4B"/>
    <w:rsid w:val="0056049B"/>
    <w:rsid w:val="005608D8"/>
    <w:rsid w:val="00560C62"/>
    <w:rsid w:val="005612C3"/>
    <w:rsid w:val="00561EE1"/>
    <w:rsid w:val="00562155"/>
    <w:rsid w:val="0056223E"/>
    <w:rsid w:val="005623B2"/>
    <w:rsid w:val="005624B1"/>
    <w:rsid w:val="00562C80"/>
    <w:rsid w:val="00562F8B"/>
    <w:rsid w:val="0056348F"/>
    <w:rsid w:val="005637B5"/>
    <w:rsid w:val="00563E1E"/>
    <w:rsid w:val="00564039"/>
    <w:rsid w:val="005641AD"/>
    <w:rsid w:val="005644C2"/>
    <w:rsid w:val="00564B6D"/>
    <w:rsid w:val="005655F9"/>
    <w:rsid w:val="00566120"/>
    <w:rsid w:val="00566725"/>
    <w:rsid w:val="005669FC"/>
    <w:rsid w:val="00566CF2"/>
    <w:rsid w:val="00566F1D"/>
    <w:rsid w:val="00567701"/>
    <w:rsid w:val="00567F9E"/>
    <w:rsid w:val="00567FB1"/>
    <w:rsid w:val="0057050E"/>
    <w:rsid w:val="00570D80"/>
    <w:rsid w:val="00571047"/>
    <w:rsid w:val="00571660"/>
    <w:rsid w:val="00571C91"/>
    <w:rsid w:val="0057201A"/>
    <w:rsid w:val="00572209"/>
    <w:rsid w:val="00572245"/>
    <w:rsid w:val="00572382"/>
    <w:rsid w:val="0057256A"/>
    <w:rsid w:val="00572A04"/>
    <w:rsid w:val="00572DA2"/>
    <w:rsid w:val="00572EEC"/>
    <w:rsid w:val="0057300D"/>
    <w:rsid w:val="0057328C"/>
    <w:rsid w:val="005736DC"/>
    <w:rsid w:val="005737EA"/>
    <w:rsid w:val="00574136"/>
    <w:rsid w:val="0057464C"/>
    <w:rsid w:val="005755B5"/>
    <w:rsid w:val="005756B2"/>
    <w:rsid w:val="00575AD0"/>
    <w:rsid w:val="00575E8B"/>
    <w:rsid w:val="00576BAC"/>
    <w:rsid w:val="00576EC3"/>
    <w:rsid w:val="00577C44"/>
    <w:rsid w:val="00580D96"/>
    <w:rsid w:val="00580EFA"/>
    <w:rsid w:val="005829C1"/>
    <w:rsid w:val="00583257"/>
    <w:rsid w:val="005832D0"/>
    <w:rsid w:val="00583600"/>
    <w:rsid w:val="00583956"/>
    <w:rsid w:val="00583C0F"/>
    <w:rsid w:val="005843E5"/>
    <w:rsid w:val="00584419"/>
    <w:rsid w:val="005856C2"/>
    <w:rsid w:val="00585C7B"/>
    <w:rsid w:val="00585D71"/>
    <w:rsid w:val="00585D93"/>
    <w:rsid w:val="00585EDF"/>
    <w:rsid w:val="005861F7"/>
    <w:rsid w:val="00586684"/>
    <w:rsid w:val="00586870"/>
    <w:rsid w:val="00586A24"/>
    <w:rsid w:val="00586C7C"/>
    <w:rsid w:val="00587682"/>
    <w:rsid w:val="00587F7A"/>
    <w:rsid w:val="005906F9"/>
    <w:rsid w:val="00590CE1"/>
    <w:rsid w:val="00591384"/>
    <w:rsid w:val="00591782"/>
    <w:rsid w:val="00591D1F"/>
    <w:rsid w:val="005923FD"/>
    <w:rsid w:val="0059248D"/>
    <w:rsid w:val="005928C2"/>
    <w:rsid w:val="005935B0"/>
    <w:rsid w:val="0059433A"/>
    <w:rsid w:val="005946D0"/>
    <w:rsid w:val="00594930"/>
    <w:rsid w:val="00594D1B"/>
    <w:rsid w:val="00595B36"/>
    <w:rsid w:val="00596AEF"/>
    <w:rsid w:val="00597089"/>
    <w:rsid w:val="0059712B"/>
    <w:rsid w:val="0059798A"/>
    <w:rsid w:val="005A0FCB"/>
    <w:rsid w:val="005A1628"/>
    <w:rsid w:val="005A1ACA"/>
    <w:rsid w:val="005A2497"/>
    <w:rsid w:val="005A3635"/>
    <w:rsid w:val="005A41FF"/>
    <w:rsid w:val="005A4A37"/>
    <w:rsid w:val="005A5020"/>
    <w:rsid w:val="005A57A5"/>
    <w:rsid w:val="005A5D86"/>
    <w:rsid w:val="005A672A"/>
    <w:rsid w:val="005A7C6B"/>
    <w:rsid w:val="005B042A"/>
    <w:rsid w:val="005B083F"/>
    <w:rsid w:val="005B0E87"/>
    <w:rsid w:val="005B1855"/>
    <w:rsid w:val="005B1EE6"/>
    <w:rsid w:val="005B1FA1"/>
    <w:rsid w:val="005B24C4"/>
    <w:rsid w:val="005B341D"/>
    <w:rsid w:val="005B3463"/>
    <w:rsid w:val="005B35F2"/>
    <w:rsid w:val="005B365E"/>
    <w:rsid w:val="005B3E0B"/>
    <w:rsid w:val="005B45BB"/>
    <w:rsid w:val="005B475B"/>
    <w:rsid w:val="005B4E31"/>
    <w:rsid w:val="005B59CC"/>
    <w:rsid w:val="005B5DD1"/>
    <w:rsid w:val="005B6203"/>
    <w:rsid w:val="005B72BD"/>
    <w:rsid w:val="005B73C8"/>
    <w:rsid w:val="005C00C6"/>
    <w:rsid w:val="005C0274"/>
    <w:rsid w:val="005C08FC"/>
    <w:rsid w:val="005C179E"/>
    <w:rsid w:val="005C1A75"/>
    <w:rsid w:val="005C222A"/>
    <w:rsid w:val="005C34BA"/>
    <w:rsid w:val="005C370A"/>
    <w:rsid w:val="005C392E"/>
    <w:rsid w:val="005C4688"/>
    <w:rsid w:val="005C4A57"/>
    <w:rsid w:val="005C508F"/>
    <w:rsid w:val="005C5393"/>
    <w:rsid w:val="005C53FA"/>
    <w:rsid w:val="005C559A"/>
    <w:rsid w:val="005C5CE3"/>
    <w:rsid w:val="005C6061"/>
    <w:rsid w:val="005C61BD"/>
    <w:rsid w:val="005C7061"/>
    <w:rsid w:val="005C75D6"/>
    <w:rsid w:val="005C7CF7"/>
    <w:rsid w:val="005C7E7D"/>
    <w:rsid w:val="005D00B9"/>
    <w:rsid w:val="005D025E"/>
    <w:rsid w:val="005D0512"/>
    <w:rsid w:val="005D0AC7"/>
    <w:rsid w:val="005D1828"/>
    <w:rsid w:val="005D2DB8"/>
    <w:rsid w:val="005D2F0D"/>
    <w:rsid w:val="005D32DD"/>
    <w:rsid w:val="005D3DFE"/>
    <w:rsid w:val="005D468A"/>
    <w:rsid w:val="005D48A1"/>
    <w:rsid w:val="005D4A08"/>
    <w:rsid w:val="005D4ED1"/>
    <w:rsid w:val="005D553F"/>
    <w:rsid w:val="005D58AE"/>
    <w:rsid w:val="005D700E"/>
    <w:rsid w:val="005D7B2D"/>
    <w:rsid w:val="005D7BD8"/>
    <w:rsid w:val="005D7E79"/>
    <w:rsid w:val="005D7FE6"/>
    <w:rsid w:val="005E07ED"/>
    <w:rsid w:val="005E1734"/>
    <w:rsid w:val="005E1F2E"/>
    <w:rsid w:val="005E23D7"/>
    <w:rsid w:val="005E24AC"/>
    <w:rsid w:val="005E3833"/>
    <w:rsid w:val="005E397B"/>
    <w:rsid w:val="005E3B03"/>
    <w:rsid w:val="005E3E26"/>
    <w:rsid w:val="005E4A75"/>
    <w:rsid w:val="005E5573"/>
    <w:rsid w:val="005E5A83"/>
    <w:rsid w:val="005E5CF7"/>
    <w:rsid w:val="005E5E55"/>
    <w:rsid w:val="005E61E9"/>
    <w:rsid w:val="005E7349"/>
    <w:rsid w:val="005F01EF"/>
    <w:rsid w:val="005F1E3D"/>
    <w:rsid w:val="005F28EA"/>
    <w:rsid w:val="005F3B61"/>
    <w:rsid w:val="005F3DCE"/>
    <w:rsid w:val="005F4311"/>
    <w:rsid w:val="005F446B"/>
    <w:rsid w:val="005F49E6"/>
    <w:rsid w:val="005F543E"/>
    <w:rsid w:val="005F56AA"/>
    <w:rsid w:val="005F571B"/>
    <w:rsid w:val="005F5ECC"/>
    <w:rsid w:val="005F64DF"/>
    <w:rsid w:val="005F67BA"/>
    <w:rsid w:val="005F6B3D"/>
    <w:rsid w:val="005F6B60"/>
    <w:rsid w:val="005F73F0"/>
    <w:rsid w:val="006008C4"/>
    <w:rsid w:val="00600C02"/>
    <w:rsid w:val="00601DC1"/>
    <w:rsid w:val="0060201F"/>
    <w:rsid w:val="00602509"/>
    <w:rsid w:val="00603979"/>
    <w:rsid w:val="00603F2B"/>
    <w:rsid w:val="00604639"/>
    <w:rsid w:val="00605418"/>
    <w:rsid w:val="006054BC"/>
    <w:rsid w:val="00605AA0"/>
    <w:rsid w:val="00606642"/>
    <w:rsid w:val="00606871"/>
    <w:rsid w:val="00606D2C"/>
    <w:rsid w:val="00606F8D"/>
    <w:rsid w:val="00607436"/>
    <w:rsid w:val="006074D0"/>
    <w:rsid w:val="00607526"/>
    <w:rsid w:val="006076C2"/>
    <w:rsid w:val="0061067F"/>
    <w:rsid w:val="0061075F"/>
    <w:rsid w:val="00611CC4"/>
    <w:rsid w:val="00612866"/>
    <w:rsid w:val="006129A4"/>
    <w:rsid w:val="00613B8B"/>
    <w:rsid w:val="00613F97"/>
    <w:rsid w:val="00613FCF"/>
    <w:rsid w:val="00614508"/>
    <w:rsid w:val="00614804"/>
    <w:rsid w:val="006148CC"/>
    <w:rsid w:val="00614B65"/>
    <w:rsid w:val="00614C3B"/>
    <w:rsid w:val="00614D2A"/>
    <w:rsid w:val="006156C7"/>
    <w:rsid w:val="00615F3B"/>
    <w:rsid w:val="00615FE8"/>
    <w:rsid w:val="0061679E"/>
    <w:rsid w:val="006168A7"/>
    <w:rsid w:val="00616A83"/>
    <w:rsid w:val="00616BED"/>
    <w:rsid w:val="00617BB2"/>
    <w:rsid w:val="006206CE"/>
    <w:rsid w:val="00620AA0"/>
    <w:rsid w:val="0062145D"/>
    <w:rsid w:val="00621499"/>
    <w:rsid w:val="006217A9"/>
    <w:rsid w:val="00621EB4"/>
    <w:rsid w:val="00622E0B"/>
    <w:rsid w:val="00622F01"/>
    <w:rsid w:val="00623005"/>
    <w:rsid w:val="006230C9"/>
    <w:rsid w:val="00623390"/>
    <w:rsid w:val="00624FB2"/>
    <w:rsid w:val="006253BD"/>
    <w:rsid w:val="006257F6"/>
    <w:rsid w:val="00625A0E"/>
    <w:rsid w:val="00626E6F"/>
    <w:rsid w:val="006307B0"/>
    <w:rsid w:val="006314B6"/>
    <w:rsid w:val="0063201F"/>
    <w:rsid w:val="00632351"/>
    <w:rsid w:val="0063236C"/>
    <w:rsid w:val="006325A4"/>
    <w:rsid w:val="006326C1"/>
    <w:rsid w:val="00632C6D"/>
    <w:rsid w:val="00632D90"/>
    <w:rsid w:val="0063371A"/>
    <w:rsid w:val="00633D0B"/>
    <w:rsid w:val="00634AB0"/>
    <w:rsid w:val="006353C1"/>
    <w:rsid w:val="00636320"/>
    <w:rsid w:val="00636456"/>
    <w:rsid w:val="0063697E"/>
    <w:rsid w:val="00636CBF"/>
    <w:rsid w:val="00636F64"/>
    <w:rsid w:val="006375C7"/>
    <w:rsid w:val="006401DF"/>
    <w:rsid w:val="00641283"/>
    <w:rsid w:val="0064145E"/>
    <w:rsid w:val="00642268"/>
    <w:rsid w:val="006423A8"/>
    <w:rsid w:val="00642665"/>
    <w:rsid w:val="00642FB8"/>
    <w:rsid w:val="00643AF7"/>
    <w:rsid w:val="00643DBB"/>
    <w:rsid w:val="006442A0"/>
    <w:rsid w:val="00644658"/>
    <w:rsid w:val="006458FB"/>
    <w:rsid w:val="006459B2"/>
    <w:rsid w:val="00645E3D"/>
    <w:rsid w:val="0064683D"/>
    <w:rsid w:val="00647566"/>
    <w:rsid w:val="00647A2B"/>
    <w:rsid w:val="00647A7F"/>
    <w:rsid w:val="00647B0E"/>
    <w:rsid w:val="0065054A"/>
    <w:rsid w:val="0065061A"/>
    <w:rsid w:val="00650C59"/>
    <w:rsid w:val="00650D2E"/>
    <w:rsid w:val="00650D9D"/>
    <w:rsid w:val="00650DF2"/>
    <w:rsid w:val="0065145A"/>
    <w:rsid w:val="00651537"/>
    <w:rsid w:val="0065193E"/>
    <w:rsid w:val="006519DF"/>
    <w:rsid w:val="00653172"/>
    <w:rsid w:val="00653881"/>
    <w:rsid w:val="00653ADD"/>
    <w:rsid w:val="0065536F"/>
    <w:rsid w:val="006554A0"/>
    <w:rsid w:val="006556C2"/>
    <w:rsid w:val="006558D0"/>
    <w:rsid w:val="00655B84"/>
    <w:rsid w:val="006560B2"/>
    <w:rsid w:val="006564B1"/>
    <w:rsid w:val="0065722B"/>
    <w:rsid w:val="00657835"/>
    <w:rsid w:val="00657D05"/>
    <w:rsid w:val="006600CF"/>
    <w:rsid w:val="006601C1"/>
    <w:rsid w:val="00660780"/>
    <w:rsid w:val="00660946"/>
    <w:rsid w:val="00661BE1"/>
    <w:rsid w:val="00661F58"/>
    <w:rsid w:val="006622CB"/>
    <w:rsid w:val="006625C0"/>
    <w:rsid w:val="0066267D"/>
    <w:rsid w:val="0066320A"/>
    <w:rsid w:val="006641F1"/>
    <w:rsid w:val="00664566"/>
    <w:rsid w:val="00664784"/>
    <w:rsid w:val="00664863"/>
    <w:rsid w:val="00664E92"/>
    <w:rsid w:val="006656E9"/>
    <w:rsid w:val="006658D9"/>
    <w:rsid w:val="00665D7A"/>
    <w:rsid w:val="006661B4"/>
    <w:rsid w:val="006661E1"/>
    <w:rsid w:val="0066669A"/>
    <w:rsid w:val="006678D3"/>
    <w:rsid w:val="00670648"/>
    <w:rsid w:val="006708E9"/>
    <w:rsid w:val="00670C8F"/>
    <w:rsid w:val="00670CD5"/>
    <w:rsid w:val="006711C3"/>
    <w:rsid w:val="0067147D"/>
    <w:rsid w:val="00671D26"/>
    <w:rsid w:val="00672051"/>
    <w:rsid w:val="006723F4"/>
    <w:rsid w:val="00672875"/>
    <w:rsid w:val="00673884"/>
    <w:rsid w:val="00673DC0"/>
    <w:rsid w:val="00673ECA"/>
    <w:rsid w:val="0067419A"/>
    <w:rsid w:val="0067431E"/>
    <w:rsid w:val="0067502E"/>
    <w:rsid w:val="006751AD"/>
    <w:rsid w:val="006752E8"/>
    <w:rsid w:val="006755FE"/>
    <w:rsid w:val="00675897"/>
    <w:rsid w:val="00675E83"/>
    <w:rsid w:val="00675ED8"/>
    <w:rsid w:val="00676385"/>
    <w:rsid w:val="00680123"/>
    <w:rsid w:val="00680271"/>
    <w:rsid w:val="006803E0"/>
    <w:rsid w:val="006804CE"/>
    <w:rsid w:val="00681030"/>
    <w:rsid w:val="006810A6"/>
    <w:rsid w:val="00681403"/>
    <w:rsid w:val="00681760"/>
    <w:rsid w:val="00682072"/>
    <w:rsid w:val="00682361"/>
    <w:rsid w:val="00682C8F"/>
    <w:rsid w:val="00683DF4"/>
    <w:rsid w:val="006840EE"/>
    <w:rsid w:val="006841C4"/>
    <w:rsid w:val="0068485C"/>
    <w:rsid w:val="00684934"/>
    <w:rsid w:val="0068564F"/>
    <w:rsid w:val="00685698"/>
    <w:rsid w:val="0068569F"/>
    <w:rsid w:val="0068589C"/>
    <w:rsid w:val="0068628D"/>
    <w:rsid w:val="006872FF"/>
    <w:rsid w:val="00687DDE"/>
    <w:rsid w:val="006908ED"/>
    <w:rsid w:val="006908FF"/>
    <w:rsid w:val="00691D78"/>
    <w:rsid w:val="00692ACC"/>
    <w:rsid w:val="00692D5F"/>
    <w:rsid w:val="00693672"/>
    <w:rsid w:val="006941C5"/>
    <w:rsid w:val="00694D58"/>
    <w:rsid w:val="00695315"/>
    <w:rsid w:val="00695373"/>
    <w:rsid w:val="00695696"/>
    <w:rsid w:val="00695731"/>
    <w:rsid w:val="0069607F"/>
    <w:rsid w:val="006978A1"/>
    <w:rsid w:val="006978BF"/>
    <w:rsid w:val="00697E9E"/>
    <w:rsid w:val="006A0675"/>
    <w:rsid w:val="006A37C7"/>
    <w:rsid w:val="006A3ECF"/>
    <w:rsid w:val="006A47DD"/>
    <w:rsid w:val="006A4FE0"/>
    <w:rsid w:val="006A518E"/>
    <w:rsid w:val="006A5C81"/>
    <w:rsid w:val="006A672C"/>
    <w:rsid w:val="006B0095"/>
    <w:rsid w:val="006B02EC"/>
    <w:rsid w:val="006B08E4"/>
    <w:rsid w:val="006B09D2"/>
    <w:rsid w:val="006B0B76"/>
    <w:rsid w:val="006B1F75"/>
    <w:rsid w:val="006B250A"/>
    <w:rsid w:val="006B29D3"/>
    <w:rsid w:val="006B2E5F"/>
    <w:rsid w:val="006B36FE"/>
    <w:rsid w:val="006B3727"/>
    <w:rsid w:val="006B3DEC"/>
    <w:rsid w:val="006B3F03"/>
    <w:rsid w:val="006B433D"/>
    <w:rsid w:val="006B48A4"/>
    <w:rsid w:val="006B52D9"/>
    <w:rsid w:val="006B5474"/>
    <w:rsid w:val="006B5637"/>
    <w:rsid w:val="006B607D"/>
    <w:rsid w:val="006B74D3"/>
    <w:rsid w:val="006B7CFD"/>
    <w:rsid w:val="006C16FE"/>
    <w:rsid w:val="006C1EAD"/>
    <w:rsid w:val="006C1F46"/>
    <w:rsid w:val="006C2305"/>
    <w:rsid w:val="006C3155"/>
    <w:rsid w:val="006C3478"/>
    <w:rsid w:val="006C4253"/>
    <w:rsid w:val="006C4558"/>
    <w:rsid w:val="006C4B88"/>
    <w:rsid w:val="006C549A"/>
    <w:rsid w:val="006C5C3F"/>
    <w:rsid w:val="006C5C99"/>
    <w:rsid w:val="006C5CE1"/>
    <w:rsid w:val="006C63A1"/>
    <w:rsid w:val="006C6A1A"/>
    <w:rsid w:val="006C6F71"/>
    <w:rsid w:val="006C7262"/>
    <w:rsid w:val="006C7354"/>
    <w:rsid w:val="006C7C5D"/>
    <w:rsid w:val="006D06BE"/>
    <w:rsid w:val="006D0D07"/>
    <w:rsid w:val="006D13B5"/>
    <w:rsid w:val="006D16C9"/>
    <w:rsid w:val="006D1EEA"/>
    <w:rsid w:val="006D210B"/>
    <w:rsid w:val="006D2E77"/>
    <w:rsid w:val="006D31D2"/>
    <w:rsid w:val="006D3816"/>
    <w:rsid w:val="006D40ED"/>
    <w:rsid w:val="006D41B7"/>
    <w:rsid w:val="006D4299"/>
    <w:rsid w:val="006D46FC"/>
    <w:rsid w:val="006D500C"/>
    <w:rsid w:val="006D522C"/>
    <w:rsid w:val="006D64DD"/>
    <w:rsid w:val="006D6966"/>
    <w:rsid w:val="006D7111"/>
    <w:rsid w:val="006D77CA"/>
    <w:rsid w:val="006D7940"/>
    <w:rsid w:val="006D7DE0"/>
    <w:rsid w:val="006D7F0F"/>
    <w:rsid w:val="006E0853"/>
    <w:rsid w:val="006E0CFF"/>
    <w:rsid w:val="006E0E98"/>
    <w:rsid w:val="006E1150"/>
    <w:rsid w:val="006E121F"/>
    <w:rsid w:val="006E20D8"/>
    <w:rsid w:val="006E2615"/>
    <w:rsid w:val="006E3FED"/>
    <w:rsid w:val="006E4A58"/>
    <w:rsid w:val="006E4F3D"/>
    <w:rsid w:val="006E5B98"/>
    <w:rsid w:val="006E6B76"/>
    <w:rsid w:val="006E6CD6"/>
    <w:rsid w:val="006E733A"/>
    <w:rsid w:val="006E73F4"/>
    <w:rsid w:val="006E7A3F"/>
    <w:rsid w:val="006E7FE8"/>
    <w:rsid w:val="006F0E94"/>
    <w:rsid w:val="006F1062"/>
    <w:rsid w:val="006F1B8F"/>
    <w:rsid w:val="006F21EE"/>
    <w:rsid w:val="006F2F4C"/>
    <w:rsid w:val="006F30FB"/>
    <w:rsid w:val="006F37C8"/>
    <w:rsid w:val="006F421D"/>
    <w:rsid w:val="006F4C08"/>
    <w:rsid w:val="006F5488"/>
    <w:rsid w:val="006F5C24"/>
    <w:rsid w:val="006F61C6"/>
    <w:rsid w:val="006F61D4"/>
    <w:rsid w:val="006F6727"/>
    <w:rsid w:val="006F6C12"/>
    <w:rsid w:val="006F7B61"/>
    <w:rsid w:val="006F7BBC"/>
    <w:rsid w:val="006F7E3E"/>
    <w:rsid w:val="00700160"/>
    <w:rsid w:val="007001E7"/>
    <w:rsid w:val="00700316"/>
    <w:rsid w:val="00700A37"/>
    <w:rsid w:val="00701A6F"/>
    <w:rsid w:val="00702A89"/>
    <w:rsid w:val="00702D70"/>
    <w:rsid w:val="00703902"/>
    <w:rsid w:val="00703E37"/>
    <w:rsid w:val="00703F6F"/>
    <w:rsid w:val="00704479"/>
    <w:rsid w:val="0070499F"/>
    <w:rsid w:val="00704F20"/>
    <w:rsid w:val="0070500E"/>
    <w:rsid w:val="0070626C"/>
    <w:rsid w:val="007063C4"/>
    <w:rsid w:val="007064E1"/>
    <w:rsid w:val="007100E2"/>
    <w:rsid w:val="00710B91"/>
    <w:rsid w:val="00710DEA"/>
    <w:rsid w:val="00710FF8"/>
    <w:rsid w:val="007121EF"/>
    <w:rsid w:val="007130BF"/>
    <w:rsid w:val="0071423C"/>
    <w:rsid w:val="00714F1F"/>
    <w:rsid w:val="0071599B"/>
    <w:rsid w:val="0071617C"/>
    <w:rsid w:val="0071626C"/>
    <w:rsid w:val="007163D7"/>
    <w:rsid w:val="00716E90"/>
    <w:rsid w:val="00717889"/>
    <w:rsid w:val="00717A42"/>
    <w:rsid w:val="00717E03"/>
    <w:rsid w:val="00720080"/>
    <w:rsid w:val="00720D31"/>
    <w:rsid w:val="00721286"/>
    <w:rsid w:val="00721BE7"/>
    <w:rsid w:val="0072202A"/>
    <w:rsid w:val="007226A6"/>
    <w:rsid w:val="0072289F"/>
    <w:rsid w:val="007228BB"/>
    <w:rsid w:val="0072313E"/>
    <w:rsid w:val="0072337B"/>
    <w:rsid w:val="00723CC3"/>
    <w:rsid w:val="00724017"/>
    <w:rsid w:val="0072460B"/>
    <w:rsid w:val="00724EE5"/>
    <w:rsid w:val="00724FC4"/>
    <w:rsid w:val="00725ADF"/>
    <w:rsid w:val="00725BCF"/>
    <w:rsid w:val="0072753E"/>
    <w:rsid w:val="007276E3"/>
    <w:rsid w:val="00727A3D"/>
    <w:rsid w:val="007305FE"/>
    <w:rsid w:val="007314E5"/>
    <w:rsid w:val="00731CF4"/>
    <w:rsid w:val="00732220"/>
    <w:rsid w:val="00732B02"/>
    <w:rsid w:val="00733117"/>
    <w:rsid w:val="00733736"/>
    <w:rsid w:val="00733A2B"/>
    <w:rsid w:val="007343F6"/>
    <w:rsid w:val="00734F68"/>
    <w:rsid w:val="00735895"/>
    <w:rsid w:val="00736518"/>
    <w:rsid w:val="00736863"/>
    <w:rsid w:val="00736A52"/>
    <w:rsid w:val="00736D02"/>
    <w:rsid w:val="00736F47"/>
    <w:rsid w:val="00736FCE"/>
    <w:rsid w:val="007374E7"/>
    <w:rsid w:val="00737660"/>
    <w:rsid w:val="00740178"/>
    <w:rsid w:val="0074095C"/>
    <w:rsid w:val="00740B36"/>
    <w:rsid w:val="007412A7"/>
    <w:rsid w:val="007417A2"/>
    <w:rsid w:val="00741F7A"/>
    <w:rsid w:val="007421D3"/>
    <w:rsid w:val="007424C9"/>
    <w:rsid w:val="007426C5"/>
    <w:rsid w:val="00743185"/>
    <w:rsid w:val="00743289"/>
    <w:rsid w:val="0074385A"/>
    <w:rsid w:val="00744264"/>
    <w:rsid w:val="007445BD"/>
    <w:rsid w:val="00744787"/>
    <w:rsid w:val="00744CB5"/>
    <w:rsid w:val="00745ABB"/>
    <w:rsid w:val="00745DD0"/>
    <w:rsid w:val="00745EA5"/>
    <w:rsid w:val="00746198"/>
    <w:rsid w:val="007461AC"/>
    <w:rsid w:val="007464BD"/>
    <w:rsid w:val="007465A1"/>
    <w:rsid w:val="00746940"/>
    <w:rsid w:val="00746E5B"/>
    <w:rsid w:val="00747094"/>
    <w:rsid w:val="00750A73"/>
    <w:rsid w:val="00750D67"/>
    <w:rsid w:val="00750F78"/>
    <w:rsid w:val="00751709"/>
    <w:rsid w:val="00751759"/>
    <w:rsid w:val="00751A01"/>
    <w:rsid w:val="007523B0"/>
    <w:rsid w:val="007527D1"/>
    <w:rsid w:val="007538A7"/>
    <w:rsid w:val="00753B2A"/>
    <w:rsid w:val="00754302"/>
    <w:rsid w:val="00754502"/>
    <w:rsid w:val="00754BAC"/>
    <w:rsid w:val="00754C8A"/>
    <w:rsid w:val="007552A9"/>
    <w:rsid w:val="00755942"/>
    <w:rsid w:val="00755DC4"/>
    <w:rsid w:val="00755DFE"/>
    <w:rsid w:val="007566F1"/>
    <w:rsid w:val="0075749C"/>
    <w:rsid w:val="00757C33"/>
    <w:rsid w:val="00757F52"/>
    <w:rsid w:val="007600A3"/>
    <w:rsid w:val="007610D0"/>
    <w:rsid w:val="00761346"/>
    <w:rsid w:val="00761E62"/>
    <w:rsid w:val="0076233E"/>
    <w:rsid w:val="007626E2"/>
    <w:rsid w:val="00762913"/>
    <w:rsid w:val="007639AA"/>
    <w:rsid w:val="00763C17"/>
    <w:rsid w:val="007642B6"/>
    <w:rsid w:val="00764302"/>
    <w:rsid w:val="00764C0B"/>
    <w:rsid w:val="00764DBF"/>
    <w:rsid w:val="00765972"/>
    <w:rsid w:val="0076597C"/>
    <w:rsid w:val="00766479"/>
    <w:rsid w:val="0076680A"/>
    <w:rsid w:val="007668D1"/>
    <w:rsid w:val="00766E87"/>
    <w:rsid w:val="007701D0"/>
    <w:rsid w:val="0077026D"/>
    <w:rsid w:val="00771250"/>
    <w:rsid w:val="007712F9"/>
    <w:rsid w:val="0077182F"/>
    <w:rsid w:val="00772A20"/>
    <w:rsid w:val="00772C3D"/>
    <w:rsid w:val="00773BDC"/>
    <w:rsid w:val="00773FD2"/>
    <w:rsid w:val="007744A5"/>
    <w:rsid w:val="00774A83"/>
    <w:rsid w:val="007759A8"/>
    <w:rsid w:val="00775B80"/>
    <w:rsid w:val="00775E1E"/>
    <w:rsid w:val="00776BAA"/>
    <w:rsid w:val="00780459"/>
    <w:rsid w:val="007805CD"/>
    <w:rsid w:val="00780977"/>
    <w:rsid w:val="00780B6B"/>
    <w:rsid w:val="00780DB4"/>
    <w:rsid w:val="00781A39"/>
    <w:rsid w:val="00781B4B"/>
    <w:rsid w:val="007820E0"/>
    <w:rsid w:val="00782348"/>
    <w:rsid w:val="00782F1D"/>
    <w:rsid w:val="00783381"/>
    <w:rsid w:val="00783665"/>
    <w:rsid w:val="0078394E"/>
    <w:rsid w:val="00783968"/>
    <w:rsid w:val="00783DD7"/>
    <w:rsid w:val="00783F3B"/>
    <w:rsid w:val="007842A9"/>
    <w:rsid w:val="00785461"/>
    <w:rsid w:val="0078594C"/>
    <w:rsid w:val="00785BC3"/>
    <w:rsid w:val="007861B2"/>
    <w:rsid w:val="00787CBF"/>
    <w:rsid w:val="0079028B"/>
    <w:rsid w:val="00790503"/>
    <w:rsid w:val="00791016"/>
    <w:rsid w:val="007912C8"/>
    <w:rsid w:val="00791F39"/>
    <w:rsid w:val="00792619"/>
    <w:rsid w:val="007926F8"/>
    <w:rsid w:val="00792B75"/>
    <w:rsid w:val="00793B9F"/>
    <w:rsid w:val="00793D3F"/>
    <w:rsid w:val="00794157"/>
    <w:rsid w:val="007943D1"/>
    <w:rsid w:val="00794AC6"/>
    <w:rsid w:val="0079599E"/>
    <w:rsid w:val="007965AB"/>
    <w:rsid w:val="00797078"/>
    <w:rsid w:val="00797803"/>
    <w:rsid w:val="007A08CD"/>
    <w:rsid w:val="007A0B48"/>
    <w:rsid w:val="007A0BEE"/>
    <w:rsid w:val="007A0FF4"/>
    <w:rsid w:val="007A106C"/>
    <w:rsid w:val="007A15F1"/>
    <w:rsid w:val="007A172B"/>
    <w:rsid w:val="007A1A39"/>
    <w:rsid w:val="007A1A49"/>
    <w:rsid w:val="007A1A7D"/>
    <w:rsid w:val="007A1FA8"/>
    <w:rsid w:val="007A2818"/>
    <w:rsid w:val="007A2ADB"/>
    <w:rsid w:val="007A32B2"/>
    <w:rsid w:val="007A3465"/>
    <w:rsid w:val="007A38CB"/>
    <w:rsid w:val="007A4036"/>
    <w:rsid w:val="007A4209"/>
    <w:rsid w:val="007A4329"/>
    <w:rsid w:val="007A4F31"/>
    <w:rsid w:val="007A50BA"/>
    <w:rsid w:val="007A54C2"/>
    <w:rsid w:val="007A5A49"/>
    <w:rsid w:val="007A607D"/>
    <w:rsid w:val="007A6994"/>
    <w:rsid w:val="007A6A89"/>
    <w:rsid w:val="007A7028"/>
    <w:rsid w:val="007A714A"/>
    <w:rsid w:val="007A71B4"/>
    <w:rsid w:val="007A71C7"/>
    <w:rsid w:val="007A71F6"/>
    <w:rsid w:val="007B0A70"/>
    <w:rsid w:val="007B141B"/>
    <w:rsid w:val="007B1A9F"/>
    <w:rsid w:val="007B1D97"/>
    <w:rsid w:val="007B2ABE"/>
    <w:rsid w:val="007B330C"/>
    <w:rsid w:val="007B4077"/>
    <w:rsid w:val="007B412A"/>
    <w:rsid w:val="007B4E88"/>
    <w:rsid w:val="007B6213"/>
    <w:rsid w:val="007B6D52"/>
    <w:rsid w:val="007B7889"/>
    <w:rsid w:val="007B78B5"/>
    <w:rsid w:val="007B79D2"/>
    <w:rsid w:val="007B7A69"/>
    <w:rsid w:val="007B7A96"/>
    <w:rsid w:val="007C0828"/>
    <w:rsid w:val="007C0F1F"/>
    <w:rsid w:val="007C2484"/>
    <w:rsid w:val="007C3092"/>
    <w:rsid w:val="007C342D"/>
    <w:rsid w:val="007C38C5"/>
    <w:rsid w:val="007C3A9E"/>
    <w:rsid w:val="007C3E5B"/>
    <w:rsid w:val="007C42DA"/>
    <w:rsid w:val="007C44B1"/>
    <w:rsid w:val="007C6255"/>
    <w:rsid w:val="007C662F"/>
    <w:rsid w:val="007C69A3"/>
    <w:rsid w:val="007C6ED4"/>
    <w:rsid w:val="007C71FD"/>
    <w:rsid w:val="007D07DD"/>
    <w:rsid w:val="007D09BD"/>
    <w:rsid w:val="007D0AE7"/>
    <w:rsid w:val="007D1339"/>
    <w:rsid w:val="007D2AF9"/>
    <w:rsid w:val="007D368F"/>
    <w:rsid w:val="007D4120"/>
    <w:rsid w:val="007D466B"/>
    <w:rsid w:val="007D4A87"/>
    <w:rsid w:val="007D51EA"/>
    <w:rsid w:val="007D6718"/>
    <w:rsid w:val="007D70CB"/>
    <w:rsid w:val="007D7D88"/>
    <w:rsid w:val="007E1778"/>
    <w:rsid w:val="007E2036"/>
    <w:rsid w:val="007E20D2"/>
    <w:rsid w:val="007E23EC"/>
    <w:rsid w:val="007E2A6F"/>
    <w:rsid w:val="007E3281"/>
    <w:rsid w:val="007E3752"/>
    <w:rsid w:val="007E3B42"/>
    <w:rsid w:val="007E3E00"/>
    <w:rsid w:val="007E3F07"/>
    <w:rsid w:val="007E48FE"/>
    <w:rsid w:val="007E49AB"/>
    <w:rsid w:val="007E4ED6"/>
    <w:rsid w:val="007E500A"/>
    <w:rsid w:val="007E550B"/>
    <w:rsid w:val="007E5896"/>
    <w:rsid w:val="007E5A86"/>
    <w:rsid w:val="007E63D2"/>
    <w:rsid w:val="007E63F0"/>
    <w:rsid w:val="007E69F7"/>
    <w:rsid w:val="007E7AF1"/>
    <w:rsid w:val="007E7D01"/>
    <w:rsid w:val="007E7D24"/>
    <w:rsid w:val="007F0138"/>
    <w:rsid w:val="007F0CF7"/>
    <w:rsid w:val="007F1177"/>
    <w:rsid w:val="007F117C"/>
    <w:rsid w:val="007F1F80"/>
    <w:rsid w:val="007F2031"/>
    <w:rsid w:val="007F20F0"/>
    <w:rsid w:val="007F21FC"/>
    <w:rsid w:val="007F237C"/>
    <w:rsid w:val="007F25B2"/>
    <w:rsid w:val="007F2E43"/>
    <w:rsid w:val="007F2EEC"/>
    <w:rsid w:val="007F4CCC"/>
    <w:rsid w:val="007F50DE"/>
    <w:rsid w:val="007F596C"/>
    <w:rsid w:val="007F5EDE"/>
    <w:rsid w:val="007F62D0"/>
    <w:rsid w:val="007F68BE"/>
    <w:rsid w:val="007F70AC"/>
    <w:rsid w:val="007F73FA"/>
    <w:rsid w:val="007F790E"/>
    <w:rsid w:val="0080057E"/>
    <w:rsid w:val="0080149A"/>
    <w:rsid w:val="008015D7"/>
    <w:rsid w:val="0080201B"/>
    <w:rsid w:val="00802AE9"/>
    <w:rsid w:val="008037C1"/>
    <w:rsid w:val="0080426B"/>
    <w:rsid w:val="008046EB"/>
    <w:rsid w:val="008052CA"/>
    <w:rsid w:val="00805A15"/>
    <w:rsid w:val="00805D5A"/>
    <w:rsid w:val="00806304"/>
    <w:rsid w:val="008067F3"/>
    <w:rsid w:val="008069E5"/>
    <w:rsid w:val="0080705E"/>
    <w:rsid w:val="008075DD"/>
    <w:rsid w:val="00807EF6"/>
    <w:rsid w:val="00807FC8"/>
    <w:rsid w:val="00810046"/>
    <w:rsid w:val="0081142A"/>
    <w:rsid w:val="0081188C"/>
    <w:rsid w:val="008142BE"/>
    <w:rsid w:val="0081440B"/>
    <w:rsid w:val="00814A08"/>
    <w:rsid w:val="00814B83"/>
    <w:rsid w:val="00814F91"/>
    <w:rsid w:val="0081537D"/>
    <w:rsid w:val="00815952"/>
    <w:rsid w:val="00815E2E"/>
    <w:rsid w:val="00816F6A"/>
    <w:rsid w:val="008205AB"/>
    <w:rsid w:val="0082078D"/>
    <w:rsid w:val="00820D7B"/>
    <w:rsid w:val="00821BAD"/>
    <w:rsid w:val="00821E76"/>
    <w:rsid w:val="008223A1"/>
    <w:rsid w:val="00822593"/>
    <w:rsid w:val="00822A8D"/>
    <w:rsid w:val="00822B46"/>
    <w:rsid w:val="00822F15"/>
    <w:rsid w:val="00823A00"/>
    <w:rsid w:val="00823E2E"/>
    <w:rsid w:val="00824A48"/>
    <w:rsid w:val="008253E9"/>
    <w:rsid w:val="00825AE1"/>
    <w:rsid w:val="00826055"/>
    <w:rsid w:val="00826084"/>
    <w:rsid w:val="008264F0"/>
    <w:rsid w:val="00826D62"/>
    <w:rsid w:val="00826DBC"/>
    <w:rsid w:val="008273CB"/>
    <w:rsid w:val="0082750E"/>
    <w:rsid w:val="0083098C"/>
    <w:rsid w:val="00830C6F"/>
    <w:rsid w:val="00830EF4"/>
    <w:rsid w:val="00831144"/>
    <w:rsid w:val="00831492"/>
    <w:rsid w:val="0083169D"/>
    <w:rsid w:val="00831C19"/>
    <w:rsid w:val="008326D4"/>
    <w:rsid w:val="00832853"/>
    <w:rsid w:val="00832B03"/>
    <w:rsid w:val="00832D79"/>
    <w:rsid w:val="00833AB7"/>
    <w:rsid w:val="00834A61"/>
    <w:rsid w:val="008356D5"/>
    <w:rsid w:val="008357DC"/>
    <w:rsid w:val="00835C87"/>
    <w:rsid w:val="0083673B"/>
    <w:rsid w:val="008367CB"/>
    <w:rsid w:val="00836FAA"/>
    <w:rsid w:val="008402D1"/>
    <w:rsid w:val="008404A2"/>
    <w:rsid w:val="00840ABC"/>
    <w:rsid w:val="00841570"/>
    <w:rsid w:val="00841F85"/>
    <w:rsid w:val="0084200A"/>
    <w:rsid w:val="008446DC"/>
    <w:rsid w:val="00844C92"/>
    <w:rsid w:val="00844F33"/>
    <w:rsid w:val="00845888"/>
    <w:rsid w:val="00845B75"/>
    <w:rsid w:val="0084659B"/>
    <w:rsid w:val="008467BD"/>
    <w:rsid w:val="00846821"/>
    <w:rsid w:val="00846E0C"/>
    <w:rsid w:val="008470BA"/>
    <w:rsid w:val="008470E7"/>
    <w:rsid w:val="00847228"/>
    <w:rsid w:val="00847D27"/>
    <w:rsid w:val="0085269A"/>
    <w:rsid w:val="00852A1E"/>
    <w:rsid w:val="00852C7E"/>
    <w:rsid w:val="00852D36"/>
    <w:rsid w:val="008536FA"/>
    <w:rsid w:val="00853BC7"/>
    <w:rsid w:val="00854834"/>
    <w:rsid w:val="00854F8D"/>
    <w:rsid w:val="0085537A"/>
    <w:rsid w:val="008554D3"/>
    <w:rsid w:val="00855654"/>
    <w:rsid w:val="00855B1F"/>
    <w:rsid w:val="00855DDB"/>
    <w:rsid w:val="008563F1"/>
    <w:rsid w:val="00856575"/>
    <w:rsid w:val="00856C0D"/>
    <w:rsid w:val="00857478"/>
    <w:rsid w:val="00857D52"/>
    <w:rsid w:val="008607B3"/>
    <w:rsid w:val="00860D35"/>
    <w:rsid w:val="00861484"/>
    <w:rsid w:val="0086197B"/>
    <w:rsid w:val="00862533"/>
    <w:rsid w:val="0086259B"/>
    <w:rsid w:val="0086303E"/>
    <w:rsid w:val="00864D19"/>
    <w:rsid w:val="0086585E"/>
    <w:rsid w:val="00866097"/>
    <w:rsid w:val="0086653A"/>
    <w:rsid w:val="008665A6"/>
    <w:rsid w:val="008669D1"/>
    <w:rsid w:val="00866A1F"/>
    <w:rsid w:val="00866CB7"/>
    <w:rsid w:val="00867488"/>
    <w:rsid w:val="00867606"/>
    <w:rsid w:val="00870761"/>
    <w:rsid w:val="00870807"/>
    <w:rsid w:val="00870A38"/>
    <w:rsid w:val="00870BCC"/>
    <w:rsid w:val="00870F26"/>
    <w:rsid w:val="0087158D"/>
    <w:rsid w:val="00871996"/>
    <w:rsid w:val="008719D6"/>
    <w:rsid w:val="00871B12"/>
    <w:rsid w:val="00872E0B"/>
    <w:rsid w:val="00872F76"/>
    <w:rsid w:val="0087306D"/>
    <w:rsid w:val="00873138"/>
    <w:rsid w:val="0087369F"/>
    <w:rsid w:val="008738B5"/>
    <w:rsid w:val="00873CE8"/>
    <w:rsid w:val="0087514C"/>
    <w:rsid w:val="00875947"/>
    <w:rsid w:val="008760D3"/>
    <w:rsid w:val="00877BF8"/>
    <w:rsid w:val="008800E6"/>
    <w:rsid w:val="00880614"/>
    <w:rsid w:val="00880C99"/>
    <w:rsid w:val="00881116"/>
    <w:rsid w:val="0088116A"/>
    <w:rsid w:val="00881ED0"/>
    <w:rsid w:val="008820D0"/>
    <w:rsid w:val="00882375"/>
    <w:rsid w:val="00882919"/>
    <w:rsid w:val="00882AC8"/>
    <w:rsid w:val="00883A92"/>
    <w:rsid w:val="00883C33"/>
    <w:rsid w:val="00883FE0"/>
    <w:rsid w:val="008843DB"/>
    <w:rsid w:val="008845D0"/>
    <w:rsid w:val="00884BAB"/>
    <w:rsid w:val="00885C48"/>
    <w:rsid w:val="00885F71"/>
    <w:rsid w:val="00886027"/>
    <w:rsid w:val="00886238"/>
    <w:rsid w:val="00886E47"/>
    <w:rsid w:val="00887548"/>
    <w:rsid w:val="00887864"/>
    <w:rsid w:val="00887C8E"/>
    <w:rsid w:val="008900FB"/>
    <w:rsid w:val="00890597"/>
    <w:rsid w:val="00890C30"/>
    <w:rsid w:val="00890DA7"/>
    <w:rsid w:val="00890E0D"/>
    <w:rsid w:val="00891E6E"/>
    <w:rsid w:val="00892589"/>
    <w:rsid w:val="00893012"/>
    <w:rsid w:val="008931CE"/>
    <w:rsid w:val="00893716"/>
    <w:rsid w:val="008937D3"/>
    <w:rsid w:val="00893DE6"/>
    <w:rsid w:val="00893F04"/>
    <w:rsid w:val="00895348"/>
    <w:rsid w:val="008958FB"/>
    <w:rsid w:val="0089615C"/>
    <w:rsid w:val="0089635F"/>
    <w:rsid w:val="008967E2"/>
    <w:rsid w:val="00896E7C"/>
    <w:rsid w:val="00897071"/>
    <w:rsid w:val="008976B0"/>
    <w:rsid w:val="00897982"/>
    <w:rsid w:val="008A05A6"/>
    <w:rsid w:val="008A1944"/>
    <w:rsid w:val="008A1B7C"/>
    <w:rsid w:val="008A1C21"/>
    <w:rsid w:val="008A1D01"/>
    <w:rsid w:val="008A2355"/>
    <w:rsid w:val="008A28F3"/>
    <w:rsid w:val="008A3E0E"/>
    <w:rsid w:val="008A4649"/>
    <w:rsid w:val="008A4863"/>
    <w:rsid w:val="008A49AC"/>
    <w:rsid w:val="008A4C1B"/>
    <w:rsid w:val="008A4FC8"/>
    <w:rsid w:val="008A5567"/>
    <w:rsid w:val="008A580D"/>
    <w:rsid w:val="008A586A"/>
    <w:rsid w:val="008A5A2F"/>
    <w:rsid w:val="008A5B81"/>
    <w:rsid w:val="008A5E1C"/>
    <w:rsid w:val="008A6E65"/>
    <w:rsid w:val="008A7943"/>
    <w:rsid w:val="008B0CD9"/>
    <w:rsid w:val="008B0DD6"/>
    <w:rsid w:val="008B1670"/>
    <w:rsid w:val="008B338D"/>
    <w:rsid w:val="008B3638"/>
    <w:rsid w:val="008B3CED"/>
    <w:rsid w:val="008B447A"/>
    <w:rsid w:val="008B48A8"/>
    <w:rsid w:val="008B49D4"/>
    <w:rsid w:val="008B4A4F"/>
    <w:rsid w:val="008B4A7A"/>
    <w:rsid w:val="008B5D14"/>
    <w:rsid w:val="008B65BF"/>
    <w:rsid w:val="008B67B9"/>
    <w:rsid w:val="008B68DC"/>
    <w:rsid w:val="008B756F"/>
    <w:rsid w:val="008B7AE4"/>
    <w:rsid w:val="008B7C85"/>
    <w:rsid w:val="008C084D"/>
    <w:rsid w:val="008C178B"/>
    <w:rsid w:val="008C1B27"/>
    <w:rsid w:val="008C1B5B"/>
    <w:rsid w:val="008C22F3"/>
    <w:rsid w:val="008C2614"/>
    <w:rsid w:val="008C30E3"/>
    <w:rsid w:val="008C339F"/>
    <w:rsid w:val="008C378C"/>
    <w:rsid w:val="008C40E1"/>
    <w:rsid w:val="008C443F"/>
    <w:rsid w:val="008C56E2"/>
    <w:rsid w:val="008C5ED4"/>
    <w:rsid w:val="008C6869"/>
    <w:rsid w:val="008C68DA"/>
    <w:rsid w:val="008C694F"/>
    <w:rsid w:val="008C7A1F"/>
    <w:rsid w:val="008C7EC0"/>
    <w:rsid w:val="008C7F16"/>
    <w:rsid w:val="008D0083"/>
    <w:rsid w:val="008D015B"/>
    <w:rsid w:val="008D0ABF"/>
    <w:rsid w:val="008D107A"/>
    <w:rsid w:val="008D2806"/>
    <w:rsid w:val="008D3ADB"/>
    <w:rsid w:val="008D417D"/>
    <w:rsid w:val="008D4BC0"/>
    <w:rsid w:val="008D5B1F"/>
    <w:rsid w:val="008D7007"/>
    <w:rsid w:val="008D707F"/>
    <w:rsid w:val="008D7589"/>
    <w:rsid w:val="008E03DC"/>
    <w:rsid w:val="008E09B8"/>
    <w:rsid w:val="008E0BD7"/>
    <w:rsid w:val="008E0CE2"/>
    <w:rsid w:val="008E106F"/>
    <w:rsid w:val="008E1633"/>
    <w:rsid w:val="008E1CC8"/>
    <w:rsid w:val="008E21A9"/>
    <w:rsid w:val="008E22D5"/>
    <w:rsid w:val="008E2F3B"/>
    <w:rsid w:val="008E4453"/>
    <w:rsid w:val="008E4A5E"/>
    <w:rsid w:val="008E6F84"/>
    <w:rsid w:val="008E7A91"/>
    <w:rsid w:val="008E7BF3"/>
    <w:rsid w:val="008E7CB3"/>
    <w:rsid w:val="008F0015"/>
    <w:rsid w:val="008F00B5"/>
    <w:rsid w:val="008F07F4"/>
    <w:rsid w:val="008F1702"/>
    <w:rsid w:val="008F363B"/>
    <w:rsid w:val="008F3D2A"/>
    <w:rsid w:val="008F4374"/>
    <w:rsid w:val="008F4609"/>
    <w:rsid w:val="008F4BF1"/>
    <w:rsid w:val="008F4FD9"/>
    <w:rsid w:val="008F5523"/>
    <w:rsid w:val="008F5AA0"/>
    <w:rsid w:val="008F5C15"/>
    <w:rsid w:val="008F6633"/>
    <w:rsid w:val="008F6C64"/>
    <w:rsid w:val="008F7F41"/>
    <w:rsid w:val="009001D3"/>
    <w:rsid w:val="0090085C"/>
    <w:rsid w:val="0090087B"/>
    <w:rsid w:val="00900CBB"/>
    <w:rsid w:val="0090104F"/>
    <w:rsid w:val="009018BC"/>
    <w:rsid w:val="00901FEC"/>
    <w:rsid w:val="0090257C"/>
    <w:rsid w:val="00902AD2"/>
    <w:rsid w:val="009037FA"/>
    <w:rsid w:val="00903A5A"/>
    <w:rsid w:val="00903EED"/>
    <w:rsid w:val="0090433F"/>
    <w:rsid w:val="009044B3"/>
    <w:rsid w:val="009045D2"/>
    <w:rsid w:val="009045ED"/>
    <w:rsid w:val="00904889"/>
    <w:rsid w:val="00904B67"/>
    <w:rsid w:val="00904FED"/>
    <w:rsid w:val="0090519F"/>
    <w:rsid w:val="00906623"/>
    <w:rsid w:val="00906697"/>
    <w:rsid w:val="009066C3"/>
    <w:rsid w:val="009066D3"/>
    <w:rsid w:val="00906C09"/>
    <w:rsid w:val="009075B6"/>
    <w:rsid w:val="0090771B"/>
    <w:rsid w:val="00907739"/>
    <w:rsid w:val="009103AF"/>
    <w:rsid w:val="00910505"/>
    <w:rsid w:val="0091063D"/>
    <w:rsid w:val="00911629"/>
    <w:rsid w:val="009125FE"/>
    <w:rsid w:val="009128F2"/>
    <w:rsid w:val="00912F88"/>
    <w:rsid w:val="00912FC5"/>
    <w:rsid w:val="00913014"/>
    <w:rsid w:val="009131B6"/>
    <w:rsid w:val="00913418"/>
    <w:rsid w:val="0091382C"/>
    <w:rsid w:val="00914F9E"/>
    <w:rsid w:val="0091550D"/>
    <w:rsid w:val="00915597"/>
    <w:rsid w:val="00916312"/>
    <w:rsid w:val="00916878"/>
    <w:rsid w:val="00916CC0"/>
    <w:rsid w:val="009176F2"/>
    <w:rsid w:val="009178DA"/>
    <w:rsid w:val="009204F1"/>
    <w:rsid w:val="0092053E"/>
    <w:rsid w:val="00920540"/>
    <w:rsid w:val="00921AA8"/>
    <w:rsid w:val="00922219"/>
    <w:rsid w:val="00922C1D"/>
    <w:rsid w:val="00923158"/>
    <w:rsid w:val="00923276"/>
    <w:rsid w:val="009236D0"/>
    <w:rsid w:val="00923D3C"/>
    <w:rsid w:val="00923DCD"/>
    <w:rsid w:val="0092436A"/>
    <w:rsid w:val="00924602"/>
    <w:rsid w:val="00924AB7"/>
    <w:rsid w:val="00924EE8"/>
    <w:rsid w:val="0092529D"/>
    <w:rsid w:val="00925317"/>
    <w:rsid w:val="00925B6D"/>
    <w:rsid w:val="0092658D"/>
    <w:rsid w:val="00927461"/>
    <w:rsid w:val="00931675"/>
    <w:rsid w:val="00931C87"/>
    <w:rsid w:val="00931F62"/>
    <w:rsid w:val="00932B5D"/>
    <w:rsid w:val="00932F9C"/>
    <w:rsid w:val="00933423"/>
    <w:rsid w:val="009339CD"/>
    <w:rsid w:val="00933A1F"/>
    <w:rsid w:val="00934107"/>
    <w:rsid w:val="0093419C"/>
    <w:rsid w:val="00934972"/>
    <w:rsid w:val="00934A8E"/>
    <w:rsid w:val="0093625E"/>
    <w:rsid w:val="0093658F"/>
    <w:rsid w:val="009365C3"/>
    <w:rsid w:val="009368DC"/>
    <w:rsid w:val="00937F94"/>
    <w:rsid w:val="0094002D"/>
    <w:rsid w:val="00941EA5"/>
    <w:rsid w:val="00941FCD"/>
    <w:rsid w:val="00941FEF"/>
    <w:rsid w:val="00942760"/>
    <w:rsid w:val="009427BB"/>
    <w:rsid w:val="00942FA7"/>
    <w:rsid w:val="00943186"/>
    <w:rsid w:val="009431B5"/>
    <w:rsid w:val="009433DE"/>
    <w:rsid w:val="00943647"/>
    <w:rsid w:val="00943BDC"/>
    <w:rsid w:val="0094404E"/>
    <w:rsid w:val="0094718D"/>
    <w:rsid w:val="009471F4"/>
    <w:rsid w:val="009476EB"/>
    <w:rsid w:val="0095028A"/>
    <w:rsid w:val="009509D4"/>
    <w:rsid w:val="00951B32"/>
    <w:rsid w:val="00952059"/>
    <w:rsid w:val="009529D6"/>
    <w:rsid w:val="009534C3"/>
    <w:rsid w:val="0095387B"/>
    <w:rsid w:val="00953CE8"/>
    <w:rsid w:val="00954224"/>
    <w:rsid w:val="00955AFF"/>
    <w:rsid w:val="00956597"/>
    <w:rsid w:val="009569C7"/>
    <w:rsid w:val="009573D1"/>
    <w:rsid w:val="0095762C"/>
    <w:rsid w:val="00957AE6"/>
    <w:rsid w:val="00957C81"/>
    <w:rsid w:val="009602B6"/>
    <w:rsid w:val="00961D55"/>
    <w:rsid w:val="0096235D"/>
    <w:rsid w:val="009624E1"/>
    <w:rsid w:val="00962DD7"/>
    <w:rsid w:val="009649DB"/>
    <w:rsid w:val="009651B1"/>
    <w:rsid w:val="009654A2"/>
    <w:rsid w:val="00965936"/>
    <w:rsid w:val="0096601C"/>
    <w:rsid w:val="00966746"/>
    <w:rsid w:val="009670A3"/>
    <w:rsid w:val="009673F0"/>
    <w:rsid w:val="009674AF"/>
    <w:rsid w:val="009677FC"/>
    <w:rsid w:val="00970C32"/>
    <w:rsid w:val="00970CBE"/>
    <w:rsid w:val="00970CD6"/>
    <w:rsid w:val="00971BCB"/>
    <w:rsid w:val="00972E59"/>
    <w:rsid w:val="009734E2"/>
    <w:rsid w:val="00973611"/>
    <w:rsid w:val="0097450E"/>
    <w:rsid w:val="009748E1"/>
    <w:rsid w:val="00974EDD"/>
    <w:rsid w:val="00976051"/>
    <w:rsid w:val="0097698E"/>
    <w:rsid w:val="00976B13"/>
    <w:rsid w:val="00977382"/>
    <w:rsid w:val="0098024F"/>
    <w:rsid w:val="00980A10"/>
    <w:rsid w:val="00981FD5"/>
    <w:rsid w:val="0098239F"/>
    <w:rsid w:val="00983186"/>
    <w:rsid w:val="009835DB"/>
    <w:rsid w:val="00985C15"/>
    <w:rsid w:val="00985C43"/>
    <w:rsid w:val="00985E02"/>
    <w:rsid w:val="009864B6"/>
    <w:rsid w:val="00986E80"/>
    <w:rsid w:val="00987542"/>
    <w:rsid w:val="00987D19"/>
    <w:rsid w:val="0099020D"/>
    <w:rsid w:val="00990FB5"/>
    <w:rsid w:val="00991E69"/>
    <w:rsid w:val="00991F33"/>
    <w:rsid w:val="00991F72"/>
    <w:rsid w:val="00992188"/>
    <w:rsid w:val="00992FBE"/>
    <w:rsid w:val="00993E5E"/>
    <w:rsid w:val="0099424D"/>
    <w:rsid w:val="0099472F"/>
    <w:rsid w:val="00994CFB"/>
    <w:rsid w:val="009954C7"/>
    <w:rsid w:val="0099576D"/>
    <w:rsid w:val="00995CB4"/>
    <w:rsid w:val="00995D98"/>
    <w:rsid w:val="0099620E"/>
    <w:rsid w:val="009969D8"/>
    <w:rsid w:val="00996B2C"/>
    <w:rsid w:val="009A0C9C"/>
    <w:rsid w:val="009A0E39"/>
    <w:rsid w:val="009A1235"/>
    <w:rsid w:val="009A1794"/>
    <w:rsid w:val="009A190A"/>
    <w:rsid w:val="009A1A00"/>
    <w:rsid w:val="009A22A3"/>
    <w:rsid w:val="009A334F"/>
    <w:rsid w:val="009A350C"/>
    <w:rsid w:val="009A4691"/>
    <w:rsid w:val="009A4A75"/>
    <w:rsid w:val="009A4B63"/>
    <w:rsid w:val="009A4B6B"/>
    <w:rsid w:val="009A524B"/>
    <w:rsid w:val="009A5543"/>
    <w:rsid w:val="009A5977"/>
    <w:rsid w:val="009A5A7D"/>
    <w:rsid w:val="009A5CC2"/>
    <w:rsid w:val="009A5E42"/>
    <w:rsid w:val="009A6451"/>
    <w:rsid w:val="009A729B"/>
    <w:rsid w:val="009A7798"/>
    <w:rsid w:val="009A7E1A"/>
    <w:rsid w:val="009B0EB1"/>
    <w:rsid w:val="009B1544"/>
    <w:rsid w:val="009B156B"/>
    <w:rsid w:val="009B18A5"/>
    <w:rsid w:val="009B1B76"/>
    <w:rsid w:val="009B2177"/>
    <w:rsid w:val="009B287F"/>
    <w:rsid w:val="009B3AA7"/>
    <w:rsid w:val="009B413F"/>
    <w:rsid w:val="009B51C0"/>
    <w:rsid w:val="009B5317"/>
    <w:rsid w:val="009B5C23"/>
    <w:rsid w:val="009B5DE9"/>
    <w:rsid w:val="009B648B"/>
    <w:rsid w:val="009B651A"/>
    <w:rsid w:val="009B67EF"/>
    <w:rsid w:val="009C024D"/>
    <w:rsid w:val="009C04E9"/>
    <w:rsid w:val="009C0755"/>
    <w:rsid w:val="009C0A88"/>
    <w:rsid w:val="009C0CC1"/>
    <w:rsid w:val="009C0E65"/>
    <w:rsid w:val="009C1463"/>
    <w:rsid w:val="009C151E"/>
    <w:rsid w:val="009C1622"/>
    <w:rsid w:val="009C1A67"/>
    <w:rsid w:val="009C1E2F"/>
    <w:rsid w:val="009C271E"/>
    <w:rsid w:val="009C2F2A"/>
    <w:rsid w:val="009C3257"/>
    <w:rsid w:val="009C339B"/>
    <w:rsid w:val="009C357C"/>
    <w:rsid w:val="009C3782"/>
    <w:rsid w:val="009C3F16"/>
    <w:rsid w:val="009C4780"/>
    <w:rsid w:val="009C4B89"/>
    <w:rsid w:val="009C556C"/>
    <w:rsid w:val="009C59D0"/>
    <w:rsid w:val="009C5C24"/>
    <w:rsid w:val="009C68D4"/>
    <w:rsid w:val="009C6C2E"/>
    <w:rsid w:val="009C6F0F"/>
    <w:rsid w:val="009C78BF"/>
    <w:rsid w:val="009D0BC1"/>
    <w:rsid w:val="009D0F48"/>
    <w:rsid w:val="009D113E"/>
    <w:rsid w:val="009D180A"/>
    <w:rsid w:val="009D1CA0"/>
    <w:rsid w:val="009D263A"/>
    <w:rsid w:val="009D3185"/>
    <w:rsid w:val="009D370C"/>
    <w:rsid w:val="009D3BCA"/>
    <w:rsid w:val="009D3D56"/>
    <w:rsid w:val="009D463F"/>
    <w:rsid w:val="009D48F6"/>
    <w:rsid w:val="009D52D7"/>
    <w:rsid w:val="009D59BE"/>
    <w:rsid w:val="009D64B5"/>
    <w:rsid w:val="009E0104"/>
    <w:rsid w:val="009E03D4"/>
    <w:rsid w:val="009E0F9B"/>
    <w:rsid w:val="009E1017"/>
    <w:rsid w:val="009E1239"/>
    <w:rsid w:val="009E15F5"/>
    <w:rsid w:val="009E2125"/>
    <w:rsid w:val="009E2548"/>
    <w:rsid w:val="009E2ADA"/>
    <w:rsid w:val="009E2FD7"/>
    <w:rsid w:val="009E3799"/>
    <w:rsid w:val="009E43EC"/>
    <w:rsid w:val="009E482A"/>
    <w:rsid w:val="009E4D5A"/>
    <w:rsid w:val="009E4F08"/>
    <w:rsid w:val="009E5AED"/>
    <w:rsid w:val="009E707E"/>
    <w:rsid w:val="009E7594"/>
    <w:rsid w:val="009E77AF"/>
    <w:rsid w:val="009F0074"/>
    <w:rsid w:val="009F0492"/>
    <w:rsid w:val="009F05B8"/>
    <w:rsid w:val="009F08CD"/>
    <w:rsid w:val="009F0DDA"/>
    <w:rsid w:val="009F18D8"/>
    <w:rsid w:val="009F19F2"/>
    <w:rsid w:val="009F1E57"/>
    <w:rsid w:val="009F217D"/>
    <w:rsid w:val="009F2360"/>
    <w:rsid w:val="009F2D6C"/>
    <w:rsid w:val="009F39F4"/>
    <w:rsid w:val="009F401D"/>
    <w:rsid w:val="009F4434"/>
    <w:rsid w:val="009F6462"/>
    <w:rsid w:val="009F680F"/>
    <w:rsid w:val="009F72C3"/>
    <w:rsid w:val="009F76E8"/>
    <w:rsid w:val="009F799E"/>
    <w:rsid w:val="00A00B80"/>
    <w:rsid w:val="00A00D60"/>
    <w:rsid w:val="00A00DF4"/>
    <w:rsid w:val="00A00EFB"/>
    <w:rsid w:val="00A01027"/>
    <w:rsid w:val="00A01037"/>
    <w:rsid w:val="00A013F5"/>
    <w:rsid w:val="00A014A3"/>
    <w:rsid w:val="00A01760"/>
    <w:rsid w:val="00A01F70"/>
    <w:rsid w:val="00A0240C"/>
    <w:rsid w:val="00A03CA8"/>
    <w:rsid w:val="00A044D4"/>
    <w:rsid w:val="00A04563"/>
    <w:rsid w:val="00A0497E"/>
    <w:rsid w:val="00A0518D"/>
    <w:rsid w:val="00A05AD5"/>
    <w:rsid w:val="00A0639D"/>
    <w:rsid w:val="00A07BF7"/>
    <w:rsid w:val="00A10175"/>
    <w:rsid w:val="00A107AC"/>
    <w:rsid w:val="00A109CE"/>
    <w:rsid w:val="00A116BC"/>
    <w:rsid w:val="00A126C8"/>
    <w:rsid w:val="00A1280E"/>
    <w:rsid w:val="00A132EA"/>
    <w:rsid w:val="00A137EC"/>
    <w:rsid w:val="00A13D96"/>
    <w:rsid w:val="00A145D9"/>
    <w:rsid w:val="00A14A62"/>
    <w:rsid w:val="00A14DB1"/>
    <w:rsid w:val="00A1591F"/>
    <w:rsid w:val="00A162B9"/>
    <w:rsid w:val="00A163A5"/>
    <w:rsid w:val="00A16897"/>
    <w:rsid w:val="00A173C1"/>
    <w:rsid w:val="00A179F6"/>
    <w:rsid w:val="00A201A7"/>
    <w:rsid w:val="00A20299"/>
    <w:rsid w:val="00A20365"/>
    <w:rsid w:val="00A20F1C"/>
    <w:rsid w:val="00A218B9"/>
    <w:rsid w:val="00A21ED7"/>
    <w:rsid w:val="00A2293A"/>
    <w:rsid w:val="00A22A66"/>
    <w:rsid w:val="00A2319C"/>
    <w:rsid w:val="00A23B6A"/>
    <w:rsid w:val="00A241FB"/>
    <w:rsid w:val="00A24788"/>
    <w:rsid w:val="00A24A0C"/>
    <w:rsid w:val="00A25664"/>
    <w:rsid w:val="00A25A44"/>
    <w:rsid w:val="00A26C0C"/>
    <w:rsid w:val="00A271D5"/>
    <w:rsid w:val="00A2760D"/>
    <w:rsid w:val="00A30054"/>
    <w:rsid w:val="00A306EC"/>
    <w:rsid w:val="00A311CE"/>
    <w:rsid w:val="00A3126D"/>
    <w:rsid w:val="00A31530"/>
    <w:rsid w:val="00A31A88"/>
    <w:rsid w:val="00A31B61"/>
    <w:rsid w:val="00A321A7"/>
    <w:rsid w:val="00A32C21"/>
    <w:rsid w:val="00A335B9"/>
    <w:rsid w:val="00A3525B"/>
    <w:rsid w:val="00A35844"/>
    <w:rsid w:val="00A359B7"/>
    <w:rsid w:val="00A36565"/>
    <w:rsid w:val="00A36B42"/>
    <w:rsid w:val="00A40248"/>
    <w:rsid w:val="00A405C7"/>
    <w:rsid w:val="00A409D2"/>
    <w:rsid w:val="00A40AE1"/>
    <w:rsid w:val="00A412A6"/>
    <w:rsid w:val="00A416F4"/>
    <w:rsid w:val="00A41E84"/>
    <w:rsid w:val="00A4203D"/>
    <w:rsid w:val="00A421E2"/>
    <w:rsid w:val="00A4293C"/>
    <w:rsid w:val="00A42AE0"/>
    <w:rsid w:val="00A42BE8"/>
    <w:rsid w:val="00A433AA"/>
    <w:rsid w:val="00A43CF9"/>
    <w:rsid w:val="00A4414B"/>
    <w:rsid w:val="00A44338"/>
    <w:rsid w:val="00A455B5"/>
    <w:rsid w:val="00A45BDB"/>
    <w:rsid w:val="00A466A1"/>
    <w:rsid w:val="00A46BD9"/>
    <w:rsid w:val="00A47D7F"/>
    <w:rsid w:val="00A50537"/>
    <w:rsid w:val="00A5079A"/>
    <w:rsid w:val="00A50F79"/>
    <w:rsid w:val="00A5141D"/>
    <w:rsid w:val="00A5263D"/>
    <w:rsid w:val="00A539D2"/>
    <w:rsid w:val="00A53A1B"/>
    <w:rsid w:val="00A5448E"/>
    <w:rsid w:val="00A54DD0"/>
    <w:rsid w:val="00A5605C"/>
    <w:rsid w:val="00A56AD2"/>
    <w:rsid w:val="00A57A4B"/>
    <w:rsid w:val="00A57D1E"/>
    <w:rsid w:val="00A57D26"/>
    <w:rsid w:val="00A60C43"/>
    <w:rsid w:val="00A61587"/>
    <w:rsid w:val="00A617E7"/>
    <w:rsid w:val="00A61D86"/>
    <w:rsid w:val="00A61E29"/>
    <w:rsid w:val="00A6200E"/>
    <w:rsid w:val="00A62075"/>
    <w:rsid w:val="00A622C7"/>
    <w:rsid w:val="00A6265B"/>
    <w:rsid w:val="00A629FC"/>
    <w:rsid w:val="00A62AA6"/>
    <w:rsid w:val="00A632FD"/>
    <w:rsid w:val="00A638DE"/>
    <w:rsid w:val="00A64360"/>
    <w:rsid w:val="00A643CC"/>
    <w:rsid w:val="00A64574"/>
    <w:rsid w:val="00A64CFF"/>
    <w:rsid w:val="00A65C30"/>
    <w:rsid w:val="00A66B6F"/>
    <w:rsid w:val="00A67425"/>
    <w:rsid w:val="00A678C1"/>
    <w:rsid w:val="00A67A47"/>
    <w:rsid w:val="00A71245"/>
    <w:rsid w:val="00A72125"/>
    <w:rsid w:val="00A73AE3"/>
    <w:rsid w:val="00A74AC7"/>
    <w:rsid w:val="00A74C7E"/>
    <w:rsid w:val="00A74EDC"/>
    <w:rsid w:val="00A761C3"/>
    <w:rsid w:val="00A76701"/>
    <w:rsid w:val="00A7674D"/>
    <w:rsid w:val="00A76E98"/>
    <w:rsid w:val="00A7746C"/>
    <w:rsid w:val="00A80192"/>
    <w:rsid w:val="00A810AC"/>
    <w:rsid w:val="00A81D4E"/>
    <w:rsid w:val="00A82B83"/>
    <w:rsid w:val="00A8473C"/>
    <w:rsid w:val="00A84A13"/>
    <w:rsid w:val="00A85D34"/>
    <w:rsid w:val="00A85EE6"/>
    <w:rsid w:val="00A8613F"/>
    <w:rsid w:val="00A8633F"/>
    <w:rsid w:val="00A8670C"/>
    <w:rsid w:val="00A8695D"/>
    <w:rsid w:val="00A86967"/>
    <w:rsid w:val="00A87237"/>
    <w:rsid w:val="00A873E8"/>
    <w:rsid w:val="00A875B4"/>
    <w:rsid w:val="00A90B1D"/>
    <w:rsid w:val="00A9102C"/>
    <w:rsid w:val="00A91A5B"/>
    <w:rsid w:val="00A91C82"/>
    <w:rsid w:val="00A92679"/>
    <w:rsid w:val="00A92E07"/>
    <w:rsid w:val="00A92FB4"/>
    <w:rsid w:val="00A934BC"/>
    <w:rsid w:val="00A937D0"/>
    <w:rsid w:val="00A942B0"/>
    <w:rsid w:val="00A942B1"/>
    <w:rsid w:val="00A9503A"/>
    <w:rsid w:val="00A95081"/>
    <w:rsid w:val="00A95335"/>
    <w:rsid w:val="00A96378"/>
    <w:rsid w:val="00A964E1"/>
    <w:rsid w:val="00A96BED"/>
    <w:rsid w:val="00A96C6A"/>
    <w:rsid w:val="00A97100"/>
    <w:rsid w:val="00A971F4"/>
    <w:rsid w:val="00A975E0"/>
    <w:rsid w:val="00A977F0"/>
    <w:rsid w:val="00A97905"/>
    <w:rsid w:val="00AA082B"/>
    <w:rsid w:val="00AA0AC4"/>
    <w:rsid w:val="00AA2023"/>
    <w:rsid w:val="00AA2788"/>
    <w:rsid w:val="00AA3AB6"/>
    <w:rsid w:val="00AA3B57"/>
    <w:rsid w:val="00AA45F6"/>
    <w:rsid w:val="00AA4977"/>
    <w:rsid w:val="00AA4C59"/>
    <w:rsid w:val="00AA4D29"/>
    <w:rsid w:val="00AA4EBF"/>
    <w:rsid w:val="00AA5BF4"/>
    <w:rsid w:val="00AA5C32"/>
    <w:rsid w:val="00AA661E"/>
    <w:rsid w:val="00AA66AE"/>
    <w:rsid w:val="00AA6F8C"/>
    <w:rsid w:val="00AA7B84"/>
    <w:rsid w:val="00AB02F7"/>
    <w:rsid w:val="00AB033D"/>
    <w:rsid w:val="00AB03F6"/>
    <w:rsid w:val="00AB141F"/>
    <w:rsid w:val="00AB1CB9"/>
    <w:rsid w:val="00AB218F"/>
    <w:rsid w:val="00AB3316"/>
    <w:rsid w:val="00AB3CB0"/>
    <w:rsid w:val="00AB40A0"/>
    <w:rsid w:val="00AB5528"/>
    <w:rsid w:val="00AB639F"/>
    <w:rsid w:val="00AB6EA5"/>
    <w:rsid w:val="00AB6F6C"/>
    <w:rsid w:val="00AB71F0"/>
    <w:rsid w:val="00AC101A"/>
    <w:rsid w:val="00AC1C66"/>
    <w:rsid w:val="00AC226D"/>
    <w:rsid w:val="00AC2765"/>
    <w:rsid w:val="00AC3473"/>
    <w:rsid w:val="00AC37AC"/>
    <w:rsid w:val="00AC40CB"/>
    <w:rsid w:val="00AC4128"/>
    <w:rsid w:val="00AC421A"/>
    <w:rsid w:val="00AC4762"/>
    <w:rsid w:val="00AC4A89"/>
    <w:rsid w:val="00AC4F44"/>
    <w:rsid w:val="00AC59B8"/>
    <w:rsid w:val="00AC5BCE"/>
    <w:rsid w:val="00AC5CBF"/>
    <w:rsid w:val="00AC6062"/>
    <w:rsid w:val="00AC6661"/>
    <w:rsid w:val="00AC6840"/>
    <w:rsid w:val="00AC6AB6"/>
    <w:rsid w:val="00AC73D5"/>
    <w:rsid w:val="00AC77ED"/>
    <w:rsid w:val="00AC78AE"/>
    <w:rsid w:val="00AC7CBC"/>
    <w:rsid w:val="00AD01F5"/>
    <w:rsid w:val="00AD07A4"/>
    <w:rsid w:val="00AD0A2E"/>
    <w:rsid w:val="00AD14A9"/>
    <w:rsid w:val="00AD1CA6"/>
    <w:rsid w:val="00AD1D88"/>
    <w:rsid w:val="00AD2514"/>
    <w:rsid w:val="00AD2830"/>
    <w:rsid w:val="00AD2D79"/>
    <w:rsid w:val="00AD2FB8"/>
    <w:rsid w:val="00AD314E"/>
    <w:rsid w:val="00AD3255"/>
    <w:rsid w:val="00AD33D1"/>
    <w:rsid w:val="00AD3703"/>
    <w:rsid w:val="00AD4878"/>
    <w:rsid w:val="00AD4AB1"/>
    <w:rsid w:val="00AD4B26"/>
    <w:rsid w:val="00AD5CC7"/>
    <w:rsid w:val="00AD6694"/>
    <w:rsid w:val="00AD68F8"/>
    <w:rsid w:val="00AD70A4"/>
    <w:rsid w:val="00AD787D"/>
    <w:rsid w:val="00AD7CD5"/>
    <w:rsid w:val="00AE063C"/>
    <w:rsid w:val="00AE0E9E"/>
    <w:rsid w:val="00AE131F"/>
    <w:rsid w:val="00AE1611"/>
    <w:rsid w:val="00AE1F38"/>
    <w:rsid w:val="00AE21BA"/>
    <w:rsid w:val="00AE28D6"/>
    <w:rsid w:val="00AE32AA"/>
    <w:rsid w:val="00AE335F"/>
    <w:rsid w:val="00AE33FB"/>
    <w:rsid w:val="00AE4606"/>
    <w:rsid w:val="00AE46BF"/>
    <w:rsid w:val="00AE46C0"/>
    <w:rsid w:val="00AE47EF"/>
    <w:rsid w:val="00AE48E2"/>
    <w:rsid w:val="00AE57E9"/>
    <w:rsid w:val="00AE5F66"/>
    <w:rsid w:val="00AE64B7"/>
    <w:rsid w:val="00AE6CDC"/>
    <w:rsid w:val="00AE7A17"/>
    <w:rsid w:val="00AF0CCC"/>
    <w:rsid w:val="00AF0D62"/>
    <w:rsid w:val="00AF104C"/>
    <w:rsid w:val="00AF12EE"/>
    <w:rsid w:val="00AF1371"/>
    <w:rsid w:val="00AF1C11"/>
    <w:rsid w:val="00AF1ED9"/>
    <w:rsid w:val="00AF2416"/>
    <w:rsid w:val="00AF2D05"/>
    <w:rsid w:val="00AF30AD"/>
    <w:rsid w:val="00AF36F0"/>
    <w:rsid w:val="00AF40E0"/>
    <w:rsid w:val="00AF42B0"/>
    <w:rsid w:val="00AF48F4"/>
    <w:rsid w:val="00AF49CD"/>
    <w:rsid w:val="00AF4B8D"/>
    <w:rsid w:val="00AF4F03"/>
    <w:rsid w:val="00AF5DBD"/>
    <w:rsid w:val="00AF5F1C"/>
    <w:rsid w:val="00AF6AF9"/>
    <w:rsid w:val="00AF6D1A"/>
    <w:rsid w:val="00AF7065"/>
    <w:rsid w:val="00B022AE"/>
    <w:rsid w:val="00B04353"/>
    <w:rsid w:val="00B04A44"/>
    <w:rsid w:val="00B055B4"/>
    <w:rsid w:val="00B056BF"/>
    <w:rsid w:val="00B058C4"/>
    <w:rsid w:val="00B05C56"/>
    <w:rsid w:val="00B060EE"/>
    <w:rsid w:val="00B0626B"/>
    <w:rsid w:val="00B06975"/>
    <w:rsid w:val="00B069F0"/>
    <w:rsid w:val="00B06F58"/>
    <w:rsid w:val="00B07C14"/>
    <w:rsid w:val="00B10324"/>
    <w:rsid w:val="00B1050E"/>
    <w:rsid w:val="00B1058D"/>
    <w:rsid w:val="00B10911"/>
    <w:rsid w:val="00B10B2F"/>
    <w:rsid w:val="00B11002"/>
    <w:rsid w:val="00B11422"/>
    <w:rsid w:val="00B1147D"/>
    <w:rsid w:val="00B11FAD"/>
    <w:rsid w:val="00B12832"/>
    <w:rsid w:val="00B12E8D"/>
    <w:rsid w:val="00B13C0D"/>
    <w:rsid w:val="00B142B6"/>
    <w:rsid w:val="00B14584"/>
    <w:rsid w:val="00B149BE"/>
    <w:rsid w:val="00B152CE"/>
    <w:rsid w:val="00B15411"/>
    <w:rsid w:val="00B15895"/>
    <w:rsid w:val="00B1605F"/>
    <w:rsid w:val="00B1635C"/>
    <w:rsid w:val="00B16F6F"/>
    <w:rsid w:val="00B17F47"/>
    <w:rsid w:val="00B20788"/>
    <w:rsid w:val="00B213F6"/>
    <w:rsid w:val="00B2142A"/>
    <w:rsid w:val="00B21551"/>
    <w:rsid w:val="00B21802"/>
    <w:rsid w:val="00B22053"/>
    <w:rsid w:val="00B24ADA"/>
    <w:rsid w:val="00B254A6"/>
    <w:rsid w:val="00B25C7B"/>
    <w:rsid w:val="00B27560"/>
    <w:rsid w:val="00B3043D"/>
    <w:rsid w:val="00B3052E"/>
    <w:rsid w:val="00B30790"/>
    <w:rsid w:val="00B309D7"/>
    <w:rsid w:val="00B30BC7"/>
    <w:rsid w:val="00B30C34"/>
    <w:rsid w:val="00B314A3"/>
    <w:rsid w:val="00B316D5"/>
    <w:rsid w:val="00B31F19"/>
    <w:rsid w:val="00B32625"/>
    <w:rsid w:val="00B32B59"/>
    <w:rsid w:val="00B32FA0"/>
    <w:rsid w:val="00B3375B"/>
    <w:rsid w:val="00B33B03"/>
    <w:rsid w:val="00B33F43"/>
    <w:rsid w:val="00B3506A"/>
    <w:rsid w:val="00B356F6"/>
    <w:rsid w:val="00B35EEC"/>
    <w:rsid w:val="00B369EF"/>
    <w:rsid w:val="00B36DE2"/>
    <w:rsid w:val="00B3705B"/>
    <w:rsid w:val="00B4066F"/>
    <w:rsid w:val="00B409E7"/>
    <w:rsid w:val="00B4136C"/>
    <w:rsid w:val="00B414C7"/>
    <w:rsid w:val="00B418EC"/>
    <w:rsid w:val="00B41A7A"/>
    <w:rsid w:val="00B41E2C"/>
    <w:rsid w:val="00B4384E"/>
    <w:rsid w:val="00B438F9"/>
    <w:rsid w:val="00B4412C"/>
    <w:rsid w:val="00B44431"/>
    <w:rsid w:val="00B44481"/>
    <w:rsid w:val="00B446C9"/>
    <w:rsid w:val="00B44E36"/>
    <w:rsid w:val="00B45155"/>
    <w:rsid w:val="00B45BDB"/>
    <w:rsid w:val="00B45CFB"/>
    <w:rsid w:val="00B465F0"/>
    <w:rsid w:val="00B46BCC"/>
    <w:rsid w:val="00B4738F"/>
    <w:rsid w:val="00B477F2"/>
    <w:rsid w:val="00B47826"/>
    <w:rsid w:val="00B47951"/>
    <w:rsid w:val="00B47A82"/>
    <w:rsid w:val="00B47CB0"/>
    <w:rsid w:val="00B50218"/>
    <w:rsid w:val="00B50C96"/>
    <w:rsid w:val="00B50F4F"/>
    <w:rsid w:val="00B518A9"/>
    <w:rsid w:val="00B518BC"/>
    <w:rsid w:val="00B51C38"/>
    <w:rsid w:val="00B51DF5"/>
    <w:rsid w:val="00B52D7C"/>
    <w:rsid w:val="00B531F7"/>
    <w:rsid w:val="00B532E5"/>
    <w:rsid w:val="00B5416A"/>
    <w:rsid w:val="00B54444"/>
    <w:rsid w:val="00B54E09"/>
    <w:rsid w:val="00B54FBA"/>
    <w:rsid w:val="00B55917"/>
    <w:rsid w:val="00B55E6E"/>
    <w:rsid w:val="00B56378"/>
    <w:rsid w:val="00B566FB"/>
    <w:rsid w:val="00B56D22"/>
    <w:rsid w:val="00B5753A"/>
    <w:rsid w:val="00B57638"/>
    <w:rsid w:val="00B602C3"/>
    <w:rsid w:val="00B606A1"/>
    <w:rsid w:val="00B60908"/>
    <w:rsid w:val="00B60FE1"/>
    <w:rsid w:val="00B615B1"/>
    <w:rsid w:val="00B615FD"/>
    <w:rsid w:val="00B6191F"/>
    <w:rsid w:val="00B62706"/>
    <w:rsid w:val="00B6274F"/>
    <w:rsid w:val="00B6289F"/>
    <w:rsid w:val="00B63A67"/>
    <w:rsid w:val="00B63BD9"/>
    <w:rsid w:val="00B64A1B"/>
    <w:rsid w:val="00B64D85"/>
    <w:rsid w:val="00B65769"/>
    <w:rsid w:val="00B66AE5"/>
    <w:rsid w:val="00B67474"/>
    <w:rsid w:val="00B67495"/>
    <w:rsid w:val="00B677FB"/>
    <w:rsid w:val="00B67C5F"/>
    <w:rsid w:val="00B70709"/>
    <w:rsid w:val="00B71B27"/>
    <w:rsid w:val="00B71D75"/>
    <w:rsid w:val="00B72230"/>
    <w:rsid w:val="00B722A1"/>
    <w:rsid w:val="00B72543"/>
    <w:rsid w:val="00B725F4"/>
    <w:rsid w:val="00B727F6"/>
    <w:rsid w:val="00B72F85"/>
    <w:rsid w:val="00B73BD9"/>
    <w:rsid w:val="00B73BFA"/>
    <w:rsid w:val="00B73E8F"/>
    <w:rsid w:val="00B744BF"/>
    <w:rsid w:val="00B745EF"/>
    <w:rsid w:val="00B7493D"/>
    <w:rsid w:val="00B7562D"/>
    <w:rsid w:val="00B75D5C"/>
    <w:rsid w:val="00B766ED"/>
    <w:rsid w:val="00B76C54"/>
    <w:rsid w:val="00B76D3E"/>
    <w:rsid w:val="00B774EC"/>
    <w:rsid w:val="00B77642"/>
    <w:rsid w:val="00B776BC"/>
    <w:rsid w:val="00B77BC8"/>
    <w:rsid w:val="00B80301"/>
    <w:rsid w:val="00B80476"/>
    <w:rsid w:val="00B80590"/>
    <w:rsid w:val="00B806E8"/>
    <w:rsid w:val="00B807F0"/>
    <w:rsid w:val="00B80EB8"/>
    <w:rsid w:val="00B8166D"/>
    <w:rsid w:val="00B81F18"/>
    <w:rsid w:val="00B823AD"/>
    <w:rsid w:val="00B82F5B"/>
    <w:rsid w:val="00B830CB"/>
    <w:rsid w:val="00B83779"/>
    <w:rsid w:val="00B83D9C"/>
    <w:rsid w:val="00B83F4A"/>
    <w:rsid w:val="00B85333"/>
    <w:rsid w:val="00B8569B"/>
    <w:rsid w:val="00B85810"/>
    <w:rsid w:val="00B8632C"/>
    <w:rsid w:val="00B86D08"/>
    <w:rsid w:val="00B8749A"/>
    <w:rsid w:val="00B901B3"/>
    <w:rsid w:val="00B90230"/>
    <w:rsid w:val="00B90270"/>
    <w:rsid w:val="00B90308"/>
    <w:rsid w:val="00B910CD"/>
    <w:rsid w:val="00B91943"/>
    <w:rsid w:val="00B91A9A"/>
    <w:rsid w:val="00B9201A"/>
    <w:rsid w:val="00B92758"/>
    <w:rsid w:val="00B93E0A"/>
    <w:rsid w:val="00B93EA8"/>
    <w:rsid w:val="00B942EA"/>
    <w:rsid w:val="00B94666"/>
    <w:rsid w:val="00B969C3"/>
    <w:rsid w:val="00B9730F"/>
    <w:rsid w:val="00BA07A7"/>
    <w:rsid w:val="00BA07D7"/>
    <w:rsid w:val="00BA0993"/>
    <w:rsid w:val="00BA0CB9"/>
    <w:rsid w:val="00BA0F43"/>
    <w:rsid w:val="00BA18C4"/>
    <w:rsid w:val="00BA1A14"/>
    <w:rsid w:val="00BA23E2"/>
    <w:rsid w:val="00BA257C"/>
    <w:rsid w:val="00BA3762"/>
    <w:rsid w:val="00BA3D20"/>
    <w:rsid w:val="00BA3F6D"/>
    <w:rsid w:val="00BA42A1"/>
    <w:rsid w:val="00BA4444"/>
    <w:rsid w:val="00BA47BE"/>
    <w:rsid w:val="00BA4850"/>
    <w:rsid w:val="00BA5CF9"/>
    <w:rsid w:val="00BA637B"/>
    <w:rsid w:val="00BA690E"/>
    <w:rsid w:val="00BA6BB0"/>
    <w:rsid w:val="00BA7425"/>
    <w:rsid w:val="00BB0E79"/>
    <w:rsid w:val="00BB17A6"/>
    <w:rsid w:val="00BB196A"/>
    <w:rsid w:val="00BB2403"/>
    <w:rsid w:val="00BB316A"/>
    <w:rsid w:val="00BB3171"/>
    <w:rsid w:val="00BB3DCD"/>
    <w:rsid w:val="00BB4BF0"/>
    <w:rsid w:val="00BB55CB"/>
    <w:rsid w:val="00BB5E3A"/>
    <w:rsid w:val="00BB6565"/>
    <w:rsid w:val="00BB67A9"/>
    <w:rsid w:val="00BB704F"/>
    <w:rsid w:val="00BB70D4"/>
    <w:rsid w:val="00BB722A"/>
    <w:rsid w:val="00BB7972"/>
    <w:rsid w:val="00BB7C98"/>
    <w:rsid w:val="00BC0411"/>
    <w:rsid w:val="00BC102D"/>
    <w:rsid w:val="00BC11E6"/>
    <w:rsid w:val="00BC12BC"/>
    <w:rsid w:val="00BC19A2"/>
    <w:rsid w:val="00BC1D5F"/>
    <w:rsid w:val="00BC1E8F"/>
    <w:rsid w:val="00BC37F7"/>
    <w:rsid w:val="00BC3948"/>
    <w:rsid w:val="00BC3B06"/>
    <w:rsid w:val="00BC418D"/>
    <w:rsid w:val="00BC458C"/>
    <w:rsid w:val="00BC47CA"/>
    <w:rsid w:val="00BC4973"/>
    <w:rsid w:val="00BC6803"/>
    <w:rsid w:val="00BC6E74"/>
    <w:rsid w:val="00BC6E82"/>
    <w:rsid w:val="00BC75CA"/>
    <w:rsid w:val="00BD0875"/>
    <w:rsid w:val="00BD08EC"/>
    <w:rsid w:val="00BD172E"/>
    <w:rsid w:val="00BD2572"/>
    <w:rsid w:val="00BD2DF1"/>
    <w:rsid w:val="00BD2DF9"/>
    <w:rsid w:val="00BD315D"/>
    <w:rsid w:val="00BD3277"/>
    <w:rsid w:val="00BD37D1"/>
    <w:rsid w:val="00BD3A3E"/>
    <w:rsid w:val="00BD3BDA"/>
    <w:rsid w:val="00BD3D9B"/>
    <w:rsid w:val="00BD59EA"/>
    <w:rsid w:val="00BD5F98"/>
    <w:rsid w:val="00BD6938"/>
    <w:rsid w:val="00BD789D"/>
    <w:rsid w:val="00BD79A5"/>
    <w:rsid w:val="00BD79BB"/>
    <w:rsid w:val="00BE0EBA"/>
    <w:rsid w:val="00BE1178"/>
    <w:rsid w:val="00BE1B6E"/>
    <w:rsid w:val="00BE1BD2"/>
    <w:rsid w:val="00BE2FD6"/>
    <w:rsid w:val="00BE36C6"/>
    <w:rsid w:val="00BE3AD6"/>
    <w:rsid w:val="00BE46F7"/>
    <w:rsid w:val="00BE4B89"/>
    <w:rsid w:val="00BE4E64"/>
    <w:rsid w:val="00BE5269"/>
    <w:rsid w:val="00BE58A9"/>
    <w:rsid w:val="00BE6764"/>
    <w:rsid w:val="00BE6AA9"/>
    <w:rsid w:val="00BE6ECE"/>
    <w:rsid w:val="00BE6F7F"/>
    <w:rsid w:val="00BE7393"/>
    <w:rsid w:val="00BE73F0"/>
    <w:rsid w:val="00BE7DDF"/>
    <w:rsid w:val="00BF0131"/>
    <w:rsid w:val="00BF0393"/>
    <w:rsid w:val="00BF095B"/>
    <w:rsid w:val="00BF0984"/>
    <w:rsid w:val="00BF10B3"/>
    <w:rsid w:val="00BF1433"/>
    <w:rsid w:val="00BF1A9B"/>
    <w:rsid w:val="00BF1CEC"/>
    <w:rsid w:val="00BF1F8F"/>
    <w:rsid w:val="00BF200B"/>
    <w:rsid w:val="00BF24E0"/>
    <w:rsid w:val="00BF2959"/>
    <w:rsid w:val="00BF3E9C"/>
    <w:rsid w:val="00BF42B9"/>
    <w:rsid w:val="00BF489B"/>
    <w:rsid w:val="00BF48D0"/>
    <w:rsid w:val="00BF4926"/>
    <w:rsid w:val="00BF54DC"/>
    <w:rsid w:val="00BF54E5"/>
    <w:rsid w:val="00BF5585"/>
    <w:rsid w:val="00BF5DC5"/>
    <w:rsid w:val="00BF611F"/>
    <w:rsid w:val="00BF6A1B"/>
    <w:rsid w:val="00BF7878"/>
    <w:rsid w:val="00BF7C97"/>
    <w:rsid w:val="00C000E5"/>
    <w:rsid w:val="00C0028A"/>
    <w:rsid w:val="00C00B27"/>
    <w:rsid w:val="00C00C52"/>
    <w:rsid w:val="00C00CAB"/>
    <w:rsid w:val="00C012DC"/>
    <w:rsid w:val="00C027E3"/>
    <w:rsid w:val="00C02A32"/>
    <w:rsid w:val="00C02C0C"/>
    <w:rsid w:val="00C0420D"/>
    <w:rsid w:val="00C054C1"/>
    <w:rsid w:val="00C05F88"/>
    <w:rsid w:val="00C06DCE"/>
    <w:rsid w:val="00C06E84"/>
    <w:rsid w:val="00C10625"/>
    <w:rsid w:val="00C10ADC"/>
    <w:rsid w:val="00C11252"/>
    <w:rsid w:val="00C117A3"/>
    <w:rsid w:val="00C11FD9"/>
    <w:rsid w:val="00C12733"/>
    <w:rsid w:val="00C12DD5"/>
    <w:rsid w:val="00C13074"/>
    <w:rsid w:val="00C1321F"/>
    <w:rsid w:val="00C1365D"/>
    <w:rsid w:val="00C13FF0"/>
    <w:rsid w:val="00C140E1"/>
    <w:rsid w:val="00C14213"/>
    <w:rsid w:val="00C143AC"/>
    <w:rsid w:val="00C1458E"/>
    <w:rsid w:val="00C15449"/>
    <w:rsid w:val="00C15FF5"/>
    <w:rsid w:val="00C16076"/>
    <w:rsid w:val="00C1673D"/>
    <w:rsid w:val="00C16E31"/>
    <w:rsid w:val="00C172A9"/>
    <w:rsid w:val="00C172BB"/>
    <w:rsid w:val="00C1736E"/>
    <w:rsid w:val="00C20299"/>
    <w:rsid w:val="00C203F2"/>
    <w:rsid w:val="00C20A12"/>
    <w:rsid w:val="00C20AE6"/>
    <w:rsid w:val="00C20EB9"/>
    <w:rsid w:val="00C216EE"/>
    <w:rsid w:val="00C2172B"/>
    <w:rsid w:val="00C221C7"/>
    <w:rsid w:val="00C22201"/>
    <w:rsid w:val="00C22285"/>
    <w:rsid w:val="00C22451"/>
    <w:rsid w:val="00C2263C"/>
    <w:rsid w:val="00C22B0F"/>
    <w:rsid w:val="00C23A87"/>
    <w:rsid w:val="00C244CD"/>
    <w:rsid w:val="00C246F6"/>
    <w:rsid w:val="00C24DBA"/>
    <w:rsid w:val="00C24FB8"/>
    <w:rsid w:val="00C24FFA"/>
    <w:rsid w:val="00C252DB"/>
    <w:rsid w:val="00C25354"/>
    <w:rsid w:val="00C256F1"/>
    <w:rsid w:val="00C2703B"/>
    <w:rsid w:val="00C274FD"/>
    <w:rsid w:val="00C27753"/>
    <w:rsid w:val="00C27A03"/>
    <w:rsid w:val="00C27C7F"/>
    <w:rsid w:val="00C27D3E"/>
    <w:rsid w:val="00C30E7C"/>
    <w:rsid w:val="00C317A3"/>
    <w:rsid w:val="00C31F5A"/>
    <w:rsid w:val="00C31FC9"/>
    <w:rsid w:val="00C322C4"/>
    <w:rsid w:val="00C32597"/>
    <w:rsid w:val="00C32C77"/>
    <w:rsid w:val="00C334C8"/>
    <w:rsid w:val="00C334F3"/>
    <w:rsid w:val="00C3376C"/>
    <w:rsid w:val="00C338C7"/>
    <w:rsid w:val="00C33CF2"/>
    <w:rsid w:val="00C34C06"/>
    <w:rsid w:val="00C34ECE"/>
    <w:rsid w:val="00C35451"/>
    <w:rsid w:val="00C35912"/>
    <w:rsid w:val="00C35BB0"/>
    <w:rsid w:val="00C35F51"/>
    <w:rsid w:val="00C36BA5"/>
    <w:rsid w:val="00C374BC"/>
    <w:rsid w:val="00C37E95"/>
    <w:rsid w:val="00C40026"/>
    <w:rsid w:val="00C41974"/>
    <w:rsid w:val="00C41A3A"/>
    <w:rsid w:val="00C41E8B"/>
    <w:rsid w:val="00C421FA"/>
    <w:rsid w:val="00C426EE"/>
    <w:rsid w:val="00C42D67"/>
    <w:rsid w:val="00C436D1"/>
    <w:rsid w:val="00C43A43"/>
    <w:rsid w:val="00C457B9"/>
    <w:rsid w:val="00C4694A"/>
    <w:rsid w:val="00C46DA0"/>
    <w:rsid w:val="00C47748"/>
    <w:rsid w:val="00C47C97"/>
    <w:rsid w:val="00C50E6A"/>
    <w:rsid w:val="00C5134B"/>
    <w:rsid w:val="00C514D9"/>
    <w:rsid w:val="00C5196E"/>
    <w:rsid w:val="00C51C1B"/>
    <w:rsid w:val="00C51D5A"/>
    <w:rsid w:val="00C51F8E"/>
    <w:rsid w:val="00C526D1"/>
    <w:rsid w:val="00C526F5"/>
    <w:rsid w:val="00C52908"/>
    <w:rsid w:val="00C54307"/>
    <w:rsid w:val="00C5450B"/>
    <w:rsid w:val="00C5484A"/>
    <w:rsid w:val="00C555B3"/>
    <w:rsid w:val="00C557ED"/>
    <w:rsid w:val="00C55CF6"/>
    <w:rsid w:val="00C55FD7"/>
    <w:rsid w:val="00C565E5"/>
    <w:rsid w:val="00C56B4B"/>
    <w:rsid w:val="00C56D61"/>
    <w:rsid w:val="00C572A5"/>
    <w:rsid w:val="00C573ED"/>
    <w:rsid w:val="00C60251"/>
    <w:rsid w:val="00C60262"/>
    <w:rsid w:val="00C6047E"/>
    <w:rsid w:val="00C607C9"/>
    <w:rsid w:val="00C60CF7"/>
    <w:rsid w:val="00C610C2"/>
    <w:rsid w:val="00C61930"/>
    <w:rsid w:val="00C61A82"/>
    <w:rsid w:val="00C61B23"/>
    <w:rsid w:val="00C61F25"/>
    <w:rsid w:val="00C62ED4"/>
    <w:rsid w:val="00C62EF0"/>
    <w:rsid w:val="00C63BF0"/>
    <w:rsid w:val="00C642AC"/>
    <w:rsid w:val="00C64E64"/>
    <w:rsid w:val="00C6598F"/>
    <w:rsid w:val="00C65EEA"/>
    <w:rsid w:val="00C66655"/>
    <w:rsid w:val="00C70782"/>
    <w:rsid w:val="00C708EC"/>
    <w:rsid w:val="00C709F2"/>
    <w:rsid w:val="00C70F56"/>
    <w:rsid w:val="00C71295"/>
    <w:rsid w:val="00C7167D"/>
    <w:rsid w:val="00C71BCD"/>
    <w:rsid w:val="00C730DB"/>
    <w:rsid w:val="00C735D4"/>
    <w:rsid w:val="00C73F74"/>
    <w:rsid w:val="00C7403C"/>
    <w:rsid w:val="00C753C6"/>
    <w:rsid w:val="00C75598"/>
    <w:rsid w:val="00C75780"/>
    <w:rsid w:val="00C75BEE"/>
    <w:rsid w:val="00C76319"/>
    <w:rsid w:val="00C77051"/>
    <w:rsid w:val="00C77267"/>
    <w:rsid w:val="00C77324"/>
    <w:rsid w:val="00C77CFE"/>
    <w:rsid w:val="00C80EAF"/>
    <w:rsid w:val="00C81E25"/>
    <w:rsid w:val="00C8265A"/>
    <w:rsid w:val="00C826AD"/>
    <w:rsid w:val="00C826C0"/>
    <w:rsid w:val="00C82DF3"/>
    <w:rsid w:val="00C83104"/>
    <w:rsid w:val="00C83833"/>
    <w:rsid w:val="00C8386A"/>
    <w:rsid w:val="00C83B5C"/>
    <w:rsid w:val="00C83C4C"/>
    <w:rsid w:val="00C84182"/>
    <w:rsid w:val="00C842DF"/>
    <w:rsid w:val="00C866E3"/>
    <w:rsid w:val="00C86C03"/>
    <w:rsid w:val="00C9027F"/>
    <w:rsid w:val="00C90512"/>
    <w:rsid w:val="00C908E7"/>
    <w:rsid w:val="00C91D35"/>
    <w:rsid w:val="00C923E9"/>
    <w:rsid w:val="00C92AAF"/>
    <w:rsid w:val="00C93102"/>
    <w:rsid w:val="00C93521"/>
    <w:rsid w:val="00C93C5E"/>
    <w:rsid w:val="00C93F34"/>
    <w:rsid w:val="00C9559C"/>
    <w:rsid w:val="00C95A79"/>
    <w:rsid w:val="00C96572"/>
    <w:rsid w:val="00C968D3"/>
    <w:rsid w:val="00C976C1"/>
    <w:rsid w:val="00C97EF0"/>
    <w:rsid w:val="00CA04D0"/>
    <w:rsid w:val="00CA1412"/>
    <w:rsid w:val="00CA19B5"/>
    <w:rsid w:val="00CA2247"/>
    <w:rsid w:val="00CA2899"/>
    <w:rsid w:val="00CA2AA9"/>
    <w:rsid w:val="00CA2B69"/>
    <w:rsid w:val="00CA2F7C"/>
    <w:rsid w:val="00CA3110"/>
    <w:rsid w:val="00CA3273"/>
    <w:rsid w:val="00CA33D9"/>
    <w:rsid w:val="00CA352C"/>
    <w:rsid w:val="00CA35C1"/>
    <w:rsid w:val="00CA433B"/>
    <w:rsid w:val="00CA4887"/>
    <w:rsid w:val="00CA5F44"/>
    <w:rsid w:val="00CA655F"/>
    <w:rsid w:val="00CA751B"/>
    <w:rsid w:val="00CA7983"/>
    <w:rsid w:val="00CB08BD"/>
    <w:rsid w:val="00CB0B95"/>
    <w:rsid w:val="00CB0E52"/>
    <w:rsid w:val="00CB1A58"/>
    <w:rsid w:val="00CB1C71"/>
    <w:rsid w:val="00CB1EF3"/>
    <w:rsid w:val="00CB2A02"/>
    <w:rsid w:val="00CB4105"/>
    <w:rsid w:val="00CB472F"/>
    <w:rsid w:val="00CB4B8C"/>
    <w:rsid w:val="00CB5066"/>
    <w:rsid w:val="00CB5928"/>
    <w:rsid w:val="00CC005A"/>
    <w:rsid w:val="00CC04BC"/>
    <w:rsid w:val="00CC05BF"/>
    <w:rsid w:val="00CC1C61"/>
    <w:rsid w:val="00CC2057"/>
    <w:rsid w:val="00CC24D8"/>
    <w:rsid w:val="00CC26AE"/>
    <w:rsid w:val="00CC2E1F"/>
    <w:rsid w:val="00CC2F16"/>
    <w:rsid w:val="00CC3240"/>
    <w:rsid w:val="00CC3B03"/>
    <w:rsid w:val="00CC468A"/>
    <w:rsid w:val="00CC5861"/>
    <w:rsid w:val="00CC5CCB"/>
    <w:rsid w:val="00CC5D32"/>
    <w:rsid w:val="00CC6CFF"/>
    <w:rsid w:val="00CC6D63"/>
    <w:rsid w:val="00CC74B5"/>
    <w:rsid w:val="00CC7987"/>
    <w:rsid w:val="00CC7F81"/>
    <w:rsid w:val="00CD015F"/>
    <w:rsid w:val="00CD0282"/>
    <w:rsid w:val="00CD0A3A"/>
    <w:rsid w:val="00CD1297"/>
    <w:rsid w:val="00CD19B2"/>
    <w:rsid w:val="00CD2BCE"/>
    <w:rsid w:val="00CD3137"/>
    <w:rsid w:val="00CD3A51"/>
    <w:rsid w:val="00CD3B59"/>
    <w:rsid w:val="00CD3C61"/>
    <w:rsid w:val="00CD3DD5"/>
    <w:rsid w:val="00CD40CF"/>
    <w:rsid w:val="00CD4B6E"/>
    <w:rsid w:val="00CD5235"/>
    <w:rsid w:val="00CD57AC"/>
    <w:rsid w:val="00CD58DD"/>
    <w:rsid w:val="00CD59C4"/>
    <w:rsid w:val="00CD6186"/>
    <w:rsid w:val="00CD7392"/>
    <w:rsid w:val="00CD7769"/>
    <w:rsid w:val="00CD79D3"/>
    <w:rsid w:val="00CE028E"/>
    <w:rsid w:val="00CE0B80"/>
    <w:rsid w:val="00CE0CEC"/>
    <w:rsid w:val="00CE14C1"/>
    <w:rsid w:val="00CE1954"/>
    <w:rsid w:val="00CE1BF3"/>
    <w:rsid w:val="00CE1F65"/>
    <w:rsid w:val="00CE2052"/>
    <w:rsid w:val="00CE2733"/>
    <w:rsid w:val="00CE2A1E"/>
    <w:rsid w:val="00CE2A74"/>
    <w:rsid w:val="00CE2DF8"/>
    <w:rsid w:val="00CE31F9"/>
    <w:rsid w:val="00CE338D"/>
    <w:rsid w:val="00CE3EBF"/>
    <w:rsid w:val="00CE45A7"/>
    <w:rsid w:val="00CE4A03"/>
    <w:rsid w:val="00CE4E64"/>
    <w:rsid w:val="00CE526F"/>
    <w:rsid w:val="00CE598C"/>
    <w:rsid w:val="00CE5D15"/>
    <w:rsid w:val="00CE5F25"/>
    <w:rsid w:val="00CE623D"/>
    <w:rsid w:val="00CE62A2"/>
    <w:rsid w:val="00CE6534"/>
    <w:rsid w:val="00CE7828"/>
    <w:rsid w:val="00CE7AD9"/>
    <w:rsid w:val="00CF0C37"/>
    <w:rsid w:val="00CF11ED"/>
    <w:rsid w:val="00CF2232"/>
    <w:rsid w:val="00CF2501"/>
    <w:rsid w:val="00CF2752"/>
    <w:rsid w:val="00CF2932"/>
    <w:rsid w:val="00CF2ADD"/>
    <w:rsid w:val="00CF3308"/>
    <w:rsid w:val="00CF436E"/>
    <w:rsid w:val="00CF48B2"/>
    <w:rsid w:val="00CF4BD6"/>
    <w:rsid w:val="00CF4ED4"/>
    <w:rsid w:val="00CF5342"/>
    <w:rsid w:val="00CF5389"/>
    <w:rsid w:val="00CF5891"/>
    <w:rsid w:val="00CF5B19"/>
    <w:rsid w:val="00D004FE"/>
    <w:rsid w:val="00D0113A"/>
    <w:rsid w:val="00D0122C"/>
    <w:rsid w:val="00D01B23"/>
    <w:rsid w:val="00D01F5A"/>
    <w:rsid w:val="00D01F8B"/>
    <w:rsid w:val="00D0253B"/>
    <w:rsid w:val="00D0325E"/>
    <w:rsid w:val="00D03EA7"/>
    <w:rsid w:val="00D0406C"/>
    <w:rsid w:val="00D04770"/>
    <w:rsid w:val="00D04C7E"/>
    <w:rsid w:val="00D0521E"/>
    <w:rsid w:val="00D05931"/>
    <w:rsid w:val="00D05BB8"/>
    <w:rsid w:val="00D06D5D"/>
    <w:rsid w:val="00D07087"/>
    <w:rsid w:val="00D079CC"/>
    <w:rsid w:val="00D1056B"/>
    <w:rsid w:val="00D1058F"/>
    <w:rsid w:val="00D10C90"/>
    <w:rsid w:val="00D11038"/>
    <w:rsid w:val="00D116B6"/>
    <w:rsid w:val="00D126A1"/>
    <w:rsid w:val="00D128B0"/>
    <w:rsid w:val="00D1335C"/>
    <w:rsid w:val="00D137F7"/>
    <w:rsid w:val="00D13827"/>
    <w:rsid w:val="00D1393A"/>
    <w:rsid w:val="00D14362"/>
    <w:rsid w:val="00D14924"/>
    <w:rsid w:val="00D14C22"/>
    <w:rsid w:val="00D15723"/>
    <w:rsid w:val="00D15922"/>
    <w:rsid w:val="00D1683D"/>
    <w:rsid w:val="00D16B0D"/>
    <w:rsid w:val="00D16F39"/>
    <w:rsid w:val="00D17773"/>
    <w:rsid w:val="00D17830"/>
    <w:rsid w:val="00D17A3E"/>
    <w:rsid w:val="00D2045C"/>
    <w:rsid w:val="00D20B05"/>
    <w:rsid w:val="00D20CB7"/>
    <w:rsid w:val="00D212E1"/>
    <w:rsid w:val="00D2157E"/>
    <w:rsid w:val="00D21A28"/>
    <w:rsid w:val="00D21E63"/>
    <w:rsid w:val="00D21E9E"/>
    <w:rsid w:val="00D21F84"/>
    <w:rsid w:val="00D221A1"/>
    <w:rsid w:val="00D2233B"/>
    <w:rsid w:val="00D22A4D"/>
    <w:rsid w:val="00D23CC1"/>
    <w:rsid w:val="00D2465C"/>
    <w:rsid w:val="00D24C79"/>
    <w:rsid w:val="00D2510B"/>
    <w:rsid w:val="00D25B95"/>
    <w:rsid w:val="00D26151"/>
    <w:rsid w:val="00D2636B"/>
    <w:rsid w:val="00D264CC"/>
    <w:rsid w:val="00D2729C"/>
    <w:rsid w:val="00D27F98"/>
    <w:rsid w:val="00D300A8"/>
    <w:rsid w:val="00D3031E"/>
    <w:rsid w:val="00D315CA"/>
    <w:rsid w:val="00D3170B"/>
    <w:rsid w:val="00D3194B"/>
    <w:rsid w:val="00D31FF0"/>
    <w:rsid w:val="00D3246C"/>
    <w:rsid w:val="00D32566"/>
    <w:rsid w:val="00D33509"/>
    <w:rsid w:val="00D33C97"/>
    <w:rsid w:val="00D33EFA"/>
    <w:rsid w:val="00D340E8"/>
    <w:rsid w:val="00D34180"/>
    <w:rsid w:val="00D344FF"/>
    <w:rsid w:val="00D345F8"/>
    <w:rsid w:val="00D34602"/>
    <w:rsid w:val="00D348F7"/>
    <w:rsid w:val="00D3556C"/>
    <w:rsid w:val="00D35DC2"/>
    <w:rsid w:val="00D35E09"/>
    <w:rsid w:val="00D3613D"/>
    <w:rsid w:val="00D4243D"/>
    <w:rsid w:val="00D42787"/>
    <w:rsid w:val="00D42DC7"/>
    <w:rsid w:val="00D43221"/>
    <w:rsid w:val="00D43B9C"/>
    <w:rsid w:val="00D4459D"/>
    <w:rsid w:val="00D4481A"/>
    <w:rsid w:val="00D448CF"/>
    <w:rsid w:val="00D4498D"/>
    <w:rsid w:val="00D44A2F"/>
    <w:rsid w:val="00D44C39"/>
    <w:rsid w:val="00D45441"/>
    <w:rsid w:val="00D455C5"/>
    <w:rsid w:val="00D45C1C"/>
    <w:rsid w:val="00D46830"/>
    <w:rsid w:val="00D46BEE"/>
    <w:rsid w:val="00D46FB8"/>
    <w:rsid w:val="00D4711A"/>
    <w:rsid w:val="00D47616"/>
    <w:rsid w:val="00D47A36"/>
    <w:rsid w:val="00D50535"/>
    <w:rsid w:val="00D505A6"/>
    <w:rsid w:val="00D50E06"/>
    <w:rsid w:val="00D5122B"/>
    <w:rsid w:val="00D519A9"/>
    <w:rsid w:val="00D523FD"/>
    <w:rsid w:val="00D52DD3"/>
    <w:rsid w:val="00D5375B"/>
    <w:rsid w:val="00D53B5E"/>
    <w:rsid w:val="00D54169"/>
    <w:rsid w:val="00D54B0D"/>
    <w:rsid w:val="00D54D31"/>
    <w:rsid w:val="00D54F4D"/>
    <w:rsid w:val="00D551D7"/>
    <w:rsid w:val="00D555AC"/>
    <w:rsid w:val="00D55918"/>
    <w:rsid w:val="00D55F3C"/>
    <w:rsid w:val="00D56600"/>
    <w:rsid w:val="00D56DB9"/>
    <w:rsid w:val="00D57050"/>
    <w:rsid w:val="00D5754E"/>
    <w:rsid w:val="00D578ED"/>
    <w:rsid w:val="00D61834"/>
    <w:rsid w:val="00D62A6F"/>
    <w:rsid w:val="00D62B71"/>
    <w:rsid w:val="00D63A61"/>
    <w:rsid w:val="00D63D89"/>
    <w:rsid w:val="00D63E0E"/>
    <w:rsid w:val="00D63E71"/>
    <w:rsid w:val="00D64031"/>
    <w:rsid w:val="00D649E5"/>
    <w:rsid w:val="00D64B6E"/>
    <w:rsid w:val="00D64C64"/>
    <w:rsid w:val="00D66181"/>
    <w:rsid w:val="00D66C90"/>
    <w:rsid w:val="00D67452"/>
    <w:rsid w:val="00D6761C"/>
    <w:rsid w:val="00D67790"/>
    <w:rsid w:val="00D71A03"/>
    <w:rsid w:val="00D71D83"/>
    <w:rsid w:val="00D72225"/>
    <w:rsid w:val="00D728A0"/>
    <w:rsid w:val="00D72A94"/>
    <w:rsid w:val="00D72E1F"/>
    <w:rsid w:val="00D731BE"/>
    <w:rsid w:val="00D741A4"/>
    <w:rsid w:val="00D74221"/>
    <w:rsid w:val="00D746E1"/>
    <w:rsid w:val="00D754F6"/>
    <w:rsid w:val="00D75576"/>
    <w:rsid w:val="00D757E8"/>
    <w:rsid w:val="00D75874"/>
    <w:rsid w:val="00D75926"/>
    <w:rsid w:val="00D75B04"/>
    <w:rsid w:val="00D774FE"/>
    <w:rsid w:val="00D77DF3"/>
    <w:rsid w:val="00D77FEA"/>
    <w:rsid w:val="00D8031B"/>
    <w:rsid w:val="00D80B85"/>
    <w:rsid w:val="00D80E81"/>
    <w:rsid w:val="00D81D51"/>
    <w:rsid w:val="00D81D56"/>
    <w:rsid w:val="00D82BB6"/>
    <w:rsid w:val="00D82C58"/>
    <w:rsid w:val="00D82D69"/>
    <w:rsid w:val="00D83FEB"/>
    <w:rsid w:val="00D843AC"/>
    <w:rsid w:val="00D844CB"/>
    <w:rsid w:val="00D846F4"/>
    <w:rsid w:val="00D84821"/>
    <w:rsid w:val="00D84E2B"/>
    <w:rsid w:val="00D8518C"/>
    <w:rsid w:val="00D85955"/>
    <w:rsid w:val="00D8645E"/>
    <w:rsid w:val="00D872E4"/>
    <w:rsid w:val="00D877A2"/>
    <w:rsid w:val="00D90029"/>
    <w:rsid w:val="00D9016A"/>
    <w:rsid w:val="00D90320"/>
    <w:rsid w:val="00D90CE5"/>
    <w:rsid w:val="00D9121B"/>
    <w:rsid w:val="00D91B8F"/>
    <w:rsid w:val="00D91E0A"/>
    <w:rsid w:val="00D91FB4"/>
    <w:rsid w:val="00D91FF1"/>
    <w:rsid w:val="00D9287A"/>
    <w:rsid w:val="00D92B21"/>
    <w:rsid w:val="00D92F12"/>
    <w:rsid w:val="00D936AE"/>
    <w:rsid w:val="00D940E6"/>
    <w:rsid w:val="00D94BD5"/>
    <w:rsid w:val="00D95C04"/>
    <w:rsid w:val="00D9619E"/>
    <w:rsid w:val="00D9645D"/>
    <w:rsid w:val="00D96749"/>
    <w:rsid w:val="00D971A3"/>
    <w:rsid w:val="00D97D16"/>
    <w:rsid w:val="00D97EE0"/>
    <w:rsid w:val="00DA02EE"/>
    <w:rsid w:val="00DA0EE2"/>
    <w:rsid w:val="00DA17F0"/>
    <w:rsid w:val="00DA1F30"/>
    <w:rsid w:val="00DA20C7"/>
    <w:rsid w:val="00DA24C8"/>
    <w:rsid w:val="00DA2606"/>
    <w:rsid w:val="00DA26C4"/>
    <w:rsid w:val="00DA31A8"/>
    <w:rsid w:val="00DA32FE"/>
    <w:rsid w:val="00DA365E"/>
    <w:rsid w:val="00DA3A39"/>
    <w:rsid w:val="00DA3AC5"/>
    <w:rsid w:val="00DA3B27"/>
    <w:rsid w:val="00DA3ECE"/>
    <w:rsid w:val="00DA3F8B"/>
    <w:rsid w:val="00DA4108"/>
    <w:rsid w:val="00DA4149"/>
    <w:rsid w:val="00DA42C8"/>
    <w:rsid w:val="00DA4CB3"/>
    <w:rsid w:val="00DA5674"/>
    <w:rsid w:val="00DA6982"/>
    <w:rsid w:val="00DA6A1C"/>
    <w:rsid w:val="00DA7003"/>
    <w:rsid w:val="00DA759D"/>
    <w:rsid w:val="00DA790D"/>
    <w:rsid w:val="00DB06F1"/>
    <w:rsid w:val="00DB19BC"/>
    <w:rsid w:val="00DB1B54"/>
    <w:rsid w:val="00DB1F24"/>
    <w:rsid w:val="00DB1F45"/>
    <w:rsid w:val="00DB2100"/>
    <w:rsid w:val="00DB2102"/>
    <w:rsid w:val="00DB4781"/>
    <w:rsid w:val="00DB52CC"/>
    <w:rsid w:val="00DB5B6F"/>
    <w:rsid w:val="00DB60B5"/>
    <w:rsid w:val="00DB69D2"/>
    <w:rsid w:val="00DB6EC3"/>
    <w:rsid w:val="00DB6EF4"/>
    <w:rsid w:val="00DC014C"/>
    <w:rsid w:val="00DC0660"/>
    <w:rsid w:val="00DC213D"/>
    <w:rsid w:val="00DC2694"/>
    <w:rsid w:val="00DC272A"/>
    <w:rsid w:val="00DC2EA5"/>
    <w:rsid w:val="00DC2FF4"/>
    <w:rsid w:val="00DC3BF7"/>
    <w:rsid w:val="00DC41C8"/>
    <w:rsid w:val="00DC4206"/>
    <w:rsid w:val="00DC44F4"/>
    <w:rsid w:val="00DC4BCF"/>
    <w:rsid w:val="00DC4E60"/>
    <w:rsid w:val="00DC4EA3"/>
    <w:rsid w:val="00DC4FD4"/>
    <w:rsid w:val="00DC6014"/>
    <w:rsid w:val="00DC64CC"/>
    <w:rsid w:val="00DD1B98"/>
    <w:rsid w:val="00DD237C"/>
    <w:rsid w:val="00DD2DA8"/>
    <w:rsid w:val="00DD30AD"/>
    <w:rsid w:val="00DD359C"/>
    <w:rsid w:val="00DD36F3"/>
    <w:rsid w:val="00DD3A0C"/>
    <w:rsid w:val="00DD3FC7"/>
    <w:rsid w:val="00DD425B"/>
    <w:rsid w:val="00DD446B"/>
    <w:rsid w:val="00DD4825"/>
    <w:rsid w:val="00DD4882"/>
    <w:rsid w:val="00DD4888"/>
    <w:rsid w:val="00DD5FFC"/>
    <w:rsid w:val="00DD78E1"/>
    <w:rsid w:val="00DE04C9"/>
    <w:rsid w:val="00DE168F"/>
    <w:rsid w:val="00DE1A20"/>
    <w:rsid w:val="00DE1D12"/>
    <w:rsid w:val="00DE3004"/>
    <w:rsid w:val="00DE303E"/>
    <w:rsid w:val="00DE3735"/>
    <w:rsid w:val="00DE43AE"/>
    <w:rsid w:val="00DE4FF0"/>
    <w:rsid w:val="00DE5172"/>
    <w:rsid w:val="00DE5572"/>
    <w:rsid w:val="00DE5622"/>
    <w:rsid w:val="00DE5635"/>
    <w:rsid w:val="00DE56A2"/>
    <w:rsid w:val="00DE5EDF"/>
    <w:rsid w:val="00DE6179"/>
    <w:rsid w:val="00DE61AE"/>
    <w:rsid w:val="00DE6898"/>
    <w:rsid w:val="00DE6CEC"/>
    <w:rsid w:val="00DE6D25"/>
    <w:rsid w:val="00DE710F"/>
    <w:rsid w:val="00DE7184"/>
    <w:rsid w:val="00DE75A9"/>
    <w:rsid w:val="00DE78CB"/>
    <w:rsid w:val="00DF046E"/>
    <w:rsid w:val="00DF1808"/>
    <w:rsid w:val="00DF1DEC"/>
    <w:rsid w:val="00DF23F4"/>
    <w:rsid w:val="00DF27FE"/>
    <w:rsid w:val="00DF2FC8"/>
    <w:rsid w:val="00DF3195"/>
    <w:rsid w:val="00DF3910"/>
    <w:rsid w:val="00DF4499"/>
    <w:rsid w:val="00DF4DAB"/>
    <w:rsid w:val="00DF5132"/>
    <w:rsid w:val="00DF57E7"/>
    <w:rsid w:val="00DF5CDC"/>
    <w:rsid w:val="00DF5FA3"/>
    <w:rsid w:val="00DF60B6"/>
    <w:rsid w:val="00DF7785"/>
    <w:rsid w:val="00DF7D49"/>
    <w:rsid w:val="00E0121F"/>
    <w:rsid w:val="00E014AA"/>
    <w:rsid w:val="00E01EFB"/>
    <w:rsid w:val="00E02B91"/>
    <w:rsid w:val="00E03A31"/>
    <w:rsid w:val="00E04B49"/>
    <w:rsid w:val="00E04D22"/>
    <w:rsid w:val="00E04D33"/>
    <w:rsid w:val="00E0506C"/>
    <w:rsid w:val="00E06C79"/>
    <w:rsid w:val="00E06F21"/>
    <w:rsid w:val="00E07585"/>
    <w:rsid w:val="00E076E9"/>
    <w:rsid w:val="00E07770"/>
    <w:rsid w:val="00E07FFD"/>
    <w:rsid w:val="00E10279"/>
    <w:rsid w:val="00E10B11"/>
    <w:rsid w:val="00E110C8"/>
    <w:rsid w:val="00E114C6"/>
    <w:rsid w:val="00E11515"/>
    <w:rsid w:val="00E12648"/>
    <w:rsid w:val="00E127AA"/>
    <w:rsid w:val="00E12908"/>
    <w:rsid w:val="00E12ABA"/>
    <w:rsid w:val="00E12F87"/>
    <w:rsid w:val="00E1302D"/>
    <w:rsid w:val="00E13581"/>
    <w:rsid w:val="00E13A2F"/>
    <w:rsid w:val="00E13B4A"/>
    <w:rsid w:val="00E14118"/>
    <w:rsid w:val="00E1459B"/>
    <w:rsid w:val="00E149DF"/>
    <w:rsid w:val="00E157EF"/>
    <w:rsid w:val="00E1600A"/>
    <w:rsid w:val="00E162B5"/>
    <w:rsid w:val="00E16897"/>
    <w:rsid w:val="00E169C8"/>
    <w:rsid w:val="00E16B17"/>
    <w:rsid w:val="00E16DAE"/>
    <w:rsid w:val="00E171CA"/>
    <w:rsid w:val="00E1736B"/>
    <w:rsid w:val="00E1766B"/>
    <w:rsid w:val="00E17956"/>
    <w:rsid w:val="00E2007E"/>
    <w:rsid w:val="00E20543"/>
    <w:rsid w:val="00E20F03"/>
    <w:rsid w:val="00E21B14"/>
    <w:rsid w:val="00E229A7"/>
    <w:rsid w:val="00E22B38"/>
    <w:rsid w:val="00E23AEE"/>
    <w:rsid w:val="00E24304"/>
    <w:rsid w:val="00E2486A"/>
    <w:rsid w:val="00E25645"/>
    <w:rsid w:val="00E2576D"/>
    <w:rsid w:val="00E25EE8"/>
    <w:rsid w:val="00E26885"/>
    <w:rsid w:val="00E27AD2"/>
    <w:rsid w:val="00E27E6C"/>
    <w:rsid w:val="00E305A7"/>
    <w:rsid w:val="00E30967"/>
    <w:rsid w:val="00E30D8D"/>
    <w:rsid w:val="00E313DE"/>
    <w:rsid w:val="00E323E9"/>
    <w:rsid w:val="00E324A9"/>
    <w:rsid w:val="00E32AC7"/>
    <w:rsid w:val="00E32D69"/>
    <w:rsid w:val="00E34B92"/>
    <w:rsid w:val="00E353A3"/>
    <w:rsid w:val="00E353B9"/>
    <w:rsid w:val="00E35702"/>
    <w:rsid w:val="00E35C1F"/>
    <w:rsid w:val="00E35DB5"/>
    <w:rsid w:val="00E3660D"/>
    <w:rsid w:val="00E36C35"/>
    <w:rsid w:val="00E36DD3"/>
    <w:rsid w:val="00E37A56"/>
    <w:rsid w:val="00E37CB3"/>
    <w:rsid w:val="00E37DB2"/>
    <w:rsid w:val="00E401D2"/>
    <w:rsid w:val="00E4025B"/>
    <w:rsid w:val="00E41125"/>
    <w:rsid w:val="00E41608"/>
    <w:rsid w:val="00E41B2D"/>
    <w:rsid w:val="00E4215C"/>
    <w:rsid w:val="00E42D4A"/>
    <w:rsid w:val="00E42EB7"/>
    <w:rsid w:val="00E430E3"/>
    <w:rsid w:val="00E431E7"/>
    <w:rsid w:val="00E43336"/>
    <w:rsid w:val="00E440A0"/>
    <w:rsid w:val="00E44982"/>
    <w:rsid w:val="00E44C9B"/>
    <w:rsid w:val="00E462A3"/>
    <w:rsid w:val="00E462D3"/>
    <w:rsid w:val="00E4737B"/>
    <w:rsid w:val="00E47999"/>
    <w:rsid w:val="00E47BE4"/>
    <w:rsid w:val="00E509E1"/>
    <w:rsid w:val="00E5198B"/>
    <w:rsid w:val="00E51A70"/>
    <w:rsid w:val="00E5232B"/>
    <w:rsid w:val="00E52629"/>
    <w:rsid w:val="00E52969"/>
    <w:rsid w:val="00E52CA1"/>
    <w:rsid w:val="00E53C7F"/>
    <w:rsid w:val="00E54474"/>
    <w:rsid w:val="00E549F6"/>
    <w:rsid w:val="00E54AF1"/>
    <w:rsid w:val="00E54F06"/>
    <w:rsid w:val="00E552BF"/>
    <w:rsid w:val="00E55416"/>
    <w:rsid w:val="00E554D3"/>
    <w:rsid w:val="00E5575B"/>
    <w:rsid w:val="00E55C45"/>
    <w:rsid w:val="00E55D8C"/>
    <w:rsid w:val="00E55F0C"/>
    <w:rsid w:val="00E56196"/>
    <w:rsid w:val="00E56212"/>
    <w:rsid w:val="00E56ECA"/>
    <w:rsid w:val="00E57694"/>
    <w:rsid w:val="00E57C01"/>
    <w:rsid w:val="00E61A07"/>
    <w:rsid w:val="00E61E04"/>
    <w:rsid w:val="00E6288E"/>
    <w:rsid w:val="00E634CF"/>
    <w:rsid w:val="00E63C5C"/>
    <w:rsid w:val="00E64041"/>
    <w:rsid w:val="00E64B10"/>
    <w:rsid w:val="00E64B35"/>
    <w:rsid w:val="00E6534D"/>
    <w:rsid w:val="00E6670E"/>
    <w:rsid w:val="00E66CC7"/>
    <w:rsid w:val="00E6731C"/>
    <w:rsid w:val="00E67443"/>
    <w:rsid w:val="00E67C67"/>
    <w:rsid w:val="00E703C2"/>
    <w:rsid w:val="00E709FE"/>
    <w:rsid w:val="00E716CD"/>
    <w:rsid w:val="00E71B05"/>
    <w:rsid w:val="00E738F8"/>
    <w:rsid w:val="00E73DC3"/>
    <w:rsid w:val="00E74538"/>
    <w:rsid w:val="00E76502"/>
    <w:rsid w:val="00E7668B"/>
    <w:rsid w:val="00E7694F"/>
    <w:rsid w:val="00E76B5F"/>
    <w:rsid w:val="00E76DF5"/>
    <w:rsid w:val="00E77160"/>
    <w:rsid w:val="00E77244"/>
    <w:rsid w:val="00E77CF6"/>
    <w:rsid w:val="00E80BDC"/>
    <w:rsid w:val="00E80FC0"/>
    <w:rsid w:val="00E813CF"/>
    <w:rsid w:val="00E818D4"/>
    <w:rsid w:val="00E81D1D"/>
    <w:rsid w:val="00E82178"/>
    <w:rsid w:val="00E835B8"/>
    <w:rsid w:val="00E83E44"/>
    <w:rsid w:val="00E83FF6"/>
    <w:rsid w:val="00E85481"/>
    <w:rsid w:val="00E85579"/>
    <w:rsid w:val="00E8575F"/>
    <w:rsid w:val="00E85AD7"/>
    <w:rsid w:val="00E8635C"/>
    <w:rsid w:val="00E870AE"/>
    <w:rsid w:val="00E873E5"/>
    <w:rsid w:val="00E87857"/>
    <w:rsid w:val="00E90BE0"/>
    <w:rsid w:val="00E91450"/>
    <w:rsid w:val="00E9192A"/>
    <w:rsid w:val="00E91B48"/>
    <w:rsid w:val="00E9203B"/>
    <w:rsid w:val="00E921E0"/>
    <w:rsid w:val="00E922B3"/>
    <w:rsid w:val="00E9260F"/>
    <w:rsid w:val="00E92747"/>
    <w:rsid w:val="00E92AFF"/>
    <w:rsid w:val="00E92B8B"/>
    <w:rsid w:val="00E92D13"/>
    <w:rsid w:val="00E9314D"/>
    <w:rsid w:val="00E94166"/>
    <w:rsid w:val="00E94B96"/>
    <w:rsid w:val="00E94C9D"/>
    <w:rsid w:val="00E94DB6"/>
    <w:rsid w:val="00E95256"/>
    <w:rsid w:val="00E95E1D"/>
    <w:rsid w:val="00E96133"/>
    <w:rsid w:val="00E96869"/>
    <w:rsid w:val="00E9706F"/>
    <w:rsid w:val="00E970E4"/>
    <w:rsid w:val="00E97B2C"/>
    <w:rsid w:val="00E97CA9"/>
    <w:rsid w:val="00E97D49"/>
    <w:rsid w:val="00EA0904"/>
    <w:rsid w:val="00EA328B"/>
    <w:rsid w:val="00EA35E3"/>
    <w:rsid w:val="00EA3D48"/>
    <w:rsid w:val="00EA3E04"/>
    <w:rsid w:val="00EA40CD"/>
    <w:rsid w:val="00EA431C"/>
    <w:rsid w:val="00EA4528"/>
    <w:rsid w:val="00EA501E"/>
    <w:rsid w:val="00EA5501"/>
    <w:rsid w:val="00EA5779"/>
    <w:rsid w:val="00EA5A0F"/>
    <w:rsid w:val="00EA62C2"/>
    <w:rsid w:val="00EA62F9"/>
    <w:rsid w:val="00EA6877"/>
    <w:rsid w:val="00EA74B7"/>
    <w:rsid w:val="00EA7988"/>
    <w:rsid w:val="00EA7C33"/>
    <w:rsid w:val="00EB002C"/>
    <w:rsid w:val="00EB050D"/>
    <w:rsid w:val="00EB0B37"/>
    <w:rsid w:val="00EB0E3F"/>
    <w:rsid w:val="00EB172F"/>
    <w:rsid w:val="00EB2554"/>
    <w:rsid w:val="00EB2DBB"/>
    <w:rsid w:val="00EB3FA8"/>
    <w:rsid w:val="00EB46EE"/>
    <w:rsid w:val="00EB55C0"/>
    <w:rsid w:val="00EB567E"/>
    <w:rsid w:val="00EB5ED6"/>
    <w:rsid w:val="00EC1A47"/>
    <w:rsid w:val="00EC1ECA"/>
    <w:rsid w:val="00EC1ED7"/>
    <w:rsid w:val="00EC25E0"/>
    <w:rsid w:val="00EC2B49"/>
    <w:rsid w:val="00EC2CF1"/>
    <w:rsid w:val="00EC2F45"/>
    <w:rsid w:val="00EC3206"/>
    <w:rsid w:val="00EC3C42"/>
    <w:rsid w:val="00EC4C75"/>
    <w:rsid w:val="00EC4E3B"/>
    <w:rsid w:val="00EC4F78"/>
    <w:rsid w:val="00EC5133"/>
    <w:rsid w:val="00EC58EF"/>
    <w:rsid w:val="00EC5E9C"/>
    <w:rsid w:val="00EC6953"/>
    <w:rsid w:val="00EC713E"/>
    <w:rsid w:val="00EC75B5"/>
    <w:rsid w:val="00EC7AAC"/>
    <w:rsid w:val="00EC7B9D"/>
    <w:rsid w:val="00EC7E0D"/>
    <w:rsid w:val="00EC7F60"/>
    <w:rsid w:val="00ED00F7"/>
    <w:rsid w:val="00ED031F"/>
    <w:rsid w:val="00ED160F"/>
    <w:rsid w:val="00ED1889"/>
    <w:rsid w:val="00ED189A"/>
    <w:rsid w:val="00ED1FC0"/>
    <w:rsid w:val="00ED2329"/>
    <w:rsid w:val="00ED32C8"/>
    <w:rsid w:val="00ED37D6"/>
    <w:rsid w:val="00ED3D99"/>
    <w:rsid w:val="00ED406E"/>
    <w:rsid w:val="00ED4C0B"/>
    <w:rsid w:val="00EE065F"/>
    <w:rsid w:val="00EE0C40"/>
    <w:rsid w:val="00EE0E81"/>
    <w:rsid w:val="00EE12BC"/>
    <w:rsid w:val="00EE181D"/>
    <w:rsid w:val="00EE1C32"/>
    <w:rsid w:val="00EE2C9E"/>
    <w:rsid w:val="00EE384C"/>
    <w:rsid w:val="00EE3CB8"/>
    <w:rsid w:val="00EE413C"/>
    <w:rsid w:val="00EE4628"/>
    <w:rsid w:val="00EE4A22"/>
    <w:rsid w:val="00EE5703"/>
    <w:rsid w:val="00EE5B77"/>
    <w:rsid w:val="00EE6017"/>
    <w:rsid w:val="00EE7974"/>
    <w:rsid w:val="00EE7BF7"/>
    <w:rsid w:val="00EF0F00"/>
    <w:rsid w:val="00EF13CD"/>
    <w:rsid w:val="00EF161F"/>
    <w:rsid w:val="00EF1BE9"/>
    <w:rsid w:val="00EF1E79"/>
    <w:rsid w:val="00EF32B6"/>
    <w:rsid w:val="00EF34EB"/>
    <w:rsid w:val="00EF3599"/>
    <w:rsid w:val="00EF4016"/>
    <w:rsid w:val="00EF4D4B"/>
    <w:rsid w:val="00EF58C2"/>
    <w:rsid w:val="00EF5B74"/>
    <w:rsid w:val="00EF604D"/>
    <w:rsid w:val="00EF7DC6"/>
    <w:rsid w:val="00EF7F2E"/>
    <w:rsid w:val="00F004AF"/>
    <w:rsid w:val="00F005FE"/>
    <w:rsid w:val="00F00D91"/>
    <w:rsid w:val="00F00F5E"/>
    <w:rsid w:val="00F01872"/>
    <w:rsid w:val="00F01A25"/>
    <w:rsid w:val="00F01EDB"/>
    <w:rsid w:val="00F02296"/>
    <w:rsid w:val="00F025CD"/>
    <w:rsid w:val="00F03C3C"/>
    <w:rsid w:val="00F04A6A"/>
    <w:rsid w:val="00F05040"/>
    <w:rsid w:val="00F056D3"/>
    <w:rsid w:val="00F05E9D"/>
    <w:rsid w:val="00F06354"/>
    <w:rsid w:val="00F06D51"/>
    <w:rsid w:val="00F075E8"/>
    <w:rsid w:val="00F105D0"/>
    <w:rsid w:val="00F10C37"/>
    <w:rsid w:val="00F1117C"/>
    <w:rsid w:val="00F11341"/>
    <w:rsid w:val="00F11B20"/>
    <w:rsid w:val="00F128D4"/>
    <w:rsid w:val="00F12DED"/>
    <w:rsid w:val="00F12EEB"/>
    <w:rsid w:val="00F13184"/>
    <w:rsid w:val="00F134C6"/>
    <w:rsid w:val="00F13C24"/>
    <w:rsid w:val="00F14451"/>
    <w:rsid w:val="00F14BB6"/>
    <w:rsid w:val="00F1580D"/>
    <w:rsid w:val="00F170B5"/>
    <w:rsid w:val="00F178F0"/>
    <w:rsid w:val="00F20672"/>
    <w:rsid w:val="00F21192"/>
    <w:rsid w:val="00F21285"/>
    <w:rsid w:val="00F225F5"/>
    <w:rsid w:val="00F2266D"/>
    <w:rsid w:val="00F2277A"/>
    <w:rsid w:val="00F230B2"/>
    <w:rsid w:val="00F2390F"/>
    <w:rsid w:val="00F243B6"/>
    <w:rsid w:val="00F24F13"/>
    <w:rsid w:val="00F25D8E"/>
    <w:rsid w:val="00F26024"/>
    <w:rsid w:val="00F26477"/>
    <w:rsid w:val="00F27B4D"/>
    <w:rsid w:val="00F27BC8"/>
    <w:rsid w:val="00F302CD"/>
    <w:rsid w:val="00F307D6"/>
    <w:rsid w:val="00F31285"/>
    <w:rsid w:val="00F3133E"/>
    <w:rsid w:val="00F31397"/>
    <w:rsid w:val="00F3169B"/>
    <w:rsid w:val="00F31FEF"/>
    <w:rsid w:val="00F3254B"/>
    <w:rsid w:val="00F32B9F"/>
    <w:rsid w:val="00F32C90"/>
    <w:rsid w:val="00F32F19"/>
    <w:rsid w:val="00F330B9"/>
    <w:rsid w:val="00F331D8"/>
    <w:rsid w:val="00F33D58"/>
    <w:rsid w:val="00F33E29"/>
    <w:rsid w:val="00F35A86"/>
    <w:rsid w:val="00F35C64"/>
    <w:rsid w:val="00F361AD"/>
    <w:rsid w:val="00F364E4"/>
    <w:rsid w:val="00F37366"/>
    <w:rsid w:val="00F374F8"/>
    <w:rsid w:val="00F3752E"/>
    <w:rsid w:val="00F3799D"/>
    <w:rsid w:val="00F37D47"/>
    <w:rsid w:val="00F40BB9"/>
    <w:rsid w:val="00F40BE4"/>
    <w:rsid w:val="00F4102D"/>
    <w:rsid w:val="00F42338"/>
    <w:rsid w:val="00F42B5E"/>
    <w:rsid w:val="00F43D50"/>
    <w:rsid w:val="00F441FB"/>
    <w:rsid w:val="00F44F7B"/>
    <w:rsid w:val="00F45ABF"/>
    <w:rsid w:val="00F46C85"/>
    <w:rsid w:val="00F46ED4"/>
    <w:rsid w:val="00F47013"/>
    <w:rsid w:val="00F473C9"/>
    <w:rsid w:val="00F47EED"/>
    <w:rsid w:val="00F500FE"/>
    <w:rsid w:val="00F502DF"/>
    <w:rsid w:val="00F50671"/>
    <w:rsid w:val="00F50B34"/>
    <w:rsid w:val="00F50C59"/>
    <w:rsid w:val="00F512DF"/>
    <w:rsid w:val="00F51E9B"/>
    <w:rsid w:val="00F52050"/>
    <w:rsid w:val="00F5230C"/>
    <w:rsid w:val="00F554A4"/>
    <w:rsid w:val="00F55724"/>
    <w:rsid w:val="00F558FD"/>
    <w:rsid w:val="00F55E33"/>
    <w:rsid w:val="00F5635B"/>
    <w:rsid w:val="00F56A3F"/>
    <w:rsid w:val="00F56B79"/>
    <w:rsid w:val="00F5758B"/>
    <w:rsid w:val="00F578BF"/>
    <w:rsid w:val="00F578FE"/>
    <w:rsid w:val="00F57B59"/>
    <w:rsid w:val="00F61900"/>
    <w:rsid w:val="00F61CEE"/>
    <w:rsid w:val="00F61F3A"/>
    <w:rsid w:val="00F61F5B"/>
    <w:rsid w:val="00F620CD"/>
    <w:rsid w:val="00F623F1"/>
    <w:rsid w:val="00F6340E"/>
    <w:rsid w:val="00F641FD"/>
    <w:rsid w:val="00F64E88"/>
    <w:rsid w:val="00F6555C"/>
    <w:rsid w:val="00F65B71"/>
    <w:rsid w:val="00F6614F"/>
    <w:rsid w:val="00F66336"/>
    <w:rsid w:val="00F66386"/>
    <w:rsid w:val="00F665DF"/>
    <w:rsid w:val="00F66908"/>
    <w:rsid w:val="00F67416"/>
    <w:rsid w:val="00F67B21"/>
    <w:rsid w:val="00F67E66"/>
    <w:rsid w:val="00F67EAC"/>
    <w:rsid w:val="00F67F61"/>
    <w:rsid w:val="00F67FD4"/>
    <w:rsid w:val="00F70284"/>
    <w:rsid w:val="00F7065E"/>
    <w:rsid w:val="00F70866"/>
    <w:rsid w:val="00F71941"/>
    <w:rsid w:val="00F728AB"/>
    <w:rsid w:val="00F72D1B"/>
    <w:rsid w:val="00F72DE1"/>
    <w:rsid w:val="00F7332F"/>
    <w:rsid w:val="00F73437"/>
    <w:rsid w:val="00F73517"/>
    <w:rsid w:val="00F73D11"/>
    <w:rsid w:val="00F73EF8"/>
    <w:rsid w:val="00F746BD"/>
    <w:rsid w:val="00F75073"/>
    <w:rsid w:val="00F754FA"/>
    <w:rsid w:val="00F76012"/>
    <w:rsid w:val="00F776FD"/>
    <w:rsid w:val="00F778F9"/>
    <w:rsid w:val="00F80C14"/>
    <w:rsid w:val="00F81544"/>
    <w:rsid w:val="00F8209B"/>
    <w:rsid w:val="00F822C3"/>
    <w:rsid w:val="00F827D7"/>
    <w:rsid w:val="00F82E50"/>
    <w:rsid w:val="00F83396"/>
    <w:rsid w:val="00F83CA0"/>
    <w:rsid w:val="00F8403A"/>
    <w:rsid w:val="00F84711"/>
    <w:rsid w:val="00F8489F"/>
    <w:rsid w:val="00F84AE7"/>
    <w:rsid w:val="00F84B2F"/>
    <w:rsid w:val="00F85206"/>
    <w:rsid w:val="00F85D9A"/>
    <w:rsid w:val="00F86FB4"/>
    <w:rsid w:val="00F87164"/>
    <w:rsid w:val="00F87426"/>
    <w:rsid w:val="00F87AD5"/>
    <w:rsid w:val="00F87F72"/>
    <w:rsid w:val="00F900D5"/>
    <w:rsid w:val="00F904C1"/>
    <w:rsid w:val="00F90BE3"/>
    <w:rsid w:val="00F9186E"/>
    <w:rsid w:val="00F91BF3"/>
    <w:rsid w:val="00F924B3"/>
    <w:rsid w:val="00F925DA"/>
    <w:rsid w:val="00F9272D"/>
    <w:rsid w:val="00F93081"/>
    <w:rsid w:val="00F93498"/>
    <w:rsid w:val="00F93726"/>
    <w:rsid w:val="00F93E7B"/>
    <w:rsid w:val="00F93F55"/>
    <w:rsid w:val="00F94143"/>
    <w:rsid w:val="00F94287"/>
    <w:rsid w:val="00F9467B"/>
    <w:rsid w:val="00F94F9F"/>
    <w:rsid w:val="00F95B23"/>
    <w:rsid w:val="00F974D4"/>
    <w:rsid w:val="00FA0E86"/>
    <w:rsid w:val="00FA1C17"/>
    <w:rsid w:val="00FA2FAA"/>
    <w:rsid w:val="00FA2FF2"/>
    <w:rsid w:val="00FA3432"/>
    <w:rsid w:val="00FA408A"/>
    <w:rsid w:val="00FA4696"/>
    <w:rsid w:val="00FA4C04"/>
    <w:rsid w:val="00FA4DF9"/>
    <w:rsid w:val="00FA4E3D"/>
    <w:rsid w:val="00FA6D78"/>
    <w:rsid w:val="00FA75F0"/>
    <w:rsid w:val="00FA7625"/>
    <w:rsid w:val="00FB0493"/>
    <w:rsid w:val="00FB0575"/>
    <w:rsid w:val="00FB066A"/>
    <w:rsid w:val="00FB1314"/>
    <w:rsid w:val="00FB20F0"/>
    <w:rsid w:val="00FB271A"/>
    <w:rsid w:val="00FB3E0A"/>
    <w:rsid w:val="00FB4409"/>
    <w:rsid w:val="00FB4C42"/>
    <w:rsid w:val="00FB4E9F"/>
    <w:rsid w:val="00FB4F13"/>
    <w:rsid w:val="00FB4F3F"/>
    <w:rsid w:val="00FB53D9"/>
    <w:rsid w:val="00FB5A1F"/>
    <w:rsid w:val="00FB5CA5"/>
    <w:rsid w:val="00FB682C"/>
    <w:rsid w:val="00FB75BD"/>
    <w:rsid w:val="00FB766B"/>
    <w:rsid w:val="00FB7C40"/>
    <w:rsid w:val="00FC0169"/>
    <w:rsid w:val="00FC01D5"/>
    <w:rsid w:val="00FC0BD1"/>
    <w:rsid w:val="00FC1150"/>
    <w:rsid w:val="00FC1F55"/>
    <w:rsid w:val="00FC21ED"/>
    <w:rsid w:val="00FC2750"/>
    <w:rsid w:val="00FC297B"/>
    <w:rsid w:val="00FC38DE"/>
    <w:rsid w:val="00FC4107"/>
    <w:rsid w:val="00FC4197"/>
    <w:rsid w:val="00FC462D"/>
    <w:rsid w:val="00FC4738"/>
    <w:rsid w:val="00FC4C8F"/>
    <w:rsid w:val="00FC5911"/>
    <w:rsid w:val="00FC6467"/>
    <w:rsid w:val="00FC649E"/>
    <w:rsid w:val="00FC64C5"/>
    <w:rsid w:val="00FC788E"/>
    <w:rsid w:val="00FC7A76"/>
    <w:rsid w:val="00FC7F12"/>
    <w:rsid w:val="00FD0807"/>
    <w:rsid w:val="00FD0912"/>
    <w:rsid w:val="00FD10B4"/>
    <w:rsid w:val="00FD132F"/>
    <w:rsid w:val="00FD1CBE"/>
    <w:rsid w:val="00FD2051"/>
    <w:rsid w:val="00FD2730"/>
    <w:rsid w:val="00FD2AA6"/>
    <w:rsid w:val="00FD332B"/>
    <w:rsid w:val="00FD3332"/>
    <w:rsid w:val="00FD467A"/>
    <w:rsid w:val="00FD4DCE"/>
    <w:rsid w:val="00FD52EF"/>
    <w:rsid w:val="00FD567F"/>
    <w:rsid w:val="00FD6008"/>
    <w:rsid w:val="00FD6E10"/>
    <w:rsid w:val="00FD7017"/>
    <w:rsid w:val="00FD7880"/>
    <w:rsid w:val="00FE089B"/>
    <w:rsid w:val="00FE166C"/>
    <w:rsid w:val="00FE1BEC"/>
    <w:rsid w:val="00FE20EA"/>
    <w:rsid w:val="00FE2939"/>
    <w:rsid w:val="00FE2C18"/>
    <w:rsid w:val="00FE2C8D"/>
    <w:rsid w:val="00FE2D6B"/>
    <w:rsid w:val="00FE33C5"/>
    <w:rsid w:val="00FE3D75"/>
    <w:rsid w:val="00FE5B02"/>
    <w:rsid w:val="00FE5B2C"/>
    <w:rsid w:val="00FE6C1F"/>
    <w:rsid w:val="00FE6CC1"/>
    <w:rsid w:val="00FE73B5"/>
    <w:rsid w:val="00FE7F78"/>
    <w:rsid w:val="00FF0270"/>
    <w:rsid w:val="00FF08B3"/>
    <w:rsid w:val="00FF0A46"/>
    <w:rsid w:val="00FF0A65"/>
    <w:rsid w:val="00FF11AA"/>
    <w:rsid w:val="00FF124A"/>
    <w:rsid w:val="00FF186F"/>
    <w:rsid w:val="00FF1BC2"/>
    <w:rsid w:val="00FF1C8C"/>
    <w:rsid w:val="00FF20C0"/>
    <w:rsid w:val="00FF2CE7"/>
    <w:rsid w:val="00FF36CC"/>
    <w:rsid w:val="00FF3D08"/>
    <w:rsid w:val="00FF4717"/>
    <w:rsid w:val="00FF50C0"/>
    <w:rsid w:val="00FF5479"/>
    <w:rsid w:val="00FF57A1"/>
    <w:rsid w:val="00FF616A"/>
    <w:rsid w:val="00FF6179"/>
    <w:rsid w:val="00FF68DE"/>
    <w:rsid w:val="00FF6BA4"/>
    <w:rsid w:val="00FF7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32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6C"/>
    <w:pPr>
      <w:keepLines/>
      <w:spacing w:after="120" w:line="276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qFormat/>
    <w:rsid w:val="00D3556C"/>
    <w:pPr>
      <w:keepNext/>
      <w:numPr>
        <w:numId w:val="10"/>
      </w:numPr>
      <w:tabs>
        <w:tab w:val="left" w:pos="454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F6"/>
    <w:pPr>
      <w:keepNext/>
      <w:numPr>
        <w:ilvl w:val="1"/>
        <w:numId w:val="10"/>
      </w:numPr>
      <w:spacing w:before="280"/>
      <w:ind w:left="0" w:firstLine="0"/>
      <w:outlineLvl w:val="1"/>
    </w:pPr>
    <w:rPr>
      <w:bCs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8F0"/>
    <w:pPr>
      <w:keepNext/>
      <w:numPr>
        <w:ilvl w:val="2"/>
        <w:numId w:val="10"/>
      </w:numPr>
      <w:tabs>
        <w:tab w:val="left" w:pos="851"/>
      </w:tabs>
      <w:spacing w:before="200"/>
      <w:ind w:left="0" w:firstLine="0"/>
      <w:outlineLvl w:val="2"/>
    </w:pPr>
    <w:rPr>
      <w:bCs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8F0"/>
    <w:pPr>
      <w:keepNext/>
      <w:numPr>
        <w:ilvl w:val="3"/>
        <w:numId w:val="10"/>
      </w:numPr>
      <w:tabs>
        <w:tab w:val="left" w:pos="993"/>
      </w:tabs>
      <w:spacing w:before="200"/>
      <w:ind w:left="0" w:firstLine="0"/>
      <w:outlineLvl w:val="3"/>
    </w:pPr>
    <w:rPr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AF30AD"/>
    <w:pPr>
      <w:keepNext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D3556C"/>
    <w:pPr>
      <w:keepNext/>
      <w:spacing w:before="20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D3556C"/>
    <w:pPr>
      <w:keepNext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D3556C"/>
    <w:pPr>
      <w:keepNext/>
      <w:spacing w:before="200"/>
      <w:outlineLvl w:val="7"/>
    </w:pPr>
    <w:rPr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56C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3556C"/>
    <w:rPr>
      <w:bCs/>
      <w:color w:val="FF0000"/>
      <w:sz w:val="36"/>
      <w:szCs w:val="28"/>
    </w:rPr>
  </w:style>
  <w:style w:type="character" w:customStyle="1" w:styleId="Heading2Char">
    <w:name w:val="Heading 2 Char"/>
    <w:link w:val="Heading2"/>
    <w:rsid w:val="000A4FF6"/>
    <w:rPr>
      <w:bCs/>
      <w:sz w:val="32"/>
      <w:szCs w:val="26"/>
      <w:lang w:val="en-US"/>
    </w:rPr>
  </w:style>
  <w:style w:type="character" w:customStyle="1" w:styleId="Heading3Char">
    <w:name w:val="Heading 3 Char"/>
    <w:link w:val="Heading3"/>
    <w:rsid w:val="00F178F0"/>
    <w:rPr>
      <w:bCs/>
      <w:color w:val="000000"/>
      <w:sz w:val="28"/>
      <w:szCs w:val="22"/>
    </w:rPr>
  </w:style>
  <w:style w:type="character" w:customStyle="1" w:styleId="Heading4Char">
    <w:name w:val="Heading 4 Char"/>
    <w:link w:val="Heading4"/>
    <w:uiPriority w:val="9"/>
    <w:rsid w:val="00F178F0"/>
    <w:rPr>
      <w:bCs/>
      <w:iCs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F30AD"/>
    <w:rPr>
      <w:color w:val="243F60"/>
      <w:szCs w:val="22"/>
    </w:rPr>
  </w:style>
  <w:style w:type="character" w:customStyle="1" w:styleId="Heading6Char">
    <w:name w:val="Heading 6 Char"/>
    <w:link w:val="Heading6"/>
    <w:uiPriority w:val="9"/>
    <w:semiHidden/>
    <w:rsid w:val="00D3556C"/>
    <w:rPr>
      <w:i/>
      <w:iCs/>
      <w:color w:val="243F60"/>
      <w:szCs w:val="22"/>
    </w:rPr>
  </w:style>
  <w:style w:type="character" w:customStyle="1" w:styleId="Heading7Char">
    <w:name w:val="Heading 7 Char"/>
    <w:link w:val="Heading7"/>
    <w:uiPriority w:val="9"/>
    <w:semiHidden/>
    <w:rsid w:val="00D3556C"/>
    <w:rPr>
      <w:i/>
      <w:iCs/>
      <w:color w:val="404040"/>
      <w:szCs w:val="22"/>
    </w:rPr>
  </w:style>
  <w:style w:type="character" w:customStyle="1" w:styleId="Heading8Char">
    <w:name w:val="Heading 8 Char"/>
    <w:link w:val="Heading8"/>
    <w:uiPriority w:val="9"/>
    <w:semiHidden/>
    <w:rsid w:val="00D3556C"/>
    <w:rPr>
      <w:color w:val="4F81BD"/>
    </w:rPr>
  </w:style>
  <w:style w:type="character" w:customStyle="1" w:styleId="Heading9Char">
    <w:name w:val="Heading 9 Char"/>
    <w:link w:val="Heading9"/>
    <w:uiPriority w:val="9"/>
    <w:semiHidden/>
    <w:rsid w:val="00D3556C"/>
    <w:rPr>
      <w:i/>
      <w:iCs/>
      <w:color w:val="404040"/>
    </w:rPr>
  </w:style>
  <w:style w:type="paragraph" w:styleId="Title">
    <w:name w:val="Title"/>
    <w:basedOn w:val="Normal"/>
    <w:next w:val="Normal"/>
    <w:link w:val="TitleChar"/>
    <w:uiPriority w:val="10"/>
    <w:qFormat/>
    <w:rsid w:val="00D3556C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TitleChar">
    <w:name w:val="Title Char"/>
    <w:link w:val="Title"/>
    <w:uiPriority w:val="10"/>
    <w:rsid w:val="00D3556C"/>
    <w:rPr>
      <w:color w:val="FF0000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D3556C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SubtitleChar">
    <w:name w:val="Subtitle Char"/>
    <w:link w:val="Subtitle"/>
    <w:uiPriority w:val="11"/>
    <w:semiHidden/>
    <w:rsid w:val="00D3556C"/>
    <w:rPr>
      <w:b/>
      <w:i/>
      <w:iCs/>
      <w:color w:val="000000"/>
      <w:spacing w:val="15"/>
      <w:szCs w:val="24"/>
    </w:rPr>
  </w:style>
  <w:style w:type="character" w:styleId="Strong">
    <w:name w:val="Strong"/>
    <w:uiPriority w:val="22"/>
    <w:qFormat/>
    <w:rsid w:val="00533AB1"/>
    <w:rPr>
      <w:b/>
      <w:bCs/>
    </w:rPr>
  </w:style>
  <w:style w:type="character" w:styleId="Emphasis">
    <w:name w:val="Emphasis"/>
    <w:uiPriority w:val="20"/>
    <w:qFormat/>
    <w:rsid w:val="00D3556C"/>
    <w:rPr>
      <w:i/>
      <w:iCs/>
    </w:rPr>
  </w:style>
  <w:style w:type="table" w:customStyle="1" w:styleId="-11">
    <w:name w:val="Светлая заливка - Акцент 11"/>
    <w:basedOn w:val="TableNormal"/>
    <w:uiPriority w:val="60"/>
    <w:rsid w:val="00D3556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D3556C"/>
    <w:pPr>
      <w:ind w:left="567"/>
    </w:pPr>
  </w:style>
  <w:style w:type="paragraph" w:styleId="Quote">
    <w:name w:val="Quote"/>
    <w:basedOn w:val="Normal"/>
    <w:next w:val="Normal"/>
    <w:link w:val="QuoteChar"/>
    <w:uiPriority w:val="29"/>
    <w:rsid w:val="00D3556C"/>
    <w:rPr>
      <w:i/>
      <w:iCs/>
      <w:color w:val="000000"/>
      <w:szCs w:val="20"/>
    </w:rPr>
  </w:style>
  <w:style w:type="character" w:customStyle="1" w:styleId="QuoteChar">
    <w:name w:val="Quote Char"/>
    <w:link w:val="Quote"/>
    <w:uiPriority w:val="29"/>
    <w:rsid w:val="00D3556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D3556C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IntenseQuoteChar">
    <w:name w:val="Intense Quote Char"/>
    <w:link w:val="IntenseQuote"/>
    <w:uiPriority w:val="30"/>
    <w:semiHidden/>
    <w:rsid w:val="00D3556C"/>
    <w:rPr>
      <w:b/>
      <w:bCs/>
      <w:i/>
      <w:iCs/>
      <w:color w:val="7F7F7F"/>
      <w:szCs w:val="22"/>
    </w:rPr>
  </w:style>
  <w:style w:type="character" w:styleId="SubtleEmphasis">
    <w:name w:val="Subtle Emphasis"/>
    <w:uiPriority w:val="19"/>
    <w:semiHidden/>
    <w:qFormat/>
    <w:rsid w:val="00D3556C"/>
    <w:rPr>
      <w:i w:val="0"/>
      <w:iCs/>
      <w:color w:val="808080"/>
    </w:rPr>
  </w:style>
  <w:style w:type="character" w:styleId="IntenseEmphasis">
    <w:name w:val="Intense Emphasis"/>
    <w:uiPriority w:val="21"/>
    <w:rsid w:val="00D3556C"/>
    <w:rPr>
      <w:rFonts w:ascii="Tahoma" w:hAnsi="Tahoma"/>
      <w:b/>
      <w:bCs/>
      <w:i/>
      <w:iCs/>
      <w:color w:val="000000"/>
      <w:sz w:val="20"/>
    </w:rPr>
  </w:style>
  <w:style w:type="character" w:styleId="SubtleReference">
    <w:name w:val="Subtle Reference"/>
    <w:uiPriority w:val="31"/>
    <w:semiHidden/>
    <w:rsid w:val="00D3556C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rsid w:val="00D3556C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Normal"/>
    <w:qFormat/>
    <w:rsid w:val="00D3556C"/>
    <w:pPr>
      <w:widowControl w:val="0"/>
      <w:numPr>
        <w:numId w:val="1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556C"/>
    <w:pPr>
      <w:numPr>
        <w:numId w:val="0"/>
      </w:numPr>
      <w:outlineLvl w:val="9"/>
    </w:pPr>
  </w:style>
  <w:style w:type="paragraph" w:styleId="Caption">
    <w:name w:val="caption"/>
    <w:basedOn w:val="Normal"/>
    <w:next w:val="Normal"/>
    <w:unhideWhenUsed/>
    <w:qFormat/>
    <w:rsid w:val="00D3556C"/>
    <w:pPr>
      <w:spacing w:line="240" w:lineRule="auto"/>
    </w:pPr>
    <w:rPr>
      <w:b/>
      <w:bCs/>
      <w:color w:val="000000"/>
      <w:szCs w:val="18"/>
    </w:rPr>
  </w:style>
  <w:style w:type="table" w:styleId="TableWeb1">
    <w:name w:val="Table Web 1"/>
    <w:basedOn w:val="TableNormal"/>
    <w:uiPriority w:val="99"/>
    <w:semiHidden/>
    <w:unhideWhenUsed/>
    <w:rsid w:val="00D3556C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4">
    <w:name w:val="Заголовок"/>
    <w:basedOn w:val="Normal"/>
    <w:next w:val="Normal"/>
    <w:qFormat/>
    <w:rsid w:val="00D3556C"/>
    <w:pPr>
      <w:pageBreakBefore/>
      <w:spacing w:before="360" w:after="240"/>
    </w:pPr>
    <w:rPr>
      <w:sz w:val="36"/>
      <w:lang w:val="en-US"/>
    </w:rPr>
  </w:style>
  <w:style w:type="table" w:styleId="TableGrid">
    <w:name w:val="Table Grid"/>
    <w:basedOn w:val="TableNormal"/>
    <w:uiPriority w:val="59"/>
    <w:rsid w:val="00D35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D3556C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FooterChar">
    <w:name w:val="Footer Char"/>
    <w:link w:val="Footer"/>
    <w:rsid w:val="00D3556C"/>
  </w:style>
  <w:style w:type="paragraph" w:styleId="Header">
    <w:name w:val="header"/>
    <w:basedOn w:val="Normal"/>
    <w:link w:val="HeaderChar"/>
    <w:unhideWhenUsed/>
    <w:rsid w:val="00D3556C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HeaderChar">
    <w:name w:val="Header Char"/>
    <w:link w:val="Header"/>
    <w:rsid w:val="00D3556C"/>
  </w:style>
  <w:style w:type="character" w:styleId="Hyperlink">
    <w:name w:val="Hyperlink"/>
    <w:uiPriority w:val="99"/>
    <w:unhideWhenUsed/>
    <w:rsid w:val="00D3556C"/>
    <w:rPr>
      <w:noProof/>
      <w:color w:val="0000FF"/>
    </w:rPr>
  </w:style>
  <w:style w:type="table" w:customStyle="1" w:styleId="1">
    <w:name w:val="Светлая заливка1"/>
    <w:basedOn w:val="TableNormal"/>
    <w:uiPriority w:val="60"/>
    <w:rsid w:val="00D3556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D3556C"/>
    <w:pPr>
      <w:numPr>
        <w:numId w:val="1"/>
      </w:numPr>
    </w:pPr>
  </w:style>
  <w:style w:type="paragraph" w:customStyle="1" w:styleId="a5">
    <w:name w:val="Нумерованый список"/>
    <w:basedOn w:val="ListParagraph"/>
    <w:link w:val="a6"/>
    <w:semiHidden/>
    <w:rsid w:val="00D3556C"/>
    <w:pPr>
      <w:ind w:left="0"/>
    </w:pPr>
  </w:style>
  <w:style w:type="paragraph" w:customStyle="1" w:styleId="a">
    <w:name w:val="Маркированный список обычный"/>
    <w:basedOn w:val="List"/>
    <w:next w:val="List"/>
    <w:link w:val="a7"/>
    <w:qFormat/>
    <w:rsid w:val="00D3556C"/>
    <w:pPr>
      <w:keepNext/>
      <w:widowControl w:val="0"/>
      <w:numPr>
        <w:numId w:val="12"/>
      </w:numPr>
    </w:pPr>
  </w:style>
  <w:style w:type="character" w:customStyle="1" w:styleId="ListParagraphChar">
    <w:name w:val="List Paragraph Char"/>
    <w:link w:val="ListParagraph"/>
    <w:uiPriority w:val="34"/>
    <w:rsid w:val="00D3556C"/>
    <w:rPr>
      <w:szCs w:val="22"/>
    </w:rPr>
  </w:style>
  <w:style w:type="paragraph" w:customStyle="1" w:styleId="a3">
    <w:name w:val="Маркированный список таблицы"/>
    <w:basedOn w:val="Normal"/>
    <w:qFormat/>
    <w:rsid w:val="00D3556C"/>
    <w:pPr>
      <w:numPr>
        <w:numId w:val="13"/>
      </w:numPr>
    </w:pPr>
  </w:style>
  <w:style w:type="character" w:customStyle="1" w:styleId="a6">
    <w:name w:val="Нумерованый список Знак"/>
    <w:link w:val="a5"/>
    <w:semiHidden/>
    <w:rsid w:val="00D3556C"/>
    <w:rPr>
      <w:szCs w:val="22"/>
    </w:rPr>
  </w:style>
  <w:style w:type="paragraph" w:customStyle="1" w:styleId="a0">
    <w:name w:val="Нумерованный список таблицы"/>
    <w:basedOn w:val="ListParagraph"/>
    <w:link w:val="a8"/>
    <w:qFormat/>
    <w:rsid w:val="00D3556C"/>
    <w:pPr>
      <w:numPr>
        <w:numId w:val="15"/>
      </w:numPr>
    </w:pPr>
  </w:style>
  <w:style w:type="character" w:customStyle="1" w:styleId="a8">
    <w:name w:val="Нумерованный список таблицы Знак"/>
    <w:link w:val="a0"/>
    <w:rsid w:val="00D3556C"/>
    <w:rPr>
      <w:szCs w:val="22"/>
    </w:rPr>
  </w:style>
  <w:style w:type="paragraph" w:styleId="TOC1">
    <w:name w:val="toc 1"/>
    <w:basedOn w:val="Normal"/>
    <w:next w:val="Normal"/>
    <w:link w:val="TOC1Char"/>
    <w:uiPriority w:val="39"/>
    <w:rsid w:val="00D3556C"/>
    <w:pPr>
      <w:spacing w:before="240"/>
    </w:pPr>
    <w:rPr>
      <w:rFonts w:asciiTheme="minorHAnsi" w:hAnsiTheme="minorHAnsi" w:cstheme="minorHAnsi"/>
      <w:b/>
      <w:bCs/>
      <w:szCs w:val="20"/>
    </w:rPr>
  </w:style>
  <w:style w:type="paragraph" w:styleId="TOC2">
    <w:name w:val="toc 2"/>
    <w:basedOn w:val="Normal"/>
    <w:next w:val="Normal"/>
    <w:uiPriority w:val="39"/>
    <w:rsid w:val="00D3556C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uiPriority w:val="39"/>
    <w:rsid w:val="00D3556C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uiPriority w:val="39"/>
    <w:rsid w:val="00D3556C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uiPriority w:val="39"/>
    <w:rsid w:val="00D3556C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rsid w:val="00D3556C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rsid w:val="00D3556C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rsid w:val="00D3556C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rsid w:val="00D3556C"/>
    <w:pPr>
      <w:spacing w:after="0"/>
      <w:ind w:left="1600"/>
    </w:pPr>
    <w:rPr>
      <w:rFonts w:asciiTheme="minorHAnsi" w:hAnsiTheme="minorHAnsi" w:cstheme="minorHAnsi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D3556C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link w:val="BalloonText"/>
    <w:semiHidden/>
    <w:rsid w:val="00D3556C"/>
    <w:rPr>
      <w:sz w:val="16"/>
      <w:szCs w:val="16"/>
    </w:rPr>
  </w:style>
  <w:style w:type="paragraph" w:customStyle="1" w:styleId="a9">
    <w:name w:val="Имя проекта"/>
    <w:basedOn w:val="Normal"/>
    <w:rsid w:val="00D3556C"/>
    <w:pPr>
      <w:spacing w:after="200"/>
    </w:pPr>
    <w:rPr>
      <w:bCs/>
      <w:sz w:val="36"/>
      <w:szCs w:val="36"/>
    </w:rPr>
  </w:style>
  <w:style w:type="character" w:customStyle="1" w:styleId="a7">
    <w:name w:val="Маркированный список обычный Знак"/>
    <w:link w:val="a"/>
    <w:rsid w:val="00D3556C"/>
    <w:rPr>
      <w:szCs w:val="22"/>
    </w:rPr>
  </w:style>
  <w:style w:type="paragraph" w:styleId="NormalWeb">
    <w:name w:val="Normal (Web)"/>
    <w:basedOn w:val="Normal"/>
    <w:uiPriority w:val="99"/>
    <w:unhideWhenUsed/>
    <w:rsid w:val="00D35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Typewriter">
    <w:name w:val="HTML Typewriter"/>
    <w:uiPriority w:val="99"/>
    <w:semiHidden/>
    <w:unhideWhenUsed/>
    <w:rsid w:val="00D3556C"/>
    <w:rPr>
      <w:rFonts w:ascii="Courier New" w:eastAsia="Times New Roman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unhideWhenUsed/>
    <w:rsid w:val="00D3556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D3556C"/>
  </w:style>
  <w:style w:type="character" w:styleId="CommentReference">
    <w:name w:val="annotation reference"/>
    <w:semiHidden/>
    <w:unhideWhenUsed/>
    <w:rsid w:val="00D3556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3556C"/>
    <w:rPr>
      <w:b/>
      <w:bCs/>
    </w:rPr>
  </w:style>
  <w:style w:type="character" w:customStyle="1" w:styleId="CommentSubjectChar">
    <w:name w:val="Comment Subject Char"/>
    <w:link w:val="CommentSubject"/>
    <w:semiHidden/>
    <w:rsid w:val="00D3556C"/>
    <w:rPr>
      <w:b/>
      <w:bCs/>
    </w:rPr>
  </w:style>
  <w:style w:type="character" w:styleId="FollowedHyperlink">
    <w:name w:val="FollowedHyperlink"/>
    <w:semiHidden/>
    <w:unhideWhenUsed/>
    <w:rsid w:val="00D3556C"/>
    <w:rPr>
      <w:color w:val="800080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D3556C"/>
    <w:pPr>
      <w:spacing w:before="60" w:after="60"/>
    </w:pPr>
    <w:rPr>
      <w:rFonts w:eastAsia="Calibri"/>
      <w:szCs w:val="20"/>
      <w:lang w:eastAsia="en-US"/>
    </w:rPr>
  </w:style>
  <w:style w:type="character" w:customStyle="1" w:styleId="FootnoteTextChar">
    <w:name w:val="Footnote Text Char"/>
    <w:link w:val="FootnoteText"/>
    <w:semiHidden/>
    <w:rsid w:val="00D3556C"/>
    <w:rPr>
      <w:rFonts w:eastAsia="Calibri"/>
      <w:lang w:eastAsia="en-US"/>
    </w:rPr>
  </w:style>
  <w:style w:type="paragraph" w:styleId="ListBullet">
    <w:name w:val="List Bullet"/>
    <w:basedOn w:val="Normal"/>
    <w:unhideWhenUsed/>
    <w:rsid w:val="00D3556C"/>
    <w:pPr>
      <w:numPr>
        <w:numId w:val="11"/>
      </w:numPr>
      <w:spacing w:before="60" w:after="60"/>
      <w:contextualSpacing/>
    </w:pPr>
    <w:rPr>
      <w:rFonts w:eastAsia="Calibri"/>
      <w:lang w:eastAsia="en-US"/>
    </w:rPr>
  </w:style>
  <w:style w:type="paragraph" w:styleId="DocumentMap">
    <w:name w:val="Document Map"/>
    <w:basedOn w:val="Normal"/>
    <w:link w:val="DocumentMapChar"/>
    <w:semiHidden/>
    <w:unhideWhenUsed/>
    <w:rsid w:val="00D3556C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DocumentMapChar">
    <w:name w:val="Document Map Char"/>
    <w:link w:val="DocumentMap"/>
    <w:semiHidden/>
    <w:rsid w:val="00D3556C"/>
    <w:rPr>
      <w:rFonts w:eastAsia="Calibri"/>
      <w:sz w:val="16"/>
      <w:szCs w:val="16"/>
      <w:lang w:eastAsia="en-US"/>
    </w:rPr>
  </w:style>
  <w:style w:type="paragraph" w:customStyle="1" w:styleId="Content">
    <w:name w:val="Content"/>
    <w:basedOn w:val="TOC1"/>
    <w:link w:val="Content0"/>
    <w:qFormat/>
    <w:rsid w:val="00D3556C"/>
    <w:pPr>
      <w:tabs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Header"/>
    <w:rsid w:val="00D3556C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FootnoteReference">
    <w:name w:val="footnote reference"/>
    <w:semiHidden/>
    <w:unhideWhenUsed/>
    <w:rsid w:val="00D3556C"/>
    <w:rPr>
      <w:vertAlign w:val="superscript"/>
    </w:rPr>
  </w:style>
  <w:style w:type="paragraph" w:customStyle="1" w:styleId="20">
    <w:name w:val="Подзаголовок 2"/>
    <w:basedOn w:val="Normal"/>
    <w:link w:val="21"/>
    <w:qFormat/>
    <w:rsid w:val="00D3556C"/>
    <w:pPr>
      <w:spacing w:before="240"/>
      <w:ind w:left="709" w:firstLine="709"/>
    </w:pPr>
    <w:rPr>
      <w:sz w:val="24"/>
      <w:szCs w:val="24"/>
    </w:rPr>
  </w:style>
  <w:style w:type="character" w:customStyle="1" w:styleId="21">
    <w:name w:val="Подзаголовок 2 Знак"/>
    <w:link w:val="20"/>
    <w:rsid w:val="00D3556C"/>
    <w:rPr>
      <w:sz w:val="24"/>
      <w:szCs w:val="24"/>
    </w:rPr>
  </w:style>
  <w:style w:type="table" w:styleId="LightShading-Accent2">
    <w:name w:val="Light Shading Accent 2"/>
    <w:basedOn w:val="TableNormal"/>
    <w:uiPriority w:val="60"/>
    <w:rsid w:val="00D3556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3556C"/>
  </w:style>
  <w:style w:type="character" w:customStyle="1" w:styleId="BodyTextChar">
    <w:name w:val="Body Text Char"/>
    <w:link w:val="BodyText"/>
    <w:uiPriority w:val="99"/>
    <w:rsid w:val="00D3556C"/>
    <w:rPr>
      <w:szCs w:val="22"/>
    </w:rPr>
  </w:style>
  <w:style w:type="paragraph" w:styleId="List">
    <w:name w:val="List"/>
    <w:basedOn w:val="Normal"/>
    <w:uiPriority w:val="99"/>
    <w:semiHidden/>
    <w:unhideWhenUsed/>
    <w:rsid w:val="00D3556C"/>
    <w:pPr>
      <w:ind w:left="283" w:hanging="283"/>
      <w:contextualSpacing/>
    </w:pPr>
  </w:style>
  <w:style w:type="table" w:styleId="LightShading-Accent3">
    <w:name w:val="Light Shading Accent 3"/>
    <w:basedOn w:val="TableNormal"/>
    <w:uiPriority w:val="60"/>
    <w:rsid w:val="00D3556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D3556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D3556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5">
    <w:name w:val="Medium Shading 1 Accent 5"/>
    <w:basedOn w:val="TableNormal"/>
    <w:uiPriority w:val="63"/>
    <w:rsid w:val="00D3556C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D3556C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Grid2-Accent5">
    <w:name w:val="Medium Grid 2 Accent 5"/>
    <w:basedOn w:val="TableNormal"/>
    <w:uiPriority w:val="68"/>
    <w:rsid w:val="00D3556C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ColorfulList-Accent5">
    <w:name w:val="Colorful List Accent 5"/>
    <w:basedOn w:val="TableNormal"/>
    <w:uiPriority w:val="72"/>
    <w:rsid w:val="00D3556C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Grid-Accent6">
    <w:name w:val="Colorful Grid Accent 6"/>
    <w:basedOn w:val="TableNormal"/>
    <w:uiPriority w:val="73"/>
    <w:rsid w:val="00D3556C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a">
    <w:name w:val="Рапидсофт"/>
    <w:basedOn w:val="TableNormal"/>
    <w:uiPriority w:val="99"/>
    <w:rsid w:val="00D3556C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rPr>
        <w:b/>
      </w:rPr>
      <w:tblPr/>
      <w:tcPr>
        <w:shd w:val="clear" w:color="auto" w:fill="D9D9D9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04942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rsid w:val="00504942"/>
    <w:rPr>
      <w:rFonts w:ascii="Courier New" w:hAnsi="Courier New" w:cs="Courier New"/>
    </w:rPr>
  </w:style>
  <w:style w:type="paragraph" w:customStyle="1" w:styleId="msolistparagraph0">
    <w:name w:val="msolistparagraph"/>
    <w:basedOn w:val="Normal"/>
    <w:rsid w:val="0026170C"/>
    <w:pPr>
      <w:keepLine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yle10ptLeft032cm">
    <w:name w:val="Style 10 pt Left:  032 cm"/>
    <w:basedOn w:val="Normal"/>
    <w:rsid w:val="0026170C"/>
    <w:pPr>
      <w:keepLines w:val="0"/>
      <w:suppressAutoHyphens/>
      <w:spacing w:after="0" w:line="240" w:lineRule="auto"/>
      <w:ind w:left="113"/>
    </w:pPr>
    <w:rPr>
      <w:rFonts w:ascii="Times New Roman" w:hAnsi="Times New Roman"/>
      <w:szCs w:val="20"/>
      <w:u w:val="single"/>
      <w:lang w:eastAsia="ar-SA"/>
    </w:rPr>
  </w:style>
  <w:style w:type="character" w:customStyle="1" w:styleId="refresult">
    <w:name w:val="ref_result"/>
    <w:basedOn w:val="DefaultParagraphFont"/>
    <w:rsid w:val="0026170C"/>
  </w:style>
  <w:style w:type="paragraph" w:customStyle="1" w:styleId="Default">
    <w:name w:val="Default"/>
    <w:rsid w:val="00E63C5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496F8A"/>
    <w:rPr>
      <w:szCs w:val="22"/>
    </w:rPr>
  </w:style>
  <w:style w:type="character" w:customStyle="1" w:styleId="10">
    <w:name w:val="Название1"/>
    <w:basedOn w:val="DefaultParagraphFont"/>
    <w:rsid w:val="003157BB"/>
  </w:style>
  <w:style w:type="paragraph" w:customStyle="1" w:styleId="XML">
    <w:name w:val="XML"/>
    <w:basedOn w:val="Content"/>
    <w:link w:val="XML0"/>
    <w:qFormat/>
    <w:rsid w:val="009E2548"/>
    <w:pPr>
      <w:spacing w:line="240" w:lineRule="auto"/>
    </w:pPr>
  </w:style>
  <w:style w:type="character" w:customStyle="1" w:styleId="TOC1Char">
    <w:name w:val="TOC 1 Char"/>
    <w:basedOn w:val="DefaultParagraphFont"/>
    <w:link w:val="TOC1"/>
    <w:uiPriority w:val="39"/>
    <w:rsid w:val="009E2548"/>
    <w:rPr>
      <w:rFonts w:asciiTheme="minorHAnsi" w:hAnsiTheme="minorHAnsi" w:cstheme="minorHAnsi"/>
      <w:b/>
      <w:bCs/>
    </w:rPr>
  </w:style>
  <w:style w:type="character" w:customStyle="1" w:styleId="Content0">
    <w:name w:val="Content Знак"/>
    <w:basedOn w:val="TOC1Char"/>
    <w:link w:val="Content"/>
    <w:rsid w:val="009E2548"/>
    <w:rPr>
      <w:rFonts w:asciiTheme="minorHAnsi" w:eastAsia="Calibri" w:hAnsiTheme="minorHAnsi" w:cs="Tahoma"/>
      <w:b/>
      <w:bCs w:val="0"/>
      <w:noProof/>
      <w:lang w:eastAsia="en-US"/>
    </w:rPr>
  </w:style>
  <w:style w:type="character" w:customStyle="1" w:styleId="XML0">
    <w:name w:val="XML Знак"/>
    <w:basedOn w:val="Content0"/>
    <w:link w:val="XML"/>
    <w:rsid w:val="009E2548"/>
    <w:rPr>
      <w:rFonts w:asciiTheme="minorHAnsi" w:eastAsia="Calibri" w:hAnsiTheme="minorHAnsi" w:cs="Tahoma"/>
      <w:b/>
      <w:bCs w:val="0"/>
      <w:noProof/>
      <w:lang w:eastAsia="en-US"/>
    </w:rPr>
  </w:style>
  <w:style w:type="paragraph" w:customStyle="1" w:styleId="ab">
    <w:name w:val="Код"/>
    <w:basedOn w:val="Normal"/>
    <w:qFormat/>
    <w:rsid w:val="00D3556C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c">
    <w:name w:val="Код_уменьшенный"/>
    <w:basedOn w:val="Normal"/>
    <w:qFormat/>
    <w:rsid w:val="00D3556C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paragraph" w:customStyle="1" w:styleId="a1">
    <w:name w:val="Стр. Подзаголовок"/>
    <w:basedOn w:val="Heading5"/>
    <w:link w:val="ad"/>
    <w:qFormat/>
    <w:rsid w:val="009C3F16"/>
    <w:pPr>
      <w:numPr>
        <w:numId w:val="22"/>
      </w:numPr>
      <w:tabs>
        <w:tab w:val="left" w:pos="851"/>
      </w:tabs>
      <w:spacing w:before="240"/>
    </w:pPr>
    <w:rPr>
      <w:b/>
      <w:color w:val="auto"/>
      <w:lang w:val="en-US"/>
    </w:rPr>
  </w:style>
  <w:style w:type="character" w:customStyle="1" w:styleId="ad">
    <w:name w:val="Стр. Подзаголовок Знак"/>
    <w:basedOn w:val="DefaultParagraphFont"/>
    <w:link w:val="a1"/>
    <w:rsid w:val="009C3F16"/>
    <w:rPr>
      <w:b/>
      <w:szCs w:val="22"/>
      <w:lang w:val="en-US"/>
    </w:rPr>
  </w:style>
  <w:style w:type="paragraph" w:customStyle="1" w:styleId="ae">
    <w:name w:val="Стр. Список"/>
    <w:basedOn w:val="TOC1"/>
    <w:link w:val="af"/>
    <w:qFormat/>
    <w:rsid w:val="0027167A"/>
    <w:pPr>
      <w:tabs>
        <w:tab w:val="left" w:pos="400"/>
        <w:tab w:val="right" w:pos="9627"/>
      </w:tabs>
      <w:spacing w:before="0"/>
    </w:pPr>
    <w:rPr>
      <w:rFonts w:ascii="Tahoma" w:hAnsi="Tahoma"/>
      <w:b w:val="0"/>
    </w:rPr>
  </w:style>
  <w:style w:type="character" w:customStyle="1" w:styleId="af">
    <w:name w:val="Стр. Список Знак"/>
    <w:basedOn w:val="TOC1Char"/>
    <w:link w:val="ae"/>
    <w:rsid w:val="0027167A"/>
    <w:rPr>
      <w:rFonts w:asciiTheme="minorHAnsi" w:hAnsiTheme="minorHAnsi" w:cstheme="minorHAnsi"/>
      <w:b w:val="0"/>
      <w:bCs/>
    </w:rPr>
  </w:style>
  <w:style w:type="paragraph" w:customStyle="1" w:styleId="5">
    <w:name w:val="Стиль5"/>
    <w:basedOn w:val="Heading5"/>
    <w:link w:val="50"/>
    <w:rsid w:val="002A3607"/>
    <w:pPr>
      <w:numPr>
        <w:ilvl w:val="4"/>
        <w:numId w:val="10"/>
      </w:numPr>
      <w:ind w:left="1418"/>
    </w:pPr>
    <w:rPr>
      <w:color w:val="000000" w:themeColor="text1"/>
    </w:rPr>
  </w:style>
  <w:style w:type="character" w:customStyle="1" w:styleId="50">
    <w:name w:val="Стиль5 Знак"/>
    <w:basedOn w:val="Heading5Char"/>
    <w:link w:val="5"/>
    <w:rsid w:val="002A3607"/>
    <w:rPr>
      <w:color w:val="000000" w:themeColor="text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D3556C"/>
    <w:pPr>
      <w:keepLines/>
      <w:spacing w:after="120" w:line="276" w:lineRule="auto"/>
    </w:pPr>
    <w:rPr>
      <w:szCs w:val="22"/>
    </w:rPr>
  </w:style>
  <w:style w:type="paragraph" w:styleId="1">
    <w:name w:val="heading 1"/>
    <w:basedOn w:val="a5"/>
    <w:next w:val="a5"/>
    <w:link w:val="10"/>
    <w:qFormat/>
    <w:rsid w:val="00D3556C"/>
    <w:pPr>
      <w:keepNext/>
      <w:tabs>
        <w:tab w:val="left" w:pos="454"/>
      </w:tabs>
      <w:spacing w:before="360" w:after="240"/>
      <w:ind w:left="360" w:hanging="36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5"/>
    <w:next w:val="a5"/>
    <w:link w:val="21"/>
    <w:unhideWhenUsed/>
    <w:qFormat/>
    <w:rsid w:val="000A4FF6"/>
    <w:pPr>
      <w:keepNext/>
      <w:spacing w:before="280"/>
      <w:outlineLvl w:val="1"/>
    </w:pPr>
    <w:rPr>
      <w:bCs/>
      <w:sz w:val="32"/>
      <w:szCs w:val="26"/>
      <w:lang w:val="en-US"/>
    </w:rPr>
  </w:style>
  <w:style w:type="paragraph" w:styleId="3">
    <w:name w:val="heading 3"/>
    <w:basedOn w:val="a5"/>
    <w:next w:val="a5"/>
    <w:link w:val="30"/>
    <w:unhideWhenUsed/>
    <w:qFormat/>
    <w:rsid w:val="00F178F0"/>
    <w:pPr>
      <w:keepNext/>
      <w:tabs>
        <w:tab w:val="left" w:pos="851"/>
      </w:tabs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5"/>
    <w:next w:val="a5"/>
    <w:link w:val="40"/>
    <w:uiPriority w:val="9"/>
    <w:unhideWhenUsed/>
    <w:qFormat/>
    <w:rsid w:val="00F178F0"/>
    <w:pPr>
      <w:keepNext/>
      <w:tabs>
        <w:tab w:val="left" w:pos="993"/>
      </w:tabs>
      <w:spacing w:before="200"/>
      <w:outlineLvl w:val="3"/>
    </w:pPr>
    <w:rPr>
      <w:bCs/>
      <w:iCs/>
      <w:sz w:val="24"/>
    </w:rPr>
  </w:style>
  <w:style w:type="paragraph" w:styleId="50">
    <w:name w:val="heading 5"/>
    <w:basedOn w:val="a5"/>
    <w:next w:val="a5"/>
    <w:link w:val="51"/>
    <w:uiPriority w:val="9"/>
    <w:semiHidden/>
    <w:rsid w:val="00D3556C"/>
    <w:pPr>
      <w:keepNext/>
      <w:spacing w:before="200"/>
      <w:outlineLvl w:val="4"/>
    </w:pPr>
    <w:rPr>
      <w:color w:val="243F60"/>
    </w:rPr>
  </w:style>
  <w:style w:type="paragraph" w:styleId="6">
    <w:name w:val="heading 6"/>
    <w:basedOn w:val="a5"/>
    <w:next w:val="a5"/>
    <w:link w:val="60"/>
    <w:uiPriority w:val="9"/>
    <w:semiHidden/>
    <w:rsid w:val="00D3556C"/>
    <w:pPr>
      <w:keepNext/>
      <w:spacing w:before="200"/>
      <w:outlineLvl w:val="5"/>
    </w:pPr>
    <w:rPr>
      <w:i/>
      <w:iCs/>
      <w:color w:val="243F60"/>
    </w:rPr>
  </w:style>
  <w:style w:type="paragraph" w:styleId="7">
    <w:name w:val="heading 7"/>
    <w:basedOn w:val="a5"/>
    <w:next w:val="a5"/>
    <w:link w:val="70"/>
    <w:uiPriority w:val="9"/>
    <w:semiHidden/>
    <w:rsid w:val="00D3556C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5"/>
    <w:next w:val="a5"/>
    <w:link w:val="80"/>
    <w:uiPriority w:val="9"/>
    <w:semiHidden/>
    <w:rsid w:val="00D3556C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D3556C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3556C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0A4FF6"/>
    <w:rPr>
      <w:bCs/>
      <w:sz w:val="32"/>
      <w:szCs w:val="26"/>
      <w:lang w:val="en-US"/>
    </w:rPr>
  </w:style>
  <w:style w:type="character" w:customStyle="1" w:styleId="30">
    <w:name w:val="Заголовок 3 Знак"/>
    <w:link w:val="3"/>
    <w:rsid w:val="00F178F0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F178F0"/>
    <w:rPr>
      <w:bCs/>
      <w:iCs/>
      <w:sz w:val="24"/>
      <w:szCs w:val="22"/>
    </w:rPr>
  </w:style>
  <w:style w:type="character" w:customStyle="1" w:styleId="51">
    <w:name w:val="Заголовок 5 Знак"/>
    <w:link w:val="50"/>
    <w:uiPriority w:val="9"/>
    <w:semiHidden/>
    <w:rsid w:val="00D3556C"/>
    <w:rPr>
      <w:color w:val="243F60"/>
      <w:szCs w:val="22"/>
    </w:rPr>
  </w:style>
  <w:style w:type="character" w:customStyle="1" w:styleId="60">
    <w:name w:val="Заголовок 6 Знак"/>
    <w:link w:val="6"/>
    <w:uiPriority w:val="9"/>
    <w:semiHidden/>
    <w:rsid w:val="00D3556C"/>
    <w:rPr>
      <w:i/>
      <w:iCs/>
      <w:color w:val="243F60"/>
      <w:szCs w:val="22"/>
    </w:rPr>
  </w:style>
  <w:style w:type="character" w:customStyle="1" w:styleId="70">
    <w:name w:val="Заголовок 7 Знак"/>
    <w:link w:val="7"/>
    <w:uiPriority w:val="9"/>
    <w:semiHidden/>
    <w:rsid w:val="00D3556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D3556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D3556C"/>
    <w:rPr>
      <w:i/>
      <w:iCs/>
      <w:color w:val="404040"/>
    </w:rPr>
  </w:style>
  <w:style w:type="paragraph" w:styleId="a9">
    <w:name w:val="Title"/>
    <w:basedOn w:val="a5"/>
    <w:next w:val="a5"/>
    <w:link w:val="aa"/>
    <w:uiPriority w:val="10"/>
    <w:qFormat/>
    <w:rsid w:val="00D3556C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a">
    <w:name w:val="Название Знак"/>
    <w:link w:val="a9"/>
    <w:uiPriority w:val="10"/>
    <w:rsid w:val="00D3556C"/>
    <w:rPr>
      <w:color w:val="FF0000"/>
      <w:spacing w:val="5"/>
      <w:kern w:val="28"/>
      <w:sz w:val="40"/>
      <w:szCs w:val="52"/>
    </w:rPr>
  </w:style>
  <w:style w:type="paragraph" w:styleId="ab">
    <w:name w:val="Subtitle"/>
    <w:basedOn w:val="a5"/>
    <w:next w:val="a5"/>
    <w:link w:val="ac"/>
    <w:uiPriority w:val="11"/>
    <w:semiHidden/>
    <w:rsid w:val="00D3556C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c">
    <w:name w:val="Подзаголовок Знак"/>
    <w:link w:val="ab"/>
    <w:uiPriority w:val="11"/>
    <w:semiHidden/>
    <w:rsid w:val="00D3556C"/>
    <w:rPr>
      <w:b/>
      <w:i/>
      <w:iCs/>
      <w:color w:val="000000"/>
      <w:spacing w:val="15"/>
      <w:szCs w:val="24"/>
    </w:rPr>
  </w:style>
  <w:style w:type="character" w:styleId="ad">
    <w:name w:val="Strong"/>
    <w:uiPriority w:val="22"/>
    <w:qFormat/>
    <w:rsid w:val="00533AB1"/>
    <w:rPr>
      <w:b/>
      <w:bCs/>
    </w:rPr>
  </w:style>
  <w:style w:type="character" w:styleId="ae">
    <w:name w:val="Emphasis"/>
    <w:uiPriority w:val="20"/>
    <w:qFormat/>
    <w:rsid w:val="00D3556C"/>
    <w:rPr>
      <w:i/>
      <w:iCs/>
    </w:rPr>
  </w:style>
  <w:style w:type="table" w:customStyle="1" w:styleId="-11">
    <w:name w:val="Светлая заливка - Акцент 11"/>
    <w:basedOn w:val="a7"/>
    <w:uiPriority w:val="60"/>
    <w:rsid w:val="00D3556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f">
    <w:name w:val="List Paragraph"/>
    <w:basedOn w:val="a5"/>
    <w:link w:val="af0"/>
    <w:uiPriority w:val="34"/>
    <w:rsid w:val="00D3556C"/>
    <w:pPr>
      <w:ind w:left="567"/>
    </w:pPr>
  </w:style>
  <w:style w:type="paragraph" w:styleId="22">
    <w:name w:val="Quote"/>
    <w:basedOn w:val="a5"/>
    <w:next w:val="a5"/>
    <w:link w:val="23"/>
    <w:uiPriority w:val="29"/>
    <w:rsid w:val="00D3556C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D3556C"/>
    <w:rPr>
      <w:i/>
      <w:iCs/>
      <w:color w:val="000000"/>
    </w:rPr>
  </w:style>
  <w:style w:type="paragraph" w:styleId="af1">
    <w:name w:val="Intense Quote"/>
    <w:basedOn w:val="a5"/>
    <w:next w:val="a5"/>
    <w:link w:val="af2"/>
    <w:uiPriority w:val="30"/>
    <w:semiHidden/>
    <w:rsid w:val="00D3556C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2">
    <w:name w:val="Выделенная цитата Знак"/>
    <w:link w:val="af1"/>
    <w:uiPriority w:val="30"/>
    <w:semiHidden/>
    <w:rsid w:val="00D3556C"/>
    <w:rPr>
      <w:b/>
      <w:bCs/>
      <w:i/>
      <w:iCs/>
      <w:color w:val="7F7F7F"/>
      <w:szCs w:val="22"/>
    </w:rPr>
  </w:style>
  <w:style w:type="character" w:styleId="af3">
    <w:name w:val="Subtle Emphasis"/>
    <w:uiPriority w:val="19"/>
    <w:semiHidden/>
    <w:qFormat/>
    <w:rsid w:val="00D3556C"/>
    <w:rPr>
      <w:i w:val="0"/>
      <w:iCs/>
      <w:color w:val="808080"/>
    </w:rPr>
  </w:style>
  <w:style w:type="character" w:styleId="af4">
    <w:name w:val="Intense Emphasis"/>
    <w:uiPriority w:val="21"/>
    <w:rsid w:val="00D3556C"/>
    <w:rPr>
      <w:rFonts w:ascii="Tahoma" w:hAnsi="Tahoma"/>
      <w:b/>
      <w:bCs/>
      <w:i/>
      <w:iCs/>
      <w:color w:val="000000"/>
      <w:sz w:val="20"/>
    </w:rPr>
  </w:style>
  <w:style w:type="character" w:styleId="af5">
    <w:name w:val="Subtle Reference"/>
    <w:uiPriority w:val="31"/>
    <w:semiHidden/>
    <w:rsid w:val="00D3556C"/>
    <w:rPr>
      <w:smallCaps/>
      <w:color w:val="C0504D"/>
      <w:u w:val="single"/>
    </w:rPr>
  </w:style>
  <w:style w:type="character" w:styleId="af6">
    <w:name w:val="Intense Reference"/>
    <w:uiPriority w:val="32"/>
    <w:semiHidden/>
    <w:rsid w:val="00D3556C"/>
    <w:rPr>
      <w:b/>
      <w:bCs/>
      <w:smallCaps/>
      <w:color w:val="C0504D"/>
      <w:spacing w:val="5"/>
      <w:u w:val="single"/>
    </w:rPr>
  </w:style>
  <w:style w:type="paragraph" w:customStyle="1" w:styleId="a3">
    <w:name w:val="Нумерованный многоуровневый"/>
    <w:basedOn w:val="a5"/>
    <w:qFormat/>
    <w:rsid w:val="00D3556C"/>
    <w:pPr>
      <w:widowControl w:val="0"/>
      <w:tabs>
        <w:tab w:val="num" w:pos="1106"/>
      </w:tabs>
      <w:ind w:left="902" w:hanging="250"/>
    </w:pPr>
  </w:style>
  <w:style w:type="paragraph" w:styleId="af7">
    <w:name w:val="TOC Heading"/>
    <w:basedOn w:val="1"/>
    <w:next w:val="a5"/>
    <w:uiPriority w:val="39"/>
    <w:semiHidden/>
    <w:unhideWhenUsed/>
    <w:qFormat/>
    <w:rsid w:val="00D3556C"/>
    <w:pPr>
      <w:ind w:left="0" w:firstLine="0"/>
      <w:outlineLvl w:val="9"/>
    </w:pPr>
  </w:style>
  <w:style w:type="paragraph" w:styleId="af8">
    <w:name w:val="caption"/>
    <w:basedOn w:val="a5"/>
    <w:next w:val="a5"/>
    <w:unhideWhenUsed/>
    <w:qFormat/>
    <w:rsid w:val="00D3556C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7"/>
    <w:uiPriority w:val="99"/>
    <w:semiHidden/>
    <w:unhideWhenUsed/>
    <w:rsid w:val="00D3556C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9">
    <w:name w:val="Заголовок"/>
    <w:basedOn w:val="a5"/>
    <w:next w:val="a5"/>
    <w:qFormat/>
    <w:rsid w:val="00D3556C"/>
    <w:pPr>
      <w:pageBreakBefore/>
      <w:spacing w:before="360" w:after="240"/>
    </w:pPr>
    <w:rPr>
      <w:sz w:val="36"/>
      <w:lang w:val="en-US"/>
    </w:rPr>
  </w:style>
  <w:style w:type="table" w:styleId="afa">
    <w:name w:val="Table Grid"/>
    <w:basedOn w:val="a7"/>
    <w:uiPriority w:val="59"/>
    <w:rsid w:val="00D35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footer"/>
    <w:basedOn w:val="a5"/>
    <w:link w:val="afc"/>
    <w:unhideWhenUsed/>
    <w:rsid w:val="00D3556C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Нижний колонтитул Знак"/>
    <w:link w:val="afb"/>
    <w:rsid w:val="00D3556C"/>
  </w:style>
  <w:style w:type="paragraph" w:styleId="afd">
    <w:name w:val="header"/>
    <w:basedOn w:val="a5"/>
    <w:link w:val="afe"/>
    <w:unhideWhenUsed/>
    <w:rsid w:val="00D3556C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e">
    <w:name w:val="Верхний колонтитул Знак"/>
    <w:link w:val="afd"/>
    <w:rsid w:val="00D3556C"/>
  </w:style>
  <w:style w:type="character" w:styleId="aff">
    <w:name w:val="Hyperlink"/>
    <w:uiPriority w:val="99"/>
    <w:unhideWhenUsed/>
    <w:rsid w:val="00D3556C"/>
    <w:rPr>
      <w:noProof/>
      <w:color w:val="0000FF"/>
    </w:rPr>
  </w:style>
  <w:style w:type="table" w:customStyle="1" w:styleId="11">
    <w:name w:val="Светлая заливка1"/>
    <w:basedOn w:val="a7"/>
    <w:uiPriority w:val="60"/>
    <w:rsid w:val="00D3556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D3556C"/>
    <w:pPr>
      <w:numPr>
        <w:numId w:val="1"/>
      </w:numPr>
    </w:pPr>
  </w:style>
  <w:style w:type="paragraph" w:customStyle="1" w:styleId="aff0">
    <w:name w:val="Нумерованый список"/>
    <w:basedOn w:val="af"/>
    <w:link w:val="aff1"/>
    <w:semiHidden/>
    <w:rsid w:val="00D3556C"/>
    <w:pPr>
      <w:ind w:left="0"/>
    </w:pPr>
  </w:style>
  <w:style w:type="paragraph" w:customStyle="1" w:styleId="a0">
    <w:name w:val="Маркированный список обычный"/>
    <w:basedOn w:val="aff2"/>
    <w:next w:val="aff2"/>
    <w:link w:val="aff3"/>
    <w:qFormat/>
    <w:rsid w:val="00D3556C"/>
    <w:pPr>
      <w:keepNext/>
      <w:widowControl w:val="0"/>
      <w:ind w:left="1097" w:hanging="360"/>
    </w:pPr>
  </w:style>
  <w:style w:type="character" w:customStyle="1" w:styleId="af0">
    <w:name w:val="Абзац списка Знак"/>
    <w:link w:val="af"/>
    <w:uiPriority w:val="34"/>
    <w:rsid w:val="00D3556C"/>
    <w:rPr>
      <w:szCs w:val="22"/>
    </w:rPr>
  </w:style>
  <w:style w:type="paragraph" w:customStyle="1" w:styleId="a4">
    <w:name w:val="Маркированный список таблицы"/>
    <w:basedOn w:val="a5"/>
    <w:qFormat/>
    <w:rsid w:val="00D3556C"/>
    <w:pPr>
      <w:ind w:left="720" w:hanging="360"/>
    </w:pPr>
  </w:style>
  <w:style w:type="character" w:customStyle="1" w:styleId="aff1">
    <w:name w:val="Нумерованый список Знак"/>
    <w:link w:val="aff0"/>
    <w:semiHidden/>
    <w:rsid w:val="00D3556C"/>
    <w:rPr>
      <w:szCs w:val="22"/>
    </w:rPr>
  </w:style>
  <w:style w:type="paragraph" w:customStyle="1" w:styleId="a1">
    <w:name w:val="Нумерованный список таблицы"/>
    <w:basedOn w:val="af"/>
    <w:link w:val="aff4"/>
    <w:qFormat/>
    <w:rsid w:val="00D3556C"/>
    <w:pPr>
      <w:ind w:left="113" w:hanging="113"/>
    </w:pPr>
  </w:style>
  <w:style w:type="character" w:customStyle="1" w:styleId="aff4">
    <w:name w:val="Нумерованный список таблицы Знак"/>
    <w:link w:val="a1"/>
    <w:rsid w:val="00D3556C"/>
    <w:rPr>
      <w:szCs w:val="22"/>
    </w:rPr>
  </w:style>
  <w:style w:type="paragraph" w:styleId="12">
    <w:name w:val="toc 1"/>
    <w:basedOn w:val="a5"/>
    <w:next w:val="a5"/>
    <w:link w:val="13"/>
    <w:uiPriority w:val="39"/>
    <w:rsid w:val="00D3556C"/>
    <w:pPr>
      <w:spacing w:before="240"/>
    </w:pPr>
    <w:rPr>
      <w:rFonts w:asciiTheme="minorHAnsi" w:hAnsiTheme="minorHAnsi" w:cstheme="minorHAnsi"/>
      <w:b/>
      <w:bCs/>
      <w:szCs w:val="20"/>
    </w:rPr>
  </w:style>
  <w:style w:type="paragraph" w:styleId="24">
    <w:name w:val="toc 2"/>
    <w:basedOn w:val="a5"/>
    <w:next w:val="a5"/>
    <w:uiPriority w:val="39"/>
    <w:rsid w:val="00D3556C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styleId="31">
    <w:name w:val="toc 3"/>
    <w:basedOn w:val="a5"/>
    <w:next w:val="a5"/>
    <w:uiPriority w:val="39"/>
    <w:rsid w:val="00D3556C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41">
    <w:name w:val="toc 4"/>
    <w:basedOn w:val="a5"/>
    <w:next w:val="a5"/>
    <w:uiPriority w:val="39"/>
    <w:rsid w:val="00D3556C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52">
    <w:name w:val="toc 5"/>
    <w:basedOn w:val="a5"/>
    <w:next w:val="a5"/>
    <w:uiPriority w:val="39"/>
    <w:rsid w:val="00D3556C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61">
    <w:name w:val="toc 6"/>
    <w:basedOn w:val="a5"/>
    <w:next w:val="a5"/>
    <w:autoRedefine/>
    <w:uiPriority w:val="39"/>
    <w:rsid w:val="00D3556C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71">
    <w:name w:val="toc 7"/>
    <w:basedOn w:val="a5"/>
    <w:next w:val="a5"/>
    <w:autoRedefine/>
    <w:uiPriority w:val="39"/>
    <w:rsid w:val="00D3556C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81">
    <w:name w:val="toc 8"/>
    <w:basedOn w:val="a5"/>
    <w:next w:val="a5"/>
    <w:autoRedefine/>
    <w:uiPriority w:val="39"/>
    <w:rsid w:val="00D3556C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91">
    <w:name w:val="toc 9"/>
    <w:basedOn w:val="a5"/>
    <w:next w:val="a5"/>
    <w:autoRedefine/>
    <w:uiPriority w:val="39"/>
    <w:rsid w:val="00D3556C"/>
    <w:pPr>
      <w:spacing w:after="0"/>
      <w:ind w:left="1600"/>
    </w:pPr>
    <w:rPr>
      <w:rFonts w:asciiTheme="minorHAnsi" w:hAnsiTheme="minorHAnsi" w:cstheme="minorHAnsi"/>
      <w:szCs w:val="20"/>
    </w:rPr>
  </w:style>
  <w:style w:type="paragraph" w:styleId="aff5">
    <w:name w:val="Balloon Text"/>
    <w:basedOn w:val="a5"/>
    <w:link w:val="aff6"/>
    <w:semiHidden/>
    <w:unhideWhenUsed/>
    <w:rsid w:val="00D3556C"/>
    <w:pPr>
      <w:spacing w:line="240" w:lineRule="auto"/>
    </w:pPr>
    <w:rPr>
      <w:sz w:val="16"/>
      <w:szCs w:val="16"/>
    </w:rPr>
  </w:style>
  <w:style w:type="character" w:customStyle="1" w:styleId="aff6">
    <w:name w:val="Текст выноски Знак"/>
    <w:link w:val="aff5"/>
    <w:semiHidden/>
    <w:rsid w:val="00D3556C"/>
    <w:rPr>
      <w:sz w:val="16"/>
      <w:szCs w:val="16"/>
    </w:rPr>
  </w:style>
  <w:style w:type="paragraph" w:customStyle="1" w:styleId="aff7">
    <w:name w:val="Имя проекта"/>
    <w:basedOn w:val="a5"/>
    <w:rsid w:val="00D3556C"/>
    <w:pPr>
      <w:spacing w:after="200"/>
    </w:pPr>
    <w:rPr>
      <w:bCs/>
      <w:sz w:val="36"/>
      <w:szCs w:val="36"/>
    </w:rPr>
  </w:style>
  <w:style w:type="character" w:customStyle="1" w:styleId="aff3">
    <w:name w:val="Маркированный список обычный Знак"/>
    <w:link w:val="a0"/>
    <w:rsid w:val="00D3556C"/>
    <w:rPr>
      <w:szCs w:val="22"/>
    </w:rPr>
  </w:style>
  <w:style w:type="paragraph" w:styleId="aff8">
    <w:name w:val="Normal (Web)"/>
    <w:basedOn w:val="a5"/>
    <w:uiPriority w:val="99"/>
    <w:unhideWhenUsed/>
    <w:rsid w:val="00D35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D3556C"/>
    <w:rPr>
      <w:rFonts w:ascii="Courier New" w:eastAsia="Times New Roman" w:hAnsi="Courier New" w:cs="Courier New"/>
      <w:sz w:val="20"/>
      <w:szCs w:val="20"/>
    </w:rPr>
  </w:style>
  <w:style w:type="paragraph" w:styleId="aff9">
    <w:name w:val="annotation text"/>
    <w:basedOn w:val="a5"/>
    <w:link w:val="affa"/>
    <w:unhideWhenUsed/>
    <w:rsid w:val="00D3556C"/>
    <w:pPr>
      <w:spacing w:line="240" w:lineRule="auto"/>
    </w:pPr>
    <w:rPr>
      <w:szCs w:val="20"/>
    </w:rPr>
  </w:style>
  <w:style w:type="character" w:customStyle="1" w:styleId="affa">
    <w:name w:val="Текст примечания Знак"/>
    <w:basedOn w:val="a6"/>
    <w:link w:val="aff9"/>
    <w:rsid w:val="00D3556C"/>
  </w:style>
  <w:style w:type="character" w:styleId="affb">
    <w:name w:val="annotation reference"/>
    <w:semiHidden/>
    <w:unhideWhenUsed/>
    <w:rsid w:val="00D3556C"/>
    <w:rPr>
      <w:sz w:val="16"/>
      <w:szCs w:val="16"/>
    </w:rPr>
  </w:style>
  <w:style w:type="paragraph" w:styleId="affc">
    <w:name w:val="annotation subject"/>
    <w:basedOn w:val="aff9"/>
    <w:next w:val="aff9"/>
    <w:link w:val="affd"/>
    <w:semiHidden/>
    <w:unhideWhenUsed/>
    <w:rsid w:val="00D3556C"/>
    <w:rPr>
      <w:b/>
      <w:bCs/>
    </w:rPr>
  </w:style>
  <w:style w:type="character" w:customStyle="1" w:styleId="affd">
    <w:name w:val="Тема примечания Знак"/>
    <w:link w:val="affc"/>
    <w:semiHidden/>
    <w:rsid w:val="00D3556C"/>
    <w:rPr>
      <w:b/>
      <w:bCs/>
    </w:rPr>
  </w:style>
  <w:style w:type="character" w:styleId="affe">
    <w:name w:val="FollowedHyperlink"/>
    <w:semiHidden/>
    <w:unhideWhenUsed/>
    <w:rsid w:val="00D3556C"/>
    <w:rPr>
      <w:color w:val="800080"/>
      <w:u w:val="single"/>
    </w:rPr>
  </w:style>
  <w:style w:type="paragraph" w:styleId="afff">
    <w:name w:val="footnote text"/>
    <w:basedOn w:val="a5"/>
    <w:link w:val="afff0"/>
    <w:semiHidden/>
    <w:unhideWhenUsed/>
    <w:rsid w:val="00D3556C"/>
    <w:pPr>
      <w:spacing w:before="60" w:after="60"/>
    </w:pPr>
    <w:rPr>
      <w:rFonts w:eastAsia="Calibri"/>
      <w:szCs w:val="20"/>
      <w:lang w:eastAsia="en-US"/>
    </w:rPr>
  </w:style>
  <w:style w:type="character" w:customStyle="1" w:styleId="afff0">
    <w:name w:val="Текст сноски Знак"/>
    <w:link w:val="afff"/>
    <w:semiHidden/>
    <w:rsid w:val="00D3556C"/>
    <w:rPr>
      <w:rFonts w:eastAsia="Calibri"/>
      <w:lang w:eastAsia="en-US"/>
    </w:rPr>
  </w:style>
  <w:style w:type="paragraph" w:styleId="a">
    <w:name w:val="List Bullet"/>
    <w:basedOn w:val="a5"/>
    <w:unhideWhenUsed/>
    <w:rsid w:val="00D3556C"/>
    <w:pPr>
      <w:tabs>
        <w:tab w:val="num" w:pos="360"/>
      </w:tabs>
      <w:spacing w:before="60" w:after="60"/>
      <w:ind w:left="360" w:hanging="360"/>
      <w:contextualSpacing/>
    </w:pPr>
    <w:rPr>
      <w:rFonts w:eastAsia="Calibri"/>
      <w:lang w:eastAsia="en-US"/>
    </w:rPr>
  </w:style>
  <w:style w:type="paragraph" w:styleId="afff1">
    <w:name w:val="Document Map"/>
    <w:basedOn w:val="a5"/>
    <w:link w:val="afff2"/>
    <w:semiHidden/>
    <w:unhideWhenUsed/>
    <w:rsid w:val="00D3556C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2">
    <w:name w:val="Схема документа Знак"/>
    <w:link w:val="afff1"/>
    <w:semiHidden/>
    <w:rsid w:val="00D3556C"/>
    <w:rPr>
      <w:rFonts w:eastAsia="Calibri"/>
      <w:sz w:val="16"/>
      <w:szCs w:val="16"/>
      <w:lang w:eastAsia="en-US"/>
    </w:rPr>
  </w:style>
  <w:style w:type="paragraph" w:customStyle="1" w:styleId="Content">
    <w:name w:val="Content"/>
    <w:basedOn w:val="12"/>
    <w:link w:val="Content0"/>
    <w:qFormat/>
    <w:rsid w:val="00D3556C"/>
    <w:pPr>
      <w:tabs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d"/>
    <w:rsid w:val="00D3556C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3">
    <w:name w:val="footnote reference"/>
    <w:semiHidden/>
    <w:unhideWhenUsed/>
    <w:rsid w:val="00D3556C"/>
    <w:rPr>
      <w:vertAlign w:val="superscript"/>
    </w:rPr>
  </w:style>
  <w:style w:type="paragraph" w:customStyle="1" w:styleId="25">
    <w:name w:val="Подзаголовок 2"/>
    <w:basedOn w:val="a5"/>
    <w:link w:val="26"/>
    <w:qFormat/>
    <w:rsid w:val="00D3556C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D3556C"/>
    <w:rPr>
      <w:sz w:val="24"/>
      <w:szCs w:val="24"/>
    </w:rPr>
  </w:style>
  <w:style w:type="table" w:styleId="-2">
    <w:name w:val="Light Shading Accent 2"/>
    <w:basedOn w:val="a7"/>
    <w:uiPriority w:val="60"/>
    <w:rsid w:val="00D3556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4">
    <w:name w:val="Body Text"/>
    <w:basedOn w:val="a5"/>
    <w:link w:val="afff5"/>
    <w:uiPriority w:val="99"/>
    <w:unhideWhenUsed/>
    <w:rsid w:val="00D3556C"/>
  </w:style>
  <w:style w:type="character" w:customStyle="1" w:styleId="afff5">
    <w:name w:val="Основной текст Знак"/>
    <w:link w:val="afff4"/>
    <w:uiPriority w:val="99"/>
    <w:rsid w:val="00D3556C"/>
    <w:rPr>
      <w:szCs w:val="22"/>
    </w:rPr>
  </w:style>
  <w:style w:type="paragraph" w:styleId="aff2">
    <w:name w:val="List"/>
    <w:basedOn w:val="a5"/>
    <w:uiPriority w:val="99"/>
    <w:semiHidden/>
    <w:unhideWhenUsed/>
    <w:rsid w:val="00D3556C"/>
    <w:pPr>
      <w:ind w:left="283" w:hanging="283"/>
      <w:contextualSpacing/>
    </w:pPr>
  </w:style>
  <w:style w:type="table" w:styleId="-3">
    <w:name w:val="Light Shading Accent 3"/>
    <w:basedOn w:val="a7"/>
    <w:uiPriority w:val="60"/>
    <w:rsid w:val="00D3556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7"/>
    <w:uiPriority w:val="60"/>
    <w:rsid w:val="00D3556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7"/>
    <w:uiPriority w:val="60"/>
    <w:rsid w:val="00D3556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7"/>
    <w:uiPriority w:val="63"/>
    <w:rsid w:val="00D3556C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7"/>
    <w:uiPriority w:val="65"/>
    <w:rsid w:val="00D3556C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7"/>
    <w:uiPriority w:val="68"/>
    <w:rsid w:val="00D3556C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7"/>
    <w:uiPriority w:val="72"/>
    <w:rsid w:val="00D3556C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7"/>
    <w:uiPriority w:val="73"/>
    <w:rsid w:val="00D3556C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6">
    <w:name w:val="Рапидсофт"/>
    <w:basedOn w:val="a7"/>
    <w:uiPriority w:val="99"/>
    <w:rsid w:val="00D3556C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rPr>
        <w:b/>
      </w:rPr>
      <w:tblPr/>
      <w:tcPr>
        <w:shd w:val="clear" w:color="auto" w:fill="D9D9D9"/>
      </w:tcPr>
    </w:tblStylePr>
  </w:style>
  <w:style w:type="paragraph" w:styleId="HTML0">
    <w:name w:val="HTML Preformatted"/>
    <w:basedOn w:val="a5"/>
    <w:link w:val="HTML1"/>
    <w:uiPriority w:val="99"/>
    <w:unhideWhenUsed/>
    <w:rsid w:val="00504942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</w:rPr>
  </w:style>
  <w:style w:type="character" w:customStyle="1" w:styleId="HTML1">
    <w:name w:val="Стандартный HTML Знак"/>
    <w:link w:val="HTML0"/>
    <w:uiPriority w:val="99"/>
    <w:rsid w:val="00504942"/>
    <w:rPr>
      <w:rFonts w:ascii="Courier New" w:hAnsi="Courier New" w:cs="Courier New"/>
    </w:rPr>
  </w:style>
  <w:style w:type="paragraph" w:customStyle="1" w:styleId="msolistparagraph0">
    <w:name w:val="msolistparagraph"/>
    <w:basedOn w:val="a5"/>
    <w:rsid w:val="0026170C"/>
    <w:pPr>
      <w:keepLine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yle10ptLeft032cm">
    <w:name w:val="Style 10 pt Left:  032 cm"/>
    <w:basedOn w:val="a5"/>
    <w:rsid w:val="0026170C"/>
    <w:pPr>
      <w:keepLines w:val="0"/>
      <w:suppressAutoHyphens/>
      <w:spacing w:after="0" w:line="240" w:lineRule="auto"/>
      <w:ind w:left="113"/>
    </w:pPr>
    <w:rPr>
      <w:rFonts w:ascii="Times New Roman" w:hAnsi="Times New Roman"/>
      <w:szCs w:val="20"/>
      <w:u w:val="single"/>
      <w:lang w:eastAsia="ar-SA"/>
    </w:rPr>
  </w:style>
  <w:style w:type="character" w:customStyle="1" w:styleId="refresult">
    <w:name w:val="ref_result"/>
    <w:basedOn w:val="a6"/>
    <w:rsid w:val="0026170C"/>
  </w:style>
  <w:style w:type="paragraph" w:customStyle="1" w:styleId="Default">
    <w:name w:val="Default"/>
    <w:rsid w:val="00E63C5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ff7">
    <w:name w:val="Revision"/>
    <w:hidden/>
    <w:uiPriority w:val="99"/>
    <w:semiHidden/>
    <w:rsid w:val="00496F8A"/>
    <w:rPr>
      <w:szCs w:val="22"/>
    </w:rPr>
  </w:style>
  <w:style w:type="character" w:customStyle="1" w:styleId="14">
    <w:name w:val="Название1"/>
    <w:basedOn w:val="a6"/>
    <w:rsid w:val="003157BB"/>
  </w:style>
  <w:style w:type="paragraph" w:customStyle="1" w:styleId="XML">
    <w:name w:val="XML"/>
    <w:basedOn w:val="Content"/>
    <w:link w:val="XML0"/>
    <w:qFormat/>
    <w:rsid w:val="009E2548"/>
    <w:pPr>
      <w:spacing w:line="240" w:lineRule="auto"/>
    </w:pPr>
  </w:style>
  <w:style w:type="character" w:customStyle="1" w:styleId="13">
    <w:name w:val="Оглавление 1 Знак"/>
    <w:basedOn w:val="a6"/>
    <w:link w:val="12"/>
    <w:uiPriority w:val="39"/>
    <w:rsid w:val="009E2548"/>
    <w:rPr>
      <w:rFonts w:asciiTheme="minorHAnsi" w:hAnsiTheme="minorHAnsi" w:cstheme="minorHAnsi"/>
      <w:b/>
      <w:bCs/>
    </w:rPr>
  </w:style>
  <w:style w:type="character" w:customStyle="1" w:styleId="Content0">
    <w:name w:val="Content Знак"/>
    <w:basedOn w:val="13"/>
    <w:link w:val="Content"/>
    <w:rsid w:val="009E2548"/>
    <w:rPr>
      <w:rFonts w:asciiTheme="minorHAnsi" w:eastAsia="Calibri" w:hAnsiTheme="minorHAnsi" w:cs="Tahoma"/>
      <w:b/>
      <w:bCs w:val="0"/>
      <w:noProof/>
      <w:lang w:eastAsia="en-US"/>
    </w:rPr>
  </w:style>
  <w:style w:type="character" w:customStyle="1" w:styleId="XML0">
    <w:name w:val="XML Знак"/>
    <w:basedOn w:val="Content0"/>
    <w:link w:val="XML"/>
    <w:rsid w:val="009E2548"/>
    <w:rPr>
      <w:rFonts w:asciiTheme="minorHAnsi" w:eastAsia="Calibri" w:hAnsiTheme="minorHAnsi" w:cs="Tahoma"/>
      <w:b/>
      <w:bCs w:val="0"/>
      <w:noProof/>
      <w:lang w:eastAsia="en-US"/>
    </w:rPr>
  </w:style>
  <w:style w:type="paragraph" w:customStyle="1" w:styleId="afff8">
    <w:name w:val="Код"/>
    <w:basedOn w:val="a5"/>
    <w:qFormat/>
    <w:rsid w:val="00D3556C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9">
    <w:name w:val="Код_уменьшенный"/>
    <w:basedOn w:val="a5"/>
    <w:qFormat/>
    <w:rsid w:val="00D3556C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paragraph" w:customStyle="1" w:styleId="a2">
    <w:name w:val="Стр. Подзаголовок"/>
    <w:basedOn w:val="50"/>
    <w:link w:val="afffa"/>
    <w:qFormat/>
    <w:rsid w:val="009C3F16"/>
    <w:pPr>
      <w:tabs>
        <w:tab w:val="left" w:pos="851"/>
      </w:tabs>
      <w:spacing w:before="240"/>
      <w:ind w:left="720" w:hanging="360"/>
    </w:pPr>
    <w:rPr>
      <w:b/>
      <w:color w:val="auto"/>
      <w:lang w:val="en-US"/>
    </w:rPr>
  </w:style>
  <w:style w:type="character" w:customStyle="1" w:styleId="afffa">
    <w:name w:val="Стр. Подзаголовок Знак"/>
    <w:basedOn w:val="a6"/>
    <w:link w:val="a2"/>
    <w:rsid w:val="009C3F16"/>
    <w:rPr>
      <w:b/>
      <w:szCs w:val="22"/>
      <w:lang w:val="en-US"/>
    </w:rPr>
  </w:style>
  <w:style w:type="paragraph" w:customStyle="1" w:styleId="afffb">
    <w:name w:val="Стр. Список"/>
    <w:basedOn w:val="12"/>
    <w:link w:val="afffc"/>
    <w:qFormat/>
    <w:rsid w:val="0027167A"/>
    <w:pPr>
      <w:tabs>
        <w:tab w:val="left" w:pos="400"/>
        <w:tab w:val="right" w:pos="9627"/>
      </w:tabs>
      <w:spacing w:before="0"/>
    </w:pPr>
    <w:rPr>
      <w:rFonts w:ascii="Tahoma" w:hAnsi="Tahoma"/>
      <w:b w:val="0"/>
    </w:rPr>
  </w:style>
  <w:style w:type="character" w:customStyle="1" w:styleId="afffc">
    <w:name w:val="Стр. Список Знак"/>
    <w:basedOn w:val="13"/>
    <w:link w:val="afffb"/>
    <w:rsid w:val="0027167A"/>
    <w:rPr>
      <w:rFonts w:asciiTheme="minorHAnsi" w:hAnsiTheme="minorHAnsi" w:cstheme="minorHAnsi"/>
      <w:b w:val="0"/>
      <w:bCs/>
    </w:rPr>
  </w:style>
  <w:style w:type="paragraph" w:customStyle="1" w:styleId="5">
    <w:name w:val="Стиль5"/>
    <w:basedOn w:val="50"/>
    <w:link w:val="53"/>
    <w:rsid w:val="002A3607"/>
    <w:pPr>
      <w:numPr>
        <w:ilvl w:val="4"/>
        <w:numId w:val="10"/>
      </w:numPr>
      <w:ind w:left="1418"/>
    </w:pPr>
    <w:rPr>
      <w:color w:val="000000" w:themeColor="text1"/>
    </w:rPr>
  </w:style>
  <w:style w:type="character" w:customStyle="1" w:styleId="53">
    <w:name w:val="Стиль5 Знак"/>
    <w:basedOn w:val="51"/>
    <w:link w:val="5"/>
    <w:rsid w:val="002A3607"/>
    <w:rPr>
      <w:color w:val="000000" w:themeColor="text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07/relationships/stylesWithEffects" Target="stylesWithEffects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grischenko.RAPIDSOFT\AppData\Roaming\Microsoft\&#1064;&#1072;&#1073;&#1083;&#1086;&#1085;&#1099;\&#1064;&#1072;&#1073;&#1083;&#1086;&#1085;%20Rapidsoft%20&#1073;&#1072;&#1079;&#1086;&#1074;&#1099;&#1081;%202.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C9830C359FF7F43BA9A28F5ACCBE15B" ma:contentTypeVersion="0" ma:contentTypeDescription="Создание документа." ma:contentTypeScope="" ma:versionID="a3fc3d7f83c805a2669c9d250d2658fc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80411B0F-EB5D-48E2-919B-7046428F8099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821E4F-A703-4372-A3E2-896971AF9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E1726AC-D383-4CF3-AEDD-2D1E9FCE6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2.5</Template>
  <TotalTime>0</TotalTime>
  <Pages>46</Pages>
  <Words>10060</Words>
  <Characters>57343</Characters>
  <Application>Microsoft Office Word</Application>
  <DocSecurity>0</DocSecurity>
  <Lines>477</Lines>
  <Paragraphs>134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</Company>
  <LinksUpToDate>false</LinksUpToDate>
  <CharactersWithSpaces>67269</CharactersWithSpaces>
  <SharedDoc>false</SharedDoc>
  <HLinks>
    <vt:vector size="264" baseType="variant">
      <vt:variant>
        <vt:i4>3211352</vt:i4>
      </vt:variant>
      <vt:variant>
        <vt:i4>237</vt:i4>
      </vt:variant>
      <vt:variant>
        <vt:i4>0</vt:i4>
      </vt:variant>
      <vt:variant>
        <vt:i4>5</vt:i4>
      </vt:variant>
      <vt:variant>
        <vt:lpwstr>https://url_ССБ/CancelPayment?ShopId=идентификатор_магазина_на_ССБ&amp;OrderId=идентификатор_заказа_в_системе_магазина&amp;</vt:lpwstr>
      </vt:variant>
      <vt:variant>
        <vt:lpwstr/>
      </vt:variant>
      <vt:variant>
        <vt:i4>4915250</vt:i4>
      </vt:variant>
      <vt:variant>
        <vt:i4>234</vt:i4>
      </vt:variant>
      <vt:variant>
        <vt:i4>0</vt:i4>
      </vt:variant>
      <vt:variant>
        <vt:i4>5</vt:i4>
      </vt:variant>
      <vt:variant>
        <vt:lpwstr>https://url_ССБ/PaymentForm?ShopId=идентификатор_магазина_на_ССБ&amp;OrderId=идентификатор_заказа_в_системе_магазина</vt:lpwstr>
      </vt:variant>
      <vt:variant>
        <vt:lpwstr/>
      </vt:variant>
      <vt:variant>
        <vt:i4>5768253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_Отмена_списания_баллов</vt:lpwstr>
      </vt:variant>
      <vt:variant>
        <vt:i4>73401449</vt:i4>
      </vt:variant>
      <vt:variant>
        <vt:i4>228</vt:i4>
      </vt:variant>
      <vt:variant>
        <vt:i4>0</vt:i4>
      </vt:variant>
      <vt:variant>
        <vt:i4>5</vt:i4>
      </vt:variant>
      <vt:variant>
        <vt:lpwstr>Неверная</vt:lpwstr>
      </vt:variant>
      <vt:variant>
        <vt:lpwstr>_Альтернативный_сценарий_</vt:lpwstr>
      </vt:variant>
      <vt:variant>
        <vt:i4>6946933</vt:i4>
      </vt:variant>
      <vt:variant>
        <vt:i4>225</vt:i4>
      </vt:variant>
      <vt:variant>
        <vt:i4>0</vt:i4>
      </vt:variant>
      <vt:variant>
        <vt:i4>5</vt:i4>
      </vt:variant>
      <vt:variant>
        <vt:lpwstr>Ошибка_1</vt:lpwstr>
      </vt:variant>
      <vt:variant>
        <vt:lpwstr>_Альтернативный_сценарий_</vt:lpwstr>
      </vt:variant>
      <vt:variant>
        <vt:i4>5963818</vt:i4>
      </vt:variant>
      <vt:variant>
        <vt:i4>222</vt:i4>
      </vt:variant>
      <vt:variant>
        <vt:i4>0</vt:i4>
      </vt:variant>
      <vt:variant>
        <vt:i4>5</vt:i4>
      </vt:variant>
      <vt:variant>
        <vt:lpwstr>Ошибка</vt:lpwstr>
      </vt:variant>
      <vt:variant>
        <vt:lpwstr>_Альтернативный_сценарий_</vt:lpwstr>
      </vt:variant>
      <vt:variant>
        <vt:i4>71237669</vt:i4>
      </vt:variant>
      <vt:variant>
        <vt:i4>219</vt:i4>
      </vt:variant>
      <vt:variant>
        <vt:i4>0</vt:i4>
      </vt:variant>
      <vt:variant>
        <vt:i4>5</vt:i4>
      </vt:variant>
      <vt:variant>
        <vt:lpwstr>Отказ_2</vt:lpwstr>
      </vt:variant>
      <vt:variant>
        <vt:lpwstr>_Альтернативный_сценарий_</vt:lpwstr>
      </vt:variant>
      <vt:variant>
        <vt:i4>73401362</vt:i4>
      </vt:variant>
      <vt:variant>
        <vt:i4>213</vt:i4>
      </vt:variant>
      <vt:variant>
        <vt:i4>0</vt:i4>
      </vt:variant>
      <vt:variant>
        <vt:i4>5</vt:i4>
      </vt:variant>
      <vt:variant>
        <vt:lpwstr>Отказ</vt:lpwstr>
      </vt:variant>
      <vt:variant>
        <vt:lpwstr>_Альтернативный_сценарий_</vt:lpwstr>
      </vt:variant>
      <vt:variant>
        <vt:i4>590955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5768253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_Отмена_списания_баллов</vt:lpwstr>
      </vt:variant>
      <vt:variant>
        <vt:i4>590955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1507386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_Toc319496936</vt:lpwstr>
      </vt:variant>
      <vt:variant>
        <vt:i4>1507386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_Toc319496935</vt:lpwstr>
      </vt:variant>
      <vt:variant>
        <vt:i4>1507386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_Toc319496934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_Toc319496933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_Toc319496932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_Toc319496931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_Toc319496930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_Toc319496929</vt:lpwstr>
      </vt:variant>
      <vt:variant>
        <vt:i4>1441850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_Toc319496928</vt:lpwstr>
      </vt:variant>
      <vt:variant>
        <vt:i4>1441850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_Toc319496927</vt:lpwstr>
      </vt:variant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_Toc319496926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_Toc319496925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_Toc319496924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_Toc319496923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_Toc319496922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_Toc319496921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_Toc319496920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_Toc319496919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_Toc319496918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_Toc319496917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_Toc319496916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_Toc319496915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_Toc319496914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_Toc319496913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_Toc319496912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_Toc319496911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_Toc319496910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Моревский</dc:creator>
  <cp:lastModifiedBy>Stanislav</cp:lastModifiedBy>
  <cp:revision>2</cp:revision>
  <cp:lastPrinted>2012-06-29T15:36:00Z</cp:lastPrinted>
  <dcterms:created xsi:type="dcterms:W3CDTF">2013-06-07T11:17:00Z</dcterms:created>
  <dcterms:modified xsi:type="dcterms:W3CDTF">2013-06-07T11:17:00Z</dcterms:modified>
  <cp:contentType>Документ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0x0101007C9830C359FF7F43BA9A28F5ACCBE15B</vt:lpwstr>
  </property>
</Properties>
</file>