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E72" w:rsidRPr="002B3D09" w:rsidRDefault="00905E72" w:rsidP="00905E72">
      <w:pPr>
        <w:spacing w:line="480" w:lineRule="auto"/>
        <w:ind w:left="270"/>
        <w:rPr>
          <w:b/>
          <w:color w:val="000000" w:themeColor="text1"/>
        </w:rPr>
      </w:pPr>
      <w:bookmarkStart w:id="0" w:name="_GoBack"/>
      <w:bookmarkEnd w:id="0"/>
      <w:r w:rsidRPr="002B3D09">
        <w:rPr>
          <w:color w:val="000000" w:themeColor="text1"/>
        </w:rPr>
        <w:t>Supplementary Material</w:t>
      </w:r>
    </w:p>
    <w:p w:rsidR="00905E72" w:rsidRPr="002B3D09" w:rsidRDefault="00905E72" w:rsidP="00905E72">
      <w:pPr>
        <w:tabs>
          <w:tab w:val="clear" w:pos="720"/>
        </w:tabs>
        <w:spacing w:after="0"/>
        <w:ind w:left="270"/>
        <w:jc w:val="left"/>
        <w:rPr>
          <w:color w:val="000000" w:themeColor="text1"/>
          <w:sz w:val="22"/>
        </w:rPr>
      </w:pPr>
      <w:proofErr w:type="gramStart"/>
      <w:r w:rsidRPr="002B3D09">
        <w:rPr>
          <w:b/>
          <w:color w:val="000000" w:themeColor="text1"/>
          <w:sz w:val="22"/>
        </w:rPr>
        <w:t>Supplementary Table S1</w:t>
      </w:r>
      <w:r w:rsidRPr="002B3D09">
        <w:rPr>
          <w:color w:val="000000" w:themeColor="text1"/>
          <w:sz w:val="22"/>
        </w:rPr>
        <w:t>.</w:t>
      </w:r>
      <w:proofErr w:type="gramEnd"/>
      <w:r w:rsidRPr="002B3D09">
        <w:rPr>
          <w:color w:val="000000" w:themeColor="text1"/>
          <w:sz w:val="22"/>
        </w:rPr>
        <w:t xml:space="preserve"> </w:t>
      </w:r>
      <w:proofErr w:type="gramStart"/>
      <w:r w:rsidRPr="002B3D09">
        <w:rPr>
          <w:color w:val="000000" w:themeColor="text1"/>
          <w:sz w:val="22"/>
        </w:rPr>
        <w:t>Differential and algebraic equations, and standard parameter values, for the model.</w:t>
      </w:r>
      <w:proofErr w:type="gramEnd"/>
    </w:p>
    <w:p w:rsidR="00905E72" w:rsidRDefault="00905E72" w:rsidP="00905E72">
      <w:pPr>
        <w:tabs>
          <w:tab w:val="left" w:pos="2610"/>
        </w:tabs>
        <w:ind w:left="288" w:right="288"/>
        <w:rPr>
          <w:b/>
          <w:color w:val="000000" w:themeColor="text1"/>
          <w:sz w:val="22"/>
        </w:rPr>
      </w:pPr>
    </w:p>
    <w:p w:rsidR="00905E72" w:rsidRDefault="00905E72" w:rsidP="00905E72">
      <w:pPr>
        <w:tabs>
          <w:tab w:val="left" w:pos="2610"/>
        </w:tabs>
        <w:ind w:left="288" w:right="288"/>
        <w:rPr>
          <w:color w:val="000000" w:themeColor="text1"/>
          <w:sz w:val="22"/>
        </w:rPr>
      </w:pPr>
      <w:proofErr w:type="gramStart"/>
      <w:r w:rsidRPr="002B3D09">
        <w:rPr>
          <w:b/>
          <w:color w:val="000000" w:themeColor="text1"/>
          <w:sz w:val="22"/>
        </w:rPr>
        <w:t>Supplementary Figure S1.</w:t>
      </w:r>
      <w:proofErr w:type="gramEnd"/>
      <w:r w:rsidRPr="002B3D09">
        <w:rPr>
          <w:color w:val="000000" w:themeColor="text1"/>
          <w:sz w:val="22"/>
        </w:rPr>
        <w:t xml:space="preserve"> </w:t>
      </w:r>
      <w:proofErr w:type="gramStart"/>
      <w:r w:rsidRPr="002B3D09">
        <w:rPr>
          <w:color w:val="000000" w:themeColor="text1"/>
          <w:sz w:val="22"/>
        </w:rPr>
        <w:t>Comparison of simulated time courses of C/EBP</w:t>
      </w:r>
      <w:r w:rsidRPr="002B3D09">
        <w:rPr>
          <w:rFonts w:ascii="Symbol" w:hAnsi="Symbol"/>
          <w:color w:val="000000" w:themeColor="text1"/>
          <w:sz w:val="22"/>
        </w:rPr>
        <w:t></w:t>
      </w:r>
      <w:r w:rsidRPr="002B3D09">
        <w:rPr>
          <w:color w:val="000000" w:themeColor="text1"/>
          <w:sz w:val="22"/>
        </w:rPr>
        <w:t xml:space="preserve"> protein induced by stimuli of different strengths, in the absence of repressors.</w:t>
      </w:r>
      <w:proofErr w:type="gramEnd"/>
      <w:r w:rsidRPr="002B3D09">
        <w:rPr>
          <w:color w:val="000000" w:themeColor="text1"/>
          <w:sz w:val="22"/>
        </w:rPr>
        <w:t xml:space="preserve"> (</w:t>
      </w:r>
      <w:r w:rsidRPr="002B3D09">
        <w:rPr>
          <w:i/>
          <w:color w:val="000000" w:themeColor="text1"/>
          <w:sz w:val="22"/>
        </w:rPr>
        <w:t>A</w:t>
      </w:r>
      <w:r w:rsidRPr="002B3D09">
        <w:rPr>
          <w:color w:val="000000" w:themeColor="text1"/>
          <w:sz w:val="22"/>
        </w:rPr>
        <w:t>) Time courses of C/EBP</w:t>
      </w:r>
      <w:r w:rsidRPr="002B3D09">
        <w:rPr>
          <w:rFonts w:ascii="Symbol" w:hAnsi="Symbol"/>
          <w:color w:val="000000" w:themeColor="text1"/>
          <w:sz w:val="22"/>
        </w:rPr>
        <w:t></w:t>
      </w:r>
      <w:r w:rsidRPr="002B3D09">
        <w:rPr>
          <w:color w:val="000000" w:themeColor="text1"/>
          <w:sz w:val="22"/>
        </w:rPr>
        <w:t xml:space="preserve"> protein after 1 min of stimulation with different strengths.  Nine days after a stimulus analogue to IA training, C/EBP</w:t>
      </w:r>
      <w:r w:rsidRPr="002B3D09">
        <w:rPr>
          <w:rFonts w:ascii="Symbol" w:hAnsi="Symbol"/>
          <w:color w:val="000000" w:themeColor="text1"/>
          <w:sz w:val="22"/>
        </w:rPr>
        <w:t></w:t>
      </w:r>
      <w:r w:rsidRPr="002B3D09">
        <w:rPr>
          <w:color w:val="000000" w:themeColor="text1"/>
          <w:sz w:val="22"/>
        </w:rPr>
        <w:t xml:space="preserve"> protein either returned to the basal level after a transient increase (e.g., </w:t>
      </w:r>
      <w:r w:rsidRPr="007C001A">
        <w:rPr>
          <w:color w:val="FF0000"/>
          <w:sz w:val="22"/>
        </w:rPr>
        <w:t>red curve</w:t>
      </w:r>
      <w:r w:rsidRPr="002B3D09">
        <w:rPr>
          <w:color w:val="000000" w:themeColor="text1"/>
          <w:sz w:val="22"/>
        </w:rPr>
        <w:t xml:space="preserve">) or reached the upper steady state (e.g., </w:t>
      </w:r>
      <w:r w:rsidRPr="007C001A">
        <w:rPr>
          <w:color w:val="FF0000"/>
          <w:sz w:val="22"/>
        </w:rPr>
        <w:t>orange curve</w:t>
      </w:r>
      <w:r w:rsidRPr="002B3D09">
        <w:rPr>
          <w:color w:val="000000" w:themeColor="text1"/>
          <w:sz w:val="22"/>
        </w:rPr>
        <w:t xml:space="preserve">). No intermediate </w:t>
      </w:r>
      <w:r>
        <w:rPr>
          <w:color w:val="000000" w:themeColor="text1"/>
          <w:sz w:val="22"/>
        </w:rPr>
        <w:t xml:space="preserve">steady </w:t>
      </w:r>
      <w:r w:rsidRPr="002B3D09">
        <w:rPr>
          <w:color w:val="000000" w:themeColor="text1"/>
          <w:sz w:val="22"/>
        </w:rPr>
        <w:t>states existed. (</w:t>
      </w:r>
      <w:r w:rsidRPr="002B3D09">
        <w:rPr>
          <w:i/>
          <w:color w:val="000000" w:themeColor="text1"/>
          <w:sz w:val="22"/>
        </w:rPr>
        <w:t>B</w:t>
      </w:r>
      <w:r w:rsidRPr="002B3D09">
        <w:rPr>
          <w:color w:val="000000" w:themeColor="text1"/>
          <w:sz w:val="22"/>
        </w:rPr>
        <w:t>). C/EBP</w:t>
      </w:r>
      <w:r w:rsidRPr="002B3D09">
        <w:rPr>
          <w:rFonts w:ascii="Symbol" w:hAnsi="Symbol"/>
          <w:color w:val="000000" w:themeColor="text1"/>
          <w:sz w:val="22"/>
        </w:rPr>
        <w:t></w:t>
      </w:r>
      <w:r w:rsidRPr="002B3D09">
        <w:rPr>
          <w:color w:val="000000" w:themeColor="text1"/>
          <w:sz w:val="22"/>
        </w:rPr>
        <w:t xml:space="preserve"> protein level 9 days after stimulation vs. stimulus strength. One min of stimulation with </w:t>
      </w:r>
      <w:proofErr w:type="gramStart"/>
      <w:r w:rsidRPr="002B3D09">
        <w:rPr>
          <w:color w:val="000000" w:themeColor="text1"/>
          <w:sz w:val="22"/>
        </w:rPr>
        <w:t>an amplitude</w:t>
      </w:r>
      <w:proofErr w:type="gramEnd"/>
      <w:r w:rsidRPr="002B3D09">
        <w:rPr>
          <w:color w:val="000000" w:themeColor="text1"/>
          <w:sz w:val="22"/>
        </w:rPr>
        <w:t xml:space="preserve"> greater than 0.02 </w:t>
      </w:r>
      <w:proofErr w:type="spellStart"/>
      <w:r w:rsidRPr="002B3D09">
        <w:rPr>
          <w:color w:val="000000" w:themeColor="text1"/>
          <w:sz w:val="22"/>
        </w:rPr>
        <w:t>mM</w:t>
      </w:r>
      <w:proofErr w:type="spellEnd"/>
      <w:r w:rsidRPr="002B3D09">
        <w:rPr>
          <w:color w:val="000000" w:themeColor="text1"/>
          <w:sz w:val="22"/>
        </w:rPr>
        <w:t>/s would switch C/EBP</w:t>
      </w:r>
      <w:r w:rsidRPr="002B3D09">
        <w:rPr>
          <w:rFonts w:ascii="Symbol" w:hAnsi="Symbol"/>
          <w:color w:val="000000" w:themeColor="text1"/>
          <w:sz w:val="22"/>
        </w:rPr>
        <w:t></w:t>
      </w:r>
      <w:r w:rsidRPr="002B3D09">
        <w:rPr>
          <w:color w:val="000000" w:themeColor="text1"/>
          <w:sz w:val="22"/>
        </w:rPr>
        <w:t xml:space="preserve"> protein level from its basal level to the upper steady state. </w:t>
      </w:r>
    </w:p>
    <w:p w:rsidR="00905E72" w:rsidRDefault="00905E72" w:rsidP="00905E72">
      <w:pPr>
        <w:tabs>
          <w:tab w:val="left" w:pos="2610"/>
        </w:tabs>
        <w:ind w:left="288" w:right="288"/>
        <w:rPr>
          <w:b/>
          <w:color w:val="FF0000"/>
          <w:sz w:val="22"/>
        </w:rPr>
      </w:pPr>
    </w:p>
    <w:p w:rsidR="00905E72" w:rsidRPr="00905E72" w:rsidRDefault="00905E72" w:rsidP="00905E72">
      <w:pPr>
        <w:tabs>
          <w:tab w:val="left" w:pos="2610"/>
        </w:tabs>
        <w:ind w:left="288" w:right="288"/>
        <w:rPr>
          <w:sz w:val="22"/>
        </w:rPr>
      </w:pPr>
      <w:proofErr w:type="gramStart"/>
      <w:r w:rsidRPr="00905E72">
        <w:rPr>
          <w:b/>
          <w:sz w:val="22"/>
        </w:rPr>
        <w:t>Supplementary Figure S2.</w:t>
      </w:r>
      <w:proofErr w:type="gramEnd"/>
      <w:r w:rsidRPr="00905E72">
        <w:rPr>
          <w:sz w:val="22"/>
        </w:rPr>
        <w:t xml:space="preserve">  To test the robustness of the model, a parameter sensitivity analysis was conducted.  (</w:t>
      </w:r>
      <w:r w:rsidRPr="00905E72">
        <w:rPr>
          <w:i/>
          <w:sz w:val="22"/>
        </w:rPr>
        <w:t>A</w:t>
      </w:r>
      <w:r w:rsidRPr="00905E72">
        <w:rPr>
          <w:sz w:val="22"/>
        </w:rPr>
        <w:t xml:space="preserve">) Compared to the control simulation with standard values of parameters (black curves), decreasing </w:t>
      </w:r>
      <w:proofErr w:type="spellStart"/>
      <w:r w:rsidRPr="00905E72">
        <w:rPr>
          <w:i/>
          <w:szCs w:val="24"/>
        </w:rPr>
        <w:t>K</w:t>
      </w:r>
      <w:r w:rsidRPr="00905E72">
        <w:rPr>
          <w:i/>
          <w:szCs w:val="24"/>
          <w:vertAlign w:val="subscript"/>
        </w:rPr>
        <w:t>a_bdnf</w:t>
      </w:r>
      <w:proofErr w:type="spellEnd"/>
      <w:r w:rsidRPr="00905E72">
        <w:rPr>
          <w:sz w:val="22"/>
        </w:rPr>
        <w:t xml:space="preserve"> by 6% (blue curve), 12% (dark green curve) or 18% (orange curve) substantially changed the time courses of </w:t>
      </w:r>
      <w:proofErr w:type="spellStart"/>
      <w:r w:rsidRPr="00905E72">
        <w:rPr>
          <w:sz w:val="22"/>
        </w:rPr>
        <w:t>pCREB</w:t>
      </w:r>
      <w:proofErr w:type="spellEnd"/>
      <w:r w:rsidRPr="00905E72">
        <w:rPr>
          <w:sz w:val="22"/>
        </w:rPr>
        <w:t xml:space="preserve"> and C/EBP</w:t>
      </w:r>
      <w:r w:rsidRPr="00905E72">
        <w:rPr>
          <w:rFonts w:ascii="Symbol" w:hAnsi="Symbol"/>
          <w:sz w:val="22"/>
        </w:rPr>
        <w:t></w:t>
      </w:r>
      <w:r w:rsidRPr="00905E72">
        <w:rPr>
          <w:sz w:val="22"/>
        </w:rPr>
        <w:t xml:space="preserve"> post-stimulus.  Increasing </w:t>
      </w:r>
      <w:proofErr w:type="spellStart"/>
      <w:r w:rsidRPr="00905E72">
        <w:rPr>
          <w:i/>
          <w:szCs w:val="24"/>
        </w:rPr>
        <w:t>K</w:t>
      </w:r>
      <w:r w:rsidRPr="00905E72">
        <w:rPr>
          <w:i/>
          <w:szCs w:val="24"/>
          <w:vertAlign w:val="subscript"/>
        </w:rPr>
        <w:t>a_bdnf</w:t>
      </w:r>
      <w:proofErr w:type="spellEnd"/>
      <w:r w:rsidRPr="00905E72">
        <w:rPr>
          <w:szCs w:val="24"/>
        </w:rPr>
        <w:t xml:space="preserve"> </w:t>
      </w:r>
      <w:r w:rsidRPr="00905E72">
        <w:rPr>
          <w:sz w:val="22"/>
        </w:rPr>
        <w:t xml:space="preserve">by 6% (purple curve), 12% (red curve) or 18% (light green curve) did not substantially change the time courses of </w:t>
      </w:r>
      <w:proofErr w:type="spellStart"/>
      <w:r w:rsidRPr="00905E72">
        <w:rPr>
          <w:sz w:val="22"/>
        </w:rPr>
        <w:t>pCREB</w:t>
      </w:r>
      <w:proofErr w:type="spellEnd"/>
      <w:r w:rsidRPr="00905E72">
        <w:rPr>
          <w:sz w:val="22"/>
        </w:rPr>
        <w:t>, and C/EBP</w:t>
      </w:r>
      <w:r w:rsidRPr="00905E72">
        <w:rPr>
          <w:rFonts w:ascii="Symbol" w:hAnsi="Symbol"/>
          <w:sz w:val="22"/>
        </w:rPr>
        <w:t></w:t>
      </w:r>
      <w:r w:rsidRPr="00905E72">
        <w:rPr>
          <w:sz w:val="22"/>
        </w:rPr>
        <w:t>. (</w:t>
      </w:r>
      <w:r w:rsidRPr="00905E72">
        <w:rPr>
          <w:i/>
          <w:sz w:val="22"/>
        </w:rPr>
        <w:t>B</w:t>
      </w:r>
      <w:r w:rsidRPr="00905E72">
        <w:rPr>
          <w:sz w:val="22"/>
        </w:rPr>
        <w:t xml:space="preserve">) Increasing </w:t>
      </w:r>
      <w:proofErr w:type="spellStart"/>
      <w:r w:rsidRPr="00905E72">
        <w:rPr>
          <w:i/>
          <w:szCs w:val="24"/>
        </w:rPr>
        <w:t>k</w:t>
      </w:r>
      <w:r w:rsidRPr="00905E72">
        <w:rPr>
          <w:i/>
          <w:szCs w:val="24"/>
          <w:vertAlign w:val="subscript"/>
        </w:rPr>
        <w:t>minb</w:t>
      </w:r>
      <w:proofErr w:type="spellEnd"/>
      <w:r w:rsidRPr="00905E72">
        <w:rPr>
          <w:szCs w:val="24"/>
        </w:rPr>
        <w:t xml:space="preserve"> </w:t>
      </w:r>
      <w:r w:rsidRPr="00905E72">
        <w:rPr>
          <w:sz w:val="22"/>
        </w:rPr>
        <w:t xml:space="preserve">by 6% (blue curve), 12% (dark green curve) or 18% (orange curve), or decreasing </w:t>
      </w:r>
      <w:proofErr w:type="spellStart"/>
      <w:r w:rsidRPr="00905E72">
        <w:rPr>
          <w:i/>
          <w:szCs w:val="24"/>
        </w:rPr>
        <w:t>k</w:t>
      </w:r>
      <w:r w:rsidRPr="00905E72">
        <w:rPr>
          <w:i/>
          <w:szCs w:val="24"/>
          <w:vertAlign w:val="subscript"/>
        </w:rPr>
        <w:t>minb</w:t>
      </w:r>
      <w:proofErr w:type="spellEnd"/>
      <w:r w:rsidRPr="00905E72">
        <w:rPr>
          <w:szCs w:val="24"/>
        </w:rPr>
        <w:t xml:space="preserve"> </w:t>
      </w:r>
      <w:r w:rsidRPr="00905E72">
        <w:rPr>
          <w:sz w:val="22"/>
        </w:rPr>
        <w:t xml:space="preserve">by 6% (purple curve), 12% (red curve) or 18% (light green curve) had moderate effects on the time courses of </w:t>
      </w:r>
      <w:proofErr w:type="spellStart"/>
      <w:r w:rsidRPr="00905E72">
        <w:rPr>
          <w:sz w:val="22"/>
        </w:rPr>
        <w:t>pCREB</w:t>
      </w:r>
      <w:proofErr w:type="spellEnd"/>
      <w:r w:rsidRPr="00905E72">
        <w:rPr>
          <w:sz w:val="22"/>
        </w:rPr>
        <w:t>, and C/EBP</w:t>
      </w:r>
      <w:r w:rsidRPr="00905E72">
        <w:rPr>
          <w:rFonts w:ascii="Symbol" w:hAnsi="Symbol"/>
          <w:sz w:val="22"/>
        </w:rPr>
        <w:t></w:t>
      </w:r>
      <w:r w:rsidRPr="00905E72">
        <w:rPr>
          <w:sz w:val="22"/>
        </w:rPr>
        <w:t xml:space="preserve"> post-stimulus.  (</w:t>
      </w:r>
      <w:r w:rsidRPr="00905E72">
        <w:rPr>
          <w:i/>
          <w:sz w:val="22"/>
        </w:rPr>
        <w:t>C</w:t>
      </w:r>
      <w:r w:rsidRPr="00905E72">
        <w:rPr>
          <w:sz w:val="22"/>
        </w:rPr>
        <w:t xml:space="preserve">) Increasing </w:t>
      </w:r>
      <w:proofErr w:type="spellStart"/>
      <w:r w:rsidRPr="00905E72">
        <w:rPr>
          <w:i/>
          <w:szCs w:val="24"/>
        </w:rPr>
        <w:t>k</w:t>
      </w:r>
      <w:r w:rsidRPr="00905E72">
        <w:rPr>
          <w:i/>
          <w:szCs w:val="24"/>
          <w:vertAlign w:val="subscript"/>
        </w:rPr>
        <w:t>basalp_creb</w:t>
      </w:r>
      <w:proofErr w:type="spellEnd"/>
      <w:r w:rsidRPr="00905E72">
        <w:rPr>
          <w:sz w:val="22"/>
        </w:rPr>
        <w:t xml:space="preserve"> by 6% (blue curve), 12% (dark green curve) or 18% (orange curve), or decreasing </w:t>
      </w:r>
      <w:proofErr w:type="spellStart"/>
      <w:r w:rsidRPr="00905E72">
        <w:rPr>
          <w:i/>
          <w:szCs w:val="24"/>
        </w:rPr>
        <w:t>k</w:t>
      </w:r>
      <w:r w:rsidRPr="00905E72">
        <w:rPr>
          <w:i/>
          <w:szCs w:val="24"/>
          <w:vertAlign w:val="subscript"/>
        </w:rPr>
        <w:t>basalp_creb</w:t>
      </w:r>
      <w:proofErr w:type="spellEnd"/>
      <w:r w:rsidRPr="00905E72">
        <w:rPr>
          <w:sz w:val="22"/>
        </w:rPr>
        <w:t xml:space="preserve"> by 6% (purple curve), 12% (red curve) or 18% (light green curve) did not significantly change the time courses of </w:t>
      </w:r>
      <w:proofErr w:type="spellStart"/>
      <w:r w:rsidRPr="00905E72">
        <w:rPr>
          <w:sz w:val="22"/>
        </w:rPr>
        <w:t>pCREB</w:t>
      </w:r>
      <w:proofErr w:type="spellEnd"/>
      <w:r w:rsidRPr="00905E72">
        <w:rPr>
          <w:sz w:val="22"/>
        </w:rPr>
        <w:t>, and C/EBP</w:t>
      </w:r>
      <w:r w:rsidRPr="00905E72">
        <w:rPr>
          <w:rFonts w:ascii="Symbol" w:hAnsi="Symbol"/>
          <w:sz w:val="22"/>
        </w:rPr>
        <w:t></w:t>
      </w:r>
      <w:r w:rsidRPr="00905E72">
        <w:rPr>
          <w:sz w:val="22"/>
        </w:rPr>
        <w:t>.  Note although a total of 60 different values were simulated for each parameter (see main text)</w:t>
      </w:r>
      <w:proofErr w:type="gramStart"/>
      <w:r w:rsidRPr="00905E72">
        <w:rPr>
          <w:sz w:val="22"/>
        </w:rPr>
        <w:t>,</w:t>
      </w:r>
      <w:proofErr w:type="gramEnd"/>
      <w:r w:rsidRPr="00905E72">
        <w:rPr>
          <w:sz w:val="22"/>
        </w:rPr>
        <w:t xml:space="preserve"> only six simulations are illustrated in each panel.</w:t>
      </w:r>
    </w:p>
    <w:p w:rsidR="00905E72" w:rsidRPr="002B3D09" w:rsidRDefault="00905E72" w:rsidP="00905E72">
      <w:pPr>
        <w:spacing w:after="360"/>
        <w:ind w:left="288" w:right="288"/>
        <w:rPr>
          <w:b/>
          <w:color w:val="000000" w:themeColor="text1"/>
          <w:szCs w:val="24"/>
        </w:rPr>
      </w:pPr>
    </w:p>
    <w:p w:rsidR="00CB4E02" w:rsidRDefault="00CB4E02"/>
    <w:sectPr w:rsidR="00CB4E02" w:rsidSect="006053F6">
      <w:footerReference w:type="default" r:id="rId5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976823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4C7E" w:rsidRPr="00E807A7" w:rsidRDefault="00905E72">
        <w:pPr>
          <w:pStyle w:val="Footer"/>
          <w:jc w:val="center"/>
          <w:rPr>
            <w:sz w:val="20"/>
            <w:szCs w:val="2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C90BBC">
          <w:rPr>
            <w:noProof/>
            <w:sz w:val="20"/>
            <w:szCs w:val="20"/>
          </w:rPr>
          <w:t>35</w:t>
        </w:r>
        <w:r>
          <w:rPr>
            <w:noProof/>
            <w:sz w:val="20"/>
            <w:szCs w:val="20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E72"/>
    <w:rsid w:val="00905E72"/>
    <w:rsid w:val="00C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47CC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72"/>
    <w:pPr>
      <w:tabs>
        <w:tab w:val="left" w:pos="720"/>
      </w:tabs>
      <w:spacing w:after="120" w:line="360" w:lineRule="auto"/>
      <w:jc w:val="both"/>
    </w:pPr>
    <w:rPr>
      <w:rFonts w:ascii="Arial" w:hAnsi="Arial" w:cs="Arial"/>
      <w:kern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0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72"/>
    <w:rPr>
      <w:rFonts w:ascii="Arial" w:hAnsi="Arial" w:cs="Arial"/>
      <w:kern w:val="16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E72"/>
    <w:pPr>
      <w:tabs>
        <w:tab w:val="left" w:pos="720"/>
      </w:tabs>
      <w:spacing w:after="120" w:line="360" w:lineRule="auto"/>
      <w:jc w:val="both"/>
    </w:pPr>
    <w:rPr>
      <w:rFonts w:ascii="Arial" w:hAnsi="Arial" w:cs="Arial"/>
      <w:kern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0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E72"/>
    <w:rPr>
      <w:rFonts w:ascii="Arial" w:hAnsi="Arial" w:cs="Arial"/>
      <w:kern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Macintosh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2016-09-27T15:19:00Z</dcterms:created>
  <dcterms:modified xsi:type="dcterms:W3CDTF">2016-09-27T15:19:00Z</dcterms:modified>
</cp:coreProperties>
</file>