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DBFB4" w14:textId="0739336C" w:rsidR="00B6746C" w:rsidRPr="009C17C4" w:rsidRDefault="00B6746C" w:rsidP="00F50153">
      <w:pPr>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rPr>
        <w:t>-ANNA AU</w:t>
      </w:r>
      <w:r w:rsidRPr="009C17C4">
        <w:rPr>
          <w:rFonts w:ascii="Arial" w:eastAsia="Times New Roman" w:hAnsi="Arial" w:cs="Arial"/>
          <w:color w:val="000000" w:themeColor="text1"/>
          <w:sz w:val="28"/>
          <w:szCs w:val="28"/>
        </w:rPr>
        <w:tab/>
      </w:r>
      <w:r w:rsidRPr="009C17C4">
        <w:rPr>
          <w:rFonts w:ascii="Arial" w:eastAsia="Times New Roman" w:hAnsi="Arial" w:cs="Arial"/>
          <w:color w:val="000000" w:themeColor="text1"/>
          <w:sz w:val="28"/>
          <w:szCs w:val="28"/>
        </w:rPr>
        <w:tab/>
        <w:t>-FATIMA</w:t>
      </w:r>
      <w:r w:rsidRPr="009C17C4">
        <w:rPr>
          <w:rFonts w:ascii="Arial" w:eastAsia="Times New Roman" w:hAnsi="Arial" w:cs="Arial"/>
          <w:color w:val="000000" w:themeColor="text1"/>
          <w:sz w:val="28"/>
          <w:szCs w:val="28"/>
        </w:rPr>
        <w:tab/>
      </w:r>
      <w:r w:rsidRPr="009C17C4">
        <w:rPr>
          <w:rFonts w:ascii="Arial" w:eastAsia="Times New Roman" w:hAnsi="Arial" w:cs="Arial"/>
          <w:color w:val="000000" w:themeColor="text1"/>
          <w:sz w:val="28"/>
          <w:szCs w:val="28"/>
        </w:rPr>
        <w:tab/>
        <w:t>-BA</w:t>
      </w:r>
      <w:r w:rsidRPr="009C17C4">
        <w:rPr>
          <w:rFonts w:ascii="Arial" w:eastAsia="Times New Roman" w:hAnsi="Arial" w:cs="Arial"/>
          <w:color w:val="000000" w:themeColor="text1"/>
          <w:sz w:val="28"/>
          <w:szCs w:val="28"/>
        </w:rPr>
        <w:tab/>
      </w:r>
      <w:r w:rsidRPr="009C17C4">
        <w:rPr>
          <w:rFonts w:ascii="Arial" w:eastAsia="Times New Roman" w:hAnsi="Arial" w:cs="Arial"/>
          <w:color w:val="000000" w:themeColor="text1"/>
          <w:sz w:val="28"/>
          <w:szCs w:val="28"/>
        </w:rPr>
        <w:tab/>
        <w:t>-ILYA</w:t>
      </w:r>
      <w:bookmarkStart w:id="0" w:name="_GoBack"/>
      <w:bookmarkEnd w:id="0"/>
    </w:p>
    <w:p w14:paraId="3876600C" w14:textId="77777777" w:rsidR="00D7034E" w:rsidRPr="009C17C4" w:rsidRDefault="00D7034E" w:rsidP="00F50153">
      <w:pPr>
        <w:rPr>
          <w:rFonts w:ascii="Arial" w:eastAsia="Times New Roman" w:hAnsi="Arial" w:cs="Arial"/>
          <w:color w:val="000000" w:themeColor="text1"/>
          <w:sz w:val="28"/>
          <w:szCs w:val="28"/>
        </w:rPr>
      </w:pPr>
    </w:p>
    <w:p w14:paraId="1FE7EC6F" w14:textId="77777777" w:rsidR="00B6746C" w:rsidRPr="009C17C4" w:rsidRDefault="00B6746C" w:rsidP="00F50153">
      <w:pPr>
        <w:rPr>
          <w:rFonts w:ascii="Arial" w:eastAsia="Times New Roman" w:hAnsi="Arial" w:cs="Arial"/>
          <w:color w:val="000000" w:themeColor="text1"/>
          <w:sz w:val="28"/>
          <w:szCs w:val="28"/>
        </w:rPr>
      </w:pPr>
    </w:p>
    <w:p w14:paraId="0655B5EA" w14:textId="725E2049" w:rsidR="00F50153" w:rsidRPr="009C17C4" w:rsidRDefault="00F50153" w:rsidP="00F50153">
      <w:pPr>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shd w:val="clear" w:color="auto" w:fill="00FFFF"/>
        </w:rPr>
        <w:t xml:space="preserve">a.      What is </w:t>
      </w:r>
      <w:r w:rsidR="00B31ED2" w:rsidRPr="009C17C4">
        <w:rPr>
          <w:rFonts w:ascii="Arial" w:eastAsia="Times New Roman" w:hAnsi="Arial" w:cs="Arial"/>
          <w:color w:val="000000" w:themeColor="text1"/>
          <w:sz w:val="28"/>
          <w:szCs w:val="28"/>
          <w:shd w:val="clear" w:color="auto" w:fill="00FFFF"/>
        </w:rPr>
        <w:t>Acute Myeloid Leukemia</w:t>
      </w:r>
      <w:r w:rsidRPr="009C17C4">
        <w:rPr>
          <w:rFonts w:ascii="Arial" w:eastAsia="Times New Roman" w:hAnsi="Arial" w:cs="Arial"/>
          <w:color w:val="000000" w:themeColor="text1"/>
          <w:sz w:val="28"/>
          <w:szCs w:val="28"/>
          <w:shd w:val="clear" w:color="auto" w:fill="00FFFF"/>
        </w:rPr>
        <w:t>?</w:t>
      </w:r>
    </w:p>
    <w:p w14:paraId="29F47595" w14:textId="4793ABF8" w:rsidR="00B31ED2" w:rsidRPr="009C17C4" w:rsidRDefault="00B31ED2" w:rsidP="00B31ED2">
      <w:pPr>
        <w:pStyle w:val="NormalWeb"/>
        <w:rPr>
          <w:rFonts w:ascii="Arial" w:hAnsi="Arial" w:cs="Arial"/>
          <w:color w:val="000000" w:themeColor="text1"/>
          <w:sz w:val="28"/>
          <w:szCs w:val="28"/>
        </w:rPr>
      </w:pPr>
      <w:r w:rsidRPr="009C17C4">
        <w:rPr>
          <w:rFonts w:ascii="Arial" w:hAnsi="Arial" w:cs="Arial"/>
          <w:color w:val="000000" w:themeColor="text1"/>
          <w:sz w:val="28"/>
          <w:szCs w:val="28"/>
        </w:rPr>
        <w:t>Acute myeloid leukemia (AML) is a cancer of the bone marrow and the blood. It’s a fast-growing type of leukemia and is the most common type of acute</w:t>
      </w:r>
      <w:r w:rsidRPr="009C17C4">
        <w:rPr>
          <w:rStyle w:val="apple-converted-space"/>
          <w:rFonts w:ascii="Arial" w:hAnsi="Arial" w:cs="Arial"/>
          <w:color w:val="000000" w:themeColor="text1"/>
          <w:sz w:val="28"/>
          <w:szCs w:val="28"/>
        </w:rPr>
        <w:t> </w:t>
      </w:r>
      <w:hyperlink r:id="rId5" w:history="1">
        <w:r w:rsidRPr="009C17C4">
          <w:rPr>
            <w:rStyle w:val="Hyperlink"/>
            <w:rFonts w:ascii="Arial" w:hAnsi="Arial" w:cs="Arial"/>
            <w:color w:val="000000" w:themeColor="text1"/>
            <w:sz w:val="28"/>
            <w:szCs w:val="28"/>
            <w:u w:val="none"/>
          </w:rPr>
          <w:t>leukemia</w:t>
        </w:r>
      </w:hyperlink>
      <w:r w:rsidRPr="009C17C4">
        <w:rPr>
          <w:rFonts w:ascii="Arial" w:hAnsi="Arial" w:cs="Arial"/>
          <w:color w:val="000000" w:themeColor="text1"/>
          <w:sz w:val="28"/>
          <w:szCs w:val="28"/>
        </w:rPr>
        <w:t xml:space="preserve"> </w:t>
      </w:r>
      <w:r w:rsidRPr="009C17C4">
        <w:rPr>
          <w:rFonts w:ascii="Arial" w:hAnsi="Arial" w:cs="Arial"/>
          <w:color w:val="000000" w:themeColor="text1"/>
          <w:sz w:val="28"/>
          <w:szCs w:val="28"/>
        </w:rPr>
        <w:t>affecting adults.</w:t>
      </w:r>
      <w:r w:rsidR="00D7034E" w:rsidRPr="009C17C4">
        <w:rPr>
          <w:rFonts w:ascii="Arial" w:hAnsi="Arial" w:cs="Arial"/>
          <w:color w:val="000000" w:themeColor="text1"/>
          <w:sz w:val="28"/>
          <w:szCs w:val="28"/>
        </w:rPr>
        <w:t xml:space="preserve">  </w:t>
      </w:r>
      <w:r w:rsidRPr="009C17C4">
        <w:rPr>
          <w:rFonts w:ascii="Arial" w:hAnsi="Arial" w:cs="Arial"/>
          <w:color w:val="000000" w:themeColor="text1"/>
          <w:sz w:val="28"/>
          <w:szCs w:val="28"/>
        </w:rPr>
        <w:t>In AML, abnormal white blood cells build up in the bone marrow and interfere with the production of normal blood cells. </w:t>
      </w:r>
    </w:p>
    <w:p w14:paraId="224FA827" w14:textId="77777777" w:rsidR="00B31ED2" w:rsidRPr="009C17C4" w:rsidRDefault="00B31ED2" w:rsidP="00B31ED2">
      <w:pPr>
        <w:pStyle w:val="NormalWeb"/>
        <w:rPr>
          <w:rFonts w:ascii="Arial" w:hAnsi="Arial" w:cs="Arial"/>
          <w:color w:val="000000" w:themeColor="text1"/>
          <w:sz w:val="28"/>
          <w:szCs w:val="28"/>
        </w:rPr>
      </w:pPr>
      <w:r w:rsidRPr="009C17C4">
        <w:rPr>
          <w:rFonts w:ascii="Arial" w:hAnsi="Arial" w:cs="Arial"/>
          <w:color w:val="000000" w:themeColor="text1"/>
          <w:sz w:val="28"/>
          <w:szCs w:val="28"/>
        </w:rPr>
        <w:t>Without treatment, AML progresses rapidly. However, for some patients, AML is curable.  </w:t>
      </w:r>
    </w:p>
    <w:p w14:paraId="34ADA982" w14:textId="77777777" w:rsidR="00F50153" w:rsidRPr="009C17C4" w:rsidRDefault="00F50153" w:rsidP="00F50153">
      <w:pPr>
        <w:rPr>
          <w:rFonts w:ascii="Arial" w:eastAsia="Times New Roman" w:hAnsi="Arial" w:cs="Arial"/>
          <w:color w:val="000000" w:themeColor="text1"/>
          <w:sz w:val="28"/>
          <w:szCs w:val="28"/>
        </w:rPr>
      </w:pPr>
    </w:p>
    <w:p w14:paraId="054CB307" w14:textId="4A92618B" w:rsidR="00F50153" w:rsidRPr="009C17C4" w:rsidRDefault="00F50153" w:rsidP="00F50153">
      <w:pPr>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shd w:val="clear" w:color="auto" w:fill="00FFFF"/>
        </w:rPr>
        <w:t>b.      What causes it?  </w:t>
      </w:r>
    </w:p>
    <w:p w14:paraId="6F3F28AE" w14:textId="1108F32E" w:rsidR="009C17C4" w:rsidRPr="009C17C4" w:rsidRDefault="00B31ED2" w:rsidP="00D7034E">
      <w:pPr>
        <w:pStyle w:val="NormalWeb"/>
        <w:rPr>
          <w:rFonts w:ascii="Arial" w:hAnsi="Arial" w:cs="Arial"/>
          <w:color w:val="000000" w:themeColor="text1"/>
          <w:sz w:val="28"/>
          <w:szCs w:val="28"/>
          <w:shd w:val="clear" w:color="auto" w:fill="FFFFFF"/>
        </w:rPr>
      </w:pPr>
      <w:r w:rsidRPr="00B31ED2">
        <w:rPr>
          <w:rFonts w:ascii="Arial" w:hAnsi="Arial" w:cs="Arial"/>
          <w:color w:val="000000" w:themeColor="text1"/>
          <w:sz w:val="28"/>
          <w:szCs w:val="28"/>
          <w:shd w:val="clear" w:color="auto" w:fill="FFFFFF"/>
        </w:rPr>
        <w:t xml:space="preserve">A number of risk factors for developing AML have been identified, </w:t>
      </w:r>
      <w:proofErr w:type="gramStart"/>
      <w:r w:rsidRPr="00B31ED2">
        <w:rPr>
          <w:rFonts w:ascii="Arial" w:hAnsi="Arial" w:cs="Arial"/>
          <w:color w:val="000000" w:themeColor="text1"/>
          <w:sz w:val="28"/>
          <w:szCs w:val="28"/>
          <w:shd w:val="clear" w:color="auto" w:fill="FFFFFF"/>
        </w:rPr>
        <w:t>including:</w:t>
      </w:r>
      <w:proofErr w:type="gramEnd"/>
      <w:r w:rsidRPr="00B31ED2">
        <w:rPr>
          <w:rFonts w:ascii="Arial" w:hAnsi="Arial" w:cs="Arial"/>
          <w:color w:val="000000" w:themeColor="text1"/>
          <w:sz w:val="28"/>
          <w:szCs w:val="28"/>
          <w:shd w:val="clear" w:color="auto" w:fill="FFFFFF"/>
        </w:rPr>
        <w:t xml:space="preserve"> other blood disorders, chemical exposures, ionizing radiation, and </w:t>
      </w:r>
      <w:r w:rsidR="009E6D53" w:rsidRPr="009E6D53">
        <w:rPr>
          <w:rFonts w:ascii="Arial" w:hAnsi="Arial" w:cs="Arial"/>
          <w:color w:val="000000" w:themeColor="text1"/>
          <w:sz w:val="28"/>
          <w:szCs w:val="28"/>
          <w:shd w:val="clear" w:color="auto" w:fill="FFFFFF"/>
        </w:rPr>
        <w:t>gene</w:t>
      </w:r>
      <w:r w:rsidRPr="00B31ED2">
        <w:rPr>
          <w:rFonts w:ascii="Arial" w:hAnsi="Arial" w:cs="Arial"/>
          <w:color w:val="000000" w:themeColor="text1"/>
          <w:sz w:val="28"/>
          <w:szCs w:val="28"/>
          <w:shd w:val="clear" w:color="auto" w:fill="FFFFFF"/>
        </w:rPr>
        <w:t>tics.</w:t>
      </w:r>
      <w:r w:rsidR="00D7034E" w:rsidRPr="009C17C4">
        <w:rPr>
          <w:rFonts w:ascii="Arial" w:hAnsi="Arial" w:cs="Arial"/>
          <w:color w:val="000000" w:themeColor="text1"/>
          <w:sz w:val="28"/>
          <w:szCs w:val="28"/>
          <w:shd w:val="clear" w:color="auto" w:fill="FFFFFF"/>
        </w:rPr>
        <w:t xml:space="preserve"> </w:t>
      </w:r>
    </w:p>
    <w:p w14:paraId="236E393D" w14:textId="0CADC0C1" w:rsidR="009C17C4" w:rsidRPr="009C17C4" w:rsidRDefault="009C17C4" w:rsidP="009C17C4">
      <w:pPr>
        <w:spacing w:before="100" w:beforeAutospacing="1" w:after="100" w:afterAutospacing="1"/>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rPr>
        <w:t>AML is neither contagious nor inherited. However, people who suffer from certain genetic disorders, such as Fanconi anemia, Klinefelter syndrome, Patau syndrome, Bloom syndrome, and Down syndrome, are at greater risk of developing AML than the general population. A child with Down syndrome is roughly 14 times as likely as the average child to develop leukemia.</w:t>
      </w:r>
    </w:p>
    <w:p w14:paraId="15E5E731" w14:textId="104F3069" w:rsidR="009C17C4" w:rsidRPr="009C17C4" w:rsidRDefault="009C17C4" w:rsidP="009C17C4">
      <w:pPr>
        <w:spacing w:before="100" w:beforeAutospacing="1" w:after="100" w:afterAutospacing="1"/>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rPr>
        <w:t>Any person who has been exposed to radiation at high doses is at heightened risk of developing AML, as are people exposed to benzene, a chemical used in the manufacture of plastics, rubber, medicines, and certain other chemicals including petrochemicals. Another group of people at increased risk for developing AML are those who have been treated for cancer previously. The number of treatment-related cases of AML is increasing particularly in survivors of childhood and adolescent cancers such as Hodgkin’s disease, lymphoma, sarcoma, testicular cancer and breast cancer.</w:t>
      </w:r>
    </w:p>
    <w:p w14:paraId="67182B89" w14:textId="65089917" w:rsidR="00D7034E" w:rsidRPr="009C17C4" w:rsidRDefault="00D7034E" w:rsidP="00D7034E">
      <w:pPr>
        <w:pStyle w:val="NormalWeb"/>
        <w:rPr>
          <w:rFonts w:ascii="Arial" w:hAnsi="Arial" w:cs="Arial"/>
          <w:color w:val="000000" w:themeColor="text1"/>
          <w:sz w:val="28"/>
          <w:szCs w:val="28"/>
        </w:rPr>
      </w:pPr>
      <w:r w:rsidRPr="009C17C4">
        <w:rPr>
          <w:rFonts w:ascii="Arial" w:hAnsi="Arial" w:cs="Arial"/>
          <w:color w:val="000000" w:themeColor="text1"/>
          <w:sz w:val="28"/>
          <w:szCs w:val="28"/>
        </w:rPr>
        <w:t> Cancers (including AML) can be caused by mutations (changes) that turn on oncogenes or turn off tumor suppressor genes. For instance, changes in certain genes such as </w:t>
      </w:r>
      <w:r w:rsidRPr="009C17C4">
        <w:rPr>
          <w:rFonts w:ascii="Arial" w:hAnsi="Arial" w:cs="Arial"/>
          <w:i/>
          <w:iCs/>
          <w:color w:val="000000" w:themeColor="text1"/>
          <w:sz w:val="28"/>
          <w:szCs w:val="28"/>
        </w:rPr>
        <w:t>FLT3</w:t>
      </w:r>
      <w:r w:rsidRPr="009C17C4">
        <w:rPr>
          <w:rFonts w:ascii="Arial" w:hAnsi="Arial" w:cs="Arial"/>
          <w:color w:val="000000" w:themeColor="text1"/>
          <w:sz w:val="28"/>
          <w:szCs w:val="28"/>
        </w:rPr>
        <w:t>, </w:t>
      </w:r>
      <w:r w:rsidRPr="009C17C4">
        <w:rPr>
          <w:rFonts w:ascii="Arial" w:hAnsi="Arial" w:cs="Arial"/>
          <w:i/>
          <w:iCs/>
          <w:color w:val="000000" w:themeColor="text1"/>
          <w:sz w:val="28"/>
          <w:szCs w:val="28"/>
        </w:rPr>
        <w:t>c-KIT</w:t>
      </w:r>
      <w:r w:rsidRPr="009C17C4">
        <w:rPr>
          <w:rFonts w:ascii="Arial" w:hAnsi="Arial" w:cs="Arial"/>
          <w:color w:val="000000" w:themeColor="text1"/>
          <w:sz w:val="28"/>
          <w:szCs w:val="28"/>
        </w:rPr>
        <w:t>, and </w:t>
      </w:r>
      <w:r w:rsidRPr="009C17C4">
        <w:rPr>
          <w:rFonts w:ascii="Arial" w:hAnsi="Arial" w:cs="Arial"/>
          <w:i/>
          <w:iCs/>
          <w:color w:val="000000" w:themeColor="text1"/>
          <w:sz w:val="28"/>
          <w:szCs w:val="28"/>
        </w:rPr>
        <w:t>RAS </w:t>
      </w:r>
      <w:r w:rsidRPr="009C17C4">
        <w:rPr>
          <w:rFonts w:ascii="Arial" w:hAnsi="Arial" w:cs="Arial"/>
          <w:color w:val="000000" w:themeColor="text1"/>
          <w:sz w:val="28"/>
          <w:szCs w:val="28"/>
        </w:rPr>
        <w:t xml:space="preserve">are common in AML cells. </w:t>
      </w:r>
      <w:r w:rsidRPr="009C17C4">
        <w:rPr>
          <w:rFonts w:ascii="Arial" w:hAnsi="Arial" w:cs="Arial"/>
          <w:color w:val="000000" w:themeColor="text1"/>
          <w:sz w:val="28"/>
          <w:szCs w:val="28"/>
        </w:rPr>
        <w:lastRenderedPageBreak/>
        <w:t>These types of changes can stop bone marrow cells from maturing the way they normally would, or help the cells grow out of control.</w:t>
      </w:r>
    </w:p>
    <w:p w14:paraId="254B137E" w14:textId="77777777" w:rsidR="00D7034E" w:rsidRPr="00D7034E" w:rsidRDefault="00D7034E" w:rsidP="00D7034E">
      <w:pPr>
        <w:spacing w:before="100" w:beforeAutospacing="1" w:after="100" w:afterAutospacing="1"/>
        <w:rPr>
          <w:rFonts w:ascii="Arial" w:eastAsia="Times New Roman" w:hAnsi="Arial" w:cs="Arial"/>
          <w:color w:val="000000" w:themeColor="text1"/>
          <w:sz w:val="28"/>
          <w:szCs w:val="28"/>
        </w:rPr>
      </w:pPr>
      <w:r w:rsidRPr="00D7034E">
        <w:rPr>
          <w:rFonts w:ascii="Arial" w:eastAsia="Times New Roman" w:hAnsi="Arial" w:cs="Arial"/>
          <w:color w:val="000000" w:themeColor="text1"/>
          <w:sz w:val="28"/>
          <w:szCs w:val="28"/>
        </w:rPr>
        <w:t>Mutations in many different genes can be found in AML, but larger changes in one or more chromosomes are also common. Even though these changes involve larger pieces of DNA, their effects are still likely to be due to changes in just one or a few genes that are on that part of the chromosome. </w:t>
      </w:r>
    </w:p>
    <w:p w14:paraId="0A1DFE68" w14:textId="3BB596D3" w:rsidR="00D7034E" w:rsidRPr="009C17C4" w:rsidRDefault="00D7034E" w:rsidP="00D7034E">
      <w:pPr>
        <w:rPr>
          <w:rFonts w:ascii="Arial" w:hAnsi="Arial" w:cs="Arial"/>
          <w:color w:val="000000" w:themeColor="text1"/>
          <w:sz w:val="28"/>
          <w:szCs w:val="28"/>
        </w:rPr>
      </w:pPr>
      <w:r w:rsidRPr="009C17C4">
        <w:rPr>
          <w:rFonts w:ascii="Arial" w:hAnsi="Arial" w:cs="Arial"/>
          <w:color w:val="000000" w:themeColor="text1"/>
          <w:sz w:val="28"/>
          <w:szCs w:val="28"/>
          <w:shd w:val="clear" w:color="auto" w:fill="FFFFFF"/>
        </w:rPr>
        <w:t xml:space="preserve">Some changes seem to have more of an effect on a person’s prognosis (outlook) than others. For instance, some changes might affect how quickly the leukemia cells grow, or how likely they are to respond to treatment. </w:t>
      </w:r>
    </w:p>
    <w:p w14:paraId="5F41C8AE" w14:textId="304F6D79" w:rsidR="00B31ED2" w:rsidRPr="00B31ED2" w:rsidRDefault="00B31ED2" w:rsidP="00B31ED2">
      <w:pPr>
        <w:rPr>
          <w:rFonts w:ascii="Arial" w:eastAsia="Times New Roman" w:hAnsi="Arial" w:cs="Arial"/>
          <w:color w:val="000000" w:themeColor="text1"/>
          <w:sz w:val="28"/>
          <w:szCs w:val="28"/>
        </w:rPr>
      </w:pPr>
    </w:p>
    <w:p w14:paraId="5507AA5D" w14:textId="77777777" w:rsidR="00B31ED2" w:rsidRPr="009C17C4" w:rsidRDefault="00B31ED2" w:rsidP="00F50153">
      <w:pPr>
        <w:spacing w:after="240"/>
        <w:rPr>
          <w:rFonts w:ascii="Arial" w:eastAsia="Times New Roman" w:hAnsi="Arial" w:cs="Arial"/>
          <w:color w:val="000000" w:themeColor="text1"/>
          <w:sz w:val="28"/>
          <w:szCs w:val="28"/>
        </w:rPr>
      </w:pPr>
    </w:p>
    <w:p w14:paraId="4665F8E4" w14:textId="12195FA1" w:rsidR="00F50153" w:rsidRPr="009C17C4" w:rsidRDefault="00F50153" w:rsidP="00F50153">
      <w:pPr>
        <w:rPr>
          <w:rFonts w:ascii="Arial" w:eastAsia="Times New Roman" w:hAnsi="Arial" w:cs="Arial"/>
          <w:color w:val="000000" w:themeColor="text1"/>
          <w:sz w:val="28"/>
          <w:szCs w:val="28"/>
          <w:shd w:val="clear" w:color="auto" w:fill="00FF00"/>
        </w:rPr>
      </w:pPr>
      <w:r w:rsidRPr="009C17C4">
        <w:rPr>
          <w:rFonts w:ascii="Arial" w:eastAsia="Times New Roman" w:hAnsi="Arial" w:cs="Arial"/>
          <w:color w:val="000000" w:themeColor="text1"/>
          <w:sz w:val="28"/>
          <w:szCs w:val="28"/>
          <w:shd w:val="clear" w:color="auto" w:fill="00FF00"/>
        </w:rPr>
        <w:t xml:space="preserve">c.       What are the symptoms &amp; consequences of </w:t>
      </w:r>
      <w:r w:rsidR="00D7034E" w:rsidRPr="009C17C4">
        <w:rPr>
          <w:rFonts w:ascii="Arial" w:eastAsia="Times New Roman" w:hAnsi="Arial" w:cs="Arial"/>
          <w:color w:val="000000" w:themeColor="text1"/>
          <w:sz w:val="28"/>
          <w:szCs w:val="28"/>
          <w:shd w:val="clear" w:color="auto" w:fill="00FF00"/>
        </w:rPr>
        <w:t>AML</w:t>
      </w:r>
      <w:r w:rsidRPr="009C17C4">
        <w:rPr>
          <w:rFonts w:ascii="Arial" w:eastAsia="Times New Roman" w:hAnsi="Arial" w:cs="Arial"/>
          <w:color w:val="000000" w:themeColor="text1"/>
          <w:sz w:val="28"/>
          <w:szCs w:val="28"/>
          <w:shd w:val="clear" w:color="auto" w:fill="00FF00"/>
        </w:rPr>
        <w:t>?</w:t>
      </w:r>
    </w:p>
    <w:p w14:paraId="3025A8E2" w14:textId="66B37467" w:rsidR="00D7034E" w:rsidRPr="009C17C4" w:rsidRDefault="00D7034E" w:rsidP="00D7034E">
      <w:pPr>
        <w:pStyle w:val="NormalWeb"/>
        <w:spacing w:before="120" w:beforeAutospacing="0" w:after="120" w:afterAutospacing="0"/>
        <w:rPr>
          <w:rFonts w:ascii="Arial" w:hAnsi="Arial" w:cs="Arial"/>
          <w:color w:val="000000" w:themeColor="text1"/>
          <w:sz w:val="28"/>
          <w:szCs w:val="28"/>
        </w:rPr>
      </w:pPr>
      <w:r w:rsidRPr="009C17C4">
        <w:rPr>
          <w:rFonts w:ascii="Arial" w:hAnsi="Arial" w:cs="Arial"/>
          <w:color w:val="000000" w:themeColor="text1"/>
          <w:sz w:val="28"/>
          <w:szCs w:val="28"/>
        </w:rPr>
        <w:t xml:space="preserve">Some </w:t>
      </w:r>
      <w:r w:rsidRPr="009C17C4">
        <w:rPr>
          <w:rFonts w:ascii="Arial" w:hAnsi="Arial" w:cs="Arial"/>
          <w:color w:val="000000" w:themeColor="text1"/>
          <w:sz w:val="28"/>
          <w:szCs w:val="28"/>
        </w:rPr>
        <w:t xml:space="preserve">AML </w:t>
      </w:r>
      <w:r w:rsidRPr="009C17C4">
        <w:rPr>
          <w:rFonts w:ascii="Arial" w:hAnsi="Arial" w:cs="Arial"/>
          <w:color w:val="000000" w:themeColor="text1"/>
          <w:sz w:val="28"/>
          <w:szCs w:val="28"/>
        </w:rPr>
        <w:t>symptoms include</w:t>
      </w:r>
      <w:r w:rsidRPr="009C17C4">
        <w:rPr>
          <w:rStyle w:val="apple-converted-space"/>
          <w:rFonts w:ascii="Arial" w:hAnsi="Arial" w:cs="Arial"/>
          <w:color w:val="000000" w:themeColor="text1"/>
          <w:sz w:val="28"/>
          <w:szCs w:val="28"/>
        </w:rPr>
        <w:t> </w:t>
      </w:r>
      <w:hyperlink r:id="rId6" w:tooltip="Fever" w:history="1">
        <w:r w:rsidRPr="009C17C4">
          <w:rPr>
            <w:rStyle w:val="Hyperlink"/>
            <w:rFonts w:ascii="Arial" w:hAnsi="Arial" w:cs="Arial"/>
            <w:color w:val="000000" w:themeColor="text1"/>
            <w:sz w:val="28"/>
            <w:szCs w:val="28"/>
            <w:u w:val="none"/>
          </w:rPr>
          <w:t>fever</w:t>
        </w:r>
      </w:hyperlink>
      <w:r w:rsidRPr="009C17C4">
        <w:rPr>
          <w:rFonts w:ascii="Arial" w:hAnsi="Arial" w:cs="Arial"/>
          <w:color w:val="000000" w:themeColor="text1"/>
          <w:sz w:val="28"/>
          <w:szCs w:val="28"/>
        </w:rPr>
        <w:t>,</w:t>
      </w:r>
      <w:r w:rsidRPr="009C17C4">
        <w:rPr>
          <w:rStyle w:val="apple-converted-space"/>
          <w:rFonts w:ascii="Arial" w:hAnsi="Arial" w:cs="Arial"/>
          <w:color w:val="000000" w:themeColor="text1"/>
          <w:sz w:val="28"/>
          <w:szCs w:val="28"/>
        </w:rPr>
        <w:t> </w:t>
      </w:r>
      <w:hyperlink r:id="rId7" w:tooltip="Fatigue (physical)" w:history="1">
        <w:r w:rsidRPr="009C17C4">
          <w:rPr>
            <w:rStyle w:val="Hyperlink"/>
            <w:rFonts w:ascii="Arial" w:hAnsi="Arial" w:cs="Arial"/>
            <w:color w:val="000000" w:themeColor="text1"/>
            <w:sz w:val="28"/>
            <w:szCs w:val="28"/>
            <w:u w:val="none"/>
          </w:rPr>
          <w:t>fatigue</w:t>
        </w:r>
      </w:hyperlink>
      <w:r w:rsidRPr="009C17C4">
        <w:rPr>
          <w:rFonts w:ascii="Arial" w:hAnsi="Arial" w:cs="Arial"/>
          <w:color w:val="000000" w:themeColor="text1"/>
          <w:sz w:val="28"/>
          <w:szCs w:val="28"/>
        </w:rPr>
        <w:t>,</w:t>
      </w:r>
      <w:r w:rsidRPr="009C17C4">
        <w:rPr>
          <w:rStyle w:val="apple-converted-space"/>
          <w:rFonts w:ascii="Arial" w:hAnsi="Arial" w:cs="Arial"/>
          <w:color w:val="000000" w:themeColor="text1"/>
          <w:sz w:val="28"/>
          <w:szCs w:val="28"/>
        </w:rPr>
        <w:t> </w:t>
      </w:r>
      <w:hyperlink r:id="rId8" w:tooltip="Weight loss" w:history="1">
        <w:r w:rsidRPr="009C17C4">
          <w:rPr>
            <w:rStyle w:val="Hyperlink"/>
            <w:rFonts w:ascii="Arial" w:hAnsi="Arial" w:cs="Arial"/>
            <w:color w:val="000000" w:themeColor="text1"/>
            <w:sz w:val="28"/>
            <w:szCs w:val="28"/>
            <w:u w:val="none"/>
          </w:rPr>
          <w:t>weight loss</w:t>
        </w:r>
      </w:hyperlink>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or</w:t>
      </w:r>
      <w:r w:rsidRPr="009C17C4">
        <w:rPr>
          <w:rStyle w:val="apple-converted-space"/>
          <w:rFonts w:ascii="Arial" w:hAnsi="Arial" w:cs="Arial"/>
          <w:color w:val="000000" w:themeColor="text1"/>
          <w:sz w:val="28"/>
          <w:szCs w:val="28"/>
        </w:rPr>
        <w:t> </w:t>
      </w:r>
      <w:hyperlink r:id="rId9" w:tooltip="Loss of appetite" w:history="1">
        <w:r w:rsidRPr="009C17C4">
          <w:rPr>
            <w:rStyle w:val="Hyperlink"/>
            <w:rFonts w:ascii="Arial" w:hAnsi="Arial" w:cs="Arial"/>
            <w:color w:val="000000" w:themeColor="text1"/>
            <w:sz w:val="28"/>
            <w:szCs w:val="28"/>
            <w:u w:val="none"/>
          </w:rPr>
          <w:t>loss of appetite</w:t>
        </w:r>
      </w:hyperlink>
      <w:r w:rsidRPr="009C17C4">
        <w:rPr>
          <w:rFonts w:ascii="Arial" w:hAnsi="Arial" w:cs="Arial"/>
          <w:color w:val="000000" w:themeColor="text1"/>
          <w:sz w:val="28"/>
          <w:szCs w:val="28"/>
        </w:rPr>
        <w:t>,</w:t>
      </w:r>
      <w:r w:rsidRPr="009C17C4">
        <w:rPr>
          <w:rStyle w:val="apple-converted-space"/>
          <w:rFonts w:ascii="Arial" w:hAnsi="Arial" w:cs="Arial"/>
          <w:color w:val="000000" w:themeColor="text1"/>
          <w:sz w:val="28"/>
          <w:szCs w:val="28"/>
        </w:rPr>
        <w:t> </w:t>
      </w:r>
      <w:hyperlink r:id="rId10" w:tooltip="Dyspnea" w:history="1">
        <w:r w:rsidRPr="009C17C4">
          <w:rPr>
            <w:rStyle w:val="Hyperlink"/>
            <w:rFonts w:ascii="Arial" w:hAnsi="Arial" w:cs="Arial"/>
            <w:color w:val="000000" w:themeColor="text1"/>
            <w:sz w:val="28"/>
            <w:szCs w:val="28"/>
            <w:u w:val="none"/>
          </w:rPr>
          <w:t>shortness of breath</w:t>
        </w:r>
      </w:hyperlink>
      <w:r w:rsidRPr="009C17C4">
        <w:rPr>
          <w:rFonts w:ascii="Arial" w:hAnsi="Arial" w:cs="Arial"/>
          <w:color w:val="000000" w:themeColor="text1"/>
          <w:sz w:val="28"/>
          <w:szCs w:val="28"/>
        </w:rPr>
        <w:t>, anemia, easy bruising or bleeding,</w:t>
      </w:r>
      <w:r w:rsidRPr="009C17C4">
        <w:rPr>
          <w:rStyle w:val="apple-converted-space"/>
          <w:rFonts w:ascii="Arial" w:hAnsi="Arial" w:cs="Arial"/>
          <w:color w:val="000000" w:themeColor="text1"/>
          <w:sz w:val="28"/>
          <w:szCs w:val="28"/>
        </w:rPr>
        <w:t> </w:t>
      </w:r>
      <w:hyperlink r:id="rId11" w:tooltip="Petechia" w:history="1">
        <w:r w:rsidRPr="009C17C4">
          <w:rPr>
            <w:rStyle w:val="Hyperlink"/>
            <w:rFonts w:ascii="Arial" w:hAnsi="Arial" w:cs="Arial"/>
            <w:color w:val="000000" w:themeColor="text1"/>
            <w:sz w:val="28"/>
            <w:szCs w:val="28"/>
            <w:u w:val="none"/>
          </w:rPr>
          <w:t>petechiae</w:t>
        </w:r>
      </w:hyperlink>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(flat, pin-head sized spots under the skin caused by bleeding), bone and joint pain, and persistent or frequent</w:t>
      </w:r>
      <w:r w:rsidRPr="009C17C4">
        <w:rPr>
          <w:rStyle w:val="apple-converted-space"/>
          <w:rFonts w:ascii="Arial" w:hAnsi="Arial" w:cs="Arial"/>
          <w:color w:val="000000" w:themeColor="text1"/>
          <w:sz w:val="28"/>
          <w:szCs w:val="28"/>
        </w:rPr>
        <w:t> </w:t>
      </w:r>
      <w:hyperlink r:id="rId12" w:tooltip="Infections" w:history="1">
        <w:r w:rsidRPr="009C17C4">
          <w:rPr>
            <w:rStyle w:val="Hyperlink"/>
            <w:rFonts w:ascii="Arial" w:hAnsi="Arial" w:cs="Arial"/>
            <w:color w:val="000000" w:themeColor="text1"/>
            <w:sz w:val="28"/>
            <w:szCs w:val="28"/>
            <w:u w:val="none"/>
          </w:rPr>
          <w:t>infections</w:t>
        </w:r>
      </w:hyperlink>
      <w:r w:rsidRPr="009C17C4">
        <w:rPr>
          <w:rFonts w:ascii="Arial" w:hAnsi="Arial" w:cs="Arial"/>
          <w:color w:val="000000" w:themeColor="text1"/>
          <w:sz w:val="28"/>
          <w:szCs w:val="28"/>
        </w:rPr>
        <w:t>.</w:t>
      </w:r>
      <w:r w:rsidRPr="009C17C4">
        <w:rPr>
          <w:rFonts w:ascii="Arial" w:hAnsi="Arial" w:cs="Arial"/>
          <w:color w:val="000000" w:themeColor="text1"/>
          <w:sz w:val="28"/>
          <w:szCs w:val="28"/>
        </w:rPr>
        <w:t xml:space="preserve"> </w:t>
      </w:r>
    </w:p>
    <w:p w14:paraId="26F896AC" w14:textId="0D856F5C" w:rsidR="00B31ED2" w:rsidRPr="009C17C4" w:rsidRDefault="00D7034E" w:rsidP="00D7034E">
      <w:pPr>
        <w:pStyle w:val="NormalWeb"/>
        <w:spacing w:before="120" w:beforeAutospacing="0" w:after="120" w:afterAutospacing="0"/>
        <w:rPr>
          <w:rFonts w:ascii="Arial" w:hAnsi="Arial" w:cs="Arial"/>
          <w:color w:val="000000" w:themeColor="text1"/>
          <w:sz w:val="28"/>
          <w:szCs w:val="28"/>
        </w:rPr>
      </w:pPr>
      <w:hyperlink r:id="rId13" w:tooltip="Splenomegaly" w:history="1">
        <w:r w:rsidRPr="009C17C4">
          <w:rPr>
            <w:rStyle w:val="Hyperlink"/>
            <w:rFonts w:ascii="Arial" w:hAnsi="Arial" w:cs="Arial"/>
            <w:color w:val="000000" w:themeColor="text1"/>
            <w:sz w:val="28"/>
            <w:szCs w:val="28"/>
            <w:u w:val="none"/>
          </w:rPr>
          <w:t>Enlargement of the spleen</w:t>
        </w:r>
      </w:hyperlink>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may occur in AML, but it is typically mild and</w:t>
      </w:r>
      <w:r w:rsidRPr="009C17C4">
        <w:rPr>
          <w:rStyle w:val="apple-converted-space"/>
          <w:rFonts w:ascii="Arial" w:hAnsi="Arial" w:cs="Arial"/>
          <w:color w:val="000000" w:themeColor="text1"/>
          <w:sz w:val="28"/>
          <w:szCs w:val="28"/>
        </w:rPr>
        <w:t> </w:t>
      </w:r>
      <w:hyperlink r:id="rId14" w:tooltip="Asymptomatic" w:history="1">
        <w:r w:rsidRPr="009C17C4">
          <w:rPr>
            <w:rStyle w:val="Hyperlink"/>
            <w:rFonts w:ascii="Arial" w:hAnsi="Arial" w:cs="Arial"/>
            <w:color w:val="000000" w:themeColor="text1"/>
            <w:sz w:val="28"/>
            <w:szCs w:val="28"/>
            <w:u w:val="none"/>
          </w:rPr>
          <w:t>asymptomatic</w:t>
        </w:r>
      </w:hyperlink>
      <w:r w:rsidRPr="009C17C4">
        <w:rPr>
          <w:rFonts w:ascii="Arial" w:hAnsi="Arial" w:cs="Arial"/>
          <w:color w:val="000000" w:themeColor="text1"/>
          <w:sz w:val="28"/>
          <w:szCs w:val="28"/>
        </w:rPr>
        <w:t>.</w:t>
      </w:r>
      <w:r w:rsidRPr="009C17C4">
        <w:rPr>
          <w:rStyle w:val="apple-converted-space"/>
          <w:rFonts w:ascii="Arial" w:hAnsi="Arial" w:cs="Arial"/>
          <w:color w:val="000000" w:themeColor="text1"/>
          <w:sz w:val="28"/>
          <w:szCs w:val="28"/>
        </w:rPr>
        <w:t> </w:t>
      </w:r>
      <w:hyperlink r:id="rId15" w:tooltip="Lymphadenopathy" w:history="1">
        <w:r w:rsidRPr="009C17C4">
          <w:rPr>
            <w:rStyle w:val="Hyperlink"/>
            <w:rFonts w:ascii="Arial" w:hAnsi="Arial" w:cs="Arial"/>
            <w:color w:val="000000" w:themeColor="text1"/>
            <w:sz w:val="28"/>
            <w:szCs w:val="28"/>
            <w:u w:val="none"/>
          </w:rPr>
          <w:t>Lymph node swelling</w:t>
        </w:r>
      </w:hyperlink>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is rare in AML, in contrast to</w:t>
      </w:r>
      <w:r w:rsidRPr="009C17C4">
        <w:rPr>
          <w:rStyle w:val="apple-converted-space"/>
          <w:rFonts w:ascii="Arial" w:hAnsi="Arial" w:cs="Arial"/>
          <w:color w:val="000000" w:themeColor="text1"/>
          <w:sz w:val="28"/>
          <w:szCs w:val="28"/>
        </w:rPr>
        <w:t> </w:t>
      </w:r>
      <w:hyperlink r:id="rId16" w:tooltip="Acute lymphoblastic leukemia" w:history="1">
        <w:r w:rsidRPr="009C17C4">
          <w:rPr>
            <w:rStyle w:val="Hyperlink"/>
            <w:rFonts w:ascii="Arial" w:hAnsi="Arial" w:cs="Arial"/>
            <w:color w:val="000000" w:themeColor="text1"/>
            <w:sz w:val="28"/>
            <w:szCs w:val="28"/>
            <w:u w:val="none"/>
          </w:rPr>
          <w:t>acute lymphoblastic leukemia</w:t>
        </w:r>
      </w:hyperlink>
      <w:r w:rsidRPr="009C17C4">
        <w:rPr>
          <w:rFonts w:ascii="Arial" w:hAnsi="Arial" w:cs="Arial"/>
          <w:color w:val="000000" w:themeColor="text1"/>
          <w:sz w:val="28"/>
          <w:szCs w:val="28"/>
        </w:rPr>
        <w:t>. The skin is involved about 10% of the time in the form of</w:t>
      </w:r>
      <w:r w:rsidRPr="009C17C4">
        <w:rPr>
          <w:rStyle w:val="apple-converted-space"/>
          <w:rFonts w:ascii="Arial" w:hAnsi="Arial" w:cs="Arial"/>
          <w:color w:val="000000" w:themeColor="text1"/>
          <w:sz w:val="28"/>
          <w:szCs w:val="28"/>
        </w:rPr>
        <w:t> </w:t>
      </w:r>
      <w:hyperlink r:id="rId17" w:tooltip="Leukemia cutis" w:history="1">
        <w:r w:rsidRPr="009C17C4">
          <w:rPr>
            <w:rStyle w:val="Hyperlink"/>
            <w:rFonts w:ascii="Arial" w:hAnsi="Arial" w:cs="Arial"/>
            <w:color w:val="000000" w:themeColor="text1"/>
            <w:sz w:val="28"/>
            <w:szCs w:val="28"/>
            <w:u w:val="none"/>
          </w:rPr>
          <w:t>leukemia cutis</w:t>
        </w:r>
      </w:hyperlink>
      <w:r w:rsidRPr="009C17C4">
        <w:rPr>
          <w:rFonts w:ascii="Arial" w:hAnsi="Arial" w:cs="Arial"/>
          <w:color w:val="000000" w:themeColor="text1"/>
          <w:sz w:val="28"/>
          <w:szCs w:val="28"/>
        </w:rPr>
        <w:t>.</w:t>
      </w:r>
    </w:p>
    <w:p w14:paraId="3D404E29" w14:textId="61386CEF" w:rsidR="00B31ED2" w:rsidRPr="009C17C4" w:rsidRDefault="00B31ED2" w:rsidP="00F50153">
      <w:pPr>
        <w:rPr>
          <w:rFonts w:ascii="Arial" w:eastAsia="Times New Roman" w:hAnsi="Arial" w:cs="Arial"/>
          <w:color w:val="000000" w:themeColor="text1"/>
          <w:sz w:val="28"/>
          <w:szCs w:val="28"/>
          <w:shd w:val="clear" w:color="auto" w:fill="00FF00"/>
        </w:rPr>
      </w:pPr>
    </w:p>
    <w:p w14:paraId="4CB7E7A3" w14:textId="77777777" w:rsidR="009C17C4" w:rsidRPr="009C17C4" w:rsidRDefault="009C17C4" w:rsidP="00F50153">
      <w:pPr>
        <w:rPr>
          <w:rFonts w:ascii="Arial" w:eastAsia="Times New Roman" w:hAnsi="Arial" w:cs="Arial"/>
          <w:color w:val="000000" w:themeColor="text1"/>
          <w:sz w:val="28"/>
          <w:szCs w:val="28"/>
          <w:shd w:val="clear" w:color="auto" w:fill="00FF00"/>
        </w:rPr>
      </w:pPr>
    </w:p>
    <w:p w14:paraId="0749514A" w14:textId="77777777" w:rsidR="00B31ED2" w:rsidRPr="009C17C4" w:rsidRDefault="00B31ED2" w:rsidP="00F50153">
      <w:pPr>
        <w:rPr>
          <w:rFonts w:ascii="Arial" w:eastAsia="Times New Roman" w:hAnsi="Arial" w:cs="Arial"/>
          <w:color w:val="000000" w:themeColor="text1"/>
          <w:sz w:val="28"/>
          <w:szCs w:val="28"/>
        </w:rPr>
      </w:pPr>
    </w:p>
    <w:p w14:paraId="510A2189" w14:textId="1B6238F5" w:rsidR="00F50153" w:rsidRPr="009C17C4" w:rsidRDefault="00F50153" w:rsidP="00F50153">
      <w:pPr>
        <w:rPr>
          <w:rFonts w:ascii="Arial" w:eastAsia="Times New Roman" w:hAnsi="Arial" w:cs="Arial"/>
          <w:color w:val="000000" w:themeColor="text1"/>
          <w:sz w:val="28"/>
          <w:szCs w:val="28"/>
          <w:shd w:val="clear" w:color="auto" w:fill="00FF00"/>
        </w:rPr>
      </w:pPr>
      <w:r w:rsidRPr="009C17C4">
        <w:rPr>
          <w:rFonts w:ascii="Arial" w:eastAsia="Times New Roman" w:hAnsi="Arial" w:cs="Arial"/>
          <w:color w:val="000000" w:themeColor="text1"/>
          <w:sz w:val="28"/>
          <w:szCs w:val="28"/>
          <w:shd w:val="clear" w:color="auto" w:fill="00FF00"/>
        </w:rPr>
        <w:t>d.      </w:t>
      </w:r>
      <w:r w:rsidR="00D7034E" w:rsidRPr="009C17C4">
        <w:rPr>
          <w:rFonts w:ascii="Arial" w:eastAsia="Times New Roman" w:hAnsi="Arial" w:cs="Arial"/>
          <w:color w:val="000000" w:themeColor="text1"/>
          <w:sz w:val="28"/>
          <w:szCs w:val="28"/>
          <w:shd w:val="clear" w:color="auto" w:fill="00FF00"/>
        </w:rPr>
        <w:t>What treatments are available</w:t>
      </w:r>
      <w:r w:rsidRPr="009C17C4">
        <w:rPr>
          <w:rFonts w:ascii="Arial" w:eastAsia="Times New Roman" w:hAnsi="Arial" w:cs="Arial"/>
          <w:color w:val="000000" w:themeColor="text1"/>
          <w:sz w:val="28"/>
          <w:szCs w:val="28"/>
          <w:shd w:val="clear" w:color="auto" w:fill="00FF00"/>
        </w:rPr>
        <w:t>?</w:t>
      </w:r>
    </w:p>
    <w:p w14:paraId="382F5804" w14:textId="42843B37" w:rsidR="00D7034E" w:rsidRPr="009C17C4" w:rsidRDefault="00D7034E" w:rsidP="00D7034E">
      <w:pPr>
        <w:rPr>
          <w:rFonts w:ascii="Arial" w:hAnsi="Arial" w:cs="Arial"/>
          <w:color w:val="000000" w:themeColor="text1"/>
          <w:sz w:val="28"/>
          <w:szCs w:val="28"/>
        </w:rPr>
      </w:pPr>
      <w:r w:rsidRPr="009C17C4">
        <w:rPr>
          <w:rFonts w:ascii="Arial" w:hAnsi="Arial" w:cs="Arial"/>
          <w:color w:val="000000" w:themeColor="text1"/>
          <w:sz w:val="28"/>
          <w:szCs w:val="28"/>
          <w:shd w:val="clear" w:color="auto" w:fill="FFFFFF"/>
        </w:rPr>
        <w:t>First-line treatment of AML consists primarily of</w:t>
      </w:r>
      <w:r w:rsidRPr="009C17C4">
        <w:rPr>
          <w:rStyle w:val="apple-converted-space"/>
          <w:rFonts w:ascii="Arial" w:hAnsi="Arial" w:cs="Arial"/>
          <w:color w:val="000000" w:themeColor="text1"/>
          <w:sz w:val="28"/>
          <w:szCs w:val="28"/>
          <w:shd w:val="clear" w:color="auto" w:fill="FFFFFF"/>
        </w:rPr>
        <w:t> </w:t>
      </w:r>
      <w:hyperlink r:id="rId18" w:tooltip="Chemotherapy" w:history="1">
        <w:r w:rsidRPr="009C17C4">
          <w:rPr>
            <w:rStyle w:val="Hyperlink"/>
            <w:rFonts w:ascii="Arial" w:hAnsi="Arial" w:cs="Arial"/>
            <w:color w:val="000000" w:themeColor="text1"/>
            <w:sz w:val="28"/>
            <w:szCs w:val="28"/>
            <w:u w:val="none"/>
          </w:rPr>
          <w:t>chemotherapy</w:t>
        </w:r>
      </w:hyperlink>
      <w:r w:rsidRPr="009C17C4">
        <w:rPr>
          <w:rFonts w:ascii="Arial" w:hAnsi="Arial" w:cs="Arial"/>
          <w:color w:val="000000" w:themeColor="text1"/>
          <w:sz w:val="28"/>
          <w:szCs w:val="28"/>
          <w:shd w:val="clear" w:color="auto" w:fill="FFFFFF"/>
        </w:rPr>
        <w:t xml:space="preserve">, and is divided into two phases: induction and </w:t>
      </w:r>
      <w:proofErr w:type="spellStart"/>
      <w:r w:rsidRPr="009C17C4">
        <w:rPr>
          <w:rFonts w:ascii="Arial" w:hAnsi="Arial" w:cs="Arial"/>
          <w:color w:val="000000" w:themeColor="text1"/>
          <w:sz w:val="28"/>
          <w:szCs w:val="28"/>
          <w:shd w:val="clear" w:color="auto" w:fill="FFFFFF"/>
        </w:rPr>
        <w:t>postremission</w:t>
      </w:r>
      <w:proofErr w:type="spellEnd"/>
      <w:r w:rsidRPr="009C17C4">
        <w:rPr>
          <w:rFonts w:ascii="Arial" w:hAnsi="Arial" w:cs="Arial"/>
          <w:color w:val="000000" w:themeColor="text1"/>
          <w:sz w:val="28"/>
          <w:szCs w:val="28"/>
          <w:shd w:val="clear" w:color="auto" w:fill="FFFFFF"/>
        </w:rPr>
        <w:t xml:space="preserve"> (or consolidation) therapy. The goal of induction therapy is to achieve a complete remission by reducing the number of leukemic cells to an undetectable level; the goal of consolidation therapy is to eliminate any residual undetectable disease and achieve a cure.</w:t>
      </w:r>
      <w:r w:rsidRPr="009C17C4">
        <w:rPr>
          <w:rStyle w:val="apple-converted-space"/>
          <w:rFonts w:ascii="Arial" w:hAnsi="Arial" w:cs="Arial"/>
          <w:color w:val="000000" w:themeColor="text1"/>
          <w:sz w:val="28"/>
          <w:szCs w:val="28"/>
          <w:shd w:val="clear" w:color="auto" w:fill="FFFFFF"/>
        </w:rPr>
        <w:t> </w:t>
      </w:r>
      <w:r w:rsidRPr="009C17C4">
        <w:rPr>
          <w:rFonts w:ascii="Arial" w:hAnsi="Arial" w:cs="Arial"/>
          <w:color w:val="000000" w:themeColor="text1"/>
          <w:sz w:val="28"/>
          <w:szCs w:val="28"/>
          <w:shd w:val="clear" w:color="auto" w:fill="FFFFFF"/>
        </w:rPr>
        <w:t>Hematopoietic stem cell transplantation is usually considered if induction chemotherapy fails or after a person relapses, although transplantation is also sometimes used as front-line therapy for people with high-risk disease. Efforts to use</w:t>
      </w:r>
      <w:r w:rsidRPr="009C17C4">
        <w:rPr>
          <w:rStyle w:val="apple-converted-space"/>
          <w:rFonts w:ascii="Arial" w:hAnsi="Arial" w:cs="Arial"/>
          <w:color w:val="000000" w:themeColor="text1"/>
          <w:sz w:val="28"/>
          <w:szCs w:val="28"/>
          <w:shd w:val="clear" w:color="auto" w:fill="FFFFFF"/>
        </w:rPr>
        <w:t> </w:t>
      </w:r>
      <w:hyperlink r:id="rId19" w:tooltip="Tyrosine-kinase inhibitor" w:history="1">
        <w:r w:rsidRPr="009C17C4">
          <w:rPr>
            <w:rStyle w:val="Hyperlink"/>
            <w:rFonts w:ascii="Arial" w:hAnsi="Arial" w:cs="Arial"/>
            <w:color w:val="000000" w:themeColor="text1"/>
            <w:sz w:val="28"/>
            <w:szCs w:val="28"/>
            <w:u w:val="none"/>
          </w:rPr>
          <w:t>tyrosine kinase inhibitors</w:t>
        </w:r>
      </w:hyperlink>
      <w:r w:rsidRPr="009C17C4">
        <w:rPr>
          <w:rStyle w:val="apple-converted-space"/>
          <w:rFonts w:ascii="Arial" w:hAnsi="Arial" w:cs="Arial"/>
          <w:color w:val="000000" w:themeColor="text1"/>
          <w:sz w:val="28"/>
          <w:szCs w:val="28"/>
          <w:shd w:val="clear" w:color="auto" w:fill="FFFFFF"/>
        </w:rPr>
        <w:t> </w:t>
      </w:r>
      <w:r w:rsidRPr="009C17C4">
        <w:rPr>
          <w:rFonts w:ascii="Arial" w:hAnsi="Arial" w:cs="Arial"/>
          <w:color w:val="000000" w:themeColor="text1"/>
          <w:sz w:val="28"/>
          <w:szCs w:val="28"/>
          <w:shd w:val="clear" w:color="auto" w:fill="FFFFFF"/>
        </w:rPr>
        <w:t>in AML continue.</w:t>
      </w:r>
      <w:r w:rsidRPr="009C17C4">
        <w:rPr>
          <w:rFonts w:ascii="Arial" w:hAnsi="Arial" w:cs="Arial"/>
          <w:color w:val="000000" w:themeColor="text1"/>
          <w:sz w:val="28"/>
          <w:szCs w:val="28"/>
        </w:rPr>
        <w:t xml:space="preserve"> </w:t>
      </w:r>
    </w:p>
    <w:p w14:paraId="20EF8184" w14:textId="77777777" w:rsidR="009C17C4" w:rsidRPr="009C17C4" w:rsidRDefault="009C17C4" w:rsidP="009C17C4">
      <w:pPr>
        <w:pStyle w:val="Heading2"/>
        <w:rPr>
          <w:rFonts w:ascii="Arial" w:hAnsi="Arial" w:cs="Arial"/>
          <w:color w:val="000000" w:themeColor="text1"/>
          <w:sz w:val="28"/>
          <w:szCs w:val="28"/>
        </w:rPr>
      </w:pPr>
    </w:p>
    <w:p w14:paraId="08C67DD6" w14:textId="53A163E2" w:rsidR="009C17C4" w:rsidRPr="009C17C4" w:rsidRDefault="009C17C4" w:rsidP="009C17C4">
      <w:pPr>
        <w:pStyle w:val="Heading2"/>
        <w:rPr>
          <w:rFonts w:ascii="Arial" w:hAnsi="Arial" w:cs="Arial"/>
          <w:color w:val="000000" w:themeColor="text1"/>
          <w:sz w:val="28"/>
          <w:szCs w:val="28"/>
        </w:rPr>
      </w:pPr>
      <w:r w:rsidRPr="009C17C4">
        <w:rPr>
          <w:rFonts w:ascii="Arial" w:hAnsi="Arial" w:cs="Arial"/>
          <w:color w:val="000000" w:themeColor="text1"/>
          <w:sz w:val="28"/>
          <w:szCs w:val="28"/>
        </w:rPr>
        <w:t>e.</w:t>
      </w:r>
      <w:r w:rsidRPr="009C17C4">
        <w:rPr>
          <w:rFonts w:ascii="Arial" w:hAnsi="Arial" w:cs="Arial"/>
          <w:color w:val="000000" w:themeColor="text1"/>
          <w:sz w:val="28"/>
          <w:szCs w:val="28"/>
        </w:rPr>
        <w:tab/>
        <w:t>What are the d</w:t>
      </w:r>
      <w:r w:rsidRPr="009C17C4">
        <w:rPr>
          <w:rFonts w:ascii="Arial" w:hAnsi="Arial" w:cs="Arial"/>
          <w:color w:val="000000" w:themeColor="text1"/>
          <w:sz w:val="28"/>
          <w:szCs w:val="28"/>
        </w:rPr>
        <w:t>emographics</w:t>
      </w:r>
      <w:r w:rsidRPr="009C17C4">
        <w:rPr>
          <w:rFonts w:ascii="Arial" w:hAnsi="Arial" w:cs="Arial"/>
          <w:color w:val="000000" w:themeColor="text1"/>
          <w:sz w:val="28"/>
          <w:szCs w:val="28"/>
        </w:rPr>
        <w:t>?</w:t>
      </w:r>
      <w:r w:rsidRPr="009C17C4">
        <w:rPr>
          <w:rStyle w:val="apple-converted-space"/>
          <w:rFonts w:ascii="Arial" w:hAnsi="Arial" w:cs="Arial"/>
          <w:color w:val="000000" w:themeColor="text1"/>
          <w:sz w:val="28"/>
          <w:szCs w:val="28"/>
        </w:rPr>
        <w:t> </w:t>
      </w:r>
    </w:p>
    <w:p w14:paraId="41D6399B" w14:textId="77777777" w:rsidR="009C17C4" w:rsidRPr="009C17C4" w:rsidRDefault="009C17C4" w:rsidP="009C17C4">
      <w:pPr>
        <w:pStyle w:val="NormalWeb"/>
        <w:rPr>
          <w:rFonts w:ascii="Arial" w:hAnsi="Arial" w:cs="Arial"/>
          <w:color w:val="000000" w:themeColor="text1"/>
          <w:sz w:val="28"/>
          <w:szCs w:val="28"/>
        </w:rPr>
      </w:pPr>
      <w:r w:rsidRPr="009C17C4">
        <w:rPr>
          <w:rFonts w:ascii="Arial" w:hAnsi="Arial" w:cs="Arial"/>
          <w:color w:val="000000" w:themeColor="text1"/>
          <w:sz w:val="28"/>
          <w:szCs w:val="28"/>
        </w:rPr>
        <w:t>According to the American Cancer Society, approximately 13,290 people were diagnosed with</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AML</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in the Unites States in 2008. An estimated 8,820 people died of the disease during that same time period. Older persons are considerably more likely to develop</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AML. As the general population continues to age, it is anticipated that the number of cases of</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AML</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will continue to rise as well.</w:t>
      </w:r>
    </w:p>
    <w:p w14:paraId="526CD85B" w14:textId="77777777" w:rsidR="009C17C4" w:rsidRPr="009C17C4" w:rsidRDefault="009C17C4" w:rsidP="009C17C4">
      <w:pPr>
        <w:pStyle w:val="NormalWeb"/>
        <w:rPr>
          <w:rFonts w:ascii="Arial" w:hAnsi="Arial" w:cs="Arial"/>
          <w:color w:val="000000" w:themeColor="text1"/>
          <w:sz w:val="28"/>
          <w:szCs w:val="28"/>
        </w:rPr>
      </w:pPr>
      <w:r w:rsidRPr="009C17C4">
        <w:rPr>
          <w:rFonts w:ascii="Arial" w:hAnsi="Arial" w:cs="Arial"/>
          <w:color w:val="000000" w:themeColor="text1"/>
          <w:sz w:val="28"/>
          <w:szCs w:val="28"/>
        </w:rPr>
        <w:t>AML</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sometimes affects children. About 500 children develop</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AML</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in the United States every year. Approximately one in five of all children who develop leukemia develop</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AML. The disease affects boys and girls in roughly equal numbers. Children in all ethnic groups may develop the disease. If one of two identical twins develop</w:t>
      </w:r>
      <w:r w:rsidRPr="009C17C4">
        <w:rPr>
          <w:rStyle w:val="apple-converted-space"/>
          <w:rFonts w:ascii="Arial" w:hAnsi="Arial" w:cs="Arial"/>
          <w:color w:val="000000" w:themeColor="text1"/>
          <w:sz w:val="28"/>
          <w:szCs w:val="28"/>
        </w:rPr>
        <w:t> </w:t>
      </w:r>
      <w:r w:rsidRPr="009C17C4">
        <w:rPr>
          <w:rFonts w:ascii="Arial" w:hAnsi="Arial" w:cs="Arial"/>
          <w:color w:val="000000" w:themeColor="text1"/>
          <w:sz w:val="28"/>
          <w:szCs w:val="28"/>
        </w:rPr>
        <w:t>AML, the chances are considerable that the other twin will develop the disease as well.</w:t>
      </w:r>
    </w:p>
    <w:p w14:paraId="43D92D6E" w14:textId="7DB0A6C7" w:rsidR="00B31ED2" w:rsidRPr="009C17C4" w:rsidRDefault="00B31ED2" w:rsidP="00F50153">
      <w:pPr>
        <w:rPr>
          <w:rFonts w:ascii="Arial" w:eastAsia="Times New Roman" w:hAnsi="Arial" w:cs="Arial"/>
          <w:color w:val="000000" w:themeColor="text1"/>
          <w:sz w:val="28"/>
          <w:szCs w:val="28"/>
          <w:shd w:val="clear" w:color="auto" w:fill="00FF00"/>
        </w:rPr>
      </w:pPr>
    </w:p>
    <w:p w14:paraId="214527DB" w14:textId="77777777" w:rsidR="00B31ED2" w:rsidRPr="009C17C4" w:rsidRDefault="00B31ED2" w:rsidP="00F50153">
      <w:pPr>
        <w:rPr>
          <w:rFonts w:ascii="Arial" w:eastAsia="Times New Roman" w:hAnsi="Arial" w:cs="Arial"/>
          <w:color w:val="000000" w:themeColor="text1"/>
          <w:sz w:val="28"/>
          <w:szCs w:val="28"/>
        </w:rPr>
      </w:pPr>
    </w:p>
    <w:p w14:paraId="0CB57564" w14:textId="77777777" w:rsidR="00F50153" w:rsidRPr="009C17C4" w:rsidRDefault="00F50153" w:rsidP="00F50153">
      <w:pPr>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rPr>
        <w:t>e.      Anything else your group finds interesting or of note about the disorder.</w:t>
      </w:r>
    </w:p>
    <w:p w14:paraId="7FFC0A30" w14:textId="77777777" w:rsidR="00D7034E" w:rsidRPr="009C17C4" w:rsidRDefault="00D7034E" w:rsidP="00045D2A">
      <w:pPr>
        <w:rPr>
          <w:rFonts w:ascii="Arial" w:hAnsi="Arial" w:cs="Arial"/>
          <w:color w:val="000000" w:themeColor="text1"/>
          <w:sz w:val="28"/>
          <w:szCs w:val="28"/>
        </w:rPr>
      </w:pPr>
    </w:p>
    <w:p w14:paraId="7F759CC7" w14:textId="77777777" w:rsidR="00DF6763" w:rsidRDefault="00DF6763" w:rsidP="00045D2A">
      <w:pPr>
        <w:rPr>
          <w:rFonts w:ascii="Arial" w:hAnsi="Arial" w:cs="Arial"/>
          <w:color w:val="000000" w:themeColor="text1"/>
          <w:sz w:val="28"/>
          <w:szCs w:val="28"/>
        </w:rPr>
      </w:pPr>
    </w:p>
    <w:p w14:paraId="7C1934B5" w14:textId="680E162D" w:rsidR="002C44F7" w:rsidRPr="009C17C4" w:rsidRDefault="00045D2A" w:rsidP="00045D2A">
      <w:pPr>
        <w:rPr>
          <w:rFonts w:ascii="Arial" w:hAnsi="Arial" w:cs="Arial"/>
          <w:color w:val="000000" w:themeColor="text1"/>
          <w:sz w:val="28"/>
          <w:szCs w:val="28"/>
        </w:rPr>
      </w:pPr>
      <w:r w:rsidRPr="009C17C4">
        <w:rPr>
          <w:rFonts w:ascii="Arial" w:hAnsi="Arial" w:cs="Arial"/>
          <w:color w:val="000000" w:themeColor="text1"/>
          <w:sz w:val="28"/>
          <w:szCs w:val="28"/>
        </w:rPr>
        <w:t>MLA CITATION</w:t>
      </w:r>
      <w:r w:rsidR="002C44F7" w:rsidRPr="009C17C4">
        <w:rPr>
          <w:rFonts w:ascii="Arial" w:hAnsi="Arial" w:cs="Arial"/>
          <w:color w:val="000000" w:themeColor="text1"/>
          <w:sz w:val="28"/>
          <w:szCs w:val="28"/>
        </w:rPr>
        <w:t>S</w:t>
      </w:r>
    </w:p>
    <w:p w14:paraId="51263C5E" w14:textId="42E6C9ED" w:rsidR="00D7034E" w:rsidRPr="009C17C4" w:rsidRDefault="00D7034E" w:rsidP="00045D2A">
      <w:pPr>
        <w:rPr>
          <w:rFonts w:ascii="Arial" w:hAnsi="Arial" w:cs="Arial"/>
          <w:color w:val="000000" w:themeColor="text1"/>
          <w:sz w:val="28"/>
          <w:szCs w:val="28"/>
        </w:rPr>
      </w:pPr>
    </w:p>
    <w:p w14:paraId="53BE608A" w14:textId="77777777" w:rsidR="009C17C4" w:rsidRPr="009C17C4" w:rsidRDefault="009C17C4" w:rsidP="009C17C4">
      <w:pPr>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shd w:val="clear" w:color="auto" w:fill="E6E6E6"/>
        </w:rPr>
        <w:t xml:space="preserve">"Acute Myelocytic Leukemia." </w:t>
      </w:r>
      <w:r w:rsidRPr="009C17C4">
        <w:rPr>
          <w:rFonts w:ascii="Arial" w:eastAsia="Times New Roman" w:hAnsi="Arial" w:cs="Arial"/>
          <w:i/>
          <w:iCs/>
          <w:color w:val="000000" w:themeColor="text1"/>
          <w:sz w:val="28"/>
          <w:szCs w:val="28"/>
        </w:rPr>
        <w:t>The Gale Encyclopedia of Cancer</w:t>
      </w:r>
      <w:r w:rsidRPr="009C17C4">
        <w:rPr>
          <w:rFonts w:ascii="Arial" w:eastAsia="Times New Roman" w:hAnsi="Arial" w:cs="Arial"/>
          <w:color w:val="000000" w:themeColor="text1"/>
          <w:sz w:val="28"/>
          <w:szCs w:val="28"/>
          <w:shd w:val="clear" w:color="auto" w:fill="E6E6E6"/>
        </w:rPr>
        <w:t xml:space="preserve">, edited by Jacqueline L. </w:t>
      </w:r>
      <w:proofErr w:type="spellStart"/>
      <w:r w:rsidRPr="009C17C4">
        <w:rPr>
          <w:rFonts w:ascii="Arial" w:eastAsia="Times New Roman" w:hAnsi="Arial" w:cs="Arial"/>
          <w:color w:val="000000" w:themeColor="text1"/>
          <w:sz w:val="28"/>
          <w:szCs w:val="28"/>
          <w:shd w:val="clear" w:color="auto" w:fill="E6E6E6"/>
        </w:rPr>
        <w:t>Longe</w:t>
      </w:r>
      <w:proofErr w:type="spellEnd"/>
      <w:r w:rsidRPr="009C17C4">
        <w:rPr>
          <w:rFonts w:ascii="Arial" w:eastAsia="Times New Roman" w:hAnsi="Arial" w:cs="Arial"/>
          <w:color w:val="000000" w:themeColor="text1"/>
          <w:sz w:val="28"/>
          <w:szCs w:val="28"/>
          <w:shd w:val="clear" w:color="auto" w:fill="E6E6E6"/>
        </w:rPr>
        <w:t xml:space="preserve">, 3rd ed., vol. 1, Gale, 2010, pp. 20-25. </w:t>
      </w:r>
      <w:r w:rsidRPr="009C17C4">
        <w:rPr>
          <w:rFonts w:ascii="Arial" w:eastAsia="Times New Roman" w:hAnsi="Arial" w:cs="Arial"/>
          <w:i/>
          <w:iCs/>
          <w:color w:val="000000" w:themeColor="text1"/>
          <w:sz w:val="28"/>
          <w:szCs w:val="28"/>
        </w:rPr>
        <w:t>Gale Virtual Reference Library</w:t>
      </w:r>
      <w:r w:rsidRPr="009C17C4">
        <w:rPr>
          <w:rFonts w:ascii="Arial" w:eastAsia="Times New Roman" w:hAnsi="Arial" w:cs="Arial"/>
          <w:color w:val="000000" w:themeColor="text1"/>
          <w:sz w:val="28"/>
          <w:szCs w:val="28"/>
          <w:shd w:val="clear" w:color="auto" w:fill="E6E6E6"/>
        </w:rPr>
        <w:t>, http://link.galegroup.com.southseattle.idm.oclc.org/apps/doc/CX2468300018/GVRL?u=seat89073&amp;sid=GVRL&amp;xid=7e2d6b9c. Accessed 21 June 2019.</w:t>
      </w:r>
    </w:p>
    <w:p w14:paraId="2ADD5287" w14:textId="77777777" w:rsidR="00D7034E" w:rsidRPr="009C17C4" w:rsidRDefault="00D7034E" w:rsidP="00045D2A">
      <w:pPr>
        <w:rPr>
          <w:rFonts w:ascii="Arial" w:hAnsi="Arial" w:cs="Arial"/>
          <w:color w:val="000000" w:themeColor="text1"/>
          <w:sz w:val="28"/>
          <w:szCs w:val="28"/>
        </w:rPr>
      </w:pPr>
    </w:p>
    <w:p w14:paraId="5C8D1B18" w14:textId="01E8B9D0" w:rsidR="009C17C4" w:rsidRPr="009C17C4" w:rsidRDefault="009C17C4" w:rsidP="00045D2A">
      <w:pPr>
        <w:rPr>
          <w:rFonts w:ascii="Arial" w:eastAsia="Times New Roman" w:hAnsi="Arial" w:cs="Arial"/>
          <w:color w:val="000000" w:themeColor="text1"/>
          <w:sz w:val="28"/>
          <w:szCs w:val="28"/>
          <w:shd w:val="clear" w:color="auto" w:fill="E6E6E6"/>
        </w:rPr>
      </w:pPr>
    </w:p>
    <w:p w14:paraId="5A14756E" w14:textId="1B6F610B" w:rsidR="00045D2A" w:rsidRPr="009C17C4" w:rsidRDefault="009C17C4" w:rsidP="00045D2A">
      <w:pPr>
        <w:rPr>
          <w:rFonts w:ascii="Arial" w:eastAsia="Times New Roman" w:hAnsi="Arial" w:cs="Arial"/>
          <w:color w:val="000000" w:themeColor="text1"/>
          <w:sz w:val="28"/>
          <w:szCs w:val="28"/>
        </w:rPr>
      </w:pPr>
      <w:r w:rsidRPr="009C17C4">
        <w:rPr>
          <w:rFonts w:ascii="Arial" w:eastAsia="Times New Roman" w:hAnsi="Arial" w:cs="Arial"/>
          <w:color w:val="000000" w:themeColor="text1"/>
          <w:sz w:val="28"/>
          <w:szCs w:val="28"/>
          <w:shd w:val="clear" w:color="auto" w:fill="E6E6E6"/>
        </w:rPr>
        <w:t xml:space="preserve">"Childhood Cancers." </w:t>
      </w:r>
      <w:r w:rsidRPr="009C17C4">
        <w:rPr>
          <w:rFonts w:ascii="Arial" w:eastAsia="Times New Roman" w:hAnsi="Arial" w:cs="Arial"/>
          <w:i/>
          <w:iCs/>
          <w:color w:val="000000" w:themeColor="text1"/>
          <w:sz w:val="28"/>
          <w:szCs w:val="28"/>
        </w:rPr>
        <w:t>The Gale Encyclopedia of Cancer</w:t>
      </w:r>
      <w:r w:rsidRPr="009C17C4">
        <w:rPr>
          <w:rFonts w:ascii="Arial" w:eastAsia="Times New Roman" w:hAnsi="Arial" w:cs="Arial"/>
          <w:color w:val="000000" w:themeColor="text1"/>
          <w:sz w:val="28"/>
          <w:szCs w:val="28"/>
          <w:shd w:val="clear" w:color="auto" w:fill="E6E6E6"/>
        </w:rPr>
        <w:t xml:space="preserve">, edited by Jacqueline L. </w:t>
      </w:r>
      <w:proofErr w:type="spellStart"/>
      <w:r w:rsidRPr="009C17C4">
        <w:rPr>
          <w:rFonts w:ascii="Arial" w:eastAsia="Times New Roman" w:hAnsi="Arial" w:cs="Arial"/>
          <w:color w:val="000000" w:themeColor="text1"/>
          <w:sz w:val="28"/>
          <w:szCs w:val="28"/>
          <w:shd w:val="clear" w:color="auto" w:fill="E6E6E6"/>
        </w:rPr>
        <w:t>Longe</w:t>
      </w:r>
      <w:proofErr w:type="spellEnd"/>
      <w:r w:rsidRPr="009C17C4">
        <w:rPr>
          <w:rFonts w:ascii="Arial" w:eastAsia="Times New Roman" w:hAnsi="Arial" w:cs="Arial"/>
          <w:color w:val="000000" w:themeColor="text1"/>
          <w:sz w:val="28"/>
          <w:szCs w:val="28"/>
          <w:shd w:val="clear" w:color="auto" w:fill="E6E6E6"/>
        </w:rPr>
        <w:t xml:space="preserve">, 3rd ed., vol. 1, Gale, 2010, pp. 331-339. </w:t>
      </w:r>
      <w:r w:rsidRPr="009C17C4">
        <w:rPr>
          <w:rFonts w:ascii="Arial" w:eastAsia="Times New Roman" w:hAnsi="Arial" w:cs="Arial"/>
          <w:i/>
          <w:iCs/>
          <w:color w:val="000000" w:themeColor="text1"/>
          <w:sz w:val="28"/>
          <w:szCs w:val="28"/>
        </w:rPr>
        <w:t>Gale Virtual Reference Library</w:t>
      </w:r>
      <w:r w:rsidRPr="009C17C4">
        <w:rPr>
          <w:rFonts w:ascii="Arial" w:eastAsia="Times New Roman" w:hAnsi="Arial" w:cs="Arial"/>
          <w:color w:val="000000" w:themeColor="text1"/>
          <w:sz w:val="28"/>
          <w:szCs w:val="28"/>
          <w:shd w:val="clear" w:color="auto" w:fill="E6E6E6"/>
        </w:rPr>
        <w:t>, http://link.galegroup.com.southseattle.idm.oclc.org/apps/doc/CX2468300130/GVRL?u=seat89073&amp;sid=GVRL&amp;xid=471b228a. Accessed 21 June 2019.</w:t>
      </w:r>
    </w:p>
    <w:p w14:paraId="5DE9D1C7" w14:textId="77777777" w:rsidR="00045D2A" w:rsidRPr="002C44F7" w:rsidRDefault="00045D2A" w:rsidP="00045D2A">
      <w:pPr>
        <w:pStyle w:val="ListParagraph"/>
        <w:rPr>
          <w:rFonts w:ascii="Arial" w:hAnsi="Arial" w:cs="Arial"/>
          <w:sz w:val="28"/>
          <w:szCs w:val="28"/>
        </w:rPr>
      </w:pPr>
    </w:p>
    <w:p w14:paraId="1D88D629" w14:textId="77777777" w:rsidR="00045D2A" w:rsidRPr="00DF6763" w:rsidRDefault="00045D2A" w:rsidP="00DF6763">
      <w:pPr>
        <w:rPr>
          <w:rFonts w:ascii="Arial" w:hAnsi="Arial" w:cs="Arial"/>
          <w:sz w:val="28"/>
          <w:szCs w:val="28"/>
        </w:rPr>
      </w:pPr>
    </w:p>
    <w:sectPr w:rsidR="00045D2A" w:rsidRPr="00DF6763" w:rsidSect="00EB6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5436"/>
    <w:multiLevelType w:val="hybridMultilevel"/>
    <w:tmpl w:val="6E425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2E33AF"/>
    <w:multiLevelType w:val="hybridMultilevel"/>
    <w:tmpl w:val="566A7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2A"/>
    <w:rsid w:val="00013324"/>
    <w:rsid w:val="00045D2A"/>
    <w:rsid w:val="00097278"/>
    <w:rsid w:val="0010545C"/>
    <w:rsid w:val="001A24F1"/>
    <w:rsid w:val="002C44F7"/>
    <w:rsid w:val="002C50BD"/>
    <w:rsid w:val="0033485A"/>
    <w:rsid w:val="003F3C27"/>
    <w:rsid w:val="005B06B8"/>
    <w:rsid w:val="006F56FB"/>
    <w:rsid w:val="00797C0F"/>
    <w:rsid w:val="008556DC"/>
    <w:rsid w:val="00911BAD"/>
    <w:rsid w:val="009C17C4"/>
    <w:rsid w:val="009E6D53"/>
    <w:rsid w:val="00B31ED2"/>
    <w:rsid w:val="00B6746C"/>
    <w:rsid w:val="00C16E51"/>
    <w:rsid w:val="00D7034E"/>
    <w:rsid w:val="00DF6763"/>
    <w:rsid w:val="00E2161C"/>
    <w:rsid w:val="00E24BA8"/>
    <w:rsid w:val="00EB6B2A"/>
    <w:rsid w:val="00EF2DA3"/>
    <w:rsid w:val="00F1545F"/>
    <w:rsid w:val="00F50153"/>
    <w:rsid w:val="00FD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8915"/>
  <w15:chartTrackingRefBased/>
  <w15:docId w15:val="{C6104DF9-A8AB-ED41-93D5-99B314CA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17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31ED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D2A"/>
    <w:pPr>
      <w:ind w:left="720"/>
      <w:contextualSpacing/>
    </w:pPr>
  </w:style>
  <w:style w:type="character" w:customStyle="1" w:styleId="apple-converted-space">
    <w:name w:val="apple-converted-space"/>
    <w:basedOn w:val="DefaultParagraphFont"/>
    <w:rsid w:val="002C44F7"/>
  </w:style>
  <w:style w:type="paragraph" w:styleId="NormalWeb">
    <w:name w:val="Normal (Web)"/>
    <w:basedOn w:val="Normal"/>
    <w:uiPriority w:val="99"/>
    <w:unhideWhenUsed/>
    <w:rsid w:val="0010545C"/>
    <w:pPr>
      <w:spacing w:before="100" w:beforeAutospacing="1" w:after="100" w:afterAutospacing="1"/>
    </w:pPr>
    <w:rPr>
      <w:rFonts w:ascii="Times New Roman" w:eastAsia="Times New Roman" w:hAnsi="Times New Roman" w:cs="Times New Roman"/>
    </w:rPr>
  </w:style>
  <w:style w:type="character" w:customStyle="1" w:styleId="hithighlite">
    <w:name w:val="hithighlite"/>
    <w:basedOn w:val="DefaultParagraphFont"/>
    <w:rsid w:val="0010545C"/>
  </w:style>
  <w:style w:type="character" w:styleId="Hyperlink">
    <w:name w:val="Hyperlink"/>
    <w:basedOn w:val="DefaultParagraphFont"/>
    <w:uiPriority w:val="99"/>
    <w:semiHidden/>
    <w:unhideWhenUsed/>
    <w:rsid w:val="0010545C"/>
    <w:rPr>
      <w:color w:val="0000FF"/>
      <w:u w:val="single"/>
    </w:rPr>
  </w:style>
  <w:style w:type="character" w:customStyle="1" w:styleId="Heading3Char">
    <w:name w:val="Heading 3 Char"/>
    <w:basedOn w:val="DefaultParagraphFont"/>
    <w:link w:val="Heading3"/>
    <w:uiPriority w:val="9"/>
    <w:rsid w:val="00B31ED2"/>
    <w:rPr>
      <w:rFonts w:ascii="Times New Roman" w:eastAsia="Times New Roman" w:hAnsi="Times New Roman" w:cs="Times New Roman"/>
      <w:b/>
      <w:bCs/>
      <w:sz w:val="27"/>
      <w:szCs w:val="27"/>
    </w:rPr>
  </w:style>
  <w:style w:type="character" w:customStyle="1" w:styleId="mw-headline">
    <w:name w:val="mw-headline"/>
    <w:basedOn w:val="DefaultParagraphFont"/>
    <w:rsid w:val="00B31ED2"/>
  </w:style>
  <w:style w:type="character" w:customStyle="1" w:styleId="mw-editsection">
    <w:name w:val="mw-editsection"/>
    <w:basedOn w:val="DefaultParagraphFont"/>
    <w:rsid w:val="00B31ED2"/>
  </w:style>
  <w:style w:type="character" w:customStyle="1" w:styleId="mw-editsection-bracket">
    <w:name w:val="mw-editsection-bracket"/>
    <w:basedOn w:val="DefaultParagraphFont"/>
    <w:rsid w:val="00B31ED2"/>
  </w:style>
  <w:style w:type="character" w:styleId="Emphasis">
    <w:name w:val="Emphasis"/>
    <w:basedOn w:val="DefaultParagraphFont"/>
    <w:uiPriority w:val="20"/>
    <w:qFormat/>
    <w:rsid w:val="00D7034E"/>
    <w:rPr>
      <w:i/>
      <w:iCs/>
    </w:rPr>
  </w:style>
  <w:style w:type="character" w:customStyle="1" w:styleId="Heading2Char">
    <w:name w:val="Heading 2 Char"/>
    <w:basedOn w:val="DefaultParagraphFont"/>
    <w:link w:val="Heading2"/>
    <w:uiPriority w:val="9"/>
    <w:semiHidden/>
    <w:rsid w:val="009C17C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E6D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3257">
      <w:bodyDiv w:val="1"/>
      <w:marLeft w:val="0"/>
      <w:marRight w:val="0"/>
      <w:marTop w:val="0"/>
      <w:marBottom w:val="0"/>
      <w:divBdr>
        <w:top w:val="none" w:sz="0" w:space="0" w:color="auto"/>
        <w:left w:val="none" w:sz="0" w:space="0" w:color="auto"/>
        <w:bottom w:val="none" w:sz="0" w:space="0" w:color="auto"/>
        <w:right w:val="none" w:sz="0" w:space="0" w:color="auto"/>
      </w:divBdr>
      <w:divsChild>
        <w:div w:id="2066904430">
          <w:marLeft w:val="0"/>
          <w:marRight w:val="0"/>
          <w:marTop w:val="0"/>
          <w:marBottom w:val="300"/>
          <w:divBdr>
            <w:top w:val="none" w:sz="0" w:space="0" w:color="auto"/>
            <w:left w:val="none" w:sz="0" w:space="0" w:color="auto"/>
            <w:bottom w:val="none" w:sz="0" w:space="0" w:color="auto"/>
            <w:right w:val="none" w:sz="0" w:space="0" w:color="auto"/>
          </w:divBdr>
          <w:divsChild>
            <w:div w:id="1382828868">
              <w:marLeft w:val="0"/>
              <w:marRight w:val="0"/>
              <w:marTop w:val="0"/>
              <w:marBottom w:val="0"/>
              <w:divBdr>
                <w:top w:val="none" w:sz="0" w:space="0" w:color="auto"/>
                <w:left w:val="none" w:sz="0" w:space="0" w:color="auto"/>
                <w:bottom w:val="none" w:sz="0" w:space="0" w:color="auto"/>
                <w:right w:val="none" w:sz="0" w:space="0" w:color="auto"/>
              </w:divBdr>
              <w:divsChild>
                <w:div w:id="16428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280">
          <w:marLeft w:val="0"/>
          <w:marRight w:val="0"/>
          <w:marTop w:val="0"/>
          <w:marBottom w:val="0"/>
          <w:divBdr>
            <w:top w:val="none" w:sz="0" w:space="0" w:color="auto"/>
            <w:left w:val="none" w:sz="0" w:space="0" w:color="auto"/>
            <w:bottom w:val="none" w:sz="0" w:space="0" w:color="auto"/>
            <w:right w:val="none" w:sz="0" w:space="0" w:color="auto"/>
          </w:divBdr>
        </w:div>
      </w:divsChild>
    </w:div>
    <w:div w:id="380253210">
      <w:bodyDiv w:val="1"/>
      <w:marLeft w:val="0"/>
      <w:marRight w:val="0"/>
      <w:marTop w:val="0"/>
      <w:marBottom w:val="0"/>
      <w:divBdr>
        <w:top w:val="none" w:sz="0" w:space="0" w:color="auto"/>
        <w:left w:val="none" w:sz="0" w:space="0" w:color="auto"/>
        <w:bottom w:val="none" w:sz="0" w:space="0" w:color="auto"/>
        <w:right w:val="none" w:sz="0" w:space="0" w:color="auto"/>
      </w:divBdr>
    </w:div>
    <w:div w:id="411706764">
      <w:bodyDiv w:val="1"/>
      <w:marLeft w:val="0"/>
      <w:marRight w:val="0"/>
      <w:marTop w:val="0"/>
      <w:marBottom w:val="0"/>
      <w:divBdr>
        <w:top w:val="none" w:sz="0" w:space="0" w:color="auto"/>
        <w:left w:val="none" w:sz="0" w:space="0" w:color="auto"/>
        <w:bottom w:val="none" w:sz="0" w:space="0" w:color="auto"/>
        <w:right w:val="none" w:sz="0" w:space="0" w:color="auto"/>
      </w:divBdr>
    </w:div>
    <w:div w:id="663246575">
      <w:bodyDiv w:val="1"/>
      <w:marLeft w:val="0"/>
      <w:marRight w:val="0"/>
      <w:marTop w:val="0"/>
      <w:marBottom w:val="0"/>
      <w:divBdr>
        <w:top w:val="none" w:sz="0" w:space="0" w:color="auto"/>
        <w:left w:val="none" w:sz="0" w:space="0" w:color="auto"/>
        <w:bottom w:val="none" w:sz="0" w:space="0" w:color="auto"/>
        <w:right w:val="none" w:sz="0" w:space="0" w:color="auto"/>
      </w:divBdr>
    </w:div>
    <w:div w:id="674966733">
      <w:bodyDiv w:val="1"/>
      <w:marLeft w:val="0"/>
      <w:marRight w:val="0"/>
      <w:marTop w:val="0"/>
      <w:marBottom w:val="0"/>
      <w:divBdr>
        <w:top w:val="none" w:sz="0" w:space="0" w:color="auto"/>
        <w:left w:val="none" w:sz="0" w:space="0" w:color="auto"/>
        <w:bottom w:val="none" w:sz="0" w:space="0" w:color="auto"/>
        <w:right w:val="none" w:sz="0" w:space="0" w:color="auto"/>
      </w:divBdr>
    </w:div>
    <w:div w:id="685519409">
      <w:bodyDiv w:val="1"/>
      <w:marLeft w:val="0"/>
      <w:marRight w:val="0"/>
      <w:marTop w:val="0"/>
      <w:marBottom w:val="0"/>
      <w:divBdr>
        <w:top w:val="none" w:sz="0" w:space="0" w:color="auto"/>
        <w:left w:val="none" w:sz="0" w:space="0" w:color="auto"/>
        <w:bottom w:val="none" w:sz="0" w:space="0" w:color="auto"/>
        <w:right w:val="none" w:sz="0" w:space="0" w:color="auto"/>
      </w:divBdr>
    </w:div>
    <w:div w:id="750927133">
      <w:bodyDiv w:val="1"/>
      <w:marLeft w:val="0"/>
      <w:marRight w:val="0"/>
      <w:marTop w:val="0"/>
      <w:marBottom w:val="0"/>
      <w:divBdr>
        <w:top w:val="none" w:sz="0" w:space="0" w:color="auto"/>
        <w:left w:val="none" w:sz="0" w:space="0" w:color="auto"/>
        <w:bottom w:val="none" w:sz="0" w:space="0" w:color="auto"/>
        <w:right w:val="none" w:sz="0" w:space="0" w:color="auto"/>
      </w:divBdr>
    </w:div>
    <w:div w:id="953173923">
      <w:bodyDiv w:val="1"/>
      <w:marLeft w:val="0"/>
      <w:marRight w:val="0"/>
      <w:marTop w:val="0"/>
      <w:marBottom w:val="0"/>
      <w:divBdr>
        <w:top w:val="none" w:sz="0" w:space="0" w:color="auto"/>
        <w:left w:val="none" w:sz="0" w:space="0" w:color="auto"/>
        <w:bottom w:val="none" w:sz="0" w:space="0" w:color="auto"/>
        <w:right w:val="none" w:sz="0" w:space="0" w:color="auto"/>
      </w:divBdr>
    </w:div>
    <w:div w:id="980691275">
      <w:bodyDiv w:val="1"/>
      <w:marLeft w:val="0"/>
      <w:marRight w:val="0"/>
      <w:marTop w:val="0"/>
      <w:marBottom w:val="0"/>
      <w:divBdr>
        <w:top w:val="none" w:sz="0" w:space="0" w:color="auto"/>
        <w:left w:val="none" w:sz="0" w:space="0" w:color="auto"/>
        <w:bottom w:val="none" w:sz="0" w:space="0" w:color="auto"/>
        <w:right w:val="none" w:sz="0" w:space="0" w:color="auto"/>
      </w:divBdr>
      <w:divsChild>
        <w:div w:id="1952738570">
          <w:marLeft w:val="0"/>
          <w:marRight w:val="0"/>
          <w:marTop w:val="0"/>
          <w:marBottom w:val="0"/>
          <w:divBdr>
            <w:top w:val="none" w:sz="0" w:space="0" w:color="auto"/>
            <w:left w:val="none" w:sz="0" w:space="0" w:color="auto"/>
            <w:bottom w:val="none" w:sz="0" w:space="0" w:color="auto"/>
            <w:right w:val="none" w:sz="0" w:space="0" w:color="auto"/>
          </w:divBdr>
          <w:divsChild>
            <w:div w:id="1608923323">
              <w:marLeft w:val="0"/>
              <w:marRight w:val="0"/>
              <w:marTop w:val="0"/>
              <w:marBottom w:val="0"/>
              <w:divBdr>
                <w:top w:val="none" w:sz="0" w:space="0" w:color="auto"/>
                <w:left w:val="none" w:sz="0" w:space="0" w:color="auto"/>
                <w:bottom w:val="none" w:sz="0" w:space="0" w:color="auto"/>
                <w:right w:val="none" w:sz="0" w:space="0" w:color="auto"/>
              </w:divBdr>
            </w:div>
          </w:divsChild>
        </w:div>
        <w:div w:id="802189311">
          <w:marLeft w:val="0"/>
          <w:marRight w:val="0"/>
          <w:marTop w:val="0"/>
          <w:marBottom w:val="0"/>
          <w:divBdr>
            <w:top w:val="none" w:sz="0" w:space="0" w:color="auto"/>
            <w:left w:val="none" w:sz="0" w:space="0" w:color="auto"/>
            <w:bottom w:val="none" w:sz="0" w:space="0" w:color="auto"/>
            <w:right w:val="none" w:sz="0" w:space="0" w:color="auto"/>
          </w:divBdr>
        </w:div>
      </w:divsChild>
    </w:div>
    <w:div w:id="991177798">
      <w:bodyDiv w:val="1"/>
      <w:marLeft w:val="0"/>
      <w:marRight w:val="0"/>
      <w:marTop w:val="0"/>
      <w:marBottom w:val="0"/>
      <w:divBdr>
        <w:top w:val="none" w:sz="0" w:space="0" w:color="auto"/>
        <w:left w:val="none" w:sz="0" w:space="0" w:color="auto"/>
        <w:bottom w:val="none" w:sz="0" w:space="0" w:color="auto"/>
        <w:right w:val="none" w:sz="0" w:space="0" w:color="auto"/>
      </w:divBdr>
    </w:div>
    <w:div w:id="1100106687">
      <w:bodyDiv w:val="1"/>
      <w:marLeft w:val="0"/>
      <w:marRight w:val="0"/>
      <w:marTop w:val="0"/>
      <w:marBottom w:val="0"/>
      <w:divBdr>
        <w:top w:val="none" w:sz="0" w:space="0" w:color="auto"/>
        <w:left w:val="none" w:sz="0" w:space="0" w:color="auto"/>
        <w:bottom w:val="none" w:sz="0" w:space="0" w:color="auto"/>
        <w:right w:val="none" w:sz="0" w:space="0" w:color="auto"/>
      </w:divBdr>
    </w:div>
    <w:div w:id="1114324246">
      <w:bodyDiv w:val="1"/>
      <w:marLeft w:val="0"/>
      <w:marRight w:val="0"/>
      <w:marTop w:val="0"/>
      <w:marBottom w:val="0"/>
      <w:divBdr>
        <w:top w:val="none" w:sz="0" w:space="0" w:color="auto"/>
        <w:left w:val="none" w:sz="0" w:space="0" w:color="auto"/>
        <w:bottom w:val="none" w:sz="0" w:space="0" w:color="auto"/>
        <w:right w:val="none" w:sz="0" w:space="0" w:color="auto"/>
      </w:divBdr>
      <w:divsChild>
        <w:div w:id="1558127580">
          <w:marLeft w:val="0"/>
          <w:marRight w:val="0"/>
          <w:marTop w:val="0"/>
          <w:marBottom w:val="0"/>
          <w:divBdr>
            <w:top w:val="none" w:sz="0" w:space="0" w:color="auto"/>
            <w:left w:val="none" w:sz="0" w:space="0" w:color="auto"/>
            <w:bottom w:val="none" w:sz="0" w:space="0" w:color="auto"/>
            <w:right w:val="none" w:sz="0" w:space="0" w:color="auto"/>
          </w:divBdr>
        </w:div>
        <w:div w:id="1983537614">
          <w:marLeft w:val="0"/>
          <w:marRight w:val="0"/>
          <w:marTop w:val="0"/>
          <w:marBottom w:val="0"/>
          <w:divBdr>
            <w:top w:val="none" w:sz="0" w:space="0" w:color="auto"/>
            <w:left w:val="none" w:sz="0" w:space="0" w:color="auto"/>
            <w:bottom w:val="none" w:sz="0" w:space="0" w:color="auto"/>
            <w:right w:val="none" w:sz="0" w:space="0" w:color="auto"/>
          </w:divBdr>
        </w:div>
      </w:divsChild>
    </w:div>
    <w:div w:id="1140808740">
      <w:bodyDiv w:val="1"/>
      <w:marLeft w:val="0"/>
      <w:marRight w:val="0"/>
      <w:marTop w:val="0"/>
      <w:marBottom w:val="0"/>
      <w:divBdr>
        <w:top w:val="none" w:sz="0" w:space="0" w:color="auto"/>
        <w:left w:val="none" w:sz="0" w:space="0" w:color="auto"/>
        <w:bottom w:val="none" w:sz="0" w:space="0" w:color="auto"/>
        <w:right w:val="none" w:sz="0" w:space="0" w:color="auto"/>
      </w:divBdr>
      <w:divsChild>
        <w:div w:id="1123496113">
          <w:marLeft w:val="0"/>
          <w:marRight w:val="0"/>
          <w:marTop w:val="0"/>
          <w:marBottom w:val="0"/>
          <w:divBdr>
            <w:top w:val="none" w:sz="0" w:space="0" w:color="auto"/>
            <w:left w:val="none" w:sz="0" w:space="0" w:color="auto"/>
            <w:bottom w:val="none" w:sz="0" w:space="0" w:color="auto"/>
            <w:right w:val="none" w:sz="0" w:space="0" w:color="auto"/>
          </w:divBdr>
        </w:div>
        <w:div w:id="264119187">
          <w:marLeft w:val="0"/>
          <w:marRight w:val="0"/>
          <w:marTop w:val="0"/>
          <w:marBottom w:val="0"/>
          <w:divBdr>
            <w:top w:val="none" w:sz="0" w:space="0" w:color="auto"/>
            <w:left w:val="none" w:sz="0" w:space="0" w:color="auto"/>
            <w:bottom w:val="none" w:sz="0" w:space="0" w:color="auto"/>
            <w:right w:val="none" w:sz="0" w:space="0" w:color="auto"/>
          </w:divBdr>
        </w:div>
      </w:divsChild>
    </w:div>
    <w:div w:id="1186483210">
      <w:bodyDiv w:val="1"/>
      <w:marLeft w:val="0"/>
      <w:marRight w:val="0"/>
      <w:marTop w:val="0"/>
      <w:marBottom w:val="0"/>
      <w:divBdr>
        <w:top w:val="none" w:sz="0" w:space="0" w:color="auto"/>
        <w:left w:val="none" w:sz="0" w:space="0" w:color="auto"/>
        <w:bottom w:val="none" w:sz="0" w:space="0" w:color="auto"/>
        <w:right w:val="none" w:sz="0" w:space="0" w:color="auto"/>
      </w:divBdr>
    </w:div>
    <w:div w:id="1305741885">
      <w:bodyDiv w:val="1"/>
      <w:marLeft w:val="0"/>
      <w:marRight w:val="0"/>
      <w:marTop w:val="0"/>
      <w:marBottom w:val="0"/>
      <w:divBdr>
        <w:top w:val="none" w:sz="0" w:space="0" w:color="auto"/>
        <w:left w:val="none" w:sz="0" w:space="0" w:color="auto"/>
        <w:bottom w:val="none" w:sz="0" w:space="0" w:color="auto"/>
        <w:right w:val="none" w:sz="0" w:space="0" w:color="auto"/>
      </w:divBdr>
    </w:div>
    <w:div w:id="1344550951">
      <w:bodyDiv w:val="1"/>
      <w:marLeft w:val="0"/>
      <w:marRight w:val="0"/>
      <w:marTop w:val="0"/>
      <w:marBottom w:val="0"/>
      <w:divBdr>
        <w:top w:val="none" w:sz="0" w:space="0" w:color="auto"/>
        <w:left w:val="none" w:sz="0" w:space="0" w:color="auto"/>
        <w:bottom w:val="none" w:sz="0" w:space="0" w:color="auto"/>
        <w:right w:val="none" w:sz="0" w:space="0" w:color="auto"/>
      </w:divBdr>
    </w:div>
    <w:div w:id="1491209232">
      <w:bodyDiv w:val="1"/>
      <w:marLeft w:val="0"/>
      <w:marRight w:val="0"/>
      <w:marTop w:val="0"/>
      <w:marBottom w:val="0"/>
      <w:divBdr>
        <w:top w:val="none" w:sz="0" w:space="0" w:color="auto"/>
        <w:left w:val="none" w:sz="0" w:space="0" w:color="auto"/>
        <w:bottom w:val="none" w:sz="0" w:space="0" w:color="auto"/>
        <w:right w:val="none" w:sz="0" w:space="0" w:color="auto"/>
      </w:divBdr>
    </w:div>
    <w:div w:id="1677534038">
      <w:bodyDiv w:val="1"/>
      <w:marLeft w:val="0"/>
      <w:marRight w:val="0"/>
      <w:marTop w:val="0"/>
      <w:marBottom w:val="0"/>
      <w:divBdr>
        <w:top w:val="none" w:sz="0" w:space="0" w:color="auto"/>
        <w:left w:val="none" w:sz="0" w:space="0" w:color="auto"/>
        <w:bottom w:val="none" w:sz="0" w:space="0" w:color="auto"/>
        <w:right w:val="none" w:sz="0" w:space="0" w:color="auto"/>
      </w:divBdr>
      <w:divsChild>
        <w:div w:id="1492060787">
          <w:marLeft w:val="0"/>
          <w:marRight w:val="0"/>
          <w:marTop w:val="0"/>
          <w:marBottom w:val="0"/>
          <w:divBdr>
            <w:top w:val="none" w:sz="0" w:space="0" w:color="auto"/>
            <w:left w:val="none" w:sz="0" w:space="0" w:color="auto"/>
            <w:bottom w:val="none" w:sz="0" w:space="0" w:color="auto"/>
            <w:right w:val="none" w:sz="0" w:space="0" w:color="auto"/>
          </w:divBdr>
        </w:div>
        <w:div w:id="1723285424">
          <w:marLeft w:val="0"/>
          <w:marRight w:val="0"/>
          <w:marTop w:val="0"/>
          <w:marBottom w:val="0"/>
          <w:divBdr>
            <w:top w:val="none" w:sz="0" w:space="0" w:color="auto"/>
            <w:left w:val="none" w:sz="0" w:space="0" w:color="auto"/>
            <w:bottom w:val="none" w:sz="0" w:space="0" w:color="auto"/>
            <w:right w:val="none" w:sz="0" w:space="0" w:color="auto"/>
          </w:divBdr>
        </w:div>
      </w:divsChild>
    </w:div>
    <w:div w:id="1798066516">
      <w:bodyDiv w:val="1"/>
      <w:marLeft w:val="0"/>
      <w:marRight w:val="0"/>
      <w:marTop w:val="0"/>
      <w:marBottom w:val="0"/>
      <w:divBdr>
        <w:top w:val="none" w:sz="0" w:space="0" w:color="auto"/>
        <w:left w:val="none" w:sz="0" w:space="0" w:color="auto"/>
        <w:bottom w:val="none" w:sz="0" w:space="0" w:color="auto"/>
        <w:right w:val="none" w:sz="0" w:space="0" w:color="auto"/>
      </w:divBdr>
    </w:div>
    <w:div w:id="2067216807">
      <w:bodyDiv w:val="1"/>
      <w:marLeft w:val="0"/>
      <w:marRight w:val="0"/>
      <w:marTop w:val="0"/>
      <w:marBottom w:val="0"/>
      <w:divBdr>
        <w:top w:val="none" w:sz="0" w:space="0" w:color="auto"/>
        <w:left w:val="none" w:sz="0" w:space="0" w:color="auto"/>
        <w:bottom w:val="none" w:sz="0" w:space="0" w:color="auto"/>
        <w:right w:val="none" w:sz="0" w:space="0" w:color="auto"/>
      </w:divBdr>
      <w:divsChild>
        <w:div w:id="1451123636">
          <w:marLeft w:val="0"/>
          <w:marRight w:val="0"/>
          <w:marTop w:val="0"/>
          <w:marBottom w:val="0"/>
          <w:divBdr>
            <w:top w:val="none" w:sz="0" w:space="0" w:color="auto"/>
            <w:left w:val="none" w:sz="0" w:space="0" w:color="auto"/>
            <w:bottom w:val="none" w:sz="0" w:space="0" w:color="auto"/>
            <w:right w:val="none" w:sz="0" w:space="0" w:color="auto"/>
          </w:divBdr>
        </w:div>
        <w:div w:id="640622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ight_loss" TargetMode="External"/><Relationship Id="rId13" Type="http://schemas.openxmlformats.org/officeDocument/2006/relationships/hyperlink" Target="https://en.wikipedia.org/wiki/Splenomegaly" TargetMode="External"/><Relationship Id="rId18" Type="http://schemas.openxmlformats.org/officeDocument/2006/relationships/hyperlink" Target="https://en.wikipedia.org/wiki/Chemotherap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Fatigue_(physical)" TargetMode="External"/><Relationship Id="rId12" Type="http://schemas.openxmlformats.org/officeDocument/2006/relationships/hyperlink" Target="https://en.wikipedia.org/wiki/Infections" TargetMode="External"/><Relationship Id="rId17" Type="http://schemas.openxmlformats.org/officeDocument/2006/relationships/hyperlink" Target="https://en.wikipedia.org/wiki/Leukemia_cutis" TargetMode="External"/><Relationship Id="rId2" Type="http://schemas.openxmlformats.org/officeDocument/2006/relationships/styles" Target="styles.xml"/><Relationship Id="rId16" Type="http://schemas.openxmlformats.org/officeDocument/2006/relationships/hyperlink" Target="https://en.wikipedia.org/wiki/Acute_lymphoblastic_leukemi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ever" TargetMode="External"/><Relationship Id="rId11" Type="http://schemas.openxmlformats.org/officeDocument/2006/relationships/hyperlink" Target="https://en.wikipedia.org/wiki/Petechia" TargetMode="External"/><Relationship Id="rId5" Type="http://schemas.openxmlformats.org/officeDocument/2006/relationships/hyperlink" Target="safari-reader://utswmed.org/conditions-treatments/leukemia/" TargetMode="External"/><Relationship Id="rId15" Type="http://schemas.openxmlformats.org/officeDocument/2006/relationships/hyperlink" Target="https://en.wikipedia.org/wiki/Lymphadenopathy" TargetMode="External"/><Relationship Id="rId10" Type="http://schemas.openxmlformats.org/officeDocument/2006/relationships/hyperlink" Target="https://en.wikipedia.org/wiki/Dyspnea" TargetMode="External"/><Relationship Id="rId19" Type="http://schemas.openxmlformats.org/officeDocument/2006/relationships/hyperlink" Target="https://en.wikipedia.org/wiki/Tyrosine-kinase_inhibitor" TargetMode="External"/><Relationship Id="rId4" Type="http://schemas.openxmlformats.org/officeDocument/2006/relationships/webSettings" Target="webSettings.xml"/><Relationship Id="rId9" Type="http://schemas.openxmlformats.org/officeDocument/2006/relationships/hyperlink" Target="https://en.wikipedia.org/wiki/Loss_of_appetite" TargetMode="External"/><Relationship Id="rId14" Type="http://schemas.openxmlformats.org/officeDocument/2006/relationships/hyperlink" Target="https://en.wikipedia.org/wiki/Asymptom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 Anna</dc:creator>
  <cp:keywords/>
  <dc:description/>
  <cp:lastModifiedBy>Au, Anna</cp:lastModifiedBy>
  <cp:revision>2</cp:revision>
  <dcterms:created xsi:type="dcterms:W3CDTF">2019-06-21T20:56:00Z</dcterms:created>
  <dcterms:modified xsi:type="dcterms:W3CDTF">2019-06-21T20:56:00Z</dcterms:modified>
</cp:coreProperties>
</file>