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02" w:rsidRDefault="000B4CA2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Default="008C7761"/>
    <w:p w:rsidR="000B4CA2" w:rsidRDefault="000B4CA2"/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7"/>
        <w:gridCol w:w="2373"/>
        <w:gridCol w:w="1824"/>
        <w:gridCol w:w="3842"/>
      </w:tblGrid>
      <w:tr w:rsidR="008C7B4D" w:rsidTr="000B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7761" w:rsidRPr="008C7761" w:rsidRDefault="008C7761">
            <w:pPr>
              <w:rPr>
                <w:rFonts w:ascii="Source Sans Pro" w:hAnsi="Source Sans Pro"/>
                <w:b w:val="0"/>
              </w:rPr>
            </w:pPr>
            <w:r w:rsidRPr="008C7761">
              <w:rPr>
                <w:rFonts w:ascii="Source Sans Pro" w:hAnsi="Source Sans Pro"/>
                <w:b w:val="0"/>
              </w:rPr>
              <w:t>Variable</w:t>
            </w:r>
          </w:p>
        </w:tc>
        <w:tc>
          <w:tcPr>
            <w:tcW w:w="0" w:type="auto"/>
          </w:tcPr>
          <w:p w:rsidR="008C7761" w:rsidRPr="008C7761" w:rsidRDefault="008C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</w:rPr>
            </w:pPr>
            <w:r w:rsidRPr="008C7761">
              <w:rPr>
                <w:rFonts w:ascii="Source Sans Pro" w:hAnsi="Source Sans Pro"/>
                <w:b w:val="0"/>
              </w:rPr>
              <w:t>Beispiel</w:t>
            </w:r>
          </w:p>
        </w:tc>
        <w:tc>
          <w:tcPr>
            <w:tcW w:w="0" w:type="auto"/>
          </w:tcPr>
          <w:p w:rsidR="008C7761" w:rsidRPr="008C7761" w:rsidRDefault="008C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</w:rPr>
            </w:pPr>
            <w:r w:rsidRPr="008C7761">
              <w:rPr>
                <w:rFonts w:ascii="Source Sans Pro" w:hAnsi="Source Sans Pro"/>
                <w:b w:val="0"/>
              </w:rPr>
              <w:t>Regressionsart</w:t>
            </w:r>
          </w:p>
        </w:tc>
        <w:tc>
          <w:tcPr>
            <w:tcW w:w="0" w:type="auto"/>
          </w:tcPr>
          <w:p w:rsidR="008C7761" w:rsidRPr="008C7761" w:rsidRDefault="008C7761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</w:rPr>
            </w:pPr>
            <w:r w:rsidRPr="008C7761">
              <w:rPr>
                <w:rFonts w:ascii="Source Sans Pro" w:hAnsi="Source Sans Pro"/>
                <w:b w:val="0"/>
              </w:rPr>
              <w:t>R-</w:t>
            </w:r>
            <w:r w:rsidR="00A90E64">
              <w:rPr>
                <w:rFonts w:ascii="Source Sans Pro" w:hAnsi="Source Sans Pro"/>
                <w:b w:val="0"/>
              </w:rPr>
              <w:t xml:space="preserve">Funktion </w:t>
            </w:r>
            <w:r>
              <w:rPr>
                <w:rFonts w:ascii="Source Sans Pro" w:hAnsi="Source Sans Pro"/>
                <w:b w:val="0"/>
              </w:rPr>
              <w:t>/ R-</w:t>
            </w:r>
            <w:r w:rsidR="00A90E64">
              <w:rPr>
                <w:rFonts w:ascii="Source Sans Pro" w:hAnsi="Source Sans Pro"/>
                <w:b w:val="0"/>
              </w:rPr>
              <w:t xml:space="preserve">Funktion </w:t>
            </w:r>
            <w:r>
              <w:rPr>
                <w:rFonts w:ascii="Source Sans Pro" w:hAnsi="Source Sans Pro"/>
                <w:b w:val="0"/>
              </w:rPr>
              <w:t>für Mixed Models</w:t>
            </w:r>
          </w:p>
        </w:tc>
      </w:tr>
      <w:tr w:rsidR="008C7B4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Kontinuierlich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Alter, Lebensqualität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Linear</w:t>
            </w:r>
          </w:p>
        </w:tc>
        <w:tc>
          <w:tcPr>
            <w:tcW w:w="0" w:type="auto"/>
          </w:tcPr>
          <w:p w:rsidR="00A90E64" w:rsidRPr="008C7761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8C7761">
              <w:rPr>
                <w:rFonts w:ascii="Liberation Mono" w:hAnsi="Liberation Mono" w:cs="Liberation Mono"/>
                <w:sz w:val="20"/>
              </w:rPr>
              <w:t>lm()</w:t>
            </w:r>
          </w:p>
        </w:tc>
      </w:tr>
      <w:tr w:rsidR="008C7B4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Pr="008C7761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Binär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Wirksam ja/neu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Binär logistisch</w:t>
            </w: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8C7761">
              <w:rPr>
                <w:rFonts w:ascii="Liberation Mono" w:hAnsi="Liberation Mono" w:cs="Liberation Mono"/>
                <w:sz w:val="20"/>
              </w:rPr>
              <w:t>glm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8C7761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8C7761">
              <w:rPr>
                <w:rFonts w:ascii="Liberation Mono" w:hAnsi="Liberation Mono" w:cs="Liberation Mono"/>
                <w:sz w:val="20"/>
              </w:rPr>
              <w:t>binomial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8C7B4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Pr="008C7761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8112E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Versuche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30 Versuche, 20 erfolgreich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Logistische</w:t>
            </w: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glm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spellStart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cbind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spellStart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trial,success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),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 xml:space="preserve"> </w:t>
            </w:r>
            <w:r w:rsidRPr="008C7761">
              <w:rPr>
                <w:rFonts w:ascii="Liberation Mono" w:hAnsi="Liberation Mono" w:cs="Liberation Mono"/>
                <w:sz w:val="20"/>
                <w:lang w:val="en-GB"/>
              </w:rPr>
              <w:t>family=binomial)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Zähldaten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Anzahl,  Inanspruchnahme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Poisson</w:t>
            </w: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8C7761">
              <w:rPr>
                <w:rFonts w:ascii="Liberation Mono" w:hAnsi="Liberation Mono" w:cs="Liberation Mono"/>
                <w:sz w:val="20"/>
              </w:rPr>
              <w:t>glm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8C7761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poisson</w:t>
            </w:r>
            <w:proofErr w:type="spellEnd"/>
            <w:r w:rsidRPr="008C7761"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Zähldaten, mit vielen Nullen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Anzahl,  Inanspruchnahme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 xml:space="preserve">Negative </w:t>
            </w:r>
            <w:proofErr w:type="spellStart"/>
            <w:r w:rsidRPr="0088112E">
              <w:rPr>
                <w:rFonts w:ascii="Source Sans Pro Light" w:hAnsi="Source Sans Pro Light" w:cs="Open Sans Light"/>
              </w:rPr>
              <w:t>Binomial</w:t>
            </w:r>
            <w:proofErr w:type="spellEnd"/>
          </w:p>
        </w:tc>
        <w:tc>
          <w:tcPr>
            <w:tcW w:w="0" w:type="auto"/>
          </w:tcPr>
          <w:p w:rsidR="00A90E64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glm.nb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8112E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Pr="00A90E64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90E6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90E64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90E64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90E64">
              <w:rPr>
                <w:rFonts w:ascii="Liberation Mono" w:hAnsi="Liberation Mono" w:cs="Liberation Mono"/>
                <w:sz w:val="20"/>
                <w:lang w:val="en-GB"/>
              </w:rPr>
              <w:t>(family=nbinom1)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Zähldaten, mit sehr vielen Nullen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Anzahl,  Inanspruchnahme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Zero-</w:t>
            </w:r>
            <w:proofErr w:type="spellStart"/>
            <w:r w:rsidRPr="0088112E">
              <w:rPr>
                <w:rFonts w:ascii="Source Sans Pro Light" w:hAnsi="Source Sans Pro Light" w:cs="Open Sans Light"/>
              </w:rPr>
              <w:t>Inflated</w:t>
            </w:r>
            <w:proofErr w:type="spellEnd"/>
          </w:p>
        </w:tc>
        <w:tc>
          <w:tcPr>
            <w:tcW w:w="0" w:type="auto"/>
          </w:tcPr>
          <w:p w:rsidR="00A90E64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poisson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Zähldaten, mit sehr vielen Nullen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Anzahl,  Inanspruchnahme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proofErr w:type="spellStart"/>
            <w:r w:rsidRPr="0088112E">
              <w:rPr>
                <w:rFonts w:ascii="Source Sans Pro Light" w:hAnsi="Source Sans Pro Light" w:cs="Open Sans Light"/>
              </w:rPr>
              <w:t>Hurdle</w:t>
            </w:r>
            <w:proofErr w:type="spellEnd"/>
          </w:p>
        </w:tc>
        <w:tc>
          <w:tcPr>
            <w:tcW w:w="0" w:type="auto"/>
          </w:tcPr>
          <w:p w:rsidR="00A90E64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hurdle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truncated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_*)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Proportion / Ratio</w:t>
            </w:r>
            <w:r w:rsidR="007E1743" w:rsidRPr="0088112E">
              <w:rPr>
                <w:rFonts w:ascii="Source Sans Pro Light" w:hAnsi="Source Sans Pro Light" w:cs="Open Sans Light"/>
                <w:b w:val="0"/>
              </w:rPr>
              <w:t xml:space="preserve"> (ohne Null und Eins)</w:t>
            </w:r>
          </w:p>
        </w:tc>
        <w:tc>
          <w:tcPr>
            <w:tcW w:w="0" w:type="auto"/>
            <w:vMerge w:val="restart"/>
            <w:vAlign w:val="center"/>
          </w:tcPr>
          <w:p w:rsidR="007E1743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Prozentwerte, Anteile</w:t>
            </w:r>
            <w:r w:rsidR="007E1743" w:rsidRPr="0088112E">
              <w:rPr>
                <w:rFonts w:ascii="Source Sans Pro Light" w:hAnsi="Source Sans Pro Light" w:cs="Open Sans Light"/>
              </w:rPr>
              <w:t xml:space="preserve"> (ohne Null und Eins)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Beta</w:t>
            </w:r>
          </w:p>
        </w:tc>
        <w:tc>
          <w:tcPr>
            <w:tcW w:w="0" w:type="auto"/>
          </w:tcPr>
          <w:p w:rsidR="00A90E64" w:rsidRPr="008C7761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betareg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8C7761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88112E" w:rsidRDefault="00A90E64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88112E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A90E64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beta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8C7B4D" w:rsidRPr="000B4CA2" w:rsidTr="000B4CA2">
        <w:tc>
          <w:tcPr>
            <w:tcW w:w="0" w:type="auto"/>
            <w:vMerge w:val="restart"/>
            <w:vAlign w:val="center"/>
          </w:tcPr>
          <w:p w:rsidR="000B4CA2" w:rsidRPr="0088112E" w:rsidRDefault="000B4CA2" w:rsidP="00A90E6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B4CA2" w:rsidRPr="0088112E" w:rsidRDefault="000B4CA2" w:rsidP="00A90E64">
            <w:pPr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 xml:space="preserve">Likert-Skalen, </w:t>
            </w:r>
            <w:bookmarkStart w:id="0" w:name="_GoBack"/>
            <w:bookmarkEnd w:id="0"/>
            <w:r w:rsidRPr="0088112E">
              <w:rPr>
                <w:rFonts w:ascii="Source Sans Pro Light" w:hAnsi="Source Sans Pro Light" w:cs="Open Sans Light"/>
              </w:rPr>
              <w:t>gut/mittel/schlecht</w:t>
            </w:r>
          </w:p>
        </w:tc>
        <w:tc>
          <w:tcPr>
            <w:tcW w:w="0" w:type="auto"/>
            <w:vMerge w:val="restart"/>
            <w:vAlign w:val="center"/>
          </w:tcPr>
          <w:p w:rsidR="000B4CA2" w:rsidRPr="0088112E" w:rsidRDefault="000B4CA2" w:rsidP="00A90E64">
            <w:pPr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Ordinal, Proportional Odds</w:t>
            </w:r>
          </w:p>
        </w:tc>
        <w:tc>
          <w:tcPr>
            <w:tcW w:w="0" w:type="auto"/>
          </w:tcPr>
          <w:p w:rsidR="000B4CA2" w:rsidRDefault="000B4CA2" w:rsidP="000B4CA2">
            <w:pPr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polr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clm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8C7B4D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B4CA2" w:rsidRPr="0088112E" w:rsidRDefault="000B4CA2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0B4CA2" w:rsidRPr="0088112E" w:rsidRDefault="000B4CA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0B4CA2" w:rsidRPr="0088112E" w:rsidRDefault="000B4CA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0B4CA2" w:rsidRDefault="000B4CA2" w:rsidP="000B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clmm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mixor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MCMCglmm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FD0B0F" w:rsidRPr="0088112E" w:rsidRDefault="00FD0B0F" w:rsidP="00A90E64">
            <w:pPr>
              <w:rPr>
                <w:rFonts w:ascii="Source Sans Pro Light" w:hAnsi="Source Sans Pro Light" w:cs="Open Sans Light"/>
                <w:b w:val="0"/>
              </w:rPr>
            </w:pPr>
            <w:proofErr w:type="spellStart"/>
            <w:r w:rsidRPr="0088112E">
              <w:rPr>
                <w:rFonts w:ascii="Source Sans Pro Light" w:hAnsi="Source Sans Pro Light" w:cs="Open Sans Light"/>
                <w:b w:val="0"/>
              </w:rPr>
              <w:t>Cumulative</w:t>
            </w:r>
            <w:proofErr w:type="spellEnd"/>
            <w:r w:rsidRPr="0088112E">
              <w:rPr>
                <w:rFonts w:ascii="Source Sans Pro Light" w:hAnsi="Source Sans Pro Light" w:cs="Open Sans Light"/>
                <w:b w:val="0"/>
              </w:rPr>
              <w:t xml:space="preserve">, </w:t>
            </w:r>
            <w:proofErr w:type="spellStart"/>
            <w:r w:rsidRPr="0088112E">
              <w:rPr>
                <w:rFonts w:ascii="Source Sans Pro Light" w:hAnsi="Source Sans Pro Light" w:cs="Open Sans Light"/>
                <w:b w:val="0"/>
              </w:rPr>
              <w:t>multinomial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FD0B0F" w:rsidRPr="0088112E" w:rsidRDefault="00FD0B0F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rot/grün/blau</w:t>
            </w:r>
          </w:p>
        </w:tc>
        <w:tc>
          <w:tcPr>
            <w:tcW w:w="0" w:type="auto"/>
            <w:vMerge w:val="restart"/>
            <w:vAlign w:val="center"/>
          </w:tcPr>
          <w:p w:rsidR="00FD0B0F" w:rsidRPr="0088112E" w:rsidRDefault="00FD0B0F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proofErr w:type="spellStart"/>
            <w:r w:rsidRPr="0088112E">
              <w:rPr>
                <w:rFonts w:ascii="Source Sans Pro Light" w:hAnsi="Source Sans Pro Light" w:cs="Open Sans Light"/>
              </w:rPr>
              <w:t>Cumulative</w:t>
            </w:r>
            <w:proofErr w:type="spellEnd"/>
            <w:r w:rsidRPr="0088112E">
              <w:rPr>
                <w:rFonts w:ascii="Source Sans Pro Light" w:hAnsi="Source Sans Pro Light" w:cs="Open Sans Light"/>
              </w:rPr>
              <w:t xml:space="preserve"> link, </w:t>
            </w:r>
            <w:proofErr w:type="spellStart"/>
            <w:r w:rsidRPr="0088112E">
              <w:rPr>
                <w:rFonts w:ascii="Source Sans Pro Light" w:hAnsi="Source Sans Pro Light" w:cs="Open Sans Light"/>
              </w:rPr>
              <w:t>multinomial</w:t>
            </w:r>
            <w:proofErr w:type="spellEnd"/>
          </w:p>
        </w:tc>
        <w:tc>
          <w:tcPr>
            <w:tcW w:w="0" w:type="auto"/>
          </w:tcPr>
          <w:p w:rsidR="00FD0B0F" w:rsidRDefault="00FD0B0F" w:rsidP="00FD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m</w:t>
            </w:r>
            <w:r w:rsidRPr="00FD0B0F">
              <w:rPr>
                <w:rFonts w:ascii="Liberation Mono" w:hAnsi="Liberation Mono" w:cs="Liberation Mono"/>
                <w:sz w:val="20"/>
              </w:rPr>
              <w:t>ultinom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clm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(),</w:t>
            </w:r>
            <w:proofErr w:type="spellStart"/>
            <w:r w:rsidRPr="00FD0B0F">
              <w:rPr>
                <w:rFonts w:ascii="Liberation Mono" w:hAnsi="Liberation Mono" w:cs="Liberation Mono"/>
                <w:sz w:val="20"/>
              </w:rPr>
              <w:t>bracl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FD0B0F"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 w:rsidRPr="00FD0B0F">
              <w:rPr>
                <w:rFonts w:ascii="Liberation Mono" w:hAnsi="Liberation Mono" w:cs="Liberation Mono"/>
                <w:sz w:val="20"/>
              </w:rPr>
              <w:t>brmultinom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D0B0F" w:rsidRPr="0088112E" w:rsidRDefault="00FD0B0F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FD0B0F" w:rsidRPr="0088112E" w:rsidRDefault="00FD0B0F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FD0B0F" w:rsidRPr="0088112E" w:rsidRDefault="00FD0B0F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FD0B0F" w:rsidRDefault="00FD0B0F" w:rsidP="00FD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FD0B0F">
              <w:rPr>
                <w:rFonts w:ascii="Liberation Mono" w:hAnsi="Liberation Mono" w:cs="Liberation Mono"/>
                <w:sz w:val="20"/>
              </w:rPr>
              <w:t>clmm</w:t>
            </w:r>
            <w:proofErr w:type="spellEnd"/>
            <w:r w:rsidRPr="00FD0B0F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FD0B0F">
              <w:rPr>
                <w:rFonts w:ascii="Liberation Mono" w:hAnsi="Liberation Mono" w:cs="Liberation Mono"/>
                <w:sz w:val="20"/>
              </w:rPr>
              <w:t>mixor</w:t>
            </w:r>
            <w:proofErr w:type="spellEnd"/>
            <w:r w:rsidRPr="00FD0B0F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FD0B0F">
              <w:rPr>
                <w:rFonts w:ascii="Liberation Mono" w:hAnsi="Liberation Mono" w:cs="Liberation Mono"/>
                <w:sz w:val="20"/>
              </w:rPr>
              <w:t>MCMCglmm</w:t>
            </w:r>
            <w:proofErr w:type="spellEnd"/>
            <w:r w:rsidRPr="00FD0B0F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D3447" w:rsidRPr="0088112E" w:rsidRDefault="002D3447" w:rsidP="00A90E64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Kontinuierlich, rechtsschief</w:t>
            </w:r>
          </w:p>
        </w:tc>
        <w:tc>
          <w:tcPr>
            <w:tcW w:w="0" w:type="auto"/>
            <w:vMerge w:val="restart"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Finanzdaten, Reaktionszeiten</w:t>
            </w:r>
          </w:p>
        </w:tc>
        <w:tc>
          <w:tcPr>
            <w:tcW w:w="0" w:type="auto"/>
            <w:vMerge w:val="restart"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Gamma</w:t>
            </w:r>
          </w:p>
        </w:tc>
        <w:tc>
          <w:tcPr>
            <w:tcW w:w="0" w:type="auto"/>
          </w:tcPr>
          <w:p w:rsidR="002D3447" w:rsidRDefault="002D3447" w:rsidP="00FD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=Gamma)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D3447" w:rsidRPr="0088112E" w:rsidRDefault="002D3447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2D3447" w:rsidRDefault="002D3447" w:rsidP="002D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D3447" w:rsidRPr="0088112E" w:rsidRDefault="007E1743" w:rsidP="007E1743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Proportion / Ratio (mit Null und Eins)</w:t>
            </w:r>
          </w:p>
        </w:tc>
        <w:tc>
          <w:tcPr>
            <w:tcW w:w="0" w:type="auto"/>
            <w:vAlign w:val="center"/>
          </w:tcPr>
          <w:p w:rsidR="002D3447" w:rsidRPr="0088112E" w:rsidRDefault="007E1743" w:rsidP="007E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Prozentwerte, Anteile (mit Null und Eins)</w:t>
            </w:r>
          </w:p>
        </w:tc>
        <w:tc>
          <w:tcPr>
            <w:tcW w:w="0" w:type="auto"/>
            <w:vAlign w:val="center"/>
          </w:tcPr>
          <w:p w:rsidR="002D3447" w:rsidRPr="0088112E" w:rsidRDefault="000C56B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r w:rsidRPr="0088112E">
              <w:rPr>
                <w:rFonts w:ascii="Source Sans Pro Light" w:hAnsi="Source Sans Pro Light" w:cs="Open Sans Light"/>
              </w:rPr>
              <w:t>Beta-</w:t>
            </w:r>
            <w:proofErr w:type="spellStart"/>
            <w:r w:rsidRPr="0088112E">
              <w:rPr>
                <w:rFonts w:ascii="Source Sans Pro Light" w:hAnsi="Source Sans Pro Light" w:cs="Open Sans Light"/>
              </w:rPr>
              <w:t>Binomial</w:t>
            </w:r>
            <w:proofErr w:type="spellEnd"/>
          </w:p>
        </w:tc>
        <w:tc>
          <w:tcPr>
            <w:tcW w:w="0" w:type="auto"/>
          </w:tcPr>
          <w:p w:rsidR="002D3447" w:rsidRDefault="002D3447" w:rsidP="00FD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D3447" w:rsidRPr="0088112E" w:rsidRDefault="00A855E0" w:rsidP="00A855E0">
            <w:pPr>
              <w:rPr>
                <w:rFonts w:ascii="Source Sans Pro Light" w:hAnsi="Source Sans Pro Light" w:cs="Open Sans Light"/>
                <w:b w:val="0"/>
              </w:rPr>
            </w:pPr>
            <w:r w:rsidRPr="0088112E">
              <w:rPr>
                <w:rFonts w:ascii="Source Sans Pro Light" w:hAnsi="Source Sans Pro Light" w:cs="Open Sans Light"/>
                <w:b w:val="0"/>
              </w:rPr>
              <w:t>Kontinuierlich, aber begrenzter Bereich</w:t>
            </w:r>
            <w:r w:rsidR="008C7B4D" w:rsidRPr="0088112E">
              <w:rPr>
                <w:rFonts w:ascii="Source Sans Pro Light" w:hAnsi="Source Sans Pro Light" w:cs="Open Sans Light"/>
                <w:b w:val="0"/>
              </w:rPr>
              <w:t xml:space="preserve"> / extreme Ausreißer</w:t>
            </w:r>
          </w:p>
        </w:tc>
        <w:tc>
          <w:tcPr>
            <w:tcW w:w="0" w:type="auto"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Align w:val="center"/>
          </w:tcPr>
          <w:p w:rsidR="002D3447" w:rsidRPr="0088112E" w:rsidRDefault="001F586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proofErr w:type="spellStart"/>
            <w:r w:rsidRPr="0088112E">
              <w:rPr>
                <w:rFonts w:ascii="Source Sans Pro Light" w:hAnsi="Source Sans Pro Light" w:cs="Open Sans Light"/>
              </w:rPr>
              <w:t>Truncated</w:t>
            </w:r>
            <w:proofErr w:type="spellEnd"/>
          </w:p>
        </w:tc>
        <w:tc>
          <w:tcPr>
            <w:tcW w:w="0" w:type="auto"/>
          </w:tcPr>
          <w:p w:rsidR="002D3447" w:rsidRDefault="00A855E0" w:rsidP="00DE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</w:rPr>
              <w:t>cens</w:t>
            </w:r>
            <w:r w:rsidR="00DE77EF">
              <w:rPr>
                <w:rFonts w:ascii="Liberation Mono" w:hAnsi="Liberation Mono" w:cs="Liberation Mono"/>
                <w:sz w:val="20"/>
              </w:rPr>
              <w:t>R</w:t>
            </w:r>
            <w:r>
              <w:rPr>
                <w:rFonts w:ascii="Liberation Mono" w:hAnsi="Liberation Mono" w:cs="Liberation Mono"/>
                <w:sz w:val="20"/>
              </w:rPr>
              <w:t>eg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  <w:r w:rsidR="00DE77EF"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 w:rsidR="00DE77EF">
              <w:rPr>
                <w:rFonts w:ascii="Liberation Mono" w:hAnsi="Liberation Mono" w:cs="Liberation Mono"/>
                <w:sz w:val="20"/>
              </w:rPr>
              <w:t>tobit</w:t>
            </w:r>
            <w:proofErr w:type="spellEnd"/>
            <w:r w:rsidR="00DE77EF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E1743" w:rsidRPr="000B4CA2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D3447" w:rsidRPr="0088112E" w:rsidRDefault="002D3447" w:rsidP="00A90E64">
            <w:pPr>
              <w:rPr>
                <w:rFonts w:ascii="Source Sans Pro Light" w:hAnsi="Source Sans Pro Light" w:cs="Open Sans Light"/>
                <w:b w:val="0"/>
              </w:rPr>
            </w:pPr>
          </w:p>
        </w:tc>
        <w:tc>
          <w:tcPr>
            <w:tcW w:w="0" w:type="auto"/>
            <w:vAlign w:val="center"/>
          </w:tcPr>
          <w:p w:rsidR="002D3447" w:rsidRPr="0088112E" w:rsidRDefault="002D3447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Align w:val="center"/>
          </w:tcPr>
          <w:p w:rsidR="002D3447" w:rsidRPr="0088112E" w:rsidRDefault="00564D2A" w:rsidP="0079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  <w:proofErr w:type="spellStart"/>
            <w:r w:rsidRPr="0088112E">
              <w:rPr>
                <w:rFonts w:ascii="Source Sans Pro Light" w:hAnsi="Source Sans Pro Light" w:cs="Open Sans Light"/>
              </w:rPr>
              <w:t>Di</w:t>
            </w:r>
            <w:r w:rsidR="00791B7F" w:rsidRPr="0088112E">
              <w:rPr>
                <w:rFonts w:ascii="Source Sans Pro Light" w:hAnsi="Source Sans Pro Light" w:cs="Open Sans Light"/>
              </w:rPr>
              <w:t>ri</w:t>
            </w:r>
            <w:r w:rsidRPr="0088112E">
              <w:rPr>
                <w:rFonts w:ascii="Source Sans Pro Light" w:hAnsi="Source Sans Pro Light" w:cs="Open Sans Light"/>
              </w:rPr>
              <w:t>chlet</w:t>
            </w:r>
            <w:proofErr w:type="spellEnd"/>
          </w:p>
        </w:tc>
        <w:tc>
          <w:tcPr>
            <w:tcW w:w="0" w:type="auto"/>
          </w:tcPr>
          <w:p w:rsidR="002D3447" w:rsidRDefault="002D3447" w:rsidP="00FD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</w:tbl>
    <w:p w:rsidR="008C7761" w:rsidRPr="000B4CA2" w:rsidRDefault="008C7761"/>
    <w:sectPr w:rsidR="008C7761" w:rsidRPr="000B4CA2" w:rsidSect="008C7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B4CA2"/>
    <w:rsid w:val="000C56B2"/>
    <w:rsid w:val="001F5866"/>
    <w:rsid w:val="002D3447"/>
    <w:rsid w:val="00564D2A"/>
    <w:rsid w:val="00790502"/>
    <w:rsid w:val="00791B7F"/>
    <w:rsid w:val="007E1743"/>
    <w:rsid w:val="0088112E"/>
    <w:rsid w:val="008C7761"/>
    <w:rsid w:val="008C7B4D"/>
    <w:rsid w:val="00A855E0"/>
    <w:rsid w:val="00A90E64"/>
    <w:rsid w:val="00DE77EF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</cp:revision>
  <dcterms:created xsi:type="dcterms:W3CDTF">2019-12-04T14:07:00Z</dcterms:created>
  <dcterms:modified xsi:type="dcterms:W3CDTF">2019-12-11T19:59:00Z</dcterms:modified>
</cp:coreProperties>
</file>