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61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-285750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36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6"/>
        <w:gridCol w:w="2783"/>
        <w:gridCol w:w="1612"/>
        <w:gridCol w:w="3755"/>
      </w:tblGrid>
      <w:tr w:rsidR="00C9536A" w:rsidRPr="00D26CDA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9F788B" w:rsidRDefault="00C9536A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6E6992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9F788B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</w:tr>
      <w:tr w:rsidR="00C9536A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D26CD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D26CD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D26CDA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C253DF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C9536A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C253DF" w:rsidRDefault="00C9536A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D26CDA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D26CDA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r w:rsidR="00D26CDA">
              <w:rPr>
                <w:rFonts w:ascii="Source Sans Pro Light" w:hAnsi="Source Sans Pro Light" w:cs="Open Sans Light"/>
                <w:i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C9536A" w:rsidRPr="00C9536A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9536A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C9536A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C9536A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C9536A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387C0B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387C0B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</w:t>
      </w:r>
      <w:bookmarkStart w:id="0" w:name="_GoBack"/>
      <w:bookmarkEnd w:id="0"/>
      <w:r w:rsidRPr="00D26CDA">
        <w:rPr>
          <w:rFonts w:ascii="Source Sans Pro Light" w:hAnsi="Source Sans Pro Light"/>
          <w:sz w:val="20"/>
          <w:szCs w:val="20"/>
          <w:lang w:val="en-US"/>
        </w:rPr>
        <w:t>om continuous data where the response ranges from 0 to 1 are modelled using beta-regression.</w:t>
      </w:r>
    </w:p>
    <w:sectPr w:rsidR="008C7761" w:rsidRPr="00D26CDA" w:rsidSect="00C95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C253DF"/>
    <w:rsid w:val="00C9536A"/>
    <w:rsid w:val="00D26CDA"/>
    <w:rsid w:val="00D83A2D"/>
    <w:rsid w:val="00D95ECC"/>
    <w:rsid w:val="00DE77EF"/>
    <w:rsid w:val="00EB1416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5159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06EE-1235-4AEF-8D81-639B8E84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</cp:revision>
  <dcterms:created xsi:type="dcterms:W3CDTF">2019-12-12T11:12:00Z</dcterms:created>
  <dcterms:modified xsi:type="dcterms:W3CDTF">2019-12-12T12:49:00Z</dcterms:modified>
</cp:coreProperties>
</file>