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Avery,</w:t>
      </w:r>
      <w:r>
        <w:t xml:space="preserve"> </w:t>
      </w:r>
      <w:r>
        <w:t xml:space="preserve">PMH</w:t>
      </w:r>
      <w:r>
        <w:t xml:space="preserve"> </w:t>
      </w:r>
      <w:r>
        <w:t xml:space="preserve">Biostatistics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June,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VerbatimChar"/>
        </w:rPr>
        <w:t xml:space="preserve">'data.frame':   354 obs. of  7 variables:</w:t>
      </w:r>
      <w:r>
        <w:br/>
      </w:r>
      <w:r>
        <w:rPr>
          <w:rStyle w:val="VerbatimChar"/>
        </w:rPr>
        <w:t xml:space="preserve"> $ RT_QA       : chr  "No" "Yes" "Yes" "Yes" ...</w:t>
      </w:r>
      <w:r>
        <w:br/>
      </w:r>
      <w:r>
        <w:rPr>
          <w:rStyle w:val="VerbatimChar"/>
        </w:rPr>
        <w:t xml:space="preserve"> $ Chemo_Yes_No: chr  "No" "No" "No" "Yes" ...</w:t>
      </w:r>
      <w:r>
        <w:br/>
      </w:r>
      <w:r>
        <w:rPr>
          <w:rStyle w:val="VerbatimChar"/>
        </w:rPr>
        <w:t xml:space="preserve"> $ OS          : int  1 0 0 0 0 1 1 0 0 0 ...</w:t>
      </w:r>
      <w:r>
        <w:br/>
      </w:r>
      <w:r>
        <w:rPr>
          <w:rStyle w:val="VerbatimChar"/>
        </w:rPr>
        <w:t xml:space="preserve"> $ OStime      : num  0.698 5.963 3.261 0.739 7.192 ...</w:t>
      </w:r>
      <w:r>
        <w:br/>
      </w:r>
      <w:r>
        <w:rPr>
          <w:rStyle w:val="VerbatimChar"/>
        </w:rPr>
        <w:t xml:space="preserve"> $ LC          : int  2 0 0 0 0 2 2 0 0 0 ...</w:t>
      </w:r>
      <w:r>
        <w:br/>
      </w:r>
      <w:r>
        <w:rPr>
          <w:rStyle w:val="VerbatimChar"/>
        </w:rPr>
        <w:t xml:space="preserve"> $ LCtime      : num  0.698 5.963 3.261 0.739 7.192 ...</w:t>
      </w:r>
      <w:r>
        <w:br/>
      </w:r>
      <w:r>
        <w:rPr>
          <w:rStyle w:val="VerbatimChar"/>
        </w:rPr>
        <w:t xml:space="preserve"> $ T_7         : chr  "T3" "T1" "T1" "T4" ...</w:t>
      </w:r>
    </w:p>
    <w:p>
      <w:pPr>
        <w:pStyle w:val="SourceCode"/>
      </w:pPr>
      <w:r>
        <w:br/>
      </w:r>
      <w:r>
        <w:rPr>
          <w:rStyle w:val="VerbatimChar"/>
        </w:rPr>
        <w:t xml:space="preserve"> No Yes </w:t>
      </w:r>
      <w:r>
        <w:br/>
      </w:r>
      <w:r>
        <w:rPr>
          <w:rStyle w:val="VerbatimChar"/>
        </w:rPr>
        <w:t xml:space="preserve"> 43 311 </w:t>
      </w:r>
    </w:p>
    <w:p>
      <w:pPr>
        <w:pStyle w:val="SourceCode"/>
      </w:pPr>
      <w:r>
        <w:rPr>
          <w:rStyle w:val="VerbatimChar"/>
        </w:rPr>
        <w:t xml:space="preserve">[1] "character"</w:t>
      </w:r>
    </w:p>
    <w:p>
      <w:pPr>
        <w:pStyle w:val="SourceCode"/>
      </w:pPr>
      <w:r>
        <w:br/>
      </w:r>
      <w:r>
        <w:rPr>
          <w:rStyle w:val="VerbatimChar"/>
        </w:rPr>
        <w:t xml:space="preserve"> No Yes </w:t>
      </w:r>
      <w:r>
        <w:br/>
      </w:r>
      <w:r>
        <w:rPr>
          <w:rStyle w:val="VerbatimChar"/>
        </w:rPr>
        <w:t xml:space="preserve">144 210 </w:t>
      </w:r>
    </w:p>
    <w:p>
      <w:pPr>
        <w:pStyle w:val="SourceCode"/>
      </w:pPr>
      <w:r>
        <w:rPr>
          <w:rStyle w:val="VerbatimChar"/>
        </w:rPr>
        <w:t xml:space="preserve">[1] "character"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 xml:space="preserve">[1,]    4    1</w:t>
      </w:r>
      <w:r>
        <w:br/>
      </w:r>
      <w:r>
        <w:rPr>
          <w:rStyle w:val="VerbatimChar"/>
        </w:rPr>
        <w:t xml:space="preserve">[2,]    4    2</w:t>
      </w:r>
      <w:r>
        <w:br/>
      </w:r>
      <w:r>
        <w:rPr>
          <w:rStyle w:val="VerbatimChar"/>
        </w:rPr>
        <w:t xml:space="preserve">[3,]    4    3</w:t>
      </w:r>
      <w:r>
        <w:br/>
      </w:r>
      <w:r>
        <w:rPr>
          <w:rStyle w:val="VerbatimChar"/>
        </w:rPr>
        <w:t xml:space="preserve">[4,]    4    4</w:t>
      </w:r>
    </w:p>
    <w:tbl>
      <w:tblPr>
        <w:tblStyle w:val="Table"/>
        <w:tblW w:type="pct" w:w="3958"/>
        <w:tblLook w:firstRow="1" w:lastRow="0" w:firstColumn="0" w:lastColumn="0" w:noHBand="0" w:noVBand="0" w:val="0020"/>
      </w:tblPr>
      <w:tblGrid>
        <w:gridCol w:w="1980"/>
        <w:gridCol w:w="1540"/>
        <w:gridCol w:w="132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 QA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(0.63,1.56)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Chemo Yes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0.015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 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  <w:r>
              <w:t xml:space="preserve"> </w:t>
            </w:r>
            <w:r>
              <w:t xml:space="preserve">(0.27,0.87)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creator>Lisa Avery, PMH Biostatistics</dc:creator>
  <cp:keywords/>
  <dcterms:created xsi:type="dcterms:W3CDTF">2022-06-08T19:50:23Z</dcterms:created>
  <dcterms:modified xsi:type="dcterms:W3CDTF">2022-06-08T19:50:23Z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 June, 2022</vt:lpwstr>
  </property>
  <property fmtid="{D5CDD505-2E9C-101B-9397-08002B2CF9AE}" pid="3" name="mainfont">
    <vt:lpwstr>Calibri Light</vt:lpwstr>
  </property>
  <property fmtid="{D5CDD505-2E9C-101B-9397-08002B2CF9AE}" pid="4" name="output">
    <vt:lpwstr/>
  </property>
  <property fmtid="{D5CDD505-2E9C-101B-9397-08002B2CF9AE}" pid="5" name="sansfont">
    <vt:lpwstr>Calibri Light</vt:lpwstr>
  </property>
</Properties>
</file>