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25.png" ContentType="image/png"/>
  <Override PartName="/word/media/rId66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TestFile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Citations can be made like this for R packages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, or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2021</w:t>
        </w:r>
      </w:hyperlink>
      <w:r>
        <w:t xml:space="preserve">)</w:t>
      </w:r>
      <w:r>
        <w:t xml:space="preserve"> </w:t>
      </w:r>
      <w:r>
        <w:t xml:space="preserve">for the R language itself. Other citations must match those found in your master bibfile.</w:t>
      </w:r>
    </w:p>
    <w:p>
      <w:pPr>
        <w:pStyle w:val="BodyText"/>
      </w:pPr>
      <w:r>
        <w:t xml:space="preserve">First, make some changes to the lung data (cancer in the newer version of survival)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(cancer,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'survival'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</w:t>
      </w:r>
      <w:r>
        <w:br/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37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Test Special characters in caption 80% $100.</w:t>
      </w:r>
    </w:p>
    <w:tbl>
      <w:tblPr>
        <w:tblStyle w:val="Table"/>
        <w:tblW w:type="pct" w:w="2708"/>
        <w:tblLook w:firstRow="1" w:lastRow="0" w:firstColumn="0" w:lastColumn="0" w:noHBand="0" w:noVBand="0" w:val="0020"/>
        <w:tblCaption w:val="Test Special characters in caption 80% $100."/>
      </w:tblPr>
      <w:tblGrid>
        <w:gridCol w:w="231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 (27.63)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 (72.37)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 (60.53)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 (39.47)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62.45 (9.07)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(1.32)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 (10.09)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 (29.82)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 (38.60)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 (19.30)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(0.88)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 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928.78 (402.17)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OneLevelFactor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 (100.00)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08"/>
        <w:gridCol w:w="1697"/>
        <w:gridCol w:w="1508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meal.cal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OneLevelFactor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Make sure it still works when there are empty levels</w:t>
      </w:r>
    </w:p>
    <w:p>
      <w:pPr>
        <w:pStyle w:val="BodyText"/>
      </w:pPr>
      <w:r>
        <w:t xml:space="preserve">In a covariate: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08"/>
        <w:gridCol w:w="1697"/>
        <w:gridCol w:w="1508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 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OneLevelFactor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In the main covariate: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1"/>
        <w:gridCol w:w="1638"/>
        <w:gridCol w:w="1638"/>
        <w:gridCol w:w="1365"/>
        <w:gridCol w:w="13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 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OneLevelFactor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The chi-square is the default setting, unless there are low counts, check that this works properly</w:t>
      </w:r>
      <w:r>
        <w:t xml:space="preserve"> </w:t>
      </w:r>
      <w:r>
        <w:t xml:space="preserve">This should have two Chi-Sq tests: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274"/>
        <w:gridCol w:w="1365"/>
        <w:gridCol w:w="1365"/>
        <w:gridCol w:w="1183"/>
        <w:gridCol w:w="11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Here age group should be analysed with a Fisher test: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12"/>
        <w:gridCol w:w="1245"/>
        <w:gridCol w:w="1334"/>
        <w:gridCol w:w="1334"/>
        <w:gridCol w:w="1156"/>
        <w:gridCol w:w="13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the following syntax. Unfortunately, this produces a NULL after each table when you knit to Word. This can be prevented by removing the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 wrapped around the</w:t>
      </w:r>
      <w:r>
        <w:t xml:space="preserve"> </w:t>
      </w:r>
      <w:r>
        <w:rPr>
          <w:rStyle w:val="VerbatimChar"/>
        </w:rPr>
        <w:t xml:space="preserve">rm_covsum</w:t>
      </w:r>
      <w:r>
        <w:t xml:space="preserve"> </w:t>
      </w:r>
      <w:r>
        <w:t xml:space="preserve">call, but then nothing will print if you knit to pdf …. So, if you are going to flip back and forth, leave the print command and do a find and replace on the resulting NULL words in the Word document.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pct" w:w="2083"/>
        <w:tblLook w:firstRow="1" w:lastRow="0" w:firstColumn="0" w:lastColumn="0" w:noHBand="0" w:noVBand="0" w:val="0020"/>
      </w:tblPr>
      <w:tblGrid>
        <w:gridCol w:w="165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tbl>
      <w:tblPr>
        <w:tblStyle w:val="Table"/>
        <w:tblW w:type="pct" w:w="2153"/>
        <w:tblLook w:firstRow="1" w:lastRow="0" w:firstColumn="0" w:lastColumn="0" w:noHBand="0" w:noVBand="0" w:val="0020"/>
      </w:tblPr>
      <w:tblGrid>
        <w:gridCol w:w="165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r>
        <w:br w:type="page"/>
      </w:r>
    </w:p>
    <w:bookmarkEnd w:id="21"/>
    <w:bookmarkStart w:id="28" w:name="test-plotuv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plotuv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23" name="Picture"/>
            <a:graphic>
              <a:graphicData uri="http://schemas.openxmlformats.org/drawingml/2006/picture">
                <pic:pic>
                  <pic:nvPicPr>
                    <pic:cNvPr descr="test_reportRx_functions2_files/figure-docx/test-plotuv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Associations between status and covariates in the lung data." title="" id="26" name="Picture"/>
            <a:graphic>
              <a:graphicData uri="http://schemas.openxmlformats.org/drawingml/2006/picture">
                <pic:pic>
                  <pic:nvPicPr>
                    <pic:cNvPr descr="test_reportRx_functions2_files/figure-docx/test-plotuv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Associations between status and covariates in the lung data.</w:t>
      </w:r>
    </w:p>
    <w:bookmarkEnd w:id="28"/>
    <w:bookmarkStart w:id="36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9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??</w:t>
      </w:r>
      <w:r>
        <w:t xml:space="preserve">,</w:t>
      </w:r>
      <w:r>
        <w:t xml:space="preserve"> </w:t>
      </w:r>
      <w:r>
        <w:t xml:space="preserve">??</w:t>
      </w:r>
      <w:r>
        <w:t xml:space="preserve"> </w:t>
      </w:r>
      <w:r>
        <w:t xml:space="preserve">and</w:t>
      </w:r>
      <w:r>
        <w:t xml:space="preserve"> </w:t>
      </w:r>
      <w:r>
        <w:t xml:space="preserve">??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tbl>
      <w:tblPr>
        <w:tblStyle w:val="Table"/>
        <w:tblW w:type="pct" w:w="3472"/>
        <w:tblLook w:firstRow="1" w:lastRow="0" w:firstColumn="0" w:lastColumn="0" w:noHBand="0" w:noVBand="0" w:val="0020"/>
      </w:tblPr>
      <w:tblGrid>
        <w:gridCol w:w="1650"/>
        <w:gridCol w:w="1760"/>
        <w:gridCol w:w="143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</w:t>
            </w:r>
            <w:r>
              <w:t xml:space="preserve"> </w:t>
            </w:r>
            <w:r>
              <w:t xml:space="preserve">(1.005,1.071)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  <w:r>
              <w:t xml:space="preserve"> </w:t>
            </w:r>
            <w:r>
              <w:t xml:space="preserve">(0.183,0.605)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wt.loss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</w:t>
            </w:r>
            <w:r>
              <w:t xml:space="preserve"> </w:t>
            </w:r>
            <w:r>
              <w:t xml:space="preserve">(0.983,1.029)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tbl>
      <w:tblPr>
        <w:tblStyle w:val="Table"/>
        <w:tblW w:type="pct" w:w="2917"/>
        <w:tblLook w:firstRow="1" w:lastRow="0" w:firstColumn="0" w:lastColumn="0" w:noHBand="0" w:noVBand="0" w:val="0020"/>
      </w:tblPr>
      <w:tblGrid>
        <w:gridCol w:w="1100"/>
        <w:gridCol w:w="1540"/>
        <w:gridCol w:w="132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  <w:r>
              <w:t xml:space="preserve"> </w:t>
            </w:r>
            <w:r>
              <w:t xml:space="preserve">(1.01,1.07)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</w:tbl>
    <w:p/>
    <w:tbl>
      <w:tblPr>
        <w:tblStyle w:val="Table"/>
        <w:tblW w:type="pct" w:w="2917"/>
        <w:tblLook w:firstRow="1" w:lastRow="0" w:firstColumn="0" w:lastColumn="0" w:noHBand="0" w:noVBand="0" w:val="0020"/>
      </w:tblPr>
      <w:tblGrid>
        <w:gridCol w:w="1100"/>
        <w:gridCol w:w="1540"/>
        <w:gridCol w:w="132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  <w:r>
              <w:t xml:space="preserve"> </w:t>
            </w:r>
            <w:r>
              <w:t xml:space="preserve">(0.99,1.08)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</w:tbl>
    <w:bookmarkEnd w:id="29"/>
    <w:bookmarkStart w:id="30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tbl>
      <w:tblPr>
        <w:tblStyle w:val="Table"/>
        <w:tblW w:type="pct" w:w="3889"/>
        <w:tblLook w:firstRow="1" w:lastRow="0" w:firstColumn="0" w:lastColumn="0" w:noHBand="0" w:noVBand="0" w:val="0020"/>
      </w:tblPr>
      <w:tblGrid>
        <w:gridCol w:w="1870"/>
        <w:gridCol w:w="2310"/>
        <w:gridCol w:w="132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 ecog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</w:t>
            </w:r>
            <w:r>
              <w:t xml:space="preserve"> </w:t>
            </w:r>
            <w:r>
              <w:t xml:space="preserve">(0.99,5.85)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 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30"/>
    <w:bookmarkStart w:id="31" w:name="test-coxph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</w:t>
      </w:r>
    </w:p>
    <w:tbl>
      <w:tblPr>
        <w:tblStyle w:val="Table"/>
        <w:tblW w:type="pct" w:w="3472"/>
        <w:tblLook w:firstRow="1" w:lastRow="0" w:firstColumn="0" w:lastColumn="0" w:noHBand="0" w:noVBand="0" w:val="0020"/>
      </w:tblPr>
      <w:tblGrid>
        <w:gridCol w:w="1650"/>
        <w:gridCol w:w="1760"/>
        <w:gridCol w:w="143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  <w:r>
              <w:t xml:space="preserve"> </w:t>
            </w:r>
            <w:r>
              <w:t xml:space="preserve">(0.382,0.904)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ph.ecog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1.610</w:t>
            </w:r>
            <w:r>
              <w:t xml:space="preserve"> </w:t>
            </w:r>
            <w:r>
              <w:t xml:space="preserve">(1.202,2.155)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meal.cal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  <w:r>
              <w:t xml:space="preserve"> </w:t>
            </w:r>
            <w:r>
              <w:t xml:space="preserve">(0.999,1.000)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1.019</w:t>
            </w:r>
            <w:r>
              <w:t xml:space="preserve"> </w:t>
            </w:r>
            <w:r>
              <w:t xml:space="preserve">(0.995,1.043)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Covariate        HR(99%CI)              p-value   N</w:t>
      </w:r>
      <w:r>
        <w:br/>
      </w:r>
      <w:r>
        <w:rPr>
          <w:rStyle w:val="VerbatimChar"/>
        </w:rPr>
        <w:t xml:space="preserve">## 1       Sex                   0.00149122920488075 228</w:t>
      </w:r>
      <w:r>
        <w:br/>
      </w:r>
      <w:r>
        <w:rPr>
          <w:rStyle w:val="VerbatimChar"/>
        </w:rPr>
        <w:t xml:space="preserve">## 2      Male        Reference                      138</w:t>
      </w:r>
      <w:r>
        <w:br/>
      </w:r>
      <w:r>
        <w:rPr>
          <w:rStyle w:val="VerbatimChar"/>
        </w:rPr>
        <w:t xml:space="preserve">## 3    Female 0.59 (0.38,0.90)                       90</w:t>
      </w:r>
      <w:r>
        <w:br/>
      </w:r>
      <w:r>
        <w:rPr>
          <w:rStyle w:val="VerbatimChar"/>
        </w:rPr>
        <w:t xml:space="preserve">## 4   ph.ecog 1.61 (1.20,2.16) 2.69223354988985e-05 227</w:t>
      </w:r>
      <w:r>
        <w:br/>
      </w:r>
      <w:r>
        <w:rPr>
          <w:rStyle w:val="VerbatimChar"/>
        </w:rPr>
        <w:t xml:space="preserve">## 5  meal.cal 1.00 (1.00,1.00)    0.592940173775584 181</w:t>
      </w:r>
      <w:r>
        <w:br/>
      </w:r>
      <w:r>
        <w:rPr>
          <w:rStyle w:val="VerbatimChar"/>
        </w:rPr>
        <w:t xml:space="preserve">## 6       age 1.02 (1.00,1.04)   0.0418531313418108 228</w:t>
      </w:r>
    </w:p>
    <w:bookmarkEnd w:id="31"/>
    <w:bookmarkStart w:id="32" w:name="test-ordinal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Test ordinal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1210"/>
        <w:gridCol w:w="154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  <w:r>
              <w:t xml:space="preserve"> </w:t>
            </w:r>
            <w:r>
              <w:t xml:space="preserve">(0.27,0.68)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0.003</w:t>
            </w:r>
          </w:p>
        </w:tc>
      </w:tr>
    </w:tbl>
    <w:bookmarkEnd w:id="32"/>
    <w:bookmarkStart w:id="33" w:name="test-crr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Test crr</w:t>
      </w:r>
    </w:p>
    <w:tbl>
      <w:tblPr>
        <w:tblStyle w:val="Table"/>
        <w:tblW w:type="pct" w:w="3333"/>
        <w:tblLook w:firstRow="1" w:lastRow="0" w:firstColumn="0" w:lastColumn="0" w:noHBand="0" w:noVBand="0" w:val="0020"/>
      </w:tblPr>
      <w:tblGrid>
        <w:gridCol w:w="1650"/>
        <w:gridCol w:w="1540"/>
        <w:gridCol w:w="143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 ecog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  <w:r>
              <w:t xml:space="preserve"> </w:t>
            </w:r>
            <w:r>
              <w:t xml:space="preserve">(0.40,0.72)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 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  <w:r>
              <w:t xml:space="preserve"> </w:t>
            </w:r>
            <w:r>
              <w:t xml:space="preserve">(0.95,0.99)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</w:tbl>
    <w:p/>
    <w:tbl>
      <w:tblPr>
        <w:tblStyle w:val="Table"/>
        <w:tblW w:type="pct" w:w="2917"/>
        <w:tblLook w:firstRow="1" w:lastRow="0" w:firstColumn="0" w:lastColumn="0" w:noHBand="0" w:noVBand="0" w:val="0020"/>
      </w:tblPr>
      <w:tblGrid>
        <w:gridCol w:w="1100"/>
        <w:gridCol w:w="1540"/>
        <w:gridCol w:w="132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  <w:r>
              <w:t xml:space="preserve"> </w:t>
            </w:r>
            <w:r>
              <w:t xml:space="preserve">(0.94,1.00)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</w:tbl>
    <w:bookmarkEnd w:id="33"/>
    <w:bookmarkStart w:id="34" w:name="test-boxcox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Test boxcox</w:t>
      </w:r>
    </w:p>
    <w:tbl>
      <w:tblPr>
        <w:tblStyle w:val="Table"/>
        <w:tblW w:type="pct" w:w="3403"/>
        <w:tblLook w:firstRow="1" w:lastRow="0" w:firstColumn="0" w:lastColumn="0" w:noHBand="0" w:noVBand="0" w:val="0020"/>
      </w:tblPr>
      <w:tblGrid>
        <w:gridCol w:w="990"/>
        <w:gridCol w:w="2310"/>
        <w:gridCol w:w="132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7.1e-03</w:t>
            </w:r>
            <w:r>
              <w:t xml:space="preserve"> </w:t>
            </w:r>
            <w:r>
              <w:t xml:space="preserve">(3e-03,0.01)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</w:tr>
    </w:tbl>
    <w:bookmarkEnd w:id="34"/>
    <w:bookmarkStart w:id="35" w:name="test-geeglm"/>
    <w:p>
      <w:pPr>
        <w:pStyle w:val="Heading3"/>
      </w:pPr>
      <w:r>
        <w:rPr>
          <w:rStyle w:val="SectionNumber"/>
        </w:rPr>
        <w:t xml:space="preserve">1.3.7</w:t>
      </w:r>
      <w:r>
        <w:tab/>
      </w:r>
      <w:r>
        <w:t xml:space="preserve">Test geeglm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870"/>
        <w:gridCol w:w="1980"/>
        <w:gridCol w:w="1430"/>
        <w:gridCol w:w="187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  <w:r>
              <w:t xml:space="preserve"> </w:t>
            </w:r>
            <w:r>
              <w:t xml:space="preserve">(0.41,0.75)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223.31</w:t>
            </w:r>
            <w:r>
              <w:t xml:space="preserve"> </w:t>
            </w:r>
            <w:r>
              <w:t xml:space="preserve">(162.43,284.18)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266.19</w:t>
            </w:r>
            <w:r>
              <w:t xml:space="preserve"> </w:t>
            </w:r>
            <w:r>
              <w:t xml:space="preserve">(245.76,286.62)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r>
        <w:br w:type="page"/>
      </w:r>
    </w:p>
    <w:bookmarkEnd w:id="35"/>
    <w:bookmarkEnd w:id="36"/>
    <w:bookmarkEnd w:id="37"/>
    <w:bookmarkStart w:id="54" w:name="km-plit-with-confidence-interval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KM plit with confidence intervals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_reportRx_functions2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st_reportRx_functions2_files/figure-docx/unnamed-chunk-6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est_reportRx_functions2_files/figure-docx/unnamed-chunk-6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modify-a-km-pl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modify a KM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est_reportRx_functions2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est_reportRx_functions2_files/figure-docx/unnamed-chunk-7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3"/>
    <w:bookmarkEnd w:id="54"/>
    <w:bookmarkStart w:id="72" w:name="unnumbered-heading"/>
    <w:p>
      <w:pPr>
        <w:pStyle w:val="Heading1"/>
      </w:pPr>
      <w:r>
        <w:t xml:space="preserve">Unnumbered Heading</w:t>
      </w:r>
    </w:p>
    <w:bookmarkStart w:id="55" w:name="test-etsu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Test etsum</w:t>
      </w:r>
    </w:p>
    <w:p>
      <w:pPr>
        <w:pStyle w:val="FirstParagraph"/>
      </w:pPr>
      <w:r>
        <w:t xml:space="preserve">To get nice output from</w:t>
      </w:r>
      <w:r>
        <w:t xml:space="preserve"> </w:t>
      </w:r>
      <w:r>
        <w:rPr>
          <w:rStyle w:val="VerbatimChar"/>
        </w:rPr>
        <w:t xml:space="preserve">rm_etsum</w:t>
      </w:r>
      <w:r>
        <w:t xml:space="preserve"> </w:t>
      </w:r>
      <w:r>
        <w:t xml:space="preserve">you must set</w:t>
      </w:r>
      <w:r>
        <w:t xml:space="preserve"> </w:t>
      </w:r>
      <w:r>
        <w:rPr>
          <w:rStyle w:val="VerbatimChar"/>
        </w:rPr>
        <w:t xml:space="preserve">results='asis' in the chunk options</w:t>
      </w:r>
    </w:p>
    <w:p>
      <w:pPr>
        <w:pStyle w:val="BodyText"/>
      </w:pPr>
      <w:r>
        <w:t xml:space="preserve">otherwise you get this: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There are 228 patients. There were 165 (72\%) events. The median and range of the follow-up times is 255.5 (5-1022) days. The KM median event time is 310 with 95\% confidence Interval (285,363). The first and last event times occurred at 5 and 883 days respectively. The 365,720 and 883 day probabilities of 'survival' and their 95\% confidence intervals are 41 (34-49),12 (8-20) and 5 (2-12) percent.</w:t>
      </w:r>
    </w:p>
    <w:p>
      <w:pPr>
        <w:pStyle w:val="FirstParagraph"/>
      </w:pPr>
      <w:r>
        <w:t xml:space="preserve">when you want this:</w:t>
      </w:r>
    </w:p>
    <w:p>
      <w:pPr>
        <w:pStyle w:val="BodyText"/>
      </w:pPr>
      <w:r>
        <w:rPr>
          <w:bCs/>
          <w:b/>
        </w:rPr>
        <w:t xml:space="preserve">Male:</w:t>
      </w:r>
      <w:r>
        <w:rPr>
          <w:bCs/>
          <w:b/>
        </w:rPr>
        <w:t xml:space="preserve"> </w:t>
      </w:r>
      <w:r>
        <w:t xml:space="preserve"> </w:t>
      </w:r>
      <w:r>
        <w:t xml:space="preserve">There are 138 patients. There were 112 (81%) events. The median and range of the follow-up times is 224 (11-1022) months. The KM median event time is 270 with 95% confidence Interval (212,310). The first and last event times occurred at 5 and 765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p>
      <w:pPr>
        <w:pStyle w:val="BodyText"/>
      </w:pPr>
      <w:r>
        <w:rPr>
          <w:bCs/>
          <w:b/>
        </w:rPr>
        <w:t xml:space="preserve">Female:</w:t>
      </w:r>
      <w:r>
        <w:rPr>
          <w:bCs/>
          <w:b/>
        </w:rPr>
        <w:t xml:space="preserve"> </w:t>
      </w:r>
      <w:r>
        <w:t xml:space="preserve"> </w:t>
      </w:r>
      <w:r>
        <w:t xml:space="preserve">There are 90 patients. There were 53 (59%) events. The median and range of the follow-up times is 292.5 (5-965) months. The KM median event time is 426 with 95% confidence Interval (348,550). The first and last event times occurred at 11 and 883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bookmarkEnd w:id="55"/>
    <w:bookmarkStart w:id="64" w:name="test-mvs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Test mvsum</w:t>
      </w:r>
    </w:p>
    <w:p>
      <w:pPr>
        <w:pStyle w:val="FirstParagraph"/>
      </w:pPr>
      <w:r>
        <w:t xml:space="preserve">Comments from Susie 8 Oct</w:t>
      </w:r>
    </w:p>
    <w:p>
      <w:pPr>
        <w:pStyle w:val="SourceCode"/>
      </w:pPr>
      <w:r>
        <w:rPr>
          <w:rStyle w:val="VerbatimChar"/>
        </w:rPr>
        <w:t xml:space="preserve">## 'data.frame':    354 obs. of  7 variables:</w:t>
      </w:r>
      <w:r>
        <w:br/>
      </w:r>
      <w:r>
        <w:rPr>
          <w:rStyle w:val="VerbatimChar"/>
        </w:rPr>
        <w:t xml:space="preserve">##  $ RT_QA       : chr  "No" "Yes" "Yes" "Yes" ...</w:t>
      </w:r>
      <w:r>
        <w:br/>
      </w:r>
      <w:r>
        <w:rPr>
          <w:rStyle w:val="VerbatimChar"/>
        </w:rPr>
        <w:t xml:space="preserve">##  $ Chemo_Yes_No: chr  "No" "No" "No" "Yes" ...</w:t>
      </w:r>
      <w:r>
        <w:br/>
      </w:r>
      <w:r>
        <w:rPr>
          <w:rStyle w:val="VerbatimChar"/>
        </w:rPr>
        <w:t xml:space="preserve">##  $ OS          : int  1 0 0 0 0 1 1 0 0 0 ...</w:t>
      </w:r>
      <w:r>
        <w:br/>
      </w:r>
      <w:r>
        <w:rPr>
          <w:rStyle w:val="VerbatimChar"/>
        </w:rPr>
        <w:t xml:space="preserve">##  $ OStime      : num  0.698 5.963 3.261 0.739 7.192 ...</w:t>
      </w:r>
      <w:r>
        <w:br/>
      </w:r>
      <w:r>
        <w:rPr>
          <w:rStyle w:val="VerbatimChar"/>
        </w:rPr>
        <w:t xml:space="preserve">##  $ LC          : int  2 0 0 0 0 2 2 0 0 0 ...</w:t>
      </w:r>
      <w:r>
        <w:br/>
      </w:r>
      <w:r>
        <w:rPr>
          <w:rStyle w:val="VerbatimChar"/>
        </w:rPr>
        <w:t xml:space="preserve">##  $ LCtime      : num  0.698 5.963 3.261 0.739 7.192 ...</w:t>
      </w:r>
      <w:r>
        <w:br/>
      </w:r>
      <w:r>
        <w:rPr>
          <w:rStyle w:val="VerbatimChar"/>
        </w:rPr>
        <w:t xml:space="preserve">##  $ T_7         : chr  "T3" "T1" "T1" "T4"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43 311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144 210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tbl>
      <w:tblPr>
        <w:tblStyle w:val="Table"/>
        <w:tblW w:type="pct" w:w="3194"/>
        <w:tblLook w:firstRow="1" w:lastRow="0" w:firstColumn="0" w:lastColumn="0" w:noHBand="0" w:noVBand="0" w:val="0020"/>
      </w:tblPr>
      <w:tblGrid>
        <w:gridCol w:w="1980"/>
        <w:gridCol w:w="154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RT QA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(0.63,1.56)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Chemo Yes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  <w:r>
              <w:t xml:space="preserve"> </w:t>
            </w:r>
            <w:r>
              <w:t xml:space="preserve">(0.27,0.87)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Start w:id="56" w:name="test-with-glm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Test with glm</w:t>
      </w:r>
    </w:p>
    <w:tbl>
      <w:tblPr>
        <w:tblStyle w:val="Table"/>
        <w:tblW w:type="pct" w:w="4792"/>
        <w:tblLook w:firstRow="1" w:lastRow="0" w:firstColumn="0" w:lastColumn="0" w:noHBand="0" w:noVBand="0" w:val="0020"/>
      </w:tblPr>
      <w:tblGrid>
        <w:gridCol w:w="1650"/>
        <w:gridCol w:w="1760"/>
        <w:gridCol w:w="1320"/>
        <w:gridCol w:w="187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wt loss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tbl>
      <w:tblPr>
        <w:tblStyle w:val="Table"/>
        <w:tblW w:type="pct" w:w="3681"/>
        <w:tblLook w:firstRow="1" w:lastRow="0" w:firstColumn="0" w:lastColumn="0" w:noHBand="0" w:noVBand="0" w:val="0020"/>
      </w:tblPr>
      <w:tblGrid>
        <w:gridCol w:w="1650"/>
        <w:gridCol w:w="198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</w:tbl>
    <w:p/>
    <w:tbl>
      <w:tblPr>
        <w:tblStyle w:val="Table"/>
        <w:tblW w:type="pct" w:w="4167"/>
        <w:tblLook w:firstRow="1" w:lastRow="0" w:firstColumn="0" w:lastColumn="0" w:noHBand="0" w:noVBand="0" w:val="0020"/>
      </w:tblPr>
      <w:tblGrid>
        <w:gridCol w:w="1870"/>
        <w:gridCol w:w="1540"/>
        <w:gridCol w:w="132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  <w:r>
              <w:t xml:space="preserve"> </w:t>
            </w:r>
            <w:r>
              <w:t xml:space="preserve">(0.43,0.94)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  <w:r>
              <w:t xml:space="preserve"> </w:t>
            </w:r>
            <w:r>
              <w:t xml:space="preserve">(0.51,1.09)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56"/>
    <w:bookmarkStart w:id="57" w:name="test-with-glm-linear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Test with glm, linear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1650"/>
        <w:gridCol w:w="198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</w:tbl>
    <w:bookmarkEnd w:id="57"/>
    <w:bookmarkStart w:id="58" w:name="test-with-lm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Test with lm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1870"/>
        <w:gridCol w:w="198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  <w:r>
              <w:t xml:space="preserve"> </w:t>
            </w:r>
            <w:r>
              <w:t xml:space="preserve">(-4.09,4.05)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(-7.12,0.36)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</w:tbl>
    <w:bookmarkEnd w:id="58"/>
    <w:bookmarkStart w:id="59" w:name="test-with-lme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Test with lme</w:t>
      </w:r>
    </w:p>
    <w:tbl>
      <w:tblPr>
        <w:tblStyle w:val="Table"/>
        <w:tblW w:type="pct" w:w="4514"/>
        <w:tblLook w:firstRow="1" w:lastRow="0" w:firstColumn="0" w:lastColumn="0" w:noHBand="0" w:noVBand="0" w:val="0020"/>
      </w:tblPr>
      <w:tblGrid>
        <w:gridCol w:w="1870"/>
        <w:gridCol w:w="1980"/>
        <w:gridCol w:w="143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  <w:r>
              <w:t xml:space="preserve"> </w:t>
            </w:r>
            <w:r>
              <w:t xml:space="preserve">(0.18,0.54)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Time:Diet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19"/>
        <w:gridCol w:w="1926"/>
        <w:gridCol w:w="1391"/>
        <w:gridCol w:w="1819"/>
        <w:gridCol w:w="9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  <w:r>
              <w:t xml:space="preserve"> </w:t>
            </w:r>
            <w:r>
              <w:t xml:space="preserve">(0.18,0.54)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Time:Diet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59"/>
    <w:bookmarkStart w:id="60" w:name="test-with-polr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Test with polr</w:t>
      </w:r>
    </w:p>
    <w:tbl>
      <w:tblPr>
        <w:tblStyle w:val="Table"/>
        <w:tblW w:type="pct" w:w="4097"/>
        <w:tblLook w:firstRow="1" w:lastRow="0" w:firstColumn="0" w:lastColumn="0" w:noHBand="0" w:noVBand="0" w:val="0020"/>
      </w:tblPr>
      <w:tblGrid>
        <w:gridCol w:w="1650"/>
        <w:gridCol w:w="1540"/>
        <w:gridCol w:w="143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4722"/>
        <w:tblLook w:firstRow="1" w:lastRow="0" w:firstColumn="0" w:lastColumn="0" w:noHBand="0" w:noVBand="0" w:val="0020"/>
      </w:tblPr>
      <w:tblGrid>
        <w:gridCol w:w="1650"/>
        <w:gridCol w:w="1540"/>
        <w:gridCol w:w="1430"/>
        <w:gridCol w:w="187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60"/>
    <w:bookmarkStart w:id="61" w:name="test-coxph-1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Test coxph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1870"/>
        <w:gridCol w:w="154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  <w:r>
              <w:t xml:space="preserve"> </w:t>
            </w:r>
            <w:r>
              <w:t xml:space="preserve">(0.97,1.01)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  <w:r>
              <w:t xml:space="preserve"> </w:t>
            </w:r>
            <w:r>
              <w:t xml:space="preserve">(0.83,2.82)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baseline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ctdna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(0.99,1.00)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 ctdna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Decrease from</w:t>
            </w:r>
            <w:r>
              <w:t xml:space="preserve"> </w:t>
            </w: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Increase from</w:t>
            </w:r>
            <w:r>
              <w:t xml:space="preserve"> </w:t>
            </w: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  <w:r>
              <w:t xml:space="preserve"> </w:t>
            </w:r>
            <w:r>
              <w:t xml:space="preserve">(1.65,6.33)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                                             coef exp(coef)     se(coef)</w:t>
      </w:r>
      <w:r>
        <w:br/>
      </w:r>
      <w:r>
        <w:rPr>
          <w:rStyle w:val="VerbatimChar"/>
        </w:rPr>
        <w:t xml:space="preserve">## age                                      -0.0119147418 0.9881560 0.0113375176</w:t>
      </w:r>
      <w:r>
        <w:br/>
      </w:r>
      <w:r>
        <w:rPr>
          <w:rStyle w:val="VerbatimChar"/>
        </w:rPr>
        <w:t xml:space="preserve">## sexMale                                   0.4233976431 1.5271414 0.3138070666</w:t>
      </w:r>
      <w:r>
        <w:br/>
      </w:r>
      <w:r>
        <w:rPr>
          <w:rStyle w:val="VerbatimChar"/>
        </w:rPr>
        <w:t xml:space="preserve">## baseline_ctdna                            0.0003607587 1.0003608 0.0001756328</w:t>
      </w:r>
      <w:r>
        <w:br/>
      </w:r>
      <w:r>
        <w:rPr>
          <w:rStyle w:val="VerbatimChar"/>
        </w:rPr>
        <w:t xml:space="preserve">## l_size                                   -0.0014063674 0.9985946 0.0032136337</w:t>
      </w:r>
      <w:r>
        <w:br/>
      </w:r>
      <w:r>
        <w:rPr>
          <w:rStyle w:val="VerbatimChar"/>
        </w:rPr>
        <w:t xml:space="preserve">## change_ctdna_groupIncrease from baseline  1.1726892426 3.2306690 0.3429083162</w:t>
      </w:r>
      <w:r>
        <w:br/>
      </w:r>
      <w:r>
        <w:rPr>
          <w:rStyle w:val="VerbatimChar"/>
        </w:rPr>
        <w:t xml:space="preserve">##                                                   z     Pr(&gt;|z|)</w:t>
      </w:r>
      <w:r>
        <w:br/>
      </w:r>
      <w:r>
        <w:rPr>
          <w:rStyle w:val="VerbatimChar"/>
        </w:rPr>
        <w:t xml:space="preserve">## age                                      -1.0509128 0.2932986634</w:t>
      </w:r>
      <w:r>
        <w:br/>
      </w:r>
      <w:r>
        <w:rPr>
          <w:rStyle w:val="VerbatimChar"/>
        </w:rPr>
        <w:t xml:space="preserve">## sexMale                                   1.3492292 0.1772633732</w:t>
      </w:r>
      <w:r>
        <w:br/>
      </w:r>
      <w:r>
        <w:rPr>
          <w:rStyle w:val="VerbatimChar"/>
        </w:rPr>
        <w:t xml:space="preserve">## baseline_ctdna                            2.0540511 0.0399707443</w:t>
      </w:r>
      <w:r>
        <w:br/>
      </w:r>
      <w:r>
        <w:rPr>
          <w:rStyle w:val="VerbatimChar"/>
        </w:rPr>
        <w:t xml:space="preserve">## l_size                                   -0.4376253 0.6616579263</w:t>
      </w:r>
      <w:r>
        <w:br/>
      </w:r>
      <w:r>
        <w:rPr>
          <w:rStyle w:val="VerbatimChar"/>
        </w:rPr>
        <w:t xml:space="preserve">## change_ctdna_groupIncrease from baseline  3.4198332 0.0006265954</w:t>
      </w:r>
    </w:p>
    <w:p>
      <w:pPr>
        <w:pStyle w:val="SourceCode"/>
      </w:pPr>
      <w:r>
        <w:rPr>
          <w:rStyle w:val="VerbatimChar"/>
        </w:rPr>
        <w:t xml:space="preserve">##                        coef exp(coef)    se(coef)        z   Pr(&gt;|z|)</w:t>
      </w:r>
      <w:r>
        <w:br/>
      </w:r>
      <w:r>
        <w:rPr>
          <w:rStyle w:val="VerbatimChar"/>
        </w:rPr>
        <w:t xml:space="preserve">## baseline_ctdna 0.0002997685    1.0003 0.000127769 2.346175 0.01896719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 Cox model: response is Surv(os_time, os_status)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loglik  Chisq Df Pr(&gt;|Chi|)  </w:t>
      </w:r>
      <w:r>
        <w:br/>
      </w:r>
      <w:r>
        <w:rPr>
          <w:rStyle w:val="VerbatimChar"/>
        </w:rPr>
        <w:t xml:space="preserve">## NULL           -257.78                       </w:t>
      </w:r>
      <w:r>
        <w:br/>
      </w:r>
      <w:r>
        <w:rPr>
          <w:rStyle w:val="VerbatimChar"/>
        </w:rPr>
        <w:t xml:space="preserve">## baseline_ctdna -255.73 4.1072  1     0.0427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61"/>
    <w:bookmarkStart w:id="62" w:name="test-crr-1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Test crr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990"/>
        <w:gridCol w:w="1540"/>
        <w:gridCol w:w="110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  <w:r>
              <w:t xml:space="preserve"> </w:t>
            </w:r>
            <w:r>
              <w:t xml:space="preserve">(0.57,2.98)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  <w:r>
              <w:t xml:space="preserve"> </w:t>
            </w:r>
            <w:r>
              <w:t xml:space="preserve">(0.45,2.00)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  <w:r>
              <w:t xml:space="preserve"> </w:t>
            </w:r>
            <w:r>
              <w:t xml:space="preserve">(0.63,2.79)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</w:tbl>
    <w:bookmarkEnd w:id="62"/>
    <w:bookmarkStart w:id="63" w:name="test-geeglm-1"/>
    <w:p>
      <w:pPr>
        <w:pStyle w:val="Heading3"/>
      </w:pPr>
      <w:r>
        <w:rPr>
          <w:rStyle w:val="SectionNumber"/>
        </w:rPr>
        <w:t xml:space="preserve">2.3.8</w:t>
      </w:r>
      <w:r>
        <w:tab/>
      </w:r>
      <w:r>
        <w:t xml:space="preserve">Test geeglm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weight ~ Time + Diet, family = gaussian("identity"), </w:t>
      </w:r>
      <w:r>
        <w:br/>
      </w:r>
      <w:r>
        <w:rPr>
          <w:rStyle w:val="VerbatimChar"/>
        </w:rPr>
        <w:t xml:space="preserve">##     data = BodyWeight, id = Rat, corstr = "ar1")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Estimate  Std.err    Wald Pr(&gt;|W|)    </w:t>
      </w:r>
      <w:r>
        <w:br/>
      </w:r>
      <w:r>
        <w:rPr>
          <w:rStyle w:val="VerbatimChar"/>
        </w:rPr>
        <w:t xml:space="preserve">## (Intercept) 243.5067   5.3184 2096.30  &lt; 2e-16 ***</w:t>
      </w:r>
      <w:r>
        <w:br/>
      </w:r>
      <w:r>
        <w:rPr>
          <w:rStyle w:val="VerbatimChar"/>
        </w:rPr>
        <w:t xml:space="preserve">## Time          0.5770   0.0864   44.60 2.41e-11 ***</w:t>
      </w:r>
      <w:r>
        <w:br/>
      </w:r>
      <w:r>
        <w:rPr>
          <w:rStyle w:val="VerbatimChar"/>
        </w:rPr>
        <w:t xml:space="preserve">## Diet2       223.7082  30.8353   52.63 4.02e-13 ***</w:t>
      </w:r>
      <w:r>
        <w:br/>
      </w:r>
      <w:r>
        <w:rPr>
          <w:rStyle w:val="VerbatimChar"/>
        </w:rPr>
        <w:t xml:space="preserve">## Diet3       266.9057  10.4153  656.71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ar1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Std.err</w:t>
      </w:r>
      <w:r>
        <w:br/>
      </w:r>
      <w:r>
        <w:rPr>
          <w:rStyle w:val="VerbatimChar"/>
        </w:rPr>
        <w:t xml:space="preserve">## (Intercept)     1158   671.1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 Std.err</w:t>
      </w:r>
      <w:r>
        <w:br/>
      </w:r>
      <w:r>
        <w:rPr>
          <w:rStyle w:val="VerbatimChar"/>
        </w:rPr>
        <w:t xml:space="preserve">## alpha   0.9849 0.007559</w:t>
      </w:r>
      <w:r>
        <w:br/>
      </w:r>
      <w:r>
        <w:rPr>
          <w:rStyle w:val="VerbatimChar"/>
        </w:rPr>
        <w:t xml:space="preserve">## Number of clusters:   16  Maximum cluster size: 11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19"/>
        <w:gridCol w:w="1926"/>
        <w:gridCol w:w="1391"/>
        <w:gridCol w:w="1819"/>
        <w:gridCol w:w="9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  <w:r>
              <w:t xml:space="preserve"> </w:t>
            </w:r>
            <w:r>
              <w:t xml:space="preserve">(0.41,0.75)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223.71</w:t>
            </w:r>
            <w:r>
              <w:t xml:space="preserve"> </w:t>
            </w:r>
            <w:r>
              <w:t xml:space="preserve">(162.84,284.57)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266.91</w:t>
            </w:r>
            <w:r>
              <w:t xml:space="preserve"> </w:t>
            </w:r>
            <w:r>
              <w:t xml:space="preserve">(246.35,287.46)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63"/>
    <w:bookmarkEnd w:id="64"/>
    <w:bookmarkStart w:id="65" w:name="to-do-fix--bug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TO DO fix- bug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(dietox)</w:t>
      </w:r>
      <w:r>
        <w:br/>
      </w:r>
      <w:r>
        <w:rPr>
          <w:rStyle w:val="NormalTok"/>
        </w:rPr>
        <w:t xml:space="preserve">dietox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(dietox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Cu)</w:t>
      </w:r>
      <w:r>
        <w:br/>
      </w:r>
      <w:r>
        <w:rPr>
          <w:rStyle w:val="NormalTok"/>
        </w:rPr>
        <w:t xml:space="preserve">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geeglm</w:t>
      </w:r>
      <w:r>
        <w:rPr>
          <w:rStyle w:val="NormalTok"/>
        </w:rPr>
        <w:t xml:space="preserve">(mf,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dietox,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Pig,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corstr=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(gee1)</w:t>
      </w:r>
      <w:r>
        <w:br/>
      </w:r>
      <w:r>
        <w:rPr>
          <w:rStyle w:val="FunctionTok"/>
        </w:rPr>
        <w:t xml:space="preserve">mvsum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gee1,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dietox)</w:t>
      </w:r>
    </w:p>
    <w:p>
      <w:r>
        <w:br w:type="page"/>
      </w:r>
    </w:p>
    <w:bookmarkEnd w:id="65"/>
    <w:bookmarkStart w:id="69" w:name="test-forestplot2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Test forestplot2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test_reportRx_functions2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9"/>
    <w:bookmarkStart w:id="70" w:name="combining-uvsum-and-mvsum-tab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Combining uvsum and mvsum tables</w:t>
      </w:r>
    </w:p>
    <w:p>
      <w:pPr>
        <w:pStyle w:val="FirstParagraph"/>
      </w:pPr>
      <w:r>
        <w:t xml:space="preserve">Linear models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0"/>
        <w:gridCol w:w="1680"/>
        <w:gridCol w:w="480"/>
        <w:gridCol w:w="960"/>
        <w:gridCol w:w="1680"/>
        <w:gridCol w:w="800"/>
        <w:gridCol w:w="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  <w:r>
              <w:t xml:space="preserve"> </w:t>
            </w:r>
            <w:r>
              <w:t xml:space="preserve">(-6.47,2.95)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-6.46</w:t>
            </w:r>
            <w:r>
              <w:t xml:space="preserve"> </w:t>
            </w:r>
            <w:r>
              <w:t xml:space="preserve">(-10.78,-2.15)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 ecog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</w:t>
            </w:r>
            <w:r>
              <w:t xml:space="preserve"> </w:t>
            </w:r>
            <w:r>
              <w:t xml:space="preserve">(0.99,5.85)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  <w:r>
              <w:t xml:space="preserve"> </w:t>
            </w:r>
            <w:r>
              <w:t xml:space="preserve">(0.73,6.67)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 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-3.9e-03</w:t>
            </w:r>
            <w:r>
              <w:t xml:space="preserve"> </w:t>
            </w:r>
            <w:r>
              <w:t xml:space="preserve">(-9.1e-03,1.2e-03)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11.29</w:t>
            </w:r>
            <w:r>
              <w:t xml:space="preserve"> </w:t>
            </w:r>
            <w:r>
              <w:t xml:space="preserve">(-4.64,27.22)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14.84</w:t>
            </w:r>
            <w:r>
              <w:t xml:space="preserve"> </w:t>
            </w:r>
            <w:r>
              <w:t xml:space="preserve">(-5.00,34.67)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13.79</w:t>
            </w:r>
            <w:r>
              <w:t xml:space="preserve"> </w:t>
            </w:r>
            <w:r>
              <w:t xml:space="preserve">(-1.50,29.09)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13.46</w:t>
            </w:r>
            <w:r>
              <w:t xml:space="preserve"> </w:t>
            </w:r>
            <w:r>
              <w:t xml:space="preserve">(-5.80,32.72)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11.87</w:t>
            </w:r>
            <w:r>
              <w:t xml:space="preserve"> </w:t>
            </w:r>
            <w:r>
              <w:t xml:space="preserve">(-3.34,27.08)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10.26</w:t>
            </w:r>
            <w:r>
              <w:t xml:space="preserve"> </w:t>
            </w:r>
            <w:r>
              <w:t xml:space="preserve">(-9.03,29.56)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11.10</w:t>
            </w:r>
            <w:r>
              <w:t xml:space="preserve"> </w:t>
            </w:r>
            <w:r>
              <w:t xml:space="preserve">(-4.37,26.56)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9.76</w:t>
            </w:r>
            <w:r>
              <w:t xml:space="preserve"> </w:t>
            </w:r>
            <w:r>
              <w:t xml:space="preserve">(-10.13,29.64)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  <w:r>
              <w:t xml:space="preserve"> </w:t>
            </w:r>
            <w:r>
              <w:t xml:space="preserve">(-0.29,46.96)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22.97</w:t>
            </w:r>
            <w:r>
              <w:t xml:space="preserve"> </w:t>
            </w:r>
            <w:r>
              <w:t xml:space="preserve">(-3.72,49.66)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</w:tbl>
    <w:p>
      <w:pPr>
        <w:pStyle w:val="BodyText"/>
      </w:pPr>
      <w:r>
        <w:t xml:space="preserve">Logistic models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81"/>
        <w:gridCol w:w="1473"/>
        <w:gridCol w:w="552"/>
        <w:gridCol w:w="1197"/>
        <w:gridCol w:w="1289"/>
        <w:gridCol w:w="920"/>
        <w:gridCol w:w="11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(0.17,0.70)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 ecog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  <w:r>
              <w:t xml:space="preserve"> </w:t>
            </w:r>
            <w:r>
              <w:t xml:space="preserve">(1.39,3.38)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  <w:r>
              <w:t xml:space="preserve"> </w:t>
            </w:r>
            <w:r>
              <w:t xml:space="preserve">(1.36,3.78)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 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  <w:r>
              <w:t xml:space="preserve"> </w:t>
            </w:r>
            <w:r>
              <w:t xml:space="preserve">(0.29,47.99)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  <w:r>
              <w:t xml:space="preserve"> </w:t>
            </w:r>
            <w:r>
              <w:t xml:space="preserve">(0.41,55.99)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  <w:r>
              <w:t xml:space="preserve"> </w:t>
            </w:r>
            <w:r>
              <w:t xml:space="preserve">(0.44,58.10)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  <w:r>
              <w:t xml:space="preserve"> </w:t>
            </w:r>
            <w:r>
              <w:t xml:space="preserve">(0.72,111.83)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34"/>
        <w:gridCol w:w="1423"/>
        <w:gridCol w:w="533"/>
        <w:gridCol w:w="1156"/>
        <w:gridCol w:w="1423"/>
        <w:gridCol w:w="889"/>
        <w:gridCol w:w="11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wt loss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  <w:r>
              <w:t xml:space="preserve"> </w:t>
            </w:r>
            <w:r>
              <w:t xml:space="preserve">(0.29,47.99)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  <w:r>
              <w:t xml:space="preserve"> </w:t>
            </w:r>
            <w:r>
              <w:t xml:space="preserve">(0.41,55.99)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  <w:r>
              <w:t xml:space="preserve"> </w:t>
            </w:r>
            <w:r>
              <w:t xml:space="preserve">(0.44,58.10)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  <w:r>
              <w:t xml:space="preserve"> </w:t>
            </w:r>
            <w:r>
              <w:t xml:space="preserve">(0.72,111.83)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</w:tr>
    </w:tbl>
    <w:p>
      <w:r>
        <w:br w:type="page"/>
      </w:r>
    </w:p>
    <w:bookmarkEnd w:id="70"/>
    <w:bookmarkStart w:id="71" w:name="combining-tables-with-nesttable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Combining Tables with nestTable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980"/>
        <w:gridCol w:w="1760"/>
        <w:gridCol w:w="187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Check - what happens if the columns aren’t sorted?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980"/>
        <w:gridCol w:w="1760"/>
        <w:gridCol w:w="187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r>
        <w:br w:type="page"/>
      </w:r>
    </w:p>
    <w:bookmarkEnd w:id="71"/>
    <w:bookmarkEnd w:id="72"/>
    <w:bookmarkStart w:id="73" w:name="covsum-and-missing-valu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covsum and missing values</w:t>
      </w:r>
    </w:p>
    <w:p>
      <w:pPr>
        <w:pStyle w:val="FirstParagraph"/>
      </w:pPr>
      <w:r>
        <w:t xml:space="preserve">Add some more examples here…</w:t>
      </w:r>
    </w:p>
    <w:p>
      <w:pPr>
        <w:pStyle w:val="BodyText"/>
      </w:pPr>
      <w:r>
        <w:t xml:space="preserve">No Missing 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12"/>
        <w:gridCol w:w="1245"/>
        <w:gridCol w:w="1245"/>
        <w:gridCol w:w="1423"/>
        <w:gridCol w:w="1067"/>
        <w:gridCol w:w="14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Automatic</w:t>
            </w:r>
            <w:r>
              <w:t xml:space="preserve"> </w:t>
            </w:r>
            <w:r>
              <w:t xml:space="preserve">(n=19)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Manual (n=13)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Wilcoxon Rank</w:t>
            </w:r>
            <w:r>
              <w:t xml:space="preserve"> </w:t>
            </w: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 (3.8)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 (6.2)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  <w:r>
              <w:t xml:space="preserve"> </w:t>
            </w:r>
            <w:r>
              <w:t xml:space="preserve">(10.4,24.4)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(15.0,33.9)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Cylinders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Wilcoxon Rank</w:t>
            </w:r>
            <w:r>
              <w:t xml:space="preserve"> </w:t>
            </w: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 (1.8)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 (1.8)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  <w:r>
              <w:t xml:space="preserve"> </w:t>
            </w:r>
            <w:r>
              <w:t xml:space="preserve">(15.4,22.9)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</w:t>
            </w:r>
            <w:r>
              <w:t xml:space="preserve"> </w:t>
            </w:r>
            <w:r>
              <w:t xml:space="preserve">(14.5,19.9)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Adding in some extra rows with missing values on Cylinders and mpg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12"/>
        <w:gridCol w:w="1245"/>
        <w:gridCol w:w="1245"/>
        <w:gridCol w:w="1423"/>
        <w:gridCol w:w="1067"/>
        <w:gridCol w:w="14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Automatic</w:t>
            </w:r>
            <w:r>
              <w:t xml:space="preserve"> </w:t>
            </w:r>
            <w:r>
              <w:t xml:space="preserve">(n=29)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Manual (n=23)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Wilcoxon Rank</w:t>
            </w:r>
            <w:r>
              <w:t xml:space="preserve"> </w:t>
            </w: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 (3.8)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 (6.2)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  <w:r>
              <w:t xml:space="preserve"> </w:t>
            </w:r>
            <w:r>
              <w:t xml:space="preserve">(10.4,24.4)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(15.0,33.9)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Cylinders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Wilcoxon Rank</w:t>
            </w:r>
            <w:r>
              <w:t xml:space="preserve"> </w:t>
            </w: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 (1.8)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 (1.8)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  <w:r>
              <w:t xml:space="preserve"> </w:t>
            </w:r>
            <w:r>
              <w:t xml:space="preserve">(15.4,22.9)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</w:t>
            </w:r>
            <w:r>
              <w:t xml:space="preserve"> </w:t>
            </w:r>
            <w:r>
              <w:t xml:space="preserve">(14.5,19.9)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bookmarkEnd w:id="73"/>
    <w:bookmarkStart w:id="79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78" w:name="refs"/>
    <w:bookmarkStart w:id="75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Cs/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75"/>
    <w:bookmarkStart w:id="77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7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7"/>
    <w:bookmarkEnd w:id="78"/>
    <w:p>
      <w:pPr>
        <w:pStyle w:val="BodyText"/>
      </w:pPr>
    </w:p>
    <w:p>
      <w:r>
        <w:br w:type="page"/>
      </w:r>
    </w:p>
    <w:bookmarkEnd w:id="79"/>
    <w:bookmarkStart w:id="80" w:name="appendix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Appendix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1750"/>
        <w:gridCol w:w="500"/>
        <w:gridCol w:w="1000"/>
        <w:gridCol w:w="1750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 ecog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</w:t>
            </w:r>
            <w:r>
              <w:t xml:space="preserve"> </w:t>
            </w:r>
            <w:r>
              <w:t xml:space="preserve">(0.99,5.85)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meal 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11.29</w:t>
            </w:r>
            <w:r>
              <w:t xml:space="preserve"> </w:t>
            </w:r>
            <w:r>
              <w:t xml:space="preserve">(-4.64,27.22)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13.79</w:t>
            </w:r>
            <w:r>
              <w:t xml:space="preserve"> </w:t>
            </w:r>
            <w:r>
              <w:t xml:space="preserve">(-1.50,29.09)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11.87</w:t>
            </w:r>
            <w:r>
              <w:t xml:space="preserve"> </w:t>
            </w:r>
            <w:r>
              <w:t xml:space="preserve">(-3.34,27.08)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11.10</w:t>
            </w:r>
            <w:r>
              <w:t xml:space="preserve"> </w:t>
            </w:r>
            <w:r>
              <w:t xml:space="preserve">(-4.37,26.56)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  <w:r>
              <w:t xml:space="preserve"> </w:t>
            </w:r>
            <w:r>
              <w:t xml:space="preserve">(-0.29,46.96)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80"/>
    <w:bookmarkStart w:id="81" w:name="reporting-p-valu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Reporting p-values</w:t>
      </w:r>
    </w:p>
    <w:p>
      <w:pPr>
        <w:pStyle w:val="SourceCode"/>
      </w:pP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 3.1222     0.6574   4.749   0.0000</w:t>
      </w:r>
      <w:r>
        <w:br/>
      </w:r>
      <w:r>
        <w:rPr>
          <w:rStyle w:val="VerbatimChar"/>
        </w:rPr>
        <w:t xml:space="preserve">## x1            0.4301     0.1603   2.683   0.0112</w:t>
      </w:r>
      <w:r>
        <w:br/>
      </w:r>
      <w:r>
        <w:rPr>
          <w:rStyle w:val="VerbatimChar"/>
        </w:rPr>
        <w:t xml:space="preserve">## x2            0.9400     0.3373   2.787   0.0086</w:t>
      </w:r>
      <w:r>
        <w:br/>
      </w:r>
      <w:r>
        <w:rPr>
          <w:rStyle w:val="VerbatimChar"/>
        </w:rPr>
        <w:t xml:space="preserve">## c1little      1.4628     0.3451   4.239   0.0002</w:t>
      </w:r>
      <w:r>
        <w:br/>
      </w:r>
      <w:r>
        <w:rPr>
          <w:rStyle w:val="VerbatimChar"/>
        </w:rPr>
        <w:t xml:space="preserve">## c2B           2.3707     0.4185   5.665   0.0000</w:t>
      </w:r>
      <w:r>
        <w:br/>
      </w:r>
      <w:r>
        <w:rPr>
          <w:rStyle w:val="VerbatimChar"/>
        </w:rPr>
        <w:t xml:space="preserve">## c2C           3.8661     0.4069   9.500   0.0000</w:t>
      </w:r>
    </w:p>
    <w:p>
      <w:pPr>
        <w:pStyle w:val="SourceCode"/>
      </w:pPr>
      <w:r>
        <w:rPr>
          <w:rStyle w:val="VerbatimChar"/>
        </w:rPr>
        <w:t xml:space="preserve">##           Sum.Sq Df F.value Pr..F.</w:t>
      </w:r>
      <w:r>
        <w:br/>
      </w:r>
      <w:r>
        <w:rPr>
          <w:rStyle w:val="VerbatimChar"/>
        </w:rPr>
        <w:t xml:space="preserve">## x1         7.454  1   7.199 0.0112</w:t>
      </w:r>
      <w:r>
        <w:br/>
      </w:r>
      <w:r>
        <w:rPr>
          <w:rStyle w:val="VerbatimChar"/>
        </w:rPr>
        <w:t xml:space="preserve">## x2         8.042  1   7.767 0.0086</w:t>
      </w:r>
      <w:r>
        <w:br/>
      </w:r>
      <w:r>
        <w:rPr>
          <w:rStyle w:val="VerbatimChar"/>
        </w:rPr>
        <w:t xml:space="preserve">## c1        18.604  1  17.968 0.0002</w:t>
      </w:r>
      <w:r>
        <w:br/>
      </w:r>
      <w:r>
        <w:rPr>
          <w:rStyle w:val="VerbatimChar"/>
        </w:rPr>
        <w:t xml:space="preserve">## c2        94.693  2  45.728 0.0000</w:t>
      </w:r>
      <w:r>
        <w:br/>
      </w:r>
      <w:r>
        <w:rPr>
          <w:rStyle w:val="VerbatimChar"/>
        </w:rPr>
        <w:t xml:space="preserve">## Residuals 35.204 34      NA     NA</w:t>
      </w:r>
    </w:p>
    <w:tbl>
      <w:tblPr>
        <w:tblStyle w:val="Table"/>
        <w:tblW w:type="pct" w:w="4583"/>
        <w:tblLook w:firstRow="1" w:lastRow="0" w:firstColumn="0" w:lastColumn="0" w:noHBand="0" w:noVBand="0" w:val="0020"/>
      </w:tblPr>
      <w:tblGrid>
        <w:gridCol w:w="1870"/>
        <w:gridCol w:w="1980"/>
        <w:gridCol w:w="154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0.4301</w:t>
            </w:r>
            <w:r>
              <w:t xml:space="preserve"> </w:t>
            </w:r>
            <w:r>
              <w:t xml:space="preserve">(0.1043,0.7559)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</w:t>
            </w:r>
            <w:r>
              <w:t xml:space="preserve"> </w:t>
            </w:r>
            <w:r>
              <w:t xml:space="preserve">(0.2546,1.6254)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big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little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1.4628</w:t>
            </w:r>
            <w:r>
              <w:t xml:space="preserve"> </w:t>
            </w:r>
            <w:r>
              <w:t xml:space="preserve">(0.7615,2.1642)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2.3707</w:t>
            </w:r>
            <w:r>
              <w:t xml:space="preserve"> </w:t>
            </w:r>
            <w:r>
              <w:t xml:space="preserve">(1.5202,3.2212)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3.8661</w:t>
            </w:r>
            <w:r>
              <w:t xml:space="preserve"> </w:t>
            </w:r>
            <w:r>
              <w:t xml:space="preserve">(3.0391,4.6931)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 0.9932     1.0353  0.9594   0.3444</w:t>
      </w:r>
      <w:r>
        <w:br/>
      </w:r>
      <w:r>
        <w:rPr>
          <w:rStyle w:val="VerbatimChar"/>
        </w:rPr>
        <w:t xml:space="preserve">## x1            0.3646     0.1510  2.4152   0.0214</w:t>
      </w:r>
      <w:r>
        <w:br/>
      </w:r>
      <w:r>
        <w:rPr>
          <w:rStyle w:val="VerbatimChar"/>
        </w:rPr>
        <w:t xml:space="preserve">## x2            0.8757     0.3140  2.7888   0.0087</w:t>
      </w:r>
      <w:r>
        <w:br/>
      </w:r>
      <w:r>
        <w:rPr>
          <w:rStyle w:val="VerbatimChar"/>
        </w:rPr>
        <w:t xml:space="preserve">## x3            0.4350     0.1709  2.5455   0.0158</w:t>
      </w:r>
      <w:r>
        <w:br/>
      </w:r>
      <w:r>
        <w:rPr>
          <w:rStyle w:val="VerbatimChar"/>
        </w:rPr>
        <w:t xml:space="preserve">## c1little      1.3860     0.3217  4.3088   0.0001</w:t>
      </w:r>
      <w:r>
        <w:br/>
      </w:r>
      <w:r>
        <w:rPr>
          <w:rStyle w:val="VerbatimChar"/>
        </w:rPr>
        <w:t xml:space="preserve">## c2B           2.3487     0.3885  6.0462   0.0000</w:t>
      </w:r>
      <w:r>
        <w:br/>
      </w:r>
      <w:r>
        <w:rPr>
          <w:rStyle w:val="VerbatimChar"/>
        </w:rPr>
        <w:t xml:space="preserve">## c2C           4.1013     0.3888 10.5489   0.0000</w:t>
      </w:r>
    </w:p>
    <w:p>
      <w:pPr>
        <w:pStyle w:val="SourceCode"/>
      </w:pPr>
      <w:r>
        <w:rPr>
          <w:rStyle w:val="VerbatimChar"/>
        </w:rPr>
        <w:t xml:space="preserve">##    LR.Chisq Df Pr..Chisq.</w:t>
      </w:r>
      <w:r>
        <w:br/>
      </w:r>
      <w:r>
        <w:rPr>
          <w:rStyle w:val="VerbatimChar"/>
        </w:rPr>
        <w:t xml:space="preserve">## x1    5.833  1     0.0157</w:t>
      </w:r>
      <w:r>
        <w:br/>
      </w:r>
      <w:r>
        <w:rPr>
          <w:rStyle w:val="VerbatimChar"/>
        </w:rPr>
        <w:t xml:space="preserve">## x2    7.777  1     0.0053</w:t>
      </w:r>
      <w:r>
        <w:br/>
      </w:r>
      <w:r>
        <w:rPr>
          <w:rStyle w:val="VerbatimChar"/>
        </w:rPr>
        <w:t xml:space="preserve">## x3    6.479  1     0.0109</w:t>
      </w:r>
      <w:r>
        <w:br/>
      </w:r>
      <w:r>
        <w:rPr>
          <w:rStyle w:val="VerbatimChar"/>
        </w:rPr>
        <w:t xml:space="preserve">## c1   18.565  1     0.0000</w:t>
      </w:r>
      <w:r>
        <w:br/>
      </w:r>
      <w:r>
        <w:rPr>
          <w:rStyle w:val="VerbatimChar"/>
        </w:rPr>
        <w:t xml:space="preserve">## c2  112.623  2     0.0000</w:t>
      </w:r>
    </w:p>
    <w:p>
      <w:pPr>
        <w:pStyle w:val="SourceCode"/>
      </w:pPr>
      <w:r>
        <w:rPr>
          <w:rStyle w:val="VerbatimChar"/>
        </w:rPr>
        <w:t xml:space="preserve">## (Intercept)          x1          x2          x3    c1little         c2B </w:t>
      </w:r>
      <w:r>
        <w:br/>
      </w:r>
      <w:r>
        <w:rPr>
          <w:rStyle w:val="VerbatimChar"/>
        </w:rPr>
        <w:t xml:space="preserve">##   3.374e-01   1.574e-02   5.301e-03   1.093e-02   1.657e-05   1.536e-09 </w:t>
      </w:r>
      <w:r>
        <w:br/>
      </w:r>
      <w:r>
        <w:rPr>
          <w:rStyle w:val="VerbatimChar"/>
        </w:rPr>
        <w:t xml:space="preserve">##         c2C </w:t>
      </w:r>
      <w:r>
        <w:br/>
      </w:r>
      <w:r>
        <w:rPr>
          <w:rStyle w:val="VerbatimChar"/>
        </w:rPr>
        <w:t xml:space="preserve">##   7.027e-26</w:t>
      </w:r>
    </w:p>
    <w:p>
      <w:pPr>
        <w:pStyle w:val="SourceCode"/>
      </w:pPr>
      <w:r>
        <w:rPr>
          <w:rStyle w:val="VerbatimChar"/>
        </w:rPr>
        <w:t xml:space="preserve">## (Intercept)          x1          x2          x3    c1little         c2B </w:t>
      </w:r>
      <w:r>
        <w:br/>
      </w:r>
      <w:r>
        <w:rPr>
          <w:rStyle w:val="VerbatimChar"/>
        </w:rPr>
        <w:t xml:space="preserve">##   3.441e-01   2.125e-02   8.604e-03   1.562e-02   1.325e-04   7.502e-07 </w:t>
      </w:r>
      <w:r>
        <w:br/>
      </w:r>
      <w:r>
        <w:rPr>
          <w:rStyle w:val="VerbatimChar"/>
        </w:rPr>
        <w:t xml:space="preserve">##         c2C </w:t>
      </w:r>
      <w:r>
        <w:br/>
      </w:r>
      <w:r>
        <w:rPr>
          <w:rStyle w:val="VerbatimChar"/>
        </w:rPr>
        <w:t xml:space="preserve">##   2.917e-12</w:t>
      </w:r>
    </w:p>
    <w:tbl>
      <w:tblPr>
        <w:tblStyle w:val="Table"/>
        <w:tblW w:type="pct" w:w="4583"/>
        <w:tblLook w:firstRow="1" w:lastRow="0" w:firstColumn="0" w:lastColumn="0" w:noHBand="0" w:noVBand="0" w:val="0020"/>
      </w:tblPr>
      <w:tblGrid>
        <w:gridCol w:w="1870"/>
        <w:gridCol w:w="1980"/>
        <w:gridCol w:w="154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0.3646</w:t>
            </w:r>
            <w:r>
              <w:t xml:space="preserve"> </w:t>
            </w:r>
            <w:r>
              <w:t xml:space="preserve">(0.0575,0.6718)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0.8757</w:t>
            </w:r>
            <w:r>
              <w:t xml:space="preserve"> </w:t>
            </w:r>
            <w:r>
              <w:t xml:space="preserve">(0.2368,1.5145)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0.4350</w:t>
            </w:r>
            <w:r>
              <w:t xml:space="preserve"> </w:t>
            </w:r>
            <w:r>
              <w:t xml:space="preserve">(0.0873,0.7826)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big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little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1.3860</w:t>
            </w:r>
            <w:r>
              <w:t xml:space="preserve"> </w:t>
            </w:r>
            <w:r>
              <w:t xml:space="preserve">(0.7316,2.0405)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2.3487</w:t>
            </w:r>
            <w:r>
              <w:t xml:space="preserve"> </w:t>
            </w:r>
            <w:r>
              <w:t xml:space="preserve">(1.5584,3.1391)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4.1013</w:t>
            </w:r>
            <w:r>
              <w:t xml:space="preserve"> </w:t>
            </w:r>
            <w:r>
              <w:t xml:space="preserve">(3.3103,4.8923)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-3.4516     2.2959 -1.5034   0.1327</w:t>
      </w:r>
      <w:r>
        <w:br/>
      </w:r>
      <w:r>
        <w:rPr>
          <w:rStyle w:val="VerbatimChar"/>
        </w:rPr>
        <w:t xml:space="preserve">## x1           -0.1320     0.3199 -0.4127   0.6799</w:t>
      </w:r>
      <w:r>
        <w:br/>
      </w:r>
      <w:r>
        <w:rPr>
          <w:rStyle w:val="VerbatimChar"/>
        </w:rPr>
        <w:t xml:space="preserve">## x2            1.2438     0.7340  1.6946   0.0902</w:t>
      </w:r>
      <w:r>
        <w:br/>
      </w:r>
      <w:r>
        <w:rPr>
          <w:rStyle w:val="VerbatimChar"/>
        </w:rPr>
        <w:t xml:space="preserve">## x3            0.2434     0.3783  0.6435   0.5199</w:t>
      </w:r>
    </w:p>
    <w:p>
      <w:pPr>
        <w:pStyle w:val="SourceCode"/>
      </w:pPr>
      <w:r>
        <w:rPr>
          <w:rStyle w:val="VerbatimChar"/>
        </w:rPr>
        <w:t xml:space="preserve">##    LR.Chisq Df Pr..Chisq.</w:t>
      </w:r>
      <w:r>
        <w:br/>
      </w:r>
      <w:r>
        <w:rPr>
          <w:rStyle w:val="VerbatimChar"/>
        </w:rPr>
        <w:t xml:space="preserve">## x1   0.1698  1     0.6803</w:t>
      </w:r>
      <w:r>
        <w:br/>
      </w:r>
      <w:r>
        <w:rPr>
          <w:rStyle w:val="VerbatimChar"/>
        </w:rPr>
        <w:t xml:space="preserve">## x2   3.2117  1     0.0731</w:t>
      </w:r>
      <w:r>
        <w:br/>
      </w:r>
      <w:r>
        <w:rPr>
          <w:rStyle w:val="VerbatimChar"/>
        </w:rPr>
        <w:t xml:space="preserve">## x3   0.4282  1     0.5129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990"/>
        <w:gridCol w:w="209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0.8763</w:t>
            </w:r>
            <w:r>
              <w:t xml:space="preserve"> </w:t>
            </w:r>
            <w:r>
              <w:t xml:space="preserve">(0.4682,1.6404)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3.4689</w:t>
            </w:r>
            <w:r>
              <w:t xml:space="preserve"> </w:t>
            </w:r>
            <w:r>
              <w:t xml:space="preserve">(0.8230,14.6210)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1.2756</w:t>
            </w:r>
            <w:r>
              <w:t xml:space="preserve"> </w:t>
            </w:r>
            <w:r>
              <w:t xml:space="preserve">(0.6077,2.6773)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      coef exp(coef) se(coef)      z Pr(&gt;|z|)</w:t>
      </w:r>
      <w:r>
        <w:br/>
      </w:r>
      <w:r>
        <w:rPr>
          <w:rStyle w:val="VerbatimChar"/>
        </w:rPr>
        <w:t xml:space="preserve">## x1       -1.128    0.3237   0.2797 -4.032    1e-04</w:t>
      </w:r>
      <w:r>
        <w:br/>
      </w:r>
      <w:r>
        <w:rPr>
          <w:rStyle w:val="VerbatimChar"/>
        </w:rPr>
        <w:t xml:space="preserve">## x2       -1.741    0.1754   0.5636 -3.089    2e-03</w:t>
      </w:r>
      <w:r>
        <w:br/>
      </w:r>
      <w:r>
        <w:rPr>
          <w:rStyle w:val="VerbatimChar"/>
        </w:rPr>
        <w:t xml:space="preserve">## c1little -2.733    0.0650   0.6104 -4.477    0e+00</w:t>
      </w:r>
      <w:r>
        <w:br/>
      </w:r>
      <w:r>
        <w:rPr>
          <w:rStyle w:val="VerbatimChar"/>
        </w:rPr>
        <w:t xml:space="preserve">## c2B      -2.496    0.0824   0.6483 -3.850    1e-04</w:t>
      </w:r>
      <w:r>
        <w:br/>
      </w:r>
      <w:r>
        <w:rPr>
          <w:rStyle w:val="VerbatimChar"/>
        </w:rPr>
        <w:t xml:space="preserve">## c2C      -5.096    0.0061   0.9141 -5.575    0e+00</w:t>
      </w:r>
    </w:p>
    <w:p>
      <w:pPr>
        <w:pStyle w:val="SourceCode"/>
      </w:pPr>
      <w:r>
        <w:rPr>
          <w:rStyle w:val="VerbatimChar"/>
        </w:rPr>
        <w:t xml:space="preserve">##    LR.Chisq Df Pr..Chisq.</w:t>
      </w:r>
      <w:r>
        <w:br/>
      </w:r>
      <w:r>
        <w:rPr>
          <w:rStyle w:val="VerbatimChar"/>
        </w:rPr>
        <w:t xml:space="preserve">## x1   21.054  1     0.0000</w:t>
      </w:r>
      <w:r>
        <w:br/>
      </w:r>
      <w:r>
        <w:rPr>
          <w:rStyle w:val="VerbatimChar"/>
        </w:rPr>
        <w:t xml:space="preserve">## x2    9.907  1     0.0016</w:t>
      </w:r>
      <w:r>
        <w:br/>
      </w:r>
      <w:r>
        <w:rPr>
          <w:rStyle w:val="VerbatimChar"/>
        </w:rPr>
        <w:t xml:space="preserve">## c1   24.674  1     0.0000</w:t>
      </w:r>
      <w:r>
        <w:br/>
      </w:r>
      <w:r>
        <w:rPr>
          <w:rStyle w:val="VerbatimChar"/>
        </w:rPr>
        <w:t xml:space="preserve">## c2   45.213  2     0.0000</w:t>
      </w:r>
    </w:p>
    <w:tbl>
      <w:tblPr>
        <w:tblStyle w:val="Table"/>
        <w:tblW w:type="pct" w:w="4722"/>
        <w:tblLook w:firstRow="1" w:lastRow="0" w:firstColumn="0" w:lastColumn="0" w:noHBand="0" w:noVBand="0" w:val="0020"/>
      </w:tblPr>
      <w:tblGrid>
        <w:gridCol w:w="1870"/>
        <w:gridCol w:w="2200"/>
        <w:gridCol w:w="154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0.3237</w:t>
            </w:r>
            <w:r>
              <w:t xml:space="preserve"> </w:t>
            </w:r>
            <w:r>
              <w:t xml:space="preserve">(0.1871,0.5601)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0.1754</w:t>
            </w:r>
            <w:r>
              <w:t xml:space="preserve"> </w:t>
            </w:r>
            <w:r>
              <w:t xml:space="preserve">(0.0581,0.5293)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big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little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0.0650</w:t>
            </w:r>
            <w:r>
              <w:t xml:space="preserve"> </w:t>
            </w:r>
            <w:r>
              <w:t xml:space="preserve">(0.0197,0.2151)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0.0824</w:t>
            </w:r>
            <w:r>
              <w:t xml:space="preserve"> </w:t>
            </w:r>
            <w:r>
              <w:t xml:space="preserve">(0.0231,0.2936)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6.121e-03</w:t>
            </w:r>
            <w:r>
              <w:t xml:space="preserve"> </w:t>
            </w:r>
            <w:r>
              <w:t xml:space="preserve">(1.02e-03,0.0367)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&lt;0.0001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81"/>
    <w:sectPr w:rsidR="0044225A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2C1AE401"/>
    <w:multiLevelType w:val="multilevel"/>
    <w:tmpl w:val="C4E2B0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9" w:val="fullPage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25647"/>
    <w:rPr>
      <w:rFonts w:ascii="Calibri" w:hAnsi="Calibri"/>
      <w:sz w:val="22"/>
    </w:rPr>
  </w:style>
  <w:style w:styleId="Heading1" w:type="paragraph">
    <w:name w:val="heading 1"/>
    <w:basedOn w:val="Normal"/>
    <w:next w:val="BodyText"/>
    <w:uiPriority w:val="9"/>
    <w:qFormat/>
    <w:rsid w:val="00625647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2564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2564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rsid w:val="0062564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625647"/>
    <w:pPr>
      <w:spacing w:after="0" w:before="0"/>
    </w:pPr>
  </w:style>
  <w:style w:styleId="Title" w:type="paragraph">
    <w:name w:val="Title"/>
    <w:basedOn w:val="Normal"/>
    <w:next w:val="BodyText"/>
    <w:autoRedefine/>
    <w:qFormat/>
    <w:rsid w:val="00625647"/>
    <w:pPr>
      <w:keepNext/>
      <w:keepLines/>
      <w:spacing w:after="240" w:before="48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styleId="Date" w:type="paragraph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7F44E3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cantSplit/>
      <w:tblHeader/>
    </w:t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17446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174465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17446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66" Target="media/rId6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74" Target="https://CRAN.R-project.org/package=reportRx" TargetMode="External" /><Relationship Type="http://schemas.openxmlformats.org/officeDocument/2006/relationships/hyperlink" Id="rId76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CRAN.R-project.org/package=reportRx" TargetMode="External" /><Relationship Type="http://schemas.openxmlformats.org/officeDocument/2006/relationships/hyperlink" Id="rId7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TestFile</dc:title>
  <dc:creator/>
  <cp:keywords/>
  <dcterms:created xsi:type="dcterms:W3CDTF">2022-06-09T00:03:25Z</dcterms:created>
  <dcterms:modified xsi:type="dcterms:W3CDTF">2022-06-09T00:03:25Z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08 June, 2022</vt:lpwstr>
  </property>
  <property fmtid="{D5CDD505-2E9C-101B-9397-08002B2CF9AE}" pid="4" name="link-citations">
    <vt:lpwstr>True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