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b w:val="1"/>
          <w:sz w:val="28"/>
          <w:szCs w:val="28"/>
          <w:rtl w:val="0"/>
        </w:rPr>
        <w:t xml:space="preserve">Unterrichtsstunde: Einführung</w:t>
      </w:r>
      <w:r w:rsidDel="00000000" w:rsidR="00000000" w:rsidRPr="00000000">
        <w:rPr>
          <w:rtl w:val="0"/>
        </w:rPr>
      </w:r>
    </w:p>
    <w:p w:rsidR="00000000" w:rsidDel="00000000" w:rsidP="00000000" w:rsidRDefault="00000000" w:rsidRPr="00000000" w14:paraId="0000000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2">
      <w:pPr>
        <w:pStyle w:val="Heading1"/>
        <w:spacing w:after="0" w:before="240" w:line="240" w:lineRule="auto"/>
        <w:contextualSpacing w:val="0"/>
        <w:rPr>
          <w:sz w:val="28"/>
          <w:szCs w:val="28"/>
        </w:rPr>
      </w:pPr>
      <w:bookmarkStart w:colFirst="0" w:colLast="0" w:name="_5rwbzoon0sab" w:id="0"/>
      <w:bookmarkEnd w:id="0"/>
      <w:r w:rsidDel="00000000" w:rsidR="00000000" w:rsidRPr="00000000">
        <w:rPr>
          <w:sz w:val="28"/>
          <w:szCs w:val="28"/>
          <w:rtl w:val="0"/>
        </w:rPr>
        <w:t xml:space="preserve">Übersicht:</w:t>
      </w:r>
    </w:p>
    <w:p w:rsidR="00000000" w:rsidDel="00000000" w:rsidP="00000000" w:rsidRDefault="00000000" w:rsidRPr="00000000" w14:paraId="00000003">
      <w:pPr>
        <w:spacing w:line="240" w:lineRule="auto"/>
        <w:contextualSpacing w:val="0"/>
        <w:rPr>
          <w:sz w:val="24"/>
          <w:szCs w:val="24"/>
        </w:rPr>
      </w:pPr>
      <w:r w:rsidDel="00000000" w:rsidR="00000000" w:rsidRPr="00000000">
        <w:rPr>
          <w:sz w:val="24"/>
          <w:szCs w:val="24"/>
          <w:rtl w:val="0"/>
        </w:rPr>
        <w:t xml:space="preserve">In der ersten Stunde sollen sich die Schülerinnen und Schüler </w:t>
      </w:r>
      <w:r w:rsidDel="00000000" w:rsidR="00000000" w:rsidRPr="00000000">
        <w:rPr>
          <w:i w:val="1"/>
          <w:sz w:val="24"/>
          <w:szCs w:val="24"/>
          <w:rtl w:val="0"/>
        </w:rPr>
        <w:t xml:space="preserve">(im folgenden nur noch Schüler genannt)</w:t>
      </w:r>
      <w:r w:rsidDel="00000000" w:rsidR="00000000" w:rsidRPr="00000000">
        <w:rPr>
          <w:sz w:val="24"/>
          <w:szCs w:val="24"/>
          <w:rtl w:val="0"/>
        </w:rPr>
        <w:t xml:space="preserve">, sowie die Studierenden vorstellen. Es sind die Erwartungen aneinander, sowie der generelle Ablauf der Informatik AG zu klären. </w:t>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br w:type="textWrapping"/>
        <w:t xml:space="preserve">Die Entwicklungsumgebung (Processing) wird mit Hilfe eines kleinen Beispielprogramms eingeführt und präsentiert. Hier haben die Schüler aber auch später selbst die Möglichkeit, die Entwicklungsumgebung zu erkunden und mit Beispielen zu testen.</w:t>
      </w:r>
    </w:p>
    <w:p w:rsidR="00000000" w:rsidDel="00000000" w:rsidP="00000000" w:rsidRDefault="00000000" w:rsidRPr="00000000" w14:paraId="0000000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sz w:val="24"/>
          <w:szCs w:val="24"/>
        </w:rPr>
      </w:pPr>
      <w:r w:rsidDel="00000000" w:rsidR="00000000" w:rsidRPr="00000000">
        <w:rPr>
          <w:sz w:val="24"/>
          <w:szCs w:val="24"/>
          <w:rtl w:val="0"/>
        </w:rPr>
        <w:t xml:space="preserve">Die Vermittlung des ersten theoretischen Inhalts beinhaltet Variablen und Datentypen, sowie deren Deklaration und Initialisierung. Einfache Operationen und Abfragen, aber auch Processing spezifische Befehle werden hierbei behandelt.</w:t>
      </w:r>
    </w:p>
    <w:p w:rsidR="00000000" w:rsidDel="00000000" w:rsidP="00000000" w:rsidRDefault="00000000" w:rsidRPr="00000000" w14:paraId="0000000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8">
      <w:pPr>
        <w:pStyle w:val="Heading1"/>
        <w:spacing w:after="0" w:before="240" w:line="240" w:lineRule="auto"/>
        <w:contextualSpacing w:val="0"/>
        <w:rPr>
          <w:sz w:val="28"/>
          <w:szCs w:val="28"/>
        </w:rPr>
      </w:pPr>
      <w:bookmarkStart w:colFirst="0" w:colLast="0" w:name="_z7ctdj8dzm6f" w:id="1"/>
      <w:bookmarkEnd w:id="1"/>
      <w:r w:rsidDel="00000000" w:rsidR="00000000" w:rsidRPr="00000000">
        <w:rPr>
          <w:sz w:val="28"/>
          <w:szCs w:val="28"/>
          <w:rtl w:val="0"/>
        </w:rPr>
        <w:t xml:space="preserve">Lernziel:</w:t>
      </w:r>
    </w:p>
    <w:p w:rsidR="00000000" w:rsidDel="00000000" w:rsidP="00000000" w:rsidRDefault="00000000" w:rsidRPr="00000000" w14:paraId="00000009">
      <w:pPr>
        <w:spacing w:line="240" w:lineRule="auto"/>
        <w:contextualSpacing w:val="0"/>
        <w:rPr>
          <w:sz w:val="24"/>
          <w:szCs w:val="24"/>
        </w:rPr>
      </w:pPr>
      <w:r w:rsidDel="00000000" w:rsidR="00000000" w:rsidRPr="00000000">
        <w:rPr>
          <w:sz w:val="24"/>
          <w:szCs w:val="24"/>
          <w:rtl w:val="0"/>
        </w:rPr>
        <w:t xml:space="preserve">Durch die Vorstellungen der Schüler und Studierenden, soll eine offene Atmosphäre geschaffen werden, welche als Grundlage für weitere Unterrichtsstunden dienen soll. Es soll Motivation, Freundlichkeit und Offenheit suggeriert werden.</w:t>
        <w:br w:type="textWrapping"/>
        <w:br w:type="textWrapping"/>
        <w:t xml:space="preserve">Im Bezug auf die Softwareentwicklung sollen die Schüler gelernt haben, wie sie die</w:t>
      </w:r>
      <w:r w:rsidDel="00000000" w:rsidR="00000000" w:rsidRPr="00000000">
        <w:rPr>
          <w:b w:val="1"/>
          <w:sz w:val="24"/>
          <w:szCs w:val="24"/>
          <w:rtl w:val="0"/>
        </w:rPr>
        <w:t xml:space="preserve"> IDE</w:t>
      </w:r>
      <w:r w:rsidDel="00000000" w:rsidR="00000000" w:rsidRPr="00000000">
        <w:rPr>
          <w:sz w:val="24"/>
          <w:szCs w:val="24"/>
          <w:rtl w:val="0"/>
        </w:rPr>
        <w:t xml:space="preserve"> </w:t>
      </w:r>
      <w:r w:rsidDel="00000000" w:rsidR="00000000" w:rsidRPr="00000000">
        <w:rPr>
          <w:b w:val="1"/>
          <w:sz w:val="24"/>
          <w:szCs w:val="24"/>
          <w:rtl w:val="0"/>
        </w:rPr>
        <w:t xml:space="preserve">benutzen</w:t>
      </w:r>
      <w:r w:rsidDel="00000000" w:rsidR="00000000" w:rsidRPr="00000000">
        <w:rPr>
          <w:sz w:val="24"/>
          <w:szCs w:val="24"/>
          <w:rtl w:val="0"/>
        </w:rPr>
        <w:t xml:space="preserve"> und ein </w:t>
      </w:r>
      <w:r w:rsidDel="00000000" w:rsidR="00000000" w:rsidRPr="00000000">
        <w:rPr>
          <w:b w:val="1"/>
          <w:sz w:val="24"/>
          <w:szCs w:val="24"/>
          <w:rtl w:val="0"/>
        </w:rPr>
        <w:t xml:space="preserve">Programm ausführen,</w:t>
      </w:r>
      <w:r w:rsidDel="00000000" w:rsidR="00000000" w:rsidRPr="00000000">
        <w:rPr>
          <w:sz w:val="24"/>
          <w:szCs w:val="24"/>
          <w:rtl w:val="0"/>
        </w:rPr>
        <w:t xml:space="preserve"> sowie erste </w:t>
      </w:r>
      <w:r w:rsidDel="00000000" w:rsidR="00000000" w:rsidRPr="00000000">
        <w:rPr>
          <w:b w:val="1"/>
          <w:sz w:val="24"/>
          <w:szCs w:val="24"/>
          <w:rtl w:val="0"/>
        </w:rPr>
        <w:t xml:space="preserve">einfache Programme selbst</w:t>
      </w:r>
      <w:r w:rsidDel="00000000" w:rsidR="00000000" w:rsidRPr="00000000">
        <w:rPr>
          <w:sz w:val="24"/>
          <w:szCs w:val="24"/>
          <w:rtl w:val="0"/>
        </w:rPr>
        <w:t xml:space="preserve"> schreiben können. Außerdem soll ein </w:t>
      </w:r>
      <w:r w:rsidDel="00000000" w:rsidR="00000000" w:rsidRPr="00000000">
        <w:rPr>
          <w:b w:val="1"/>
          <w:sz w:val="24"/>
          <w:szCs w:val="24"/>
          <w:rtl w:val="0"/>
        </w:rPr>
        <w:t xml:space="preserve">Basis Verständnis</w:t>
      </w:r>
      <w:r w:rsidDel="00000000" w:rsidR="00000000" w:rsidRPr="00000000">
        <w:rPr>
          <w:sz w:val="24"/>
          <w:szCs w:val="24"/>
          <w:rtl w:val="0"/>
        </w:rPr>
        <w:t xml:space="preserve"> für Variablen, Datentypen und deren Manipulation aufgebaut werden und die Grundfunktionen in Processing nähergebracht werden. </w:t>
      </w:r>
    </w:p>
    <w:p w:rsidR="00000000" w:rsidDel="00000000" w:rsidP="00000000" w:rsidRDefault="00000000" w:rsidRPr="00000000" w14:paraId="0000000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B">
      <w:pPr>
        <w:pStyle w:val="Heading1"/>
        <w:spacing w:after="0" w:before="240" w:line="240" w:lineRule="auto"/>
        <w:contextualSpacing w:val="0"/>
        <w:rPr>
          <w:sz w:val="28"/>
          <w:szCs w:val="28"/>
        </w:rPr>
      </w:pPr>
      <w:bookmarkStart w:colFirst="0" w:colLast="0" w:name="_1rgssrs8xxws" w:id="2"/>
      <w:bookmarkEnd w:id="2"/>
      <w:r w:rsidDel="00000000" w:rsidR="00000000" w:rsidRPr="00000000">
        <w:rPr>
          <w:sz w:val="28"/>
          <w:szCs w:val="28"/>
          <w:rtl w:val="0"/>
        </w:rPr>
        <w:t xml:space="preserve">Zeitplan (ca.):</w:t>
        <w:tab/>
        <w:tab/>
        <w:tab/>
        <w:tab/>
        <w:tab/>
        <w:tab/>
        <w:tab/>
        <w:tab/>
        <w:tab/>
        <w:t xml:space="preserve">Minuten:</w:t>
      </w:r>
    </w:p>
    <w:p w:rsidR="00000000" w:rsidDel="00000000" w:rsidP="00000000" w:rsidRDefault="00000000" w:rsidRPr="00000000" w14:paraId="0000000C">
      <w:pPr>
        <w:numPr>
          <w:ilvl w:val="0"/>
          <w:numId w:val="2"/>
        </w:numPr>
        <w:spacing w:line="240" w:lineRule="auto"/>
        <w:ind w:left="720" w:hanging="360"/>
        <w:rPr>
          <w:sz w:val="24"/>
          <w:szCs w:val="24"/>
        </w:rPr>
      </w:pPr>
      <w:r w:rsidDel="00000000" w:rsidR="00000000" w:rsidRPr="00000000">
        <w:rPr>
          <w:sz w:val="24"/>
          <w:szCs w:val="24"/>
          <w:rtl w:val="0"/>
        </w:rPr>
        <w:t xml:space="preserve">Kurze </w:t>
      </w:r>
      <w:r w:rsidDel="00000000" w:rsidR="00000000" w:rsidRPr="00000000">
        <w:rPr>
          <w:sz w:val="24"/>
          <w:szCs w:val="24"/>
          <w:rtl w:val="0"/>
        </w:rPr>
        <w:t xml:space="preserve">Vorstellungsrunde Studierende und Schüler </w:t>
        <w:tab/>
        <w:tab/>
        <w:tab/>
        <w:t xml:space="preserve">10-12</w:t>
      </w:r>
    </w:p>
    <w:p w:rsidR="00000000" w:rsidDel="00000000" w:rsidP="00000000" w:rsidRDefault="00000000" w:rsidRPr="00000000" w14:paraId="0000000D">
      <w:pPr>
        <w:numPr>
          <w:ilvl w:val="0"/>
          <w:numId w:val="2"/>
        </w:numPr>
        <w:spacing w:line="240" w:lineRule="auto"/>
        <w:ind w:left="720" w:hanging="360"/>
        <w:rPr>
          <w:sz w:val="24"/>
          <w:szCs w:val="24"/>
        </w:rPr>
      </w:pPr>
      <w:r w:rsidDel="00000000" w:rsidR="00000000" w:rsidRPr="00000000">
        <w:rPr>
          <w:sz w:val="24"/>
          <w:szCs w:val="24"/>
          <w:rtl w:val="0"/>
        </w:rPr>
        <w:t xml:space="preserve">Erklärung des Ablaufs der Informatik AG (Aufbau etc.)</w:t>
        <w:tab/>
        <w:tab/>
        <w:tab/>
        <w:t xml:space="preserve">3</w:t>
      </w:r>
    </w:p>
    <w:p w:rsidR="00000000" w:rsidDel="00000000" w:rsidP="00000000" w:rsidRDefault="00000000" w:rsidRPr="00000000" w14:paraId="0000000E">
      <w:pPr>
        <w:numPr>
          <w:ilvl w:val="0"/>
          <w:numId w:val="2"/>
        </w:numPr>
        <w:spacing w:line="240" w:lineRule="auto"/>
        <w:ind w:left="720" w:hanging="360"/>
        <w:rPr>
          <w:sz w:val="24"/>
          <w:szCs w:val="24"/>
        </w:rPr>
      </w:pPr>
      <w:r w:rsidDel="00000000" w:rsidR="00000000" w:rsidRPr="00000000">
        <w:rPr>
          <w:sz w:val="24"/>
          <w:szCs w:val="24"/>
          <w:rtl w:val="0"/>
        </w:rPr>
        <w:t xml:space="preserve">Einführung in Processing</w:t>
        <w:tab/>
        <w:tab/>
        <w:tab/>
        <w:tab/>
        <w:tab/>
        <w:tab/>
        <w:tab/>
        <w:t xml:space="preserve">5-8</w:t>
      </w:r>
    </w:p>
    <w:p w:rsidR="00000000" w:rsidDel="00000000" w:rsidP="00000000" w:rsidRDefault="00000000" w:rsidRPr="00000000" w14:paraId="0000000F">
      <w:pPr>
        <w:numPr>
          <w:ilvl w:val="0"/>
          <w:numId w:val="2"/>
        </w:numPr>
        <w:spacing w:line="240" w:lineRule="auto"/>
        <w:ind w:left="720" w:hanging="360"/>
        <w:rPr>
          <w:sz w:val="24"/>
          <w:szCs w:val="24"/>
        </w:rPr>
      </w:pPr>
      <w:r w:rsidDel="00000000" w:rsidR="00000000" w:rsidRPr="00000000">
        <w:rPr>
          <w:sz w:val="24"/>
          <w:szCs w:val="24"/>
          <w:rtl w:val="0"/>
        </w:rPr>
        <w:t xml:space="preserve">Beispiele in Processing (+ Schüler testen selbst)</w:t>
        <w:tab/>
        <w:tab/>
        <w:tab/>
        <w:t xml:space="preserve">5-10 </w:t>
      </w:r>
    </w:p>
    <w:p w:rsidR="00000000" w:rsidDel="00000000" w:rsidP="00000000" w:rsidRDefault="00000000" w:rsidRPr="00000000" w14:paraId="00000010">
      <w:pPr>
        <w:numPr>
          <w:ilvl w:val="0"/>
          <w:numId w:val="2"/>
        </w:numPr>
        <w:spacing w:line="240" w:lineRule="auto"/>
        <w:ind w:left="720" w:hanging="360"/>
        <w:rPr>
          <w:sz w:val="24"/>
          <w:szCs w:val="24"/>
        </w:rPr>
      </w:pPr>
      <w:r w:rsidDel="00000000" w:rsidR="00000000" w:rsidRPr="00000000">
        <w:rPr>
          <w:sz w:val="24"/>
          <w:szCs w:val="24"/>
          <w:rtl w:val="0"/>
        </w:rPr>
        <w:t xml:space="preserve">Einführung - Variablen und Datentypen</w:t>
        <w:tab/>
        <w:tab/>
        <w:tab/>
        <w:tab/>
        <w:tab/>
        <w:t xml:space="preserve">10-15</w:t>
      </w:r>
    </w:p>
    <w:p w:rsidR="00000000" w:rsidDel="00000000" w:rsidP="00000000" w:rsidRDefault="00000000" w:rsidRPr="00000000" w14:paraId="00000011">
      <w:pPr>
        <w:numPr>
          <w:ilvl w:val="0"/>
          <w:numId w:val="2"/>
        </w:numPr>
        <w:spacing w:line="240" w:lineRule="auto"/>
        <w:ind w:left="720" w:hanging="360"/>
        <w:rPr>
          <w:sz w:val="24"/>
          <w:szCs w:val="24"/>
        </w:rPr>
      </w:pPr>
      <w:r w:rsidDel="00000000" w:rsidR="00000000" w:rsidRPr="00000000">
        <w:rPr>
          <w:sz w:val="24"/>
          <w:szCs w:val="24"/>
          <w:rtl w:val="0"/>
        </w:rPr>
        <w:t xml:space="preserve">Übung - Variablen und Datentypen</w:t>
      </w:r>
      <w:r w:rsidDel="00000000" w:rsidR="00000000" w:rsidRPr="00000000">
        <w:rPr>
          <w:sz w:val="24"/>
          <w:szCs w:val="24"/>
          <w:rtl w:val="0"/>
        </w:rPr>
        <w:tab/>
      </w:r>
      <w:r w:rsidDel="00000000" w:rsidR="00000000" w:rsidRPr="00000000">
        <w:rPr>
          <w:sz w:val="24"/>
          <w:szCs w:val="24"/>
          <w:rtl w:val="0"/>
        </w:rPr>
        <w:tab/>
        <w:tab/>
        <w:tab/>
        <w:tab/>
        <w:t xml:space="preserve">5-10</w:t>
      </w:r>
    </w:p>
    <w:p w:rsidR="00000000" w:rsidDel="00000000" w:rsidP="00000000" w:rsidRDefault="00000000" w:rsidRPr="00000000" w14:paraId="00000012">
      <w:pPr>
        <w:numPr>
          <w:ilvl w:val="0"/>
          <w:numId w:val="2"/>
        </w:numPr>
        <w:spacing w:line="240" w:lineRule="auto"/>
        <w:ind w:left="720" w:hanging="360"/>
        <w:rPr>
          <w:sz w:val="24"/>
          <w:szCs w:val="24"/>
          <w:u w:val="none"/>
        </w:rPr>
      </w:pPr>
      <w:r w:rsidDel="00000000" w:rsidR="00000000" w:rsidRPr="00000000">
        <w:rPr>
          <w:sz w:val="24"/>
          <w:szCs w:val="24"/>
          <w:rtl w:val="0"/>
        </w:rPr>
        <w:t xml:space="preserve">Operationen</w:t>
        <w:tab/>
        <w:tab/>
        <w:tab/>
        <w:tab/>
        <w:tab/>
        <w:tab/>
        <w:tab/>
        <w:tab/>
        <w:tab/>
        <w:t xml:space="preserve">5-10</w:t>
      </w:r>
    </w:p>
    <w:p w:rsidR="00000000" w:rsidDel="00000000" w:rsidP="00000000" w:rsidRDefault="00000000" w:rsidRPr="00000000" w14:paraId="00000013">
      <w:pPr>
        <w:numPr>
          <w:ilvl w:val="0"/>
          <w:numId w:val="2"/>
        </w:numPr>
        <w:spacing w:line="240" w:lineRule="auto"/>
        <w:ind w:left="720" w:hanging="360"/>
        <w:rPr>
          <w:sz w:val="24"/>
          <w:szCs w:val="24"/>
        </w:rPr>
      </w:pPr>
      <w:r w:rsidDel="00000000" w:rsidR="00000000" w:rsidRPr="00000000">
        <w:rPr>
          <w:sz w:val="24"/>
          <w:szCs w:val="24"/>
          <w:rtl w:val="0"/>
        </w:rPr>
        <w:t xml:space="preserve">Übung - Operationen</w:t>
        <w:tab/>
        <w:tab/>
        <w:tab/>
        <w:tab/>
        <w:tab/>
        <w:tab/>
        <w:tab/>
        <w:t xml:space="preserve">5-10</w:t>
      </w:r>
    </w:p>
    <w:p w:rsidR="00000000" w:rsidDel="00000000" w:rsidP="00000000" w:rsidRDefault="00000000" w:rsidRPr="00000000" w14:paraId="00000014">
      <w:pPr>
        <w:numPr>
          <w:ilvl w:val="0"/>
          <w:numId w:val="2"/>
        </w:numPr>
        <w:spacing w:line="240" w:lineRule="auto"/>
        <w:ind w:left="720" w:hanging="360"/>
        <w:rPr>
          <w:sz w:val="24"/>
          <w:szCs w:val="24"/>
        </w:rPr>
      </w:pPr>
      <w:r w:rsidDel="00000000" w:rsidR="00000000" w:rsidRPr="00000000">
        <w:rPr>
          <w:sz w:val="24"/>
          <w:szCs w:val="24"/>
          <w:rtl w:val="0"/>
        </w:rPr>
        <w:t xml:space="preserve">Basics in Processing + Übungen</w:t>
        <w:tab/>
        <w:tab/>
        <w:tab/>
        <w:tab/>
        <w:tab/>
        <w:tab/>
        <w:t xml:space="preserve">5-10</w:t>
      </w:r>
    </w:p>
    <w:p w:rsidR="00000000" w:rsidDel="00000000" w:rsidP="00000000" w:rsidRDefault="00000000" w:rsidRPr="00000000" w14:paraId="00000015">
      <w:pPr>
        <w:numPr>
          <w:ilvl w:val="0"/>
          <w:numId w:val="2"/>
        </w:numPr>
        <w:spacing w:line="240" w:lineRule="auto"/>
        <w:ind w:left="720" w:hanging="360"/>
        <w:rPr>
          <w:sz w:val="24"/>
          <w:szCs w:val="24"/>
          <w:u w:val="none"/>
        </w:rPr>
      </w:pPr>
      <w:r w:rsidDel="00000000" w:rsidR="00000000" w:rsidRPr="00000000">
        <w:rPr>
          <w:sz w:val="24"/>
          <w:szCs w:val="24"/>
          <w:rtl w:val="0"/>
        </w:rPr>
        <w:t xml:space="preserve"> Eventuelle Fragen + Puffer</w:t>
        <w:tab/>
        <w:tab/>
        <w:tab/>
        <w:tab/>
        <w:tab/>
        <w:tab/>
        <w:t xml:space="preserve"> 5 </w:t>
      </w:r>
    </w:p>
    <w:p w:rsidR="00000000" w:rsidDel="00000000" w:rsidP="00000000" w:rsidRDefault="00000000" w:rsidRPr="00000000" w14:paraId="0000001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7">
      <w:pPr>
        <w:pStyle w:val="Heading1"/>
        <w:spacing w:after="0" w:before="240" w:line="240" w:lineRule="auto"/>
        <w:contextualSpacing w:val="0"/>
        <w:rPr>
          <w:sz w:val="28"/>
          <w:szCs w:val="28"/>
        </w:rPr>
      </w:pPr>
      <w:bookmarkStart w:colFirst="0" w:colLast="0" w:name="_cw54rviju9pm" w:id="3"/>
      <w:bookmarkEnd w:id="3"/>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1"/>
        <w:spacing w:after="0" w:before="240" w:line="240" w:lineRule="auto"/>
        <w:contextualSpacing w:val="0"/>
        <w:rPr>
          <w:sz w:val="28"/>
          <w:szCs w:val="28"/>
        </w:rPr>
      </w:pPr>
      <w:bookmarkStart w:colFirst="0" w:colLast="0" w:name="_ip1sgea6vsbw" w:id="4"/>
      <w:bookmarkEnd w:id="4"/>
      <w:r w:rsidDel="00000000" w:rsidR="00000000" w:rsidRPr="00000000">
        <w:rPr>
          <w:sz w:val="28"/>
          <w:szCs w:val="28"/>
          <w:rtl w:val="0"/>
        </w:rPr>
        <w:t xml:space="preserve">Theorie:</w:t>
      </w:r>
    </w:p>
    <w:p w:rsidR="00000000" w:rsidDel="00000000" w:rsidP="00000000" w:rsidRDefault="00000000" w:rsidRPr="00000000" w14:paraId="0000001B">
      <w:pPr>
        <w:pStyle w:val="Heading1"/>
        <w:numPr>
          <w:ilvl w:val="0"/>
          <w:numId w:val="1"/>
        </w:numPr>
        <w:spacing w:after="0" w:before="240" w:line="240" w:lineRule="auto"/>
        <w:ind w:left="720" w:hanging="360"/>
        <w:rPr>
          <w:b w:val="1"/>
        </w:rPr>
      </w:pPr>
      <w:bookmarkStart w:colFirst="0" w:colLast="0" w:name="_gec9wv2w749c" w:id="5"/>
      <w:bookmarkEnd w:id="5"/>
      <w:r w:rsidDel="00000000" w:rsidR="00000000" w:rsidRPr="00000000">
        <w:rPr>
          <w:b w:val="1"/>
          <w:sz w:val="22"/>
          <w:szCs w:val="22"/>
          <w:rtl w:val="0"/>
        </w:rPr>
        <w:t xml:space="preserve">Vorstellungsrunde</w:t>
      </w:r>
      <w:r w:rsidDel="00000000" w:rsidR="00000000" w:rsidRPr="00000000">
        <w:rPr>
          <w:b w:val="1"/>
          <w:sz w:val="22"/>
          <w:szCs w:val="22"/>
          <w:rtl w:val="0"/>
        </w:rPr>
        <w:t xml:space="preserve"> </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numPr>
          <w:ilvl w:val="0"/>
          <w:numId w:val="4"/>
        </w:numPr>
        <w:spacing w:line="240" w:lineRule="auto"/>
        <w:ind w:left="720" w:hanging="360"/>
        <w:rPr>
          <w:i w:val="1"/>
          <w:sz w:val="24"/>
          <w:szCs w:val="24"/>
        </w:rPr>
      </w:pPr>
      <w:r w:rsidDel="00000000" w:rsidR="00000000" w:rsidRPr="00000000">
        <w:rPr>
          <w:i w:val="1"/>
          <w:sz w:val="24"/>
          <w:szCs w:val="24"/>
          <w:rtl w:val="0"/>
        </w:rPr>
        <w:t xml:space="preserve">Bitte Steckbrief ausfüllen und mit den Schülern durchgehen. Siehe Präsentation Unterrichtsstunde_Einführung.ppt </w:t>
      </w:r>
      <w:r w:rsidDel="00000000" w:rsidR="00000000" w:rsidRPr="00000000">
        <w:rPr>
          <w:sz w:val="24"/>
          <w:szCs w:val="24"/>
          <w:rtl w:val="0"/>
        </w:rPr>
        <w:t xml:space="preserve">im Verzeichnis </w:t>
      </w:r>
      <w:r w:rsidDel="00000000" w:rsidR="00000000" w:rsidRPr="00000000">
        <w:rPr>
          <w:i w:val="1"/>
          <w:sz w:val="24"/>
          <w:szCs w:val="24"/>
          <w:rtl w:val="0"/>
        </w:rPr>
        <w:t xml:space="preserve">Lehrende</w:t>
      </w:r>
      <w:r w:rsidDel="00000000" w:rsidR="00000000" w:rsidRPr="00000000">
        <w:rPr>
          <w:sz w:val="24"/>
          <w:szCs w:val="24"/>
          <w:rtl w:val="0"/>
        </w:rPr>
        <w:t xml:space="preserve">.</w:t>
      </w:r>
    </w:p>
    <w:p w:rsidR="00000000" w:rsidDel="00000000" w:rsidP="00000000" w:rsidRDefault="00000000" w:rsidRPr="00000000" w14:paraId="0000001E">
      <w:pPr>
        <w:spacing w:line="240" w:lineRule="auto"/>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1F">
      <w:pPr>
        <w:numPr>
          <w:ilvl w:val="0"/>
          <w:numId w:val="4"/>
        </w:numPr>
        <w:spacing w:line="240" w:lineRule="auto"/>
        <w:ind w:left="720" w:hanging="360"/>
        <w:rPr>
          <w:sz w:val="24"/>
          <w:szCs w:val="24"/>
        </w:rPr>
      </w:pPr>
      <w:r w:rsidDel="00000000" w:rsidR="00000000" w:rsidRPr="00000000">
        <w:rPr>
          <w:sz w:val="24"/>
          <w:szCs w:val="24"/>
          <w:rtl w:val="0"/>
        </w:rPr>
        <w:t xml:space="preserve">Frage an die Schüler: Jeder soll sich mit Namen, Motivation für die Teilnahme an der IT AG, bisherige Erfahrung mit Programmierung vorstellen. </w:t>
      </w:r>
      <w:r w:rsidDel="00000000" w:rsidR="00000000" w:rsidRPr="00000000">
        <w:rPr>
          <w:i w:val="1"/>
          <w:sz w:val="24"/>
          <w:szCs w:val="24"/>
          <w:rtl w:val="0"/>
        </w:rPr>
        <w:t xml:space="preserve">Siehe Präsentation Unterrichtsstunde_Einfürhung.ppt </w:t>
      </w:r>
      <w:r w:rsidDel="00000000" w:rsidR="00000000" w:rsidRPr="00000000">
        <w:rPr>
          <w:sz w:val="24"/>
          <w:szCs w:val="24"/>
          <w:rtl w:val="0"/>
        </w:rPr>
        <w:t xml:space="preserve">im Verzeichnis </w:t>
      </w:r>
      <w:r w:rsidDel="00000000" w:rsidR="00000000" w:rsidRPr="00000000">
        <w:rPr>
          <w:i w:val="1"/>
          <w:sz w:val="24"/>
          <w:szCs w:val="24"/>
          <w:rtl w:val="0"/>
        </w:rPr>
        <w:t xml:space="preserve">Lehrende</w:t>
      </w:r>
      <w:r w:rsidDel="00000000" w:rsidR="00000000" w:rsidRPr="00000000">
        <w:rPr>
          <w:sz w:val="24"/>
          <w:szCs w:val="24"/>
          <w:rtl w:val="0"/>
        </w:rPr>
        <w:t xml:space="preserve">.</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b w:val="1"/>
        </w:rPr>
      </w:pPr>
      <w:r w:rsidDel="00000000" w:rsidR="00000000" w:rsidRPr="00000000">
        <w:rPr>
          <w:b w:val="1"/>
          <w:rtl w:val="0"/>
        </w:rPr>
        <w:t xml:space="preserve">Erklärung Ablauf Informatik AG: (</w:t>
      </w:r>
      <w:r w:rsidDel="00000000" w:rsidR="00000000" w:rsidRPr="00000000">
        <w:rPr>
          <w:b w:val="1"/>
          <w:i w:val="1"/>
          <w:sz w:val="24"/>
          <w:szCs w:val="24"/>
          <w:rtl w:val="0"/>
        </w:rPr>
        <w:t xml:space="preserve">Siehe Präsentation Unterrichtsstunde_Einfürhung.ppt</w:t>
      </w:r>
      <w:r w:rsidDel="00000000" w:rsidR="00000000" w:rsidRPr="00000000">
        <w:rPr>
          <w:b w:val="1"/>
          <w:rtl w:val="0"/>
        </w:rPr>
        <w:t xml:space="preserve">)</w:t>
      </w:r>
    </w:p>
    <w:p w:rsidR="00000000" w:rsidDel="00000000" w:rsidP="00000000" w:rsidRDefault="00000000" w:rsidRPr="00000000" w14:paraId="00000023">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24">
      <w:pPr>
        <w:numPr>
          <w:ilvl w:val="0"/>
          <w:numId w:val="6"/>
        </w:numPr>
        <w:spacing w:line="240" w:lineRule="auto"/>
        <w:ind w:left="720" w:hanging="360"/>
        <w:rPr>
          <w:sz w:val="24"/>
          <w:szCs w:val="24"/>
        </w:rPr>
      </w:pPr>
      <w:r w:rsidDel="00000000" w:rsidR="00000000" w:rsidRPr="00000000">
        <w:rPr>
          <w:sz w:val="24"/>
          <w:szCs w:val="24"/>
          <w:rtl w:val="0"/>
        </w:rPr>
        <w:t xml:space="preserve">Die Informatik AG ist in 4 Themenblöcke eingeteilt. </w:t>
      </w:r>
      <w:r w:rsidDel="00000000" w:rsidR="00000000" w:rsidRPr="00000000">
        <w:rPr>
          <w:rtl w:val="0"/>
        </w:rPr>
      </w:r>
    </w:p>
    <w:p w:rsidR="00000000" w:rsidDel="00000000" w:rsidP="00000000" w:rsidRDefault="00000000" w:rsidRPr="00000000" w14:paraId="00000025">
      <w:pPr>
        <w:numPr>
          <w:ilvl w:val="0"/>
          <w:numId w:val="6"/>
        </w:numPr>
        <w:spacing w:line="240" w:lineRule="auto"/>
        <w:ind w:left="720" w:hanging="360"/>
        <w:rPr>
          <w:sz w:val="24"/>
          <w:szCs w:val="24"/>
        </w:rPr>
      </w:pPr>
      <w:r w:rsidDel="00000000" w:rsidR="00000000" w:rsidRPr="00000000">
        <w:rPr>
          <w:sz w:val="24"/>
          <w:szCs w:val="24"/>
          <w:rtl w:val="0"/>
        </w:rPr>
        <w:t xml:space="preserve">Softwareentwicklung findet vom 28.09 bis zum 14.12 statt</w:t>
      </w:r>
    </w:p>
    <w:p w:rsidR="00000000" w:rsidDel="00000000" w:rsidP="00000000" w:rsidRDefault="00000000" w:rsidRPr="00000000" w14:paraId="00000026">
      <w:pPr>
        <w:numPr>
          <w:ilvl w:val="0"/>
          <w:numId w:val="6"/>
        </w:numPr>
        <w:spacing w:line="240" w:lineRule="auto"/>
        <w:ind w:left="720" w:hanging="360"/>
        <w:rPr>
          <w:sz w:val="24"/>
          <w:szCs w:val="24"/>
        </w:rPr>
      </w:pPr>
      <w:r w:rsidDel="00000000" w:rsidR="00000000" w:rsidRPr="00000000">
        <w:rPr>
          <w:sz w:val="24"/>
          <w:szCs w:val="24"/>
          <w:rtl w:val="0"/>
        </w:rPr>
        <w:t xml:space="preserve">Softwareentwicklung wird eine Mischung aus Theorie und Praxis sein</w:t>
      </w:r>
    </w:p>
    <w:p w:rsidR="00000000" w:rsidDel="00000000" w:rsidP="00000000" w:rsidRDefault="00000000" w:rsidRPr="00000000" w14:paraId="00000027">
      <w:pPr>
        <w:numPr>
          <w:ilvl w:val="0"/>
          <w:numId w:val="6"/>
        </w:numPr>
        <w:spacing w:line="240" w:lineRule="auto"/>
        <w:ind w:left="720" w:hanging="360"/>
        <w:rPr>
          <w:sz w:val="24"/>
          <w:szCs w:val="24"/>
        </w:rPr>
      </w:pPr>
      <w:r w:rsidDel="00000000" w:rsidR="00000000" w:rsidRPr="00000000">
        <w:rPr>
          <w:sz w:val="24"/>
          <w:szCs w:val="24"/>
          <w:rtl w:val="0"/>
        </w:rPr>
        <w:t xml:space="preserve">In den letzten 2- 3 Einheiten gibt es Projekte</w:t>
        <w:br w:type="textWrapping"/>
        <w:t xml:space="preserve">Wir haben eine Auswahl an verschiedenen Schwierigkeitsstufen und die Schüler dürfen die Projekte in Gruppen oder auch alleine bearbeiten</w:t>
      </w:r>
    </w:p>
    <w:p w:rsidR="00000000" w:rsidDel="00000000" w:rsidP="00000000" w:rsidRDefault="00000000" w:rsidRPr="00000000" w14:paraId="00000028">
      <w:pPr>
        <w:numPr>
          <w:ilvl w:val="0"/>
          <w:numId w:val="6"/>
        </w:numPr>
        <w:spacing w:line="240" w:lineRule="auto"/>
        <w:ind w:left="720" w:hanging="360"/>
        <w:rPr>
          <w:sz w:val="24"/>
          <w:szCs w:val="24"/>
        </w:rPr>
      </w:pPr>
      <w:r w:rsidDel="00000000" w:rsidR="00000000" w:rsidRPr="00000000">
        <w:rPr>
          <w:sz w:val="24"/>
          <w:szCs w:val="24"/>
          <w:rtl w:val="0"/>
        </w:rPr>
        <w:t xml:space="preserve">Falls Zeit übrig ist, können die Schüler ihre Ergebnisse in der letzten Stunde präsentieren</w:t>
      </w:r>
    </w:p>
    <w:p w:rsidR="00000000" w:rsidDel="00000000" w:rsidP="00000000" w:rsidRDefault="00000000" w:rsidRPr="00000000" w14:paraId="00000029">
      <w:pPr>
        <w:numPr>
          <w:ilvl w:val="0"/>
          <w:numId w:val="6"/>
        </w:numPr>
        <w:spacing w:line="240" w:lineRule="auto"/>
        <w:ind w:left="720" w:hanging="360"/>
        <w:rPr>
          <w:sz w:val="24"/>
          <w:szCs w:val="24"/>
        </w:rPr>
      </w:pPr>
      <w:r w:rsidDel="00000000" w:rsidR="00000000" w:rsidRPr="00000000">
        <w:rPr>
          <w:sz w:val="24"/>
          <w:szCs w:val="24"/>
          <w:rtl w:val="0"/>
        </w:rPr>
        <w:t xml:space="preserve">Prinzipiell gilt natürlich: Fragen sind immer erlaubt!</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Einführung in Processing</w:t>
      </w:r>
      <w:r w:rsidDel="00000000" w:rsidR="00000000" w:rsidRPr="00000000">
        <w:rPr>
          <w:rtl w:val="0"/>
        </w:rPr>
      </w:r>
    </w:p>
    <w:p w:rsidR="00000000" w:rsidDel="00000000" w:rsidP="00000000" w:rsidRDefault="00000000" w:rsidRPr="00000000" w14:paraId="0000002D">
      <w:pPr>
        <w:ind w:left="720" w:firstLine="0"/>
        <w:contextualSpacing w:val="0"/>
        <w:rPr>
          <w:b w:val="1"/>
        </w:rPr>
      </w:pP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676275</wp:posOffset>
            </wp:positionH>
            <wp:positionV relativeFrom="paragraph">
              <wp:posOffset>268467</wp:posOffset>
            </wp:positionV>
            <wp:extent cx="4195763" cy="290335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95763" cy="2903358"/>
                    </a:xfrm>
                    <a:prstGeom prst="rect"/>
                    <a:ln/>
                  </pic:spPr>
                </pic:pic>
              </a:graphicData>
            </a:graphic>
          </wp:anchor>
        </w:drawing>
      </w:r>
    </w:p>
    <w:p w:rsidR="00000000" w:rsidDel="00000000" w:rsidP="00000000" w:rsidRDefault="00000000" w:rsidRPr="00000000" w14:paraId="0000002F">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3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1">
      <w:pPr>
        <w:pStyle w:val="Heading1"/>
        <w:spacing w:after="0" w:before="240" w:line="240" w:lineRule="auto"/>
        <w:contextualSpacing w:val="0"/>
        <w:rPr>
          <w:color w:val="2e75b5"/>
          <w:sz w:val="28"/>
          <w:szCs w:val="28"/>
        </w:rPr>
      </w:pPr>
      <w:bookmarkStart w:colFirst="0" w:colLast="0" w:name="_dzae7hyie9y5" w:id="6"/>
      <w:bookmarkEnd w:id="6"/>
      <w:r w:rsidDel="00000000" w:rsidR="00000000" w:rsidRPr="00000000">
        <w:rPr>
          <w:rtl w:val="0"/>
        </w:rPr>
      </w:r>
    </w:p>
    <w:p w:rsidR="00000000" w:rsidDel="00000000" w:rsidP="00000000" w:rsidRDefault="00000000" w:rsidRPr="00000000" w14:paraId="0000003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5">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7">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9">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A">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B">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40">
      <w:pPr>
        <w:numPr>
          <w:ilvl w:val="0"/>
          <w:numId w:val="7"/>
        </w:numPr>
        <w:spacing w:line="240" w:lineRule="auto"/>
        <w:ind w:left="720" w:hanging="360"/>
        <w:rPr>
          <w:sz w:val="24"/>
          <w:szCs w:val="24"/>
          <w:u w:val="none"/>
        </w:rPr>
      </w:pPr>
      <w:r w:rsidDel="00000000" w:rsidR="00000000" w:rsidRPr="00000000">
        <w:rPr>
          <w:sz w:val="24"/>
          <w:szCs w:val="24"/>
          <w:rtl w:val="0"/>
        </w:rPr>
        <w:t xml:space="preserve">Processing am Beamer öffnen</w:t>
      </w:r>
    </w:p>
    <w:p w:rsidR="00000000" w:rsidDel="00000000" w:rsidP="00000000" w:rsidRDefault="00000000" w:rsidRPr="00000000" w14:paraId="00000041">
      <w:pPr>
        <w:numPr>
          <w:ilvl w:val="0"/>
          <w:numId w:val="7"/>
        </w:numPr>
        <w:spacing w:line="240" w:lineRule="auto"/>
        <w:ind w:left="720" w:hanging="360"/>
        <w:rPr>
          <w:sz w:val="24"/>
          <w:szCs w:val="24"/>
          <w:u w:val="none"/>
        </w:rPr>
      </w:pPr>
      <w:r w:rsidDel="00000000" w:rsidR="00000000" w:rsidRPr="00000000">
        <w:rPr>
          <w:sz w:val="24"/>
          <w:szCs w:val="24"/>
          <w:rtl w:val="0"/>
        </w:rPr>
        <w:t xml:space="preserve">Bestandteile wie ‘Start’ und ‘Stop’ zeigen und erklären</w:t>
      </w:r>
    </w:p>
    <w:p w:rsidR="00000000" w:rsidDel="00000000" w:rsidP="00000000" w:rsidRDefault="00000000" w:rsidRPr="00000000" w14:paraId="00000042">
      <w:pPr>
        <w:numPr>
          <w:ilvl w:val="0"/>
          <w:numId w:val="7"/>
        </w:numPr>
        <w:spacing w:line="240" w:lineRule="auto"/>
        <w:ind w:left="720" w:hanging="360"/>
        <w:rPr>
          <w:sz w:val="24"/>
          <w:szCs w:val="24"/>
          <w:u w:val="none"/>
        </w:rPr>
      </w:pPr>
      <w:r w:rsidDel="00000000" w:rsidR="00000000" w:rsidRPr="00000000">
        <w:rPr>
          <w:sz w:val="24"/>
          <w:szCs w:val="24"/>
          <w:rtl w:val="0"/>
        </w:rPr>
        <w:t xml:space="preserve">Schülern zeigen wo Sie die IDE auf ihrer Festplatte finden</w:t>
      </w:r>
    </w:p>
    <w:p w:rsidR="00000000" w:rsidDel="00000000" w:rsidP="00000000" w:rsidRDefault="00000000" w:rsidRPr="00000000" w14:paraId="00000043">
      <w:pPr>
        <w:numPr>
          <w:ilvl w:val="0"/>
          <w:numId w:val="7"/>
        </w:numPr>
        <w:spacing w:line="240" w:lineRule="auto"/>
        <w:ind w:left="720" w:hanging="360"/>
        <w:rPr>
          <w:sz w:val="24"/>
          <w:szCs w:val="24"/>
          <w:u w:val="none"/>
        </w:rPr>
      </w:pPr>
      <w:r w:rsidDel="00000000" w:rsidR="00000000" w:rsidRPr="00000000">
        <w:rPr>
          <w:sz w:val="24"/>
          <w:szCs w:val="24"/>
          <w:rtl w:val="0"/>
        </w:rPr>
        <w:t xml:space="preserve">Schüler sollen sich den Code aus “Processing Files”  &gt; “Linien” und “ZeichenFunktion” Ordner holen und einfach ausführen</w:t>
        <w:br w:type="textWrapping"/>
        <w:t xml:space="preserve">5- 10 Minuten, in denen die Schüler die Umgebung einfach testen können</w:t>
      </w:r>
    </w:p>
    <w:p w:rsidR="00000000" w:rsidDel="00000000" w:rsidP="00000000" w:rsidRDefault="00000000" w:rsidRPr="00000000" w14:paraId="0000004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5">
      <w:pPr>
        <w:numPr>
          <w:ilvl w:val="0"/>
          <w:numId w:val="7"/>
        </w:numPr>
        <w:spacing w:line="240" w:lineRule="auto"/>
        <w:ind w:left="720" w:hanging="360"/>
        <w:rPr>
          <w:sz w:val="24"/>
          <w:szCs w:val="24"/>
          <w:u w:val="none"/>
        </w:rPr>
      </w:pPr>
      <w:r w:rsidDel="00000000" w:rsidR="00000000" w:rsidRPr="00000000">
        <w:rPr>
          <w:b w:val="1"/>
          <w:sz w:val="24"/>
          <w:szCs w:val="24"/>
          <w:rtl w:val="0"/>
        </w:rPr>
        <w:t xml:space="preserve">Hallo Welt: </w:t>
      </w:r>
      <w:r w:rsidDel="00000000" w:rsidR="00000000" w:rsidRPr="00000000">
        <w:rPr>
          <w:sz w:val="24"/>
          <w:szCs w:val="24"/>
          <w:rtl w:val="0"/>
        </w:rPr>
        <w:t xml:space="preserve">Processing am Beamer geöffnet haben. Die Schüler sollen folgenden Code mit schreiben und ausführen:</w:t>
      </w:r>
    </w:p>
    <w:p w:rsidR="00000000" w:rsidDel="00000000" w:rsidP="00000000" w:rsidRDefault="00000000" w:rsidRPr="00000000" w14:paraId="00000046">
      <w:pPr>
        <w:numPr>
          <w:ilvl w:val="1"/>
          <w:numId w:val="7"/>
        </w:numPr>
        <w:spacing w:line="240" w:lineRule="auto"/>
        <w:ind w:left="1440" w:hanging="36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print(“Hallo ”);</w:t>
      </w:r>
    </w:p>
    <w:p w:rsidR="00000000" w:rsidDel="00000000" w:rsidP="00000000" w:rsidRDefault="00000000" w:rsidRPr="00000000" w14:paraId="00000047">
      <w:pPr>
        <w:spacing w:line="240" w:lineRule="auto"/>
        <w:ind w:left="1440" w:firstLine="0"/>
        <w:contextualSpacing w:val="0"/>
        <w:rPr>
          <w:sz w:val="24"/>
          <w:szCs w:val="24"/>
        </w:rPr>
      </w:pPr>
      <w:r w:rsidDel="00000000" w:rsidR="00000000" w:rsidRPr="00000000">
        <w:rPr>
          <w:rFonts w:ascii="Source Code Pro" w:cs="Source Code Pro" w:eastAsia="Source Code Pro" w:hAnsi="Source Code Pro"/>
          <w:color w:val="134f5c"/>
          <w:sz w:val="24"/>
          <w:szCs w:val="24"/>
          <w:rtl w:val="0"/>
        </w:rPr>
        <w:t xml:space="preserve">println(“Immanuel Kant Gymnasium!”);</w:t>
      </w:r>
      <w:r w:rsidDel="00000000" w:rsidR="00000000" w:rsidRPr="00000000">
        <w:rPr>
          <w:sz w:val="24"/>
          <w:szCs w:val="24"/>
          <w:rtl w:val="0"/>
        </w:rPr>
        <w:br w:type="textWrapping"/>
      </w:r>
    </w:p>
    <w:p w:rsidR="00000000" w:rsidDel="00000000" w:rsidP="00000000" w:rsidRDefault="00000000" w:rsidRPr="00000000" w14:paraId="00000048">
      <w:pPr>
        <w:numPr>
          <w:ilvl w:val="0"/>
          <w:numId w:val="7"/>
        </w:numPr>
        <w:spacing w:line="240" w:lineRule="auto"/>
        <w:ind w:left="720" w:hanging="360"/>
        <w:rPr>
          <w:sz w:val="24"/>
          <w:szCs w:val="24"/>
          <w:u w:val="none"/>
        </w:rPr>
      </w:pPr>
      <w:r w:rsidDel="00000000" w:rsidR="00000000" w:rsidRPr="00000000">
        <w:rPr>
          <w:sz w:val="24"/>
          <w:szCs w:val="24"/>
          <w:rtl w:val="0"/>
        </w:rPr>
        <w:t xml:space="preserve">Dieser Code gibt einen Text in der sogenannten </w:t>
      </w:r>
      <w:r w:rsidDel="00000000" w:rsidR="00000000" w:rsidRPr="00000000">
        <w:rPr>
          <w:b w:val="1"/>
          <w:sz w:val="24"/>
          <w:szCs w:val="24"/>
          <w:rtl w:val="0"/>
        </w:rPr>
        <w:t xml:space="preserve">Konsole, </w:t>
      </w:r>
      <w:r w:rsidDel="00000000" w:rsidR="00000000" w:rsidRPr="00000000">
        <w:rPr>
          <w:sz w:val="24"/>
          <w:szCs w:val="24"/>
          <w:rtl w:val="0"/>
        </w:rPr>
        <w:t xml:space="preserve">dem schwarzen, unteren Bereich, aus. Unterschied</w:t>
      </w:r>
      <w:r w:rsidDel="00000000" w:rsidR="00000000" w:rsidRPr="00000000">
        <w:rPr>
          <w:color w:val="134f5c"/>
          <w:sz w:val="24"/>
          <w:szCs w:val="24"/>
          <w:rtl w:val="0"/>
        </w:rPr>
        <w:t xml:space="preserve"> </w:t>
      </w:r>
      <w:r w:rsidDel="00000000" w:rsidR="00000000" w:rsidRPr="00000000">
        <w:rPr>
          <w:rFonts w:ascii="Source Code Pro" w:cs="Source Code Pro" w:eastAsia="Source Code Pro" w:hAnsi="Source Code Pro"/>
          <w:color w:val="134f5c"/>
          <w:sz w:val="24"/>
          <w:szCs w:val="24"/>
          <w:rtl w:val="0"/>
        </w:rPr>
        <w:t xml:space="preserve">print()</w:t>
      </w:r>
      <w:r w:rsidDel="00000000" w:rsidR="00000000" w:rsidRPr="00000000">
        <w:rPr>
          <w:sz w:val="24"/>
          <w:szCs w:val="24"/>
          <w:rtl w:val="0"/>
        </w:rPr>
        <w:t xml:space="preserve"> und </w:t>
      </w:r>
      <w:r w:rsidDel="00000000" w:rsidR="00000000" w:rsidRPr="00000000">
        <w:rPr>
          <w:rFonts w:ascii="Source Code Pro" w:cs="Source Code Pro" w:eastAsia="Source Code Pro" w:hAnsi="Source Code Pro"/>
          <w:color w:val="134f5c"/>
          <w:sz w:val="24"/>
          <w:szCs w:val="24"/>
          <w:rtl w:val="0"/>
        </w:rPr>
        <w:t xml:space="preserve">println(): println()</w:t>
      </w:r>
      <w:r w:rsidDel="00000000" w:rsidR="00000000" w:rsidRPr="00000000">
        <w:rPr>
          <w:sz w:val="24"/>
          <w:szCs w:val="24"/>
          <w:rtl w:val="0"/>
        </w:rPr>
        <w:t xml:space="preserve"> macht einen Zeilenumbruch nach der Ausgabe.</w:t>
      </w:r>
    </w:p>
    <w:p w:rsidR="00000000" w:rsidDel="00000000" w:rsidP="00000000" w:rsidRDefault="00000000" w:rsidRPr="00000000" w14:paraId="00000049">
      <w:pPr>
        <w:numPr>
          <w:ilvl w:val="1"/>
          <w:numId w:val="7"/>
        </w:numPr>
        <w:spacing w:line="240" w:lineRule="auto"/>
        <w:ind w:left="1440" w:hanging="360"/>
        <w:rPr>
          <w:sz w:val="24"/>
          <w:szCs w:val="24"/>
          <w:u w:val="none"/>
        </w:rPr>
      </w:pPr>
      <w:r w:rsidDel="00000000" w:rsidR="00000000" w:rsidRPr="00000000">
        <w:rPr>
          <w:sz w:val="24"/>
          <w:szCs w:val="24"/>
          <w:rtl w:val="0"/>
        </w:rPr>
        <w:t xml:space="preserve">Füge eine dritte Zeile hinzu um den Zeilenumbruch zu sehen</w:t>
      </w:r>
    </w:p>
    <w:p w:rsidR="00000000" w:rsidDel="00000000" w:rsidP="00000000" w:rsidRDefault="00000000" w:rsidRPr="00000000" w14:paraId="0000004A">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print("Hallo");</w:t>
      </w:r>
    </w:p>
    <w:p w:rsidR="00000000" w:rsidDel="00000000" w:rsidP="00000000" w:rsidRDefault="00000000" w:rsidRPr="00000000" w14:paraId="0000004B">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println("IKG");</w:t>
      </w:r>
    </w:p>
    <w:p w:rsidR="00000000" w:rsidDel="00000000" w:rsidP="00000000" w:rsidRDefault="00000000" w:rsidRPr="00000000" w14:paraId="0000004C">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print("Wie geht's?");</w:t>
      </w:r>
    </w:p>
    <w:p w:rsidR="00000000" w:rsidDel="00000000" w:rsidP="00000000" w:rsidRDefault="00000000" w:rsidRPr="00000000" w14:paraId="0000004D">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4E">
      <w:pPr>
        <w:numPr>
          <w:ilvl w:val="0"/>
          <w:numId w:val="7"/>
        </w:numPr>
        <w:spacing w:line="240" w:lineRule="auto"/>
        <w:ind w:left="720" w:hanging="360"/>
        <w:rPr>
          <w:sz w:val="24"/>
          <w:szCs w:val="24"/>
        </w:rPr>
      </w:pPr>
      <w:r w:rsidDel="00000000" w:rsidR="00000000" w:rsidRPr="00000000">
        <w:rPr>
          <w:sz w:val="24"/>
          <w:szCs w:val="24"/>
          <w:rtl w:val="0"/>
        </w:rPr>
        <w:t xml:space="preserve">Processing Spezifische Befehle </w:t>
      </w:r>
      <w:r w:rsidDel="00000000" w:rsidR="00000000" w:rsidRPr="00000000">
        <w:rPr>
          <w:rtl w:val="0"/>
        </w:rPr>
      </w:r>
    </w:p>
    <w:p w:rsidR="00000000" w:rsidDel="00000000" w:rsidP="00000000" w:rsidRDefault="00000000" w:rsidRPr="00000000" w14:paraId="0000004F">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size(800, 600);</w:t>
        <w:tab/>
        <w:tab/>
        <w:tab/>
        <w:t xml:space="preserve">//Setze Größen Fenster</w:t>
      </w:r>
    </w:p>
    <w:p w:rsidR="00000000" w:rsidDel="00000000" w:rsidP="00000000" w:rsidRDefault="00000000" w:rsidRPr="00000000" w14:paraId="00000050">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line(10,20,80,60);</w:t>
        <w:tab/>
        <w:tab/>
        <w:t xml:space="preserve">//Zeichne Linie</w:t>
        <w:br w:type="textWrapping"/>
        <w:t xml:space="preserve">rect (20,20,60,40);</w:t>
        <w:tab/>
        <w:tab/>
        <w:t xml:space="preserve">//Zeichne Rechteck</w:t>
      </w:r>
    </w:p>
    <w:p w:rsidR="00000000" w:rsidDel="00000000" w:rsidP="00000000" w:rsidRDefault="00000000" w:rsidRPr="00000000" w14:paraId="00000051">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background (0);</w:t>
        <w:tab/>
        <w:tab/>
        <w:tab/>
        <w:t xml:space="preserve">//Setze Hintergrund schwarz</w:t>
      </w:r>
    </w:p>
    <w:p w:rsidR="00000000" w:rsidDel="00000000" w:rsidP="00000000" w:rsidRDefault="00000000" w:rsidRPr="00000000" w14:paraId="00000052">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stroke(0,0,255); </w:t>
        <w:tab/>
        <w:tab/>
        <w:t xml:space="preserve">//Linien werden blau</w:t>
      </w:r>
    </w:p>
    <w:p w:rsidR="00000000" w:rsidDel="00000000" w:rsidP="00000000" w:rsidRDefault="00000000" w:rsidRPr="00000000" w14:paraId="00000053">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4">
      <w:pPr>
        <w:numPr>
          <w:ilvl w:val="0"/>
          <w:numId w:val="7"/>
        </w:numPr>
        <w:spacing w:line="240" w:lineRule="auto"/>
        <w:ind w:left="720" w:hanging="360"/>
        <w:rPr>
          <w:sz w:val="24"/>
          <w:szCs w:val="24"/>
        </w:rPr>
      </w:pPr>
      <w:r w:rsidDel="00000000" w:rsidR="00000000" w:rsidRPr="00000000">
        <w:rPr>
          <w:sz w:val="24"/>
          <w:szCs w:val="24"/>
          <w:rtl w:val="0"/>
        </w:rPr>
        <w:t xml:space="preserve">Funktionen setup() und draw ()</w:t>
        <w:br w:type="textWrapping"/>
      </w:r>
      <w:r w:rsidDel="00000000" w:rsidR="00000000" w:rsidRPr="00000000">
        <w:rPr>
          <w:rFonts w:ascii="Source Code Pro" w:cs="Source Code Pro" w:eastAsia="Source Code Pro" w:hAnsi="Source Code Pro"/>
          <w:color w:val="134f5c"/>
          <w:sz w:val="24"/>
          <w:szCs w:val="24"/>
          <w:rtl w:val="0"/>
        </w:rPr>
        <w:t xml:space="preserve">void setup(){}</w:t>
        <w:tab/>
        <w:tab/>
        <w:tab/>
        <w:br w:type="textWrapping"/>
        <w:t xml:space="preserve">//Definiere einmalig z.b das Laden von Ressourcen am //Anfang des Programms (Fenstergröße, Zuweisung eines //Bildes etc.)</w:t>
      </w:r>
    </w:p>
    <w:p w:rsidR="00000000" w:rsidDel="00000000" w:rsidP="00000000" w:rsidRDefault="00000000" w:rsidRPr="00000000" w14:paraId="00000055">
      <w:pPr>
        <w:spacing w:line="240" w:lineRule="auto"/>
        <w:ind w:left="72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6">
      <w:pPr>
        <w:spacing w:line="240" w:lineRule="auto"/>
        <w:ind w:left="72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void draw (){}</w:t>
      </w:r>
    </w:p>
    <w:p w:rsidR="00000000" w:rsidDel="00000000" w:rsidP="00000000" w:rsidRDefault="00000000" w:rsidRPr="00000000" w14:paraId="00000057">
      <w:pPr>
        <w:spacing w:line="240" w:lineRule="auto"/>
        <w:ind w:left="72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//Führt die in seinem Block enthaltenen Codezeilen //fortlaufend aus, bis das Programm beendet wird</w:t>
        <w:br w:type="textWrapping"/>
        <w:t xml:space="preserve">//Diese Funktion ermöglicht es z.b Animationen zu //erstellen</w:t>
      </w:r>
    </w:p>
    <w:p w:rsidR="00000000" w:rsidDel="00000000" w:rsidP="00000000" w:rsidRDefault="00000000" w:rsidRPr="00000000" w14:paraId="00000058">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9">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A">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B">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C">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D">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E">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60">
      <w:pPr>
        <w:spacing w:line="240" w:lineRule="auto"/>
        <w:ind w:left="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61">
      <w:pPr>
        <w:pStyle w:val="Heading1"/>
        <w:numPr>
          <w:ilvl w:val="0"/>
          <w:numId w:val="1"/>
        </w:numPr>
        <w:spacing w:after="0" w:before="240" w:line="240" w:lineRule="auto"/>
        <w:ind w:left="720" w:hanging="360"/>
        <w:contextualSpacing w:val="0"/>
        <w:rPr>
          <w:b w:val="1"/>
        </w:rPr>
      </w:pPr>
      <w:bookmarkStart w:colFirst="0" w:colLast="0" w:name="_wd9xijp1wz30" w:id="7"/>
      <w:bookmarkEnd w:id="7"/>
      <w:r w:rsidDel="00000000" w:rsidR="00000000" w:rsidRPr="00000000">
        <w:rPr>
          <w:b w:val="1"/>
          <w:sz w:val="22"/>
          <w:szCs w:val="22"/>
          <w:rtl w:val="0"/>
        </w:rPr>
        <w:t xml:space="preserve">Einführung in die Programmierung </w:t>
      </w:r>
    </w:p>
    <w:p w:rsidR="00000000" w:rsidDel="00000000" w:rsidP="00000000" w:rsidRDefault="00000000" w:rsidRPr="00000000" w14:paraId="00000062">
      <w:pPr>
        <w:ind w:left="720" w:firstLine="0"/>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u w:val="single"/>
          <w:rtl w:val="0"/>
        </w:rPr>
        <w:t xml:space="preserve">Mögliche Einleitung</w:t>
      </w:r>
      <w:r w:rsidDel="00000000" w:rsidR="00000000" w:rsidRPr="00000000">
        <w:rPr>
          <w:rtl w:val="0"/>
        </w:rPr>
        <w:t xml:space="preserve">: Viele Situationen in der Welt basieren auf dem Austausch von Daten. Entscheidungen werden mit Ja - Nein gefällt. Ein Kühlschrank hat eine Temperatur zwischen 1 und 7 Grad. Ein Mensch kann anhand von verschiedenen Eigenschaften Identifiziert werden (Alter, Augen- und Haarfarbe, ... ). Diese Art von Beschreibung von Gegenständen und Informationen kann auch in Programmiersprachen verwendet werden </w:t>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In der Programmierung sprechen wir beim Umgang mit Daten oftmals von Variablen</w:t>
      </w:r>
    </w:p>
    <w:p w:rsidR="00000000" w:rsidDel="00000000" w:rsidP="00000000" w:rsidRDefault="00000000" w:rsidRPr="00000000" w14:paraId="00000066">
      <w:pPr>
        <w:numPr>
          <w:ilvl w:val="0"/>
          <w:numId w:val="3"/>
        </w:numPr>
        <w:ind w:left="720" w:hanging="360"/>
        <w:rPr>
          <w:i w:val="1"/>
        </w:rPr>
      </w:pPr>
      <w:r w:rsidDel="00000000" w:rsidR="00000000" w:rsidRPr="00000000">
        <w:rPr>
          <w:i w:val="1"/>
          <w:rtl w:val="0"/>
        </w:rPr>
        <w:t xml:space="preserve">Was sind Variablen? Zeichnung an der Tafel / Am Beamer</w:t>
      </w:r>
    </w:p>
    <w:p w:rsidR="00000000" w:rsidDel="00000000" w:rsidP="00000000" w:rsidRDefault="00000000" w:rsidRPr="00000000" w14:paraId="00000067">
      <w:pPr>
        <w:ind w:left="720" w:firstLine="0"/>
        <w:contextualSpacing w:val="0"/>
        <w:rPr>
          <w:i w:val="1"/>
        </w:rPr>
      </w:pPr>
      <w:r w:rsidDel="00000000" w:rsidR="00000000" w:rsidRPr="00000000">
        <w:rPr>
          <w:i w:val="1"/>
        </w:rPr>
        <w:drawing>
          <wp:inline distB="114300" distT="114300" distL="114300" distR="114300">
            <wp:extent cx="4429125" cy="1381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91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contextualSpacing w:val="0"/>
        <w:rPr>
          <w:i w:val="1"/>
        </w:rPr>
      </w:pPr>
      <w:r w:rsidDel="00000000" w:rsidR="00000000" w:rsidRPr="00000000">
        <w:rPr>
          <w:rtl w:val="0"/>
        </w:rPr>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Variablen können einen Wert haben, müssen aber nicht. </w:t>
        <w:br w:type="textWrapping"/>
        <w:t xml:space="preserve">Stellt euch verschiedene Eimer vor. Ein Eimer kann leer sein, einer ist gefüllt mit Sand, der letzte ist gefüllt mit Wasser. Jeder Eimer hat unabhängig von seinem Inhalt einen Namen bzw eine Beschriftung. Der erste Eimer könnte eine Beschriftung “Leer” haben, der zweite “Sand” der dritte “Wasser”. Über diese Namen/Bezeichnung können wir nun den Inhalt der Eimer bzw den Wert einer Variable abfragen </w:t>
        <w:br w:type="textWrapping"/>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So ist es in der Programmierung mit Variablen auch. Sie können zum Beispiel Zahlen oder Zeichenketten “beinhalten”. </w:t>
      </w:r>
    </w:p>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numPr>
          <w:ilvl w:val="0"/>
          <w:numId w:val="5"/>
        </w:numPr>
        <w:ind w:left="720" w:hanging="360"/>
        <w:rPr/>
      </w:pPr>
      <w:r w:rsidDel="00000000" w:rsidR="00000000" w:rsidRPr="00000000">
        <w:rPr>
          <w:rtl w:val="0"/>
        </w:rPr>
        <w:t xml:space="preserve">Der Inhalt eines Eimers kann sich jedoch auch ändern. </w:t>
        <w:br w:type="textWrapping"/>
        <w:t xml:space="preserve">In den leeren Eimer könnten wir nun Steine füllen. </w:t>
        <w:br w:type="textWrapping"/>
        <w:t xml:space="preserve">Die Besonderheit bei Variablen in der Programmierung ist, dass sie jeweils beschränkt auf eine bestimmte Art von Inhalt sind. Beispielsweise könnte ein Eimer dann nur Sand aufnehmen aber kein Wasser. </w:t>
        <w:br w:type="textWrapping"/>
        <w:t xml:space="preserve">Eine Variable, die bisher eine Zeichenkette “Hallo” als Wert beherbergt, kann nicht zu einer Variable mit dem Inhalt einer Zahl geändert werden. Die Zeichenkette kann jedoch zu “Tschüss” geändert werden. </w:t>
      </w:r>
    </w:p>
    <w:p w:rsidR="00000000" w:rsidDel="00000000" w:rsidP="00000000" w:rsidRDefault="00000000" w:rsidRPr="00000000" w14:paraId="0000006D">
      <w:pPr>
        <w:ind w:firstLine="72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b w:val="1"/>
        </w:rPr>
      </w:pPr>
      <w:r w:rsidDel="00000000" w:rsidR="00000000" w:rsidRPr="00000000">
        <w:rPr>
          <w:rtl w:val="0"/>
        </w:rPr>
      </w:r>
    </w:p>
    <w:p w:rsidR="00000000" w:rsidDel="00000000" w:rsidP="00000000" w:rsidRDefault="00000000" w:rsidRPr="00000000" w14:paraId="0000006F">
      <w:pPr>
        <w:ind w:left="0" w:firstLine="0"/>
        <w:contextualSpacing w:val="0"/>
        <w:rPr>
          <w:b w:val="1"/>
        </w:rPr>
      </w:pPr>
      <w:r w:rsidDel="00000000" w:rsidR="00000000" w:rsidRPr="00000000">
        <w:rPr>
          <w:rtl w:val="0"/>
        </w:rPr>
      </w:r>
    </w:p>
    <w:p w:rsidR="00000000" w:rsidDel="00000000" w:rsidP="00000000" w:rsidRDefault="00000000" w:rsidRPr="00000000" w14:paraId="00000070">
      <w:pPr>
        <w:ind w:left="0" w:firstLine="0"/>
        <w:contextualSpacing w:val="0"/>
        <w:rPr>
          <w:b w:val="1"/>
        </w:rPr>
      </w:pPr>
      <w:r w:rsidDel="00000000" w:rsidR="00000000" w:rsidRPr="00000000">
        <w:rPr>
          <w:rtl w:val="0"/>
        </w:rPr>
      </w:r>
    </w:p>
    <w:p w:rsidR="00000000" w:rsidDel="00000000" w:rsidP="00000000" w:rsidRDefault="00000000" w:rsidRPr="00000000" w14:paraId="00000071">
      <w:pPr>
        <w:ind w:left="0" w:firstLine="0"/>
        <w:contextualSpacing w:val="0"/>
        <w:rPr>
          <w:b w:val="1"/>
        </w:rPr>
      </w:pPr>
      <w:r w:rsidDel="00000000" w:rsidR="00000000" w:rsidRPr="00000000">
        <w:rPr>
          <w:rtl w:val="0"/>
        </w:rPr>
      </w:r>
    </w:p>
    <w:p w:rsidR="00000000" w:rsidDel="00000000" w:rsidP="00000000" w:rsidRDefault="00000000" w:rsidRPr="00000000" w14:paraId="00000072">
      <w:pPr>
        <w:ind w:left="0" w:firstLine="0"/>
        <w:contextualSpacing w:val="0"/>
        <w:rPr>
          <w:b w:val="1"/>
        </w:rPr>
      </w:pPr>
      <w:r w:rsidDel="00000000" w:rsidR="00000000" w:rsidRPr="00000000">
        <w:rPr>
          <w:rtl w:val="0"/>
        </w:rPr>
      </w:r>
    </w:p>
    <w:p w:rsidR="00000000" w:rsidDel="00000000" w:rsidP="00000000" w:rsidRDefault="00000000" w:rsidRPr="00000000" w14:paraId="00000073">
      <w:pPr>
        <w:ind w:left="0" w:firstLine="0"/>
        <w:contextualSpacing w:val="0"/>
        <w:rPr>
          <w:b w:val="1"/>
        </w:rPr>
      </w:pPr>
      <w:r w:rsidDel="00000000" w:rsidR="00000000" w:rsidRPr="00000000">
        <w:rPr>
          <w:rtl w:val="0"/>
        </w:rPr>
      </w:r>
    </w:p>
    <w:p w:rsidR="00000000" w:rsidDel="00000000" w:rsidP="00000000" w:rsidRDefault="00000000" w:rsidRPr="00000000" w14:paraId="00000074">
      <w:pPr>
        <w:ind w:left="0" w:firstLine="0"/>
        <w:contextualSpacing w:val="0"/>
        <w:rPr>
          <w:b w:val="1"/>
        </w:rPr>
      </w:pPr>
      <w:r w:rsidDel="00000000" w:rsidR="00000000" w:rsidRPr="00000000">
        <w:rPr>
          <w:rtl w:val="0"/>
        </w:rPr>
      </w:r>
    </w:p>
    <w:p w:rsidR="00000000" w:rsidDel="00000000" w:rsidP="00000000" w:rsidRDefault="00000000" w:rsidRPr="00000000" w14:paraId="00000075">
      <w:pPr>
        <w:ind w:left="0" w:firstLine="0"/>
        <w:contextualSpacing w:val="0"/>
        <w:rPr>
          <w:b w:val="1"/>
        </w:rPr>
      </w:pPr>
      <w:r w:rsidDel="00000000" w:rsidR="00000000" w:rsidRPr="00000000">
        <w:rPr>
          <w:rtl w:val="0"/>
        </w:rPr>
      </w:r>
    </w:p>
    <w:p w:rsidR="00000000" w:rsidDel="00000000" w:rsidP="00000000" w:rsidRDefault="00000000" w:rsidRPr="00000000" w14:paraId="00000076">
      <w:pPr>
        <w:ind w:left="0" w:firstLine="0"/>
        <w:contextualSpacing w:val="0"/>
        <w:rPr>
          <w:b w:val="1"/>
        </w:rPr>
      </w:pPr>
      <w:r w:rsidDel="00000000" w:rsidR="00000000" w:rsidRPr="00000000">
        <w:rPr>
          <w:b w:val="1"/>
          <w:rtl w:val="0"/>
        </w:rPr>
        <w:t xml:space="preserve">Alternativ für Variablen (kurz und bündig): </w:t>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t xml:space="preserve">Variablen sind einfache</w:t>
      </w:r>
      <w:r w:rsidDel="00000000" w:rsidR="00000000" w:rsidRPr="00000000">
        <w:rPr>
          <w:rtl w:val="0"/>
        </w:rPr>
        <w:t xml:space="preserve"> </w:t>
      </w:r>
      <w:r w:rsidDel="00000000" w:rsidR="00000000" w:rsidRPr="00000000">
        <w:rPr>
          <w:u w:val="single"/>
          <w:rtl w:val="0"/>
        </w:rPr>
        <w:t xml:space="preserve">Container</w:t>
      </w:r>
      <w:r w:rsidDel="00000000" w:rsidR="00000000" w:rsidRPr="00000000">
        <w:rPr>
          <w:rtl w:val="0"/>
        </w:rPr>
        <w:t xml:space="preserve"> für digitale Daten. Variablen speichern einfache Daten von Programmen in der Programmierung. Der Begriff Variable verdeutlicht die Bedeutung dieses zentralen Programmierwerkzeugs, denn </w:t>
      </w:r>
      <w:r w:rsidDel="00000000" w:rsidR="00000000" w:rsidRPr="00000000">
        <w:rPr>
          <w:u w:val="single"/>
          <w:rtl w:val="0"/>
        </w:rPr>
        <w:t xml:space="preserve">Werte von Variablen sind veränderbar</w:t>
      </w:r>
      <w:r w:rsidDel="00000000" w:rsidR="00000000" w:rsidRPr="00000000">
        <w:rPr>
          <w:rtl w:val="0"/>
        </w:rPr>
        <w:t xml:space="preserve">. Jede Variable benötigt einen </w:t>
      </w:r>
      <w:r w:rsidDel="00000000" w:rsidR="00000000" w:rsidRPr="00000000">
        <w:rPr>
          <w:u w:val="single"/>
          <w:rtl w:val="0"/>
        </w:rPr>
        <w:t xml:space="preserve">eindeutigen Variablennamen</w:t>
      </w:r>
      <w:r w:rsidDel="00000000" w:rsidR="00000000" w:rsidRPr="00000000">
        <w:rPr>
          <w:rtl w:val="0"/>
        </w:rPr>
        <w:t xml:space="preserve">.</w:t>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ind w:left="0" w:firstLine="720"/>
        <w:contextualSpacing w:val="0"/>
        <w:rPr/>
      </w:pPr>
      <w:r w:rsidDel="00000000" w:rsidR="00000000" w:rsidRPr="00000000">
        <w:rPr>
          <w:rtl w:val="0"/>
        </w:rPr>
      </w:r>
    </w:p>
    <w:p w:rsidR="00000000" w:rsidDel="00000000" w:rsidP="00000000" w:rsidRDefault="00000000" w:rsidRPr="00000000" w14:paraId="0000007B">
      <w:pPr>
        <w:ind w:left="0" w:firstLine="720"/>
        <w:contextualSpacing w:val="0"/>
        <w:rPr/>
      </w:pPr>
      <w:r w:rsidDel="00000000" w:rsidR="00000000" w:rsidRPr="00000000">
        <w:rPr>
          <w:rtl w:val="0"/>
        </w:rPr>
        <w:t xml:space="preserve">Datentypen</w:t>
      </w:r>
      <w:r w:rsidDel="00000000" w:rsidR="00000000" w:rsidRPr="00000000">
        <w:rPr>
          <w:rtl w:val="0"/>
        </w:rPr>
      </w:r>
    </w:p>
    <w:p w:rsidR="00000000" w:rsidDel="00000000" w:rsidP="00000000" w:rsidRDefault="00000000" w:rsidRPr="00000000" w14:paraId="0000007C">
      <w:pPr>
        <w:ind w:left="1440" w:firstLine="0"/>
        <w:contextualSpacing w:val="0"/>
        <w:rPr/>
      </w:pPr>
      <w:r w:rsidDel="00000000" w:rsidR="00000000" w:rsidRPr="00000000">
        <w:rPr>
          <w:rtl w:val="0"/>
        </w:rPr>
        <w:t xml:space="preserve">Frage an die Schüler: Was sind Beispiele für die Datentypen? (An der Tafel Beispiele sammeln. Bsp </w:t>
      </w:r>
      <w:r w:rsidDel="00000000" w:rsidR="00000000" w:rsidRPr="00000000">
        <w:rPr>
          <w:u w:val="single"/>
          <w:rtl w:val="0"/>
        </w:rPr>
        <w:t xml:space="preserve">Boolean</w:t>
      </w:r>
      <w:r w:rsidDel="00000000" w:rsidR="00000000" w:rsidRPr="00000000">
        <w:rPr>
          <w:rtl w:val="0"/>
        </w:rPr>
        <w:t xml:space="preserve">: Ist eine Maustaste gedrückt? -Ja/Nein Ist die Ampel grün? -Ja/Nein </w:t>
      </w:r>
      <w:r w:rsidDel="00000000" w:rsidR="00000000" w:rsidRPr="00000000">
        <w:rPr>
          <w:u w:val="single"/>
          <w:rtl w:val="0"/>
        </w:rPr>
        <w:t xml:space="preserve">Integer:</w:t>
      </w:r>
      <w:r w:rsidDel="00000000" w:rsidR="00000000" w:rsidRPr="00000000">
        <w:rPr>
          <w:rtl w:val="0"/>
        </w:rPr>
        <w:t xml:space="preserve"> Das Alter: 12 Jahre, Kommazahlen</w:t>
      </w:r>
      <w:r w:rsidDel="00000000" w:rsidR="00000000" w:rsidRPr="00000000">
        <w:rPr>
          <w:rtl w:val="0"/>
        </w:rPr>
        <w:t xml:space="preserve"> </w:t>
      </w:r>
      <w:r w:rsidDel="00000000" w:rsidR="00000000" w:rsidRPr="00000000">
        <w:rPr>
          <w:u w:val="single"/>
          <w:rtl w:val="0"/>
        </w:rPr>
        <w:t xml:space="preserve">float: </w:t>
      </w:r>
      <w:r w:rsidDel="00000000" w:rsidR="00000000" w:rsidRPr="00000000">
        <w:rPr>
          <w:rtl w:val="0"/>
        </w:rPr>
        <w:t xml:space="preserve">12,34, </w:t>
      </w:r>
      <w:r w:rsidDel="00000000" w:rsidR="00000000" w:rsidRPr="00000000">
        <w:rPr>
          <w:u w:val="single"/>
          <w:rtl w:val="0"/>
        </w:rPr>
        <w:t xml:space="preserve">String</w:t>
      </w:r>
      <w:r w:rsidDel="00000000" w:rsidR="00000000" w:rsidRPr="00000000">
        <w:rPr>
          <w:rtl w:val="0"/>
        </w:rPr>
        <w:t xml:space="preserve">: “Hallo”, “Tschüss”, </w:t>
      </w:r>
      <w:r w:rsidDel="00000000" w:rsidR="00000000" w:rsidRPr="00000000">
        <w:rPr>
          <w:u w:val="single"/>
          <w:rtl w:val="0"/>
        </w:rPr>
        <w:t xml:space="preserve">Char</w:t>
      </w:r>
      <w:r w:rsidDel="00000000" w:rsidR="00000000" w:rsidRPr="00000000">
        <w:rPr>
          <w:rtl w:val="0"/>
        </w:rPr>
        <w:t xml:space="preserve">: “H”, “a”, “l”, “l”, “o”)</w:t>
      </w:r>
    </w:p>
    <w:p w:rsidR="00000000" w:rsidDel="00000000" w:rsidP="00000000" w:rsidRDefault="00000000" w:rsidRPr="00000000" w14:paraId="0000007D">
      <w:pPr>
        <w:ind w:left="1440" w:firstLine="0"/>
        <w:contextualSpacing w:val="0"/>
        <w:rPr/>
      </w:pPr>
      <w:r w:rsidDel="00000000" w:rsidR="00000000" w:rsidRPr="00000000">
        <w:rPr>
          <w:rtl w:val="0"/>
        </w:rPr>
      </w:r>
    </w:p>
    <w:p w:rsidR="00000000" w:rsidDel="00000000" w:rsidP="00000000" w:rsidRDefault="00000000" w:rsidRPr="00000000" w14:paraId="0000007E">
      <w:pPr>
        <w:ind w:left="1440" w:firstLine="0"/>
        <w:contextualSpacing w:val="0"/>
        <w:rPr/>
      </w:pPr>
      <w:r w:rsidDel="00000000" w:rsidR="00000000" w:rsidRPr="00000000">
        <w:rPr>
          <w:rtl w:val="0"/>
        </w:rPr>
      </w:r>
    </w:p>
    <w:p w:rsidR="00000000" w:rsidDel="00000000" w:rsidP="00000000" w:rsidRDefault="00000000" w:rsidRPr="00000000" w14:paraId="0000007F">
      <w:pPr>
        <w:numPr>
          <w:ilvl w:val="1"/>
          <w:numId w:val="1"/>
        </w:numPr>
        <w:ind w:left="1440" w:hanging="360"/>
        <w:rPr/>
      </w:pPr>
      <w:r w:rsidDel="00000000" w:rsidR="00000000" w:rsidRPr="00000000">
        <w:rPr>
          <w:rtl w:val="0"/>
        </w:rPr>
        <w:t xml:space="preserve">Operatoren</w:t>
      </w:r>
    </w:p>
    <w:p w:rsidR="00000000" w:rsidDel="00000000" w:rsidP="00000000" w:rsidRDefault="00000000" w:rsidRPr="00000000" w14:paraId="00000080">
      <w:pPr>
        <w:numPr>
          <w:ilvl w:val="2"/>
          <w:numId w:val="1"/>
        </w:numPr>
        <w:ind w:left="2160" w:hanging="360"/>
        <w:rPr>
          <w:u w:val="none"/>
        </w:rPr>
      </w:pPr>
      <w:r w:rsidDel="00000000" w:rsidR="00000000" w:rsidRPr="00000000">
        <w:rPr>
          <w:rtl w:val="0"/>
        </w:rPr>
        <w:t xml:space="preserve">Zuweisung</w:t>
        <w:br w:type="textWrapping"/>
        <w:t xml:space="preserve">Den einfachsten Operator = haben wir bereits kennengelernt, er setzt eine Variable auf einen bestimmten Wert. Auf der linken Seite von = muss also eine Variable stehen, auf der rechten Seite ein Ausdruck, z.B. ein konstanter Wert, eine Formel, oder eine Variable.</w:t>
        <w:br w:type="textWrapping"/>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Inkrement &amp; Dekrement</w:t>
        <w:br w:type="textWrapping"/>
      </w:r>
      <w:r w:rsidDel="00000000" w:rsidR="00000000" w:rsidRPr="00000000">
        <w:rPr>
          <w:highlight w:val="white"/>
          <w:rtl w:val="0"/>
        </w:rPr>
        <w:t xml:space="preserve">Wollen wir den Wert einer Variablen um eins erhöhen oder erniedrigen, empfiehlt es sich die Inkrement- und Dekrement-Operatoren zu nutzen (++, --).</w:t>
      </w:r>
      <w:r w:rsidDel="00000000" w:rsidR="00000000" w:rsidRPr="00000000">
        <w:rPr>
          <w:rtl w:val="0"/>
        </w:rPr>
        <w:br w:type="textWrapping"/>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Operationen</w:t>
        <w:br w:type="textWrapping"/>
        <w:t xml:space="preserve">Zum Beispiel für das Rechnen stehen uns die folgenden bekannten Operatoren zur Verfügung: Addition: +; Subtraktion: –; M</w:t>
      </w:r>
      <w:r w:rsidDel="00000000" w:rsidR="00000000" w:rsidRPr="00000000">
        <w:rPr>
          <w:rtl w:val="0"/>
        </w:rPr>
        <w:t xml:space="preserve">ultiplikation: *; </w:t>
        <w:br w:type="textWrapping"/>
        <w:t xml:space="preserve">Division: / Modulo (Rest): %. Aber auch Größer als (&gt;) oder Kleiner als (&lt;) sowie UND (&amp;&amp;) und ODER (|) sind Teil von diesen Operatoren.</w:t>
      </w:r>
      <w:r w:rsidDel="00000000" w:rsidR="00000000" w:rsidRPr="00000000">
        <w:rPr>
          <w:rtl w:val="0"/>
        </w:rPr>
      </w:r>
    </w:p>
    <w:sectPr>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ind w:left="9025.511811023624" w:firstLine="0"/>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