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24117" w14:textId="6AB0CF2B" w:rsidR="00B03AF9" w:rsidRDefault="006951A4">
      <w:pPr>
        <w:rPr>
          <w:rFonts w:ascii="Times New Roman" w:hAnsi="Times New Roman" w:cs="Times New Roman"/>
          <w:b/>
          <w:bCs/>
          <w:sz w:val="32"/>
          <w:szCs w:val="32"/>
        </w:rPr>
      </w:pPr>
      <w:r w:rsidRPr="006951A4">
        <w:rPr>
          <w:rFonts w:ascii="Times New Roman" w:hAnsi="Times New Roman" w:cs="Times New Roman"/>
          <w:b/>
          <w:bCs/>
          <w:sz w:val="32"/>
          <w:szCs w:val="32"/>
        </w:rPr>
        <w:t>Security Compliance</w:t>
      </w:r>
      <w:r>
        <w:rPr>
          <w:rFonts w:ascii="Times New Roman" w:hAnsi="Times New Roman" w:cs="Times New Roman"/>
          <w:b/>
          <w:bCs/>
          <w:sz w:val="32"/>
          <w:szCs w:val="32"/>
        </w:rPr>
        <w:t>,</w:t>
      </w:r>
      <w:r w:rsidRPr="006951A4">
        <w:rPr>
          <w:rFonts w:ascii="Times New Roman" w:hAnsi="Times New Roman" w:cs="Times New Roman"/>
          <w:b/>
          <w:bCs/>
          <w:sz w:val="32"/>
          <w:szCs w:val="32"/>
        </w:rPr>
        <w:t xml:space="preserve"> and Governance for AI Solutions</w:t>
      </w:r>
    </w:p>
    <w:p w14:paraId="226721D1" w14:textId="449DCE06" w:rsidR="006951A4" w:rsidRPr="006951A4" w:rsidRDefault="006951A4" w:rsidP="006951A4">
      <w:pPr>
        <w:rPr>
          <w:rFonts w:ascii="Times New Roman" w:hAnsi="Times New Roman" w:cs="Times New Roman"/>
          <w:b/>
          <w:bCs/>
          <w:sz w:val="28"/>
          <w:szCs w:val="28"/>
        </w:rPr>
      </w:pPr>
      <w:r w:rsidRPr="006951A4">
        <w:rPr>
          <w:rFonts w:ascii="Times New Roman" w:hAnsi="Times New Roman" w:cs="Times New Roman"/>
          <w:b/>
          <w:bCs/>
          <w:sz w:val="28"/>
          <w:szCs w:val="28"/>
        </w:rPr>
        <w:t>Strategic Guidance for Security, Governance, and Compliance</w:t>
      </w:r>
    </w:p>
    <w:p w14:paraId="69891D00" w14:textId="77777777" w:rsidR="006951A4" w:rsidRPr="006951A4" w:rsidRDefault="006951A4" w:rsidP="006951A4">
      <w:pPr>
        <w:rPr>
          <w:rFonts w:ascii="Times New Roman" w:hAnsi="Times New Roman" w:cs="Times New Roman"/>
          <w:b/>
          <w:bCs/>
        </w:rPr>
      </w:pPr>
      <w:r w:rsidRPr="006951A4">
        <w:rPr>
          <w:rFonts w:ascii="Times New Roman" w:hAnsi="Times New Roman" w:cs="Times New Roman"/>
          <w:b/>
          <w:bCs/>
        </w:rPr>
        <w:t>Concepts of security, governance, and compliance in organizations </w:t>
      </w:r>
    </w:p>
    <w:p w14:paraId="5A0A1AAF" w14:textId="6CFE48EF" w:rsidR="006951A4" w:rsidRPr="006951A4" w:rsidRDefault="006951A4" w:rsidP="006951A4">
      <w:pPr>
        <w:numPr>
          <w:ilvl w:val="0"/>
          <w:numId w:val="2"/>
        </w:numPr>
        <w:tabs>
          <w:tab w:val="clear" w:pos="720"/>
          <w:tab w:val="num" w:pos="360"/>
        </w:tabs>
        <w:rPr>
          <w:rFonts w:ascii="Times New Roman" w:hAnsi="Times New Roman" w:cs="Times New Roman"/>
          <w:b/>
          <w:bCs/>
        </w:rPr>
      </w:pPr>
      <w:r w:rsidRPr="006951A4">
        <w:rPr>
          <w:rFonts w:ascii="Times New Roman" w:hAnsi="Times New Roman" w:cs="Times New Roman"/>
          <w:b/>
          <w:bCs/>
        </w:rPr>
        <w:t>Security (Protection)</w:t>
      </w:r>
    </w:p>
    <w:p w14:paraId="50AE9AD8" w14:textId="77777777" w:rsidR="006951A4" w:rsidRPr="006951A4" w:rsidRDefault="006951A4" w:rsidP="006951A4">
      <w:pPr>
        <w:rPr>
          <w:rFonts w:ascii="Times New Roman" w:hAnsi="Times New Roman" w:cs="Times New Roman"/>
        </w:rPr>
      </w:pPr>
      <w:r w:rsidRPr="006951A4">
        <w:rPr>
          <w:rFonts w:ascii="Segoe UI Emoji" w:hAnsi="Segoe UI Emoji" w:cs="Segoe UI Emoji"/>
        </w:rPr>
        <w:t>👉</w:t>
      </w:r>
      <w:r w:rsidRPr="006951A4">
        <w:rPr>
          <w:rFonts w:ascii="Times New Roman" w:hAnsi="Times New Roman" w:cs="Times New Roman"/>
        </w:rPr>
        <w:t xml:space="preserve"> Goal:</w:t>
      </w:r>
      <w:r w:rsidRPr="006951A4">
        <w:rPr>
          <w:rFonts w:ascii="Times New Roman" w:hAnsi="Times New Roman" w:cs="Times New Roman"/>
        </w:rPr>
        <w:br/>
        <w:t xml:space="preserve">Keep data and systems </w:t>
      </w:r>
      <w:r w:rsidRPr="006951A4">
        <w:rPr>
          <w:rFonts w:ascii="Times New Roman" w:hAnsi="Times New Roman" w:cs="Times New Roman"/>
          <w:b/>
          <w:bCs/>
        </w:rPr>
        <w:t>safe</w:t>
      </w:r>
    </w:p>
    <w:p w14:paraId="55772031" w14:textId="77777777" w:rsidR="006951A4" w:rsidRPr="006951A4" w:rsidRDefault="006951A4" w:rsidP="006951A4">
      <w:pPr>
        <w:rPr>
          <w:rFonts w:ascii="Times New Roman" w:hAnsi="Times New Roman" w:cs="Times New Roman"/>
        </w:rPr>
      </w:pPr>
      <w:r w:rsidRPr="006951A4">
        <w:rPr>
          <w:rFonts w:ascii="Times New Roman" w:hAnsi="Times New Roman" w:cs="Times New Roman"/>
        </w:rPr>
        <w:t>This includes:</w:t>
      </w:r>
    </w:p>
    <w:p w14:paraId="561ADBD4" w14:textId="77777777" w:rsidR="006951A4" w:rsidRPr="006951A4" w:rsidRDefault="006951A4" w:rsidP="006951A4">
      <w:pPr>
        <w:numPr>
          <w:ilvl w:val="0"/>
          <w:numId w:val="3"/>
        </w:numPr>
        <w:rPr>
          <w:rFonts w:ascii="Times New Roman" w:hAnsi="Times New Roman" w:cs="Times New Roman"/>
        </w:rPr>
      </w:pPr>
      <w:r w:rsidRPr="006951A4">
        <w:rPr>
          <w:rFonts w:ascii="Segoe UI Emoji" w:hAnsi="Segoe UI Emoji" w:cs="Segoe UI Emoji"/>
        </w:rPr>
        <w:t>🔒</w:t>
      </w:r>
      <w:r w:rsidRPr="006951A4">
        <w:rPr>
          <w:rFonts w:ascii="Times New Roman" w:hAnsi="Times New Roman" w:cs="Times New Roman"/>
        </w:rPr>
        <w:t xml:space="preserve"> Confidentiality → only the right people can see data </w:t>
      </w:r>
    </w:p>
    <w:p w14:paraId="5F7040A9" w14:textId="77777777" w:rsidR="006951A4" w:rsidRPr="006951A4" w:rsidRDefault="006951A4" w:rsidP="006951A4">
      <w:pPr>
        <w:numPr>
          <w:ilvl w:val="0"/>
          <w:numId w:val="3"/>
        </w:numPr>
        <w:rPr>
          <w:rFonts w:ascii="Times New Roman" w:hAnsi="Times New Roman" w:cs="Times New Roman"/>
        </w:rPr>
      </w:pPr>
      <w:r w:rsidRPr="006951A4">
        <w:rPr>
          <w:rFonts w:ascii="Segoe UI Emoji" w:hAnsi="Segoe UI Emoji" w:cs="Segoe UI Emoji"/>
        </w:rPr>
        <w:t>🛠️</w:t>
      </w:r>
      <w:r w:rsidRPr="006951A4">
        <w:rPr>
          <w:rFonts w:ascii="Times New Roman" w:hAnsi="Times New Roman" w:cs="Times New Roman"/>
        </w:rPr>
        <w:t xml:space="preserve"> Integrity → data is not changed wrongly </w:t>
      </w:r>
    </w:p>
    <w:p w14:paraId="706D7BC4" w14:textId="77777777" w:rsidR="006951A4" w:rsidRPr="006951A4" w:rsidRDefault="006951A4" w:rsidP="006951A4">
      <w:pPr>
        <w:numPr>
          <w:ilvl w:val="0"/>
          <w:numId w:val="3"/>
        </w:numPr>
        <w:rPr>
          <w:rFonts w:ascii="Times New Roman" w:hAnsi="Times New Roman" w:cs="Times New Roman"/>
        </w:rPr>
      </w:pPr>
      <w:r w:rsidRPr="006951A4">
        <w:rPr>
          <w:rFonts w:ascii="Segoe UI Emoji" w:hAnsi="Segoe UI Emoji" w:cs="Segoe UI Emoji"/>
        </w:rPr>
        <w:t>⚡</w:t>
      </w:r>
      <w:r w:rsidRPr="006951A4">
        <w:rPr>
          <w:rFonts w:ascii="Times New Roman" w:hAnsi="Times New Roman" w:cs="Times New Roman"/>
        </w:rPr>
        <w:t xml:space="preserve"> Availability → system is accessible when needed</w:t>
      </w:r>
    </w:p>
    <w:p w14:paraId="2F58F367" w14:textId="7D5ED36C" w:rsidR="006951A4" w:rsidRPr="006951A4" w:rsidRDefault="006951A4" w:rsidP="006951A4">
      <w:pPr>
        <w:numPr>
          <w:ilvl w:val="0"/>
          <w:numId w:val="2"/>
        </w:numPr>
        <w:tabs>
          <w:tab w:val="clear" w:pos="720"/>
          <w:tab w:val="num" w:pos="360"/>
        </w:tabs>
        <w:rPr>
          <w:rFonts w:ascii="Times New Roman" w:hAnsi="Times New Roman" w:cs="Times New Roman"/>
          <w:b/>
          <w:bCs/>
        </w:rPr>
      </w:pPr>
      <w:r w:rsidRPr="006951A4">
        <w:rPr>
          <w:rFonts w:ascii="Times New Roman" w:hAnsi="Times New Roman" w:cs="Times New Roman"/>
          <w:b/>
          <w:bCs/>
        </w:rPr>
        <w:t>Governance (Decision &amp; Control)</w:t>
      </w:r>
    </w:p>
    <w:p w14:paraId="027E8240" w14:textId="77777777" w:rsidR="006951A4" w:rsidRPr="006951A4" w:rsidRDefault="006951A4" w:rsidP="006951A4">
      <w:pPr>
        <w:rPr>
          <w:rFonts w:ascii="Times New Roman" w:hAnsi="Times New Roman" w:cs="Times New Roman"/>
        </w:rPr>
      </w:pPr>
      <w:r w:rsidRPr="006951A4">
        <w:rPr>
          <w:rFonts w:ascii="Segoe UI Emoji" w:hAnsi="Segoe UI Emoji" w:cs="Segoe UI Emoji"/>
        </w:rPr>
        <w:t>👉</w:t>
      </w:r>
      <w:r w:rsidRPr="006951A4">
        <w:rPr>
          <w:rFonts w:ascii="Times New Roman" w:hAnsi="Times New Roman" w:cs="Times New Roman"/>
        </w:rPr>
        <w:t xml:space="preserve"> Goal:</w:t>
      </w:r>
      <w:r w:rsidRPr="006951A4">
        <w:rPr>
          <w:rFonts w:ascii="Times New Roman" w:hAnsi="Times New Roman" w:cs="Times New Roman"/>
        </w:rPr>
        <w:br/>
        <w:t xml:space="preserve">Make sure the organization is </w:t>
      </w:r>
      <w:r w:rsidRPr="006951A4">
        <w:rPr>
          <w:rFonts w:ascii="Times New Roman" w:hAnsi="Times New Roman" w:cs="Times New Roman"/>
          <w:b/>
          <w:bCs/>
        </w:rPr>
        <w:t>running properly and making good decisions</w:t>
      </w:r>
    </w:p>
    <w:p w14:paraId="4A577DD5" w14:textId="77777777" w:rsidR="006951A4" w:rsidRPr="006951A4" w:rsidRDefault="006951A4" w:rsidP="006951A4">
      <w:pPr>
        <w:rPr>
          <w:rFonts w:ascii="Times New Roman" w:hAnsi="Times New Roman" w:cs="Times New Roman"/>
        </w:rPr>
      </w:pPr>
      <w:r w:rsidRPr="006951A4">
        <w:rPr>
          <w:rFonts w:ascii="Times New Roman" w:hAnsi="Times New Roman" w:cs="Times New Roman"/>
        </w:rPr>
        <w:t>This includes:</w:t>
      </w:r>
    </w:p>
    <w:p w14:paraId="19833125" w14:textId="77777777" w:rsidR="006951A4" w:rsidRPr="006951A4" w:rsidRDefault="006951A4" w:rsidP="006951A4">
      <w:pPr>
        <w:numPr>
          <w:ilvl w:val="0"/>
          <w:numId w:val="4"/>
        </w:numPr>
        <w:rPr>
          <w:rFonts w:ascii="Times New Roman" w:hAnsi="Times New Roman" w:cs="Times New Roman"/>
        </w:rPr>
      </w:pPr>
      <w:r w:rsidRPr="006951A4">
        <w:rPr>
          <w:rFonts w:ascii="Times New Roman" w:hAnsi="Times New Roman" w:cs="Times New Roman"/>
        </w:rPr>
        <w:t xml:space="preserve">Policies (rules inside company) </w:t>
      </w:r>
    </w:p>
    <w:p w14:paraId="59011DF9" w14:textId="77777777" w:rsidR="006951A4" w:rsidRPr="006951A4" w:rsidRDefault="006951A4" w:rsidP="006951A4">
      <w:pPr>
        <w:numPr>
          <w:ilvl w:val="0"/>
          <w:numId w:val="4"/>
        </w:numPr>
        <w:rPr>
          <w:rFonts w:ascii="Times New Roman" w:hAnsi="Times New Roman" w:cs="Times New Roman"/>
        </w:rPr>
      </w:pPr>
      <w:r w:rsidRPr="006951A4">
        <w:rPr>
          <w:rFonts w:ascii="Times New Roman" w:hAnsi="Times New Roman" w:cs="Times New Roman"/>
        </w:rPr>
        <w:t xml:space="preserve">Risk management </w:t>
      </w:r>
    </w:p>
    <w:p w14:paraId="1AE7C8E1" w14:textId="77777777" w:rsidR="006951A4" w:rsidRPr="006951A4" w:rsidRDefault="006951A4" w:rsidP="006951A4">
      <w:pPr>
        <w:numPr>
          <w:ilvl w:val="0"/>
          <w:numId w:val="4"/>
        </w:numPr>
        <w:rPr>
          <w:rFonts w:ascii="Times New Roman" w:hAnsi="Times New Roman" w:cs="Times New Roman"/>
        </w:rPr>
      </w:pPr>
      <w:r w:rsidRPr="006951A4">
        <w:rPr>
          <w:rFonts w:ascii="Times New Roman" w:hAnsi="Times New Roman" w:cs="Times New Roman"/>
        </w:rPr>
        <w:t>Strategy alignment</w:t>
      </w:r>
    </w:p>
    <w:p w14:paraId="27798364" w14:textId="44F0A90B" w:rsidR="006951A4" w:rsidRPr="006951A4" w:rsidRDefault="006951A4" w:rsidP="006951A4">
      <w:pPr>
        <w:numPr>
          <w:ilvl w:val="0"/>
          <w:numId w:val="2"/>
        </w:numPr>
        <w:tabs>
          <w:tab w:val="clear" w:pos="720"/>
          <w:tab w:val="num" w:pos="360"/>
        </w:tabs>
        <w:rPr>
          <w:rFonts w:ascii="Times New Roman" w:hAnsi="Times New Roman" w:cs="Times New Roman"/>
          <w:b/>
          <w:bCs/>
        </w:rPr>
      </w:pPr>
      <w:r w:rsidRPr="006951A4">
        <w:rPr>
          <w:rFonts w:ascii="Times New Roman" w:hAnsi="Times New Roman" w:cs="Times New Roman"/>
          <w:b/>
          <w:bCs/>
        </w:rPr>
        <w:t>Compliance (Following Rules)</w:t>
      </w:r>
    </w:p>
    <w:p w14:paraId="7BB25CC1" w14:textId="77777777" w:rsidR="006951A4" w:rsidRPr="006951A4" w:rsidRDefault="006951A4" w:rsidP="006951A4">
      <w:pPr>
        <w:rPr>
          <w:rFonts w:ascii="Times New Roman" w:hAnsi="Times New Roman" w:cs="Times New Roman"/>
        </w:rPr>
      </w:pPr>
      <w:r w:rsidRPr="006951A4">
        <w:rPr>
          <w:rFonts w:ascii="Segoe UI Emoji" w:hAnsi="Segoe UI Emoji" w:cs="Segoe UI Emoji"/>
        </w:rPr>
        <w:t>👉</w:t>
      </w:r>
      <w:r w:rsidRPr="006951A4">
        <w:rPr>
          <w:rFonts w:ascii="Times New Roman" w:hAnsi="Times New Roman" w:cs="Times New Roman"/>
        </w:rPr>
        <w:t xml:space="preserve"> Goal:</w:t>
      </w:r>
      <w:r w:rsidRPr="006951A4">
        <w:rPr>
          <w:rFonts w:ascii="Times New Roman" w:hAnsi="Times New Roman" w:cs="Times New Roman"/>
        </w:rPr>
        <w:br/>
        <w:t xml:space="preserve">Make sure the company </w:t>
      </w:r>
      <w:r w:rsidRPr="006951A4">
        <w:rPr>
          <w:rFonts w:ascii="Times New Roman" w:hAnsi="Times New Roman" w:cs="Times New Roman"/>
          <w:b/>
          <w:bCs/>
        </w:rPr>
        <w:t>follows laws, regulations, and standards</w:t>
      </w:r>
    </w:p>
    <w:p w14:paraId="049D589F" w14:textId="77777777" w:rsidR="006951A4" w:rsidRPr="006951A4" w:rsidRDefault="006951A4" w:rsidP="006951A4">
      <w:pPr>
        <w:rPr>
          <w:rFonts w:ascii="Times New Roman" w:hAnsi="Times New Roman" w:cs="Times New Roman"/>
        </w:rPr>
      </w:pPr>
      <w:r w:rsidRPr="006951A4">
        <w:rPr>
          <w:rFonts w:ascii="Times New Roman" w:hAnsi="Times New Roman" w:cs="Times New Roman"/>
        </w:rPr>
        <w:t>This can be:</w:t>
      </w:r>
    </w:p>
    <w:p w14:paraId="235D6CA8" w14:textId="77777777" w:rsidR="006951A4" w:rsidRPr="006951A4" w:rsidRDefault="006951A4" w:rsidP="006951A4">
      <w:pPr>
        <w:numPr>
          <w:ilvl w:val="0"/>
          <w:numId w:val="5"/>
        </w:numPr>
        <w:rPr>
          <w:rFonts w:ascii="Times New Roman" w:hAnsi="Times New Roman" w:cs="Times New Roman"/>
        </w:rPr>
      </w:pPr>
      <w:r w:rsidRPr="006951A4">
        <w:rPr>
          <w:rFonts w:ascii="Times New Roman" w:hAnsi="Times New Roman" w:cs="Times New Roman"/>
        </w:rPr>
        <w:t xml:space="preserve">Government laws </w:t>
      </w:r>
    </w:p>
    <w:p w14:paraId="521E38E7" w14:textId="77777777" w:rsidR="006951A4" w:rsidRPr="006951A4" w:rsidRDefault="006951A4" w:rsidP="006951A4">
      <w:pPr>
        <w:numPr>
          <w:ilvl w:val="0"/>
          <w:numId w:val="5"/>
        </w:numPr>
        <w:rPr>
          <w:rFonts w:ascii="Times New Roman" w:hAnsi="Times New Roman" w:cs="Times New Roman"/>
        </w:rPr>
      </w:pPr>
      <w:r w:rsidRPr="006951A4">
        <w:rPr>
          <w:rFonts w:ascii="Times New Roman" w:hAnsi="Times New Roman" w:cs="Times New Roman"/>
        </w:rPr>
        <w:t xml:space="preserve">Industry standards </w:t>
      </w:r>
    </w:p>
    <w:p w14:paraId="6C79E7E2" w14:textId="77777777" w:rsidR="006951A4" w:rsidRPr="006951A4" w:rsidRDefault="006951A4" w:rsidP="006951A4">
      <w:pPr>
        <w:numPr>
          <w:ilvl w:val="0"/>
          <w:numId w:val="5"/>
        </w:numPr>
        <w:rPr>
          <w:rFonts w:ascii="Times New Roman" w:hAnsi="Times New Roman" w:cs="Times New Roman"/>
        </w:rPr>
      </w:pPr>
      <w:r w:rsidRPr="006951A4">
        <w:rPr>
          <w:rFonts w:ascii="Times New Roman" w:hAnsi="Times New Roman" w:cs="Times New Roman"/>
        </w:rPr>
        <w:t>Internal policies</w:t>
      </w:r>
    </w:p>
    <w:p w14:paraId="1082FD07" w14:textId="77777777" w:rsidR="006951A4" w:rsidRDefault="006951A4" w:rsidP="006951A4">
      <w:pPr>
        <w:rPr>
          <w:rFonts w:ascii="Times New Roman" w:hAnsi="Times New Roman" w:cs="Times New Roman"/>
        </w:rPr>
      </w:pPr>
    </w:p>
    <w:p w14:paraId="30B5A648" w14:textId="77777777" w:rsidR="00851F54" w:rsidRDefault="00851F54" w:rsidP="006951A4">
      <w:pPr>
        <w:rPr>
          <w:rFonts w:ascii="Times New Roman" w:hAnsi="Times New Roman" w:cs="Times New Roman"/>
        </w:rPr>
      </w:pPr>
    </w:p>
    <w:p w14:paraId="02E72E35" w14:textId="77777777" w:rsidR="00851F54" w:rsidRDefault="00851F54" w:rsidP="006951A4">
      <w:pPr>
        <w:rPr>
          <w:rFonts w:ascii="Times New Roman" w:hAnsi="Times New Roman" w:cs="Times New Roman"/>
        </w:rPr>
      </w:pPr>
    </w:p>
    <w:p w14:paraId="74C411AF" w14:textId="1A77CC32" w:rsidR="00851F54" w:rsidRDefault="00851F54" w:rsidP="006951A4">
      <w:pPr>
        <w:rPr>
          <w:rFonts w:ascii="Times New Roman" w:hAnsi="Times New Roman" w:cs="Times New Roman"/>
          <w:b/>
          <w:bCs/>
          <w:sz w:val="28"/>
          <w:szCs w:val="28"/>
        </w:rPr>
      </w:pPr>
      <w:r w:rsidRPr="00851F54">
        <w:rPr>
          <w:rFonts w:ascii="Times New Roman" w:hAnsi="Times New Roman" w:cs="Times New Roman"/>
          <w:b/>
          <w:bCs/>
          <w:sz w:val="28"/>
          <w:szCs w:val="28"/>
        </w:rPr>
        <w:lastRenderedPageBreak/>
        <w:t>Defense in depth</w:t>
      </w:r>
    </w:p>
    <w:p w14:paraId="479F1370" w14:textId="39B8C16C" w:rsidR="00851F54" w:rsidRDefault="00851F54" w:rsidP="00851F54">
      <w:pPr>
        <w:rPr>
          <w:rFonts w:ascii="Times New Roman" w:hAnsi="Times New Roman" w:cs="Times New Roman"/>
        </w:rPr>
      </w:pPr>
      <w:r w:rsidRPr="00851F54">
        <w:rPr>
          <w:rFonts w:ascii="Times New Roman" w:hAnsi="Times New Roman" w:cs="Times New Roman"/>
          <w:b/>
          <w:bCs/>
        </w:rPr>
        <w:t>Defense in depth</w:t>
      </w:r>
      <w:r w:rsidRPr="00851F54">
        <w:rPr>
          <w:rFonts w:ascii="Times New Roman" w:hAnsi="Times New Roman" w:cs="Times New Roman"/>
        </w:rPr>
        <w:t xml:space="preserve"> means </w:t>
      </w:r>
      <w:r w:rsidRPr="00851F54">
        <w:rPr>
          <w:rFonts w:ascii="Times New Roman" w:hAnsi="Times New Roman" w:cs="Times New Roman"/>
          <w:b/>
          <w:bCs/>
        </w:rPr>
        <w:t>using multiple layers of security instead of relying on just one</w:t>
      </w:r>
      <w:r w:rsidRPr="00851F54">
        <w:rPr>
          <w:rFonts w:ascii="Times New Roman" w:hAnsi="Times New Roman" w:cs="Times New Roman"/>
        </w:rPr>
        <w:t>.</w:t>
      </w:r>
    </w:p>
    <w:p w14:paraId="3045E20C" w14:textId="021654C3" w:rsidR="00851F54" w:rsidRDefault="00851F54" w:rsidP="00851F54">
      <w:pPr>
        <w:rPr>
          <w:rFonts w:ascii="Times New Roman" w:hAnsi="Times New Roman" w:cs="Times New Roman"/>
          <w:b/>
          <w:bCs/>
        </w:rPr>
      </w:pPr>
      <w:r w:rsidRPr="00851F54">
        <w:rPr>
          <w:rFonts w:ascii="Times New Roman" w:hAnsi="Times New Roman" w:cs="Times New Roman"/>
        </w:rPr>
        <w:t xml:space="preserve">If one layer fails, </w:t>
      </w:r>
      <w:r w:rsidRPr="00851F54">
        <w:rPr>
          <w:rFonts w:ascii="Times New Roman" w:hAnsi="Times New Roman" w:cs="Times New Roman"/>
          <w:b/>
          <w:bCs/>
        </w:rPr>
        <w:t>other layers are still there to protect</w:t>
      </w:r>
      <w:r>
        <w:rPr>
          <w:rFonts w:ascii="Times New Roman" w:hAnsi="Times New Roman" w:cs="Times New Roman"/>
          <w:b/>
          <w:bCs/>
        </w:rPr>
        <w:t xml:space="preserve"> the system.</w:t>
      </w:r>
    </w:p>
    <w:p w14:paraId="7F631407" w14:textId="6955B7CD" w:rsidR="00851F54" w:rsidRDefault="00851F54" w:rsidP="00851F54">
      <w:pPr>
        <w:rPr>
          <w:rFonts w:ascii="Times New Roman" w:hAnsi="Times New Roman" w:cs="Times New Roman"/>
          <w:b/>
          <w:bCs/>
        </w:rPr>
      </w:pPr>
      <w:r w:rsidRPr="00851F54">
        <w:rPr>
          <w:rFonts w:ascii="Times New Roman" w:hAnsi="Times New Roman" w:cs="Times New Roman"/>
          <w:b/>
          <w:bCs/>
          <w:noProof/>
        </w:rPr>
        <w:drawing>
          <wp:inline distT="0" distB="0" distL="0" distR="0" wp14:anchorId="187925E4" wp14:editId="78E02B44">
            <wp:extent cx="5943600" cy="2530475"/>
            <wp:effectExtent l="0" t="0" r="0" b="3175"/>
            <wp:docPr id="21915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53874" name=""/>
                    <pic:cNvPicPr/>
                  </pic:nvPicPr>
                  <pic:blipFill>
                    <a:blip r:embed="rId5"/>
                    <a:stretch>
                      <a:fillRect/>
                    </a:stretch>
                  </pic:blipFill>
                  <pic:spPr>
                    <a:xfrm>
                      <a:off x="0" y="0"/>
                      <a:ext cx="5943600" cy="2530475"/>
                    </a:xfrm>
                    <a:prstGeom prst="rect">
                      <a:avLst/>
                    </a:prstGeom>
                  </pic:spPr>
                </pic:pic>
              </a:graphicData>
            </a:graphic>
          </wp:inline>
        </w:drawing>
      </w:r>
    </w:p>
    <w:p w14:paraId="3C46B25B" w14:textId="5545A6BD" w:rsidR="00851F54" w:rsidRDefault="00E46B9A" w:rsidP="00E46B9A">
      <w:pPr>
        <w:rPr>
          <w:rFonts w:ascii="Times New Roman" w:hAnsi="Times New Roman" w:cs="Times New Roman"/>
          <w:b/>
          <w:bCs/>
        </w:rPr>
      </w:pPr>
      <w:r w:rsidRPr="00E46B9A">
        <w:rPr>
          <w:rFonts w:ascii="Times New Roman" w:hAnsi="Times New Roman" w:cs="Times New Roman"/>
          <w:b/>
          <w:bCs/>
        </w:rPr>
        <w:t>Generative AI Security Scoping Matrix </w:t>
      </w:r>
    </w:p>
    <w:p w14:paraId="5DAA7879" w14:textId="00824622" w:rsidR="00E46B9A" w:rsidRDefault="00E46B9A" w:rsidP="00E46B9A">
      <w:pPr>
        <w:rPr>
          <w:rFonts w:ascii="Times New Roman" w:hAnsi="Times New Roman" w:cs="Times New Roman"/>
        </w:rPr>
      </w:pPr>
      <w:r w:rsidRPr="00E46B9A">
        <w:rPr>
          <w:rFonts w:ascii="Times New Roman" w:hAnsi="Times New Roman" w:cs="Times New Roman"/>
          <w:noProof/>
        </w:rPr>
        <w:drawing>
          <wp:inline distT="0" distB="0" distL="0" distR="0" wp14:anchorId="20C93110" wp14:editId="0C987C66">
            <wp:extent cx="5943600" cy="2577465"/>
            <wp:effectExtent l="0" t="0" r="0" b="0"/>
            <wp:docPr id="155542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8118" name=""/>
                    <pic:cNvPicPr/>
                  </pic:nvPicPr>
                  <pic:blipFill>
                    <a:blip r:embed="rId6"/>
                    <a:stretch>
                      <a:fillRect/>
                    </a:stretch>
                  </pic:blipFill>
                  <pic:spPr>
                    <a:xfrm>
                      <a:off x="0" y="0"/>
                      <a:ext cx="5943600" cy="2577465"/>
                    </a:xfrm>
                    <a:prstGeom prst="rect">
                      <a:avLst/>
                    </a:prstGeom>
                  </pic:spPr>
                </pic:pic>
              </a:graphicData>
            </a:graphic>
          </wp:inline>
        </w:drawing>
      </w:r>
    </w:p>
    <w:p w14:paraId="3CC857B5" w14:textId="77777777" w:rsidR="00E46B9A" w:rsidRPr="00E46B9A" w:rsidRDefault="00E46B9A" w:rsidP="00E46B9A">
      <w:pPr>
        <w:rPr>
          <w:rFonts w:ascii="Times New Roman" w:hAnsi="Times New Roman" w:cs="Times New Roman"/>
          <w:b/>
          <w:bCs/>
        </w:rPr>
      </w:pPr>
      <w:r w:rsidRPr="00E46B9A">
        <w:rPr>
          <w:rFonts w:ascii="Times New Roman" w:hAnsi="Times New Roman" w:cs="Times New Roman"/>
          <w:b/>
          <w:bCs/>
        </w:rPr>
        <w:t>Scope 1: Consumer app</w:t>
      </w:r>
    </w:p>
    <w:p w14:paraId="6CD998F0" w14:textId="77777777" w:rsidR="00E46B9A" w:rsidRPr="00E46B9A" w:rsidRDefault="00E46B9A" w:rsidP="00E46B9A">
      <w:pPr>
        <w:rPr>
          <w:rFonts w:ascii="Times New Roman" w:hAnsi="Times New Roman" w:cs="Times New Roman"/>
        </w:rPr>
      </w:pPr>
      <w:r w:rsidRPr="00E46B9A">
        <w:rPr>
          <w:rFonts w:ascii="Times New Roman" w:hAnsi="Times New Roman" w:cs="Times New Roman"/>
        </w:rPr>
        <w:t>Your business consumes a public third-party generative AI service, either at no-cost or paid. At this scope, you don’t own or see the training data or the model, and you cannot modify or augment it. You invoke APIs or directly use the application according to the terms of service of the provider.</w:t>
      </w:r>
    </w:p>
    <w:p w14:paraId="72CD1563" w14:textId="77777777" w:rsidR="00E46B9A" w:rsidRPr="00E46B9A" w:rsidRDefault="00E46B9A" w:rsidP="00E46B9A">
      <w:pPr>
        <w:rPr>
          <w:rFonts w:ascii="Times New Roman" w:hAnsi="Times New Roman" w:cs="Times New Roman"/>
        </w:rPr>
      </w:pPr>
      <w:r w:rsidRPr="00E46B9A">
        <w:rPr>
          <w:rFonts w:ascii="Times New Roman" w:hAnsi="Times New Roman" w:cs="Times New Roman"/>
        </w:rPr>
        <w:lastRenderedPageBreak/>
        <w:br/>
      </w:r>
      <w:r w:rsidRPr="00E46B9A">
        <w:rPr>
          <w:rFonts w:ascii="Times New Roman" w:hAnsi="Times New Roman" w:cs="Times New Roman"/>
          <w:b/>
          <w:bCs/>
        </w:rPr>
        <w:t>Example:</w:t>
      </w:r>
      <w:r w:rsidRPr="00E46B9A">
        <w:rPr>
          <w:rFonts w:ascii="Times New Roman" w:hAnsi="Times New Roman" w:cs="Times New Roman"/>
        </w:rPr>
        <w:t> An employee interacts with a generative AI chat application to generate ideas for an upcoming marketing campaign.</w:t>
      </w:r>
    </w:p>
    <w:p w14:paraId="594AE15F" w14:textId="77777777" w:rsidR="00E46B9A" w:rsidRPr="00E46B9A" w:rsidRDefault="00E46B9A" w:rsidP="00E46B9A">
      <w:pPr>
        <w:rPr>
          <w:rFonts w:ascii="Times New Roman" w:hAnsi="Times New Roman" w:cs="Times New Roman"/>
          <w:b/>
          <w:bCs/>
        </w:rPr>
      </w:pPr>
      <w:r w:rsidRPr="00E46B9A">
        <w:rPr>
          <w:rFonts w:ascii="Times New Roman" w:hAnsi="Times New Roman" w:cs="Times New Roman"/>
          <w:b/>
          <w:bCs/>
        </w:rPr>
        <w:t>Scope 2: Enterprise app</w:t>
      </w:r>
    </w:p>
    <w:p w14:paraId="3DFA1FE6" w14:textId="0975AA3C" w:rsidR="00E46B9A" w:rsidRPr="00E46B9A" w:rsidRDefault="00E46B9A" w:rsidP="00E46B9A">
      <w:pPr>
        <w:rPr>
          <w:rFonts w:ascii="Times New Roman" w:hAnsi="Times New Roman" w:cs="Times New Roman"/>
        </w:rPr>
      </w:pPr>
      <w:r w:rsidRPr="00E46B9A">
        <w:rPr>
          <w:rFonts w:ascii="Times New Roman" w:hAnsi="Times New Roman" w:cs="Times New Roman"/>
        </w:rPr>
        <w:t>Your business uses a third-party enterprise application that has generative AI features embedded within, and a business relationship is established between your organization and the vendor.</w:t>
      </w:r>
    </w:p>
    <w:p w14:paraId="3FA69A63" w14:textId="77777777" w:rsidR="00E46B9A" w:rsidRPr="00E46B9A" w:rsidRDefault="00E46B9A" w:rsidP="00E46B9A">
      <w:pPr>
        <w:rPr>
          <w:rFonts w:ascii="Times New Roman" w:hAnsi="Times New Roman" w:cs="Times New Roman"/>
        </w:rPr>
      </w:pPr>
      <w:r w:rsidRPr="00E46B9A">
        <w:rPr>
          <w:rFonts w:ascii="Times New Roman" w:hAnsi="Times New Roman" w:cs="Times New Roman"/>
          <w:b/>
          <w:bCs/>
        </w:rPr>
        <w:t>Example: </w:t>
      </w:r>
      <w:r w:rsidRPr="00E46B9A">
        <w:rPr>
          <w:rFonts w:ascii="Times New Roman" w:hAnsi="Times New Roman" w:cs="Times New Roman"/>
        </w:rPr>
        <w:t>You use a third-party enterprise scheduling application that has a generative AI capability embedded within to help draft meeting agendas.</w:t>
      </w:r>
    </w:p>
    <w:p w14:paraId="1399444B" w14:textId="77777777" w:rsidR="00E46B9A" w:rsidRPr="00E46B9A" w:rsidRDefault="00E46B9A" w:rsidP="00E46B9A">
      <w:pPr>
        <w:rPr>
          <w:rFonts w:ascii="Times New Roman" w:hAnsi="Times New Roman" w:cs="Times New Roman"/>
          <w:b/>
          <w:bCs/>
        </w:rPr>
      </w:pPr>
      <w:r w:rsidRPr="00E46B9A">
        <w:rPr>
          <w:rFonts w:ascii="Times New Roman" w:hAnsi="Times New Roman" w:cs="Times New Roman"/>
          <w:b/>
          <w:bCs/>
        </w:rPr>
        <w:t>Scope 3: Pre-trained models</w:t>
      </w:r>
    </w:p>
    <w:p w14:paraId="477539D6" w14:textId="12EDD010" w:rsidR="00E46B9A" w:rsidRPr="00E46B9A" w:rsidRDefault="00E46B9A" w:rsidP="00E46B9A">
      <w:pPr>
        <w:rPr>
          <w:rFonts w:ascii="Times New Roman" w:hAnsi="Times New Roman" w:cs="Times New Roman"/>
        </w:rPr>
      </w:pPr>
      <w:r w:rsidRPr="00E46B9A">
        <w:rPr>
          <w:rFonts w:ascii="Times New Roman" w:hAnsi="Times New Roman" w:cs="Times New Roman"/>
        </w:rPr>
        <w:t>Your business builds its own application using an existing third-party generative AI foundation model. You directly integrate it with your workload through an API.</w:t>
      </w:r>
    </w:p>
    <w:p w14:paraId="773898EF" w14:textId="77777777" w:rsidR="00E46B9A" w:rsidRPr="00E46B9A" w:rsidRDefault="00E46B9A" w:rsidP="00E46B9A">
      <w:pPr>
        <w:rPr>
          <w:rFonts w:ascii="Times New Roman" w:hAnsi="Times New Roman" w:cs="Times New Roman"/>
        </w:rPr>
      </w:pPr>
      <w:r w:rsidRPr="00E46B9A">
        <w:rPr>
          <w:rFonts w:ascii="Times New Roman" w:hAnsi="Times New Roman" w:cs="Times New Roman"/>
          <w:b/>
          <w:bCs/>
        </w:rPr>
        <w:t>Example:</w:t>
      </w:r>
      <w:r w:rsidRPr="00E46B9A">
        <w:rPr>
          <w:rFonts w:ascii="Times New Roman" w:hAnsi="Times New Roman" w:cs="Times New Roman"/>
        </w:rPr>
        <w:t> You build an application to create a customer support chatbot that uses the Anthropic Claude foundation model through Amazon Bedrock APIs.</w:t>
      </w:r>
    </w:p>
    <w:p w14:paraId="2598ABF2" w14:textId="77777777" w:rsidR="00E46B9A" w:rsidRPr="00E46B9A" w:rsidRDefault="00E46B9A" w:rsidP="00E46B9A">
      <w:pPr>
        <w:rPr>
          <w:rFonts w:ascii="Times New Roman" w:hAnsi="Times New Roman" w:cs="Times New Roman"/>
          <w:b/>
          <w:bCs/>
        </w:rPr>
      </w:pPr>
      <w:r w:rsidRPr="00E46B9A">
        <w:rPr>
          <w:rFonts w:ascii="Times New Roman" w:hAnsi="Times New Roman" w:cs="Times New Roman"/>
          <w:b/>
          <w:bCs/>
        </w:rPr>
        <w:t>Scope 4: Fine-tuned models</w:t>
      </w:r>
    </w:p>
    <w:p w14:paraId="15AED253" w14:textId="390BBFB0" w:rsidR="00E46B9A" w:rsidRPr="00E46B9A" w:rsidRDefault="00E46B9A" w:rsidP="00E46B9A">
      <w:pPr>
        <w:rPr>
          <w:rFonts w:ascii="Times New Roman" w:hAnsi="Times New Roman" w:cs="Times New Roman"/>
        </w:rPr>
      </w:pPr>
      <w:r w:rsidRPr="00E46B9A">
        <w:rPr>
          <w:rFonts w:ascii="Times New Roman" w:hAnsi="Times New Roman" w:cs="Times New Roman"/>
        </w:rPr>
        <w:t>Your business refines an existing third-party generative AI foundation model by fine-tuning it with data specific to your business. This generates a new, enhanced model that is specialized to your workload.</w:t>
      </w:r>
    </w:p>
    <w:p w14:paraId="6EC7709F" w14:textId="77777777" w:rsidR="00E46B9A" w:rsidRPr="00E46B9A" w:rsidRDefault="00E46B9A" w:rsidP="00E46B9A">
      <w:pPr>
        <w:rPr>
          <w:rFonts w:ascii="Times New Roman" w:hAnsi="Times New Roman" w:cs="Times New Roman"/>
        </w:rPr>
      </w:pPr>
      <w:r w:rsidRPr="00E46B9A">
        <w:rPr>
          <w:rFonts w:ascii="Times New Roman" w:hAnsi="Times New Roman" w:cs="Times New Roman"/>
          <w:b/>
          <w:bCs/>
        </w:rPr>
        <w:t>Example:</w:t>
      </w:r>
      <w:r w:rsidRPr="00E46B9A">
        <w:rPr>
          <w:rFonts w:ascii="Times New Roman" w:hAnsi="Times New Roman" w:cs="Times New Roman"/>
        </w:rPr>
        <w:t> You build an application for your marketing teams that helps them build materials that are specific to your products and services. For this application you use an API to access a foundation model.</w:t>
      </w:r>
    </w:p>
    <w:p w14:paraId="27978257" w14:textId="77777777" w:rsidR="00E46B9A" w:rsidRPr="00E46B9A" w:rsidRDefault="00E46B9A" w:rsidP="00E46B9A">
      <w:pPr>
        <w:rPr>
          <w:rFonts w:ascii="Times New Roman" w:hAnsi="Times New Roman" w:cs="Times New Roman"/>
          <w:b/>
          <w:bCs/>
        </w:rPr>
      </w:pPr>
      <w:r w:rsidRPr="00E46B9A">
        <w:rPr>
          <w:rFonts w:ascii="Times New Roman" w:hAnsi="Times New Roman" w:cs="Times New Roman"/>
          <w:b/>
          <w:bCs/>
        </w:rPr>
        <w:t>Scope 5: Self-trained models</w:t>
      </w:r>
    </w:p>
    <w:p w14:paraId="36B3F7CA" w14:textId="43771EC2" w:rsidR="00E46B9A" w:rsidRPr="00E46B9A" w:rsidRDefault="00E46B9A" w:rsidP="00E46B9A">
      <w:pPr>
        <w:rPr>
          <w:rFonts w:ascii="Times New Roman" w:hAnsi="Times New Roman" w:cs="Times New Roman"/>
        </w:rPr>
      </w:pPr>
      <w:r w:rsidRPr="00E46B9A">
        <w:rPr>
          <w:rFonts w:ascii="Times New Roman" w:hAnsi="Times New Roman" w:cs="Times New Roman"/>
        </w:rPr>
        <w:t>Your business builds and trains a generative AI model from scratch using data that you own or acquire. You own every aspect of the model.</w:t>
      </w:r>
    </w:p>
    <w:p w14:paraId="3135D906" w14:textId="77777777" w:rsidR="00E46B9A" w:rsidRPr="00E46B9A" w:rsidRDefault="00E46B9A" w:rsidP="00E46B9A">
      <w:pPr>
        <w:rPr>
          <w:rFonts w:ascii="Times New Roman" w:hAnsi="Times New Roman" w:cs="Times New Roman"/>
        </w:rPr>
      </w:pPr>
      <w:r w:rsidRPr="00E46B9A">
        <w:rPr>
          <w:rFonts w:ascii="Times New Roman" w:hAnsi="Times New Roman" w:cs="Times New Roman"/>
          <w:b/>
          <w:bCs/>
        </w:rPr>
        <w:t>Example: </w:t>
      </w:r>
      <w:r w:rsidRPr="00E46B9A">
        <w:rPr>
          <w:rFonts w:ascii="Times New Roman" w:hAnsi="Times New Roman" w:cs="Times New Roman"/>
        </w:rPr>
        <w:t>Your business wants to create a model trained exclusively on deep, industry-specific data to license to companies in that industry, creating a completely novel LLM.</w:t>
      </w:r>
    </w:p>
    <w:p w14:paraId="19210240" w14:textId="77777777" w:rsidR="00E46B9A" w:rsidRDefault="00E46B9A" w:rsidP="00E46B9A">
      <w:pPr>
        <w:rPr>
          <w:rFonts w:ascii="Times New Roman" w:hAnsi="Times New Roman" w:cs="Times New Roman"/>
        </w:rPr>
      </w:pPr>
    </w:p>
    <w:p w14:paraId="409628EC" w14:textId="77777777" w:rsidR="00083A12" w:rsidRDefault="00083A12" w:rsidP="00E46B9A">
      <w:pPr>
        <w:rPr>
          <w:rFonts w:ascii="Times New Roman" w:hAnsi="Times New Roman" w:cs="Times New Roman"/>
        </w:rPr>
      </w:pPr>
    </w:p>
    <w:p w14:paraId="0F74829A" w14:textId="77777777" w:rsidR="00083A12" w:rsidRDefault="00083A12" w:rsidP="00E46B9A">
      <w:pPr>
        <w:rPr>
          <w:rFonts w:ascii="Times New Roman" w:hAnsi="Times New Roman" w:cs="Times New Roman"/>
        </w:rPr>
      </w:pPr>
    </w:p>
    <w:p w14:paraId="40C76DFA" w14:textId="77777777" w:rsidR="00083A12" w:rsidRDefault="00083A12" w:rsidP="00E46B9A">
      <w:pPr>
        <w:rPr>
          <w:rFonts w:ascii="Times New Roman" w:hAnsi="Times New Roman" w:cs="Times New Roman"/>
        </w:rPr>
      </w:pPr>
    </w:p>
    <w:p w14:paraId="5D807F67" w14:textId="77777777" w:rsidR="00083A12" w:rsidRDefault="00083A12" w:rsidP="00E46B9A">
      <w:pPr>
        <w:rPr>
          <w:rFonts w:ascii="Times New Roman" w:hAnsi="Times New Roman" w:cs="Times New Roman"/>
        </w:rPr>
      </w:pPr>
    </w:p>
    <w:p w14:paraId="33F32272" w14:textId="77777777" w:rsidR="00083A12" w:rsidRDefault="00083A12" w:rsidP="00E46B9A">
      <w:pPr>
        <w:rPr>
          <w:rFonts w:ascii="Times New Roman" w:hAnsi="Times New Roman" w:cs="Times New Roman"/>
        </w:rPr>
      </w:pPr>
    </w:p>
    <w:p w14:paraId="0D2B42E7" w14:textId="4AA36B01" w:rsidR="00083A12" w:rsidRDefault="00083A12" w:rsidP="00E46B9A">
      <w:pPr>
        <w:rPr>
          <w:rFonts w:ascii="Times New Roman" w:hAnsi="Times New Roman" w:cs="Times New Roman"/>
          <w:b/>
          <w:bCs/>
          <w:sz w:val="32"/>
          <w:szCs w:val="32"/>
        </w:rPr>
      </w:pPr>
      <w:r w:rsidRPr="00083A12">
        <w:rPr>
          <w:rFonts w:ascii="Times New Roman" w:hAnsi="Times New Roman" w:cs="Times New Roman"/>
          <w:b/>
          <w:bCs/>
          <w:sz w:val="32"/>
          <w:szCs w:val="32"/>
        </w:rPr>
        <w:lastRenderedPageBreak/>
        <w:t>Understanding the data and model lineage</w:t>
      </w:r>
    </w:p>
    <w:p w14:paraId="6E2C7CF0" w14:textId="4A3A96FE" w:rsidR="00083A12" w:rsidRDefault="00083A12" w:rsidP="00083A12">
      <w:pPr>
        <w:rPr>
          <w:rFonts w:ascii="Times New Roman" w:hAnsi="Times New Roman" w:cs="Times New Roman"/>
        </w:rPr>
      </w:pPr>
      <w:r w:rsidRPr="00083A12">
        <w:rPr>
          <w:rFonts w:ascii="Times New Roman" w:hAnsi="Times New Roman" w:cs="Times New Roman"/>
        </w:rPr>
        <w:t>Source citation and documenting data origins</w:t>
      </w:r>
      <w:r>
        <w:rPr>
          <w:rFonts w:ascii="Times New Roman" w:hAnsi="Times New Roman" w:cs="Times New Roman"/>
        </w:rPr>
        <w:t xml:space="preserve"> </w:t>
      </w:r>
      <w:r w:rsidRPr="00083A12">
        <w:rPr>
          <w:rFonts w:ascii="Times New Roman" w:hAnsi="Times New Roman" w:cs="Times New Roman"/>
        </w:rPr>
        <w:t>involve providing information about the sources of the data used to train the generative AI model and the provenance of the data.</w:t>
      </w:r>
    </w:p>
    <w:p w14:paraId="7D325BE7" w14:textId="09416896" w:rsidR="00083A12" w:rsidRDefault="00083A12" w:rsidP="00083A12">
      <w:pPr>
        <w:rPr>
          <w:rFonts w:ascii="Times New Roman" w:hAnsi="Times New Roman" w:cs="Times New Roman"/>
          <w:b/>
          <w:bCs/>
        </w:rPr>
      </w:pPr>
      <w:r w:rsidRPr="00083A12">
        <w:rPr>
          <w:rFonts w:ascii="Times New Roman" w:hAnsi="Times New Roman" w:cs="Times New Roman"/>
          <w:b/>
          <w:bCs/>
        </w:rPr>
        <w:t>Source Citation:</w:t>
      </w:r>
    </w:p>
    <w:p w14:paraId="044B9CEE" w14:textId="7D00D004" w:rsidR="00083A12" w:rsidRPr="00083A12" w:rsidRDefault="00083A12" w:rsidP="00083A12">
      <w:pPr>
        <w:rPr>
          <w:rFonts w:ascii="Times New Roman" w:hAnsi="Times New Roman" w:cs="Times New Roman"/>
        </w:rPr>
      </w:pPr>
      <w:r w:rsidRPr="00083A12">
        <w:rPr>
          <w:rFonts w:ascii="Times New Roman" w:hAnsi="Times New Roman" w:cs="Times New Roman"/>
        </w:rPr>
        <w:t>Source citation in generative AI refers to the act of properly attributing and acknowledging the sources of the data used to train the model.</w:t>
      </w:r>
    </w:p>
    <w:p w14:paraId="63D00AAF" w14:textId="77777777" w:rsidR="00083A12" w:rsidRPr="00083A12" w:rsidRDefault="00083A12" w:rsidP="00083A12">
      <w:pPr>
        <w:rPr>
          <w:rFonts w:ascii="Times New Roman" w:hAnsi="Times New Roman" w:cs="Times New Roman"/>
        </w:rPr>
      </w:pPr>
      <w:r w:rsidRPr="00083A12">
        <w:rPr>
          <w:rFonts w:ascii="Times New Roman" w:hAnsi="Times New Roman" w:cs="Times New Roman"/>
        </w:rPr>
        <w:t>It is necessary to identify the sources from which the training data was collected, such as the following: </w:t>
      </w:r>
    </w:p>
    <w:p w14:paraId="3F36CC91" w14:textId="77777777" w:rsidR="00083A12" w:rsidRPr="00083A12" w:rsidRDefault="00083A12" w:rsidP="00083A12">
      <w:pPr>
        <w:numPr>
          <w:ilvl w:val="0"/>
          <w:numId w:val="7"/>
        </w:numPr>
        <w:rPr>
          <w:rFonts w:ascii="Times New Roman" w:hAnsi="Times New Roman" w:cs="Times New Roman"/>
        </w:rPr>
      </w:pPr>
      <w:r w:rsidRPr="00083A12">
        <w:rPr>
          <w:rFonts w:ascii="Times New Roman" w:hAnsi="Times New Roman" w:cs="Times New Roman"/>
        </w:rPr>
        <w:t>Datasets</w:t>
      </w:r>
    </w:p>
    <w:p w14:paraId="3452AD38" w14:textId="77777777" w:rsidR="00083A12" w:rsidRPr="00083A12" w:rsidRDefault="00083A12" w:rsidP="00083A12">
      <w:pPr>
        <w:numPr>
          <w:ilvl w:val="0"/>
          <w:numId w:val="7"/>
        </w:numPr>
        <w:rPr>
          <w:rFonts w:ascii="Times New Roman" w:hAnsi="Times New Roman" w:cs="Times New Roman"/>
        </w:rPr>
      </w:pPr>
      <w:r w:rsidRPr="00083A12">
        <w:rPr>
          <w:rFonts w:ascii="Times New Roman" w:hAnsi="Times New Roman" w:cs="Times New Roman"/>
        </w:rPr>
        <w:t>Databases</w:t>
      </w:r>
    </w:p>
    <w:p w14:paraId="62CC0F50" w14:textId="77777777" w:rsidR="00083A12" w:rsidRPr="00083A12" w:rsidRDefault="00083A12" w:rsidP="00083A12">
      <w:pPr>
        <w:numPr>
          <w:ilvl w:val="0"/>
          <w:numId w:val="7"/>
        </w:numPr>
        <w:rPr>
          <w:rFonts w:ascii="Times New Roman" w:hAnsi="Times New Roman" w:cs="Times New Roman"/>
        </w:rPr>
      </w:pPr>
      <w:r w:rsidRPr="00083A12">
        <w:rPr>
          <w:rFonts w:ascii="Times New Roman" w:hAnsi="Times New Roman" w:cs="Times New Roman"/>
        </w:rPr>
        <w:t>Other sources</w:t>
      </w:r>
    </w:p>
    <w:p w14:paraId="11600542" w14:textId="23392F5A" w:rsidR="00083A12" w:rsidRPr="00083A12" w:rsidRDefault="00083A12" w:rsidP="00083A12">
      <w:pPr>
        <w:rPr>
          <w:rFonts w:ascii="Times New Roman" w:hAnsi="Times New Roman" w:cs="Times New Roman"/>
        </w:rPr>
      </w:pPr>
      <w:r w:rsidRPr="00083A12">
        <w:rPr>
          <w:rFonts w:ascii="Times New Roman" w:hAnsi="Times New Roman" w:cs="Times New Roman"/>
        </w:rPr>
        <w:t>In addition, it is necessary to identify any relevant licenses, terms of use, or permissions associated with the data.</w:t>
      </w:r>
    </w:p>
    <w:p w14:paraId="2BB6823B" w14:textId="77777777" w:rsidR="00083A12" w:rsidRPr="00083A12" w:rsidRDefault="00083A12" w:rsidP="00083A12">
      <w:pPr>
        <w:rPr>
          <w:rFonts w:ascii="Times New Roman" w:hAnsi="Times New Roman" w:cs="Times New Roman"/>
        </w:rPr>
      </w:pPr>
      <w:r w:rsidRPr="00083A12">
        <w:rPr>
          <w:rFonts w:ascii="Times New Roman" w:hAnsi="Times New Roman" w:cs="Times New Roman"/>
        </w:rPr>
        <w:t>Accurate source citation helps users and stakeholders understand the origins of the information used to generate the AI-produced content. This prepares them to assess the reliability and trustworthiness of the output.</w:t>
      </w:r>
    </w:p>
    <w:p w14:paraId="57771411" w14:textId="77777777" w:rsidR="00083A12" w:rsidRDefault="00083A12" w:rsidP="00083A12">
      <w:pPr>
        <w:rPr>
          <w:rFonts w:ascii="Times New Roman" w:hAnsi="Times New Roman" w:cs="Times New Roman"/>
        </w:rPr>
      </w:pPr>
    </w:p>
    <w:p w14:paraId="4AB99957" w14:textId="1114677E" w:rsidR="00083A12" w:rsidRPr="00083A12" w:rsidRDefault="00083A12" w:rsidP="00083A12">
      <w:pPr>
        <w:rPr>
          <w:rFonts w:ascii="Times New Roman" w:hAnsi="Times New Roman" w:cs="Times New Roman"/>
          <w:b/>
          <w:bCs/>
        </w:rPr>
      </w:pPr>
      <w:r w:rsidRPr="00083A12">
        <w:rPr>
          <w:rFonts w:ascii="Times New Roman" w:hAnsi="Times New Roman" w:cs="Times New Roman"/>
          <w:b/>
          <w:bCs/>
        </w:rPr>
        <w:t>Documenting data origins:</w:t>
      </w:r>
    </w:p>
    <w:p w14:paraId="2B4C3A98" w14:textId="0D888780" w:rsidR="00083A12" w:rsidRPr="00083A12" w:rsidRDefault="00083A12" w:rsidP="00083A12">
      <w:pPr>
        <w:rPr>
          <w:rFonts w:ascii="Times New Roman" w:hAnsi="Times New Roman" w:cs="Times New Roman"/>
        </w:rPr>
      </w:pPr>
      <w:r w:rsidRPr="00083A12">
        <w:rPr>
          <w:rFonts w:ascii="Times New Roman" w:hAnsi="Times New Roman" w:cs="Times New Roman"/>
        </w:rPr>
        <w:t>Documenting data origins in the context of generative AI involves providing detailed information about the provenance, or the place of origin of the data used to train the model.</w:t>
      </w:r>
    </w:p>
    <w:p w14:paraId="2670A978" w14:textId="77777777" w:rsidR="00083A12" w:rsidRPr="00083A12" w:rsidRDefault="00083A12" w:rsidP="00083A12">
      <w:pPr>
        <w:rPr>
          <w:rFonts w:ascii="Times New Roman" w:hAnsi="Times New Roman" w:cs="Times New Roman"/>
        </w:rPr>
      </w:pPr>
      <w:r w:rsidRPr="00083A12">
        <w:rPr>
          <w:rFonts w:ascii="Times New Roman" w:hAnsi="Times New Roman" w:cs="Times New Roman"/>
        </w:rPr>
        <w:t>This includes the following:</w:t>
      </w:r>
    </w:p>
    <w:p w14:paraId="4B2228AD" w14:textId="77777777" w:rsidR="00083A12" w:rsidRPr="00083A12" w:rsidRDefault="00083A12" w:rsidP="00083A12">
      <w:pPr>
        <w:numPr>
          <w:ilvl w:val="0"/>
          <w:numId w:val="6"/>
        </w:numPr>
        <w:rPr>
          <w:rFonts w:ascii="Times New Roman" w:hAnsi="Times New Roman" w:cs="Times New Roman"/>
        </w:rPr>
      </w:pPr>
      <w:r w:rsidRPr="00083A12">
        <w:rPr>
          <w:rFonts w:ascii="Times New Roman" w:hAnsi="Times New Roman" w:cs="Times New Roman"/>
        </w:rPr>
        <w:t>Details about the data collection process</w:t>
      </w:r>
    </w:p>
    <w:p w14:paraId="787F44A5" w14:textId="77777777" w:rsidR="00083A12" w:rsidRPr="00083A12" w:rsidRDefault="00083A12" w:rsidP="00083A12">
      <w:pPr>
        <w:numPr>
          <w:ilvl w:val="0"/>
          <w:numId w:val="6"/>
        </w:numPr>
        <w:rPr>
          <w:rFonts w:ascii="Times New Roman" w:hAnsi="Times New Roman" w:cs="Times New Roman"/>
        </w:rPr>
      </w:pPr>
      <w:r w:rsidRPr="00083A12">
        <w:rPr>
          <w:rFonts w:ascii="Times New Roman" w:hAnsi="Times New Roman" w:cs="Times New Roman"/>
        </w:rPr>
        <w:t>The methods used to curate and clean the data</w:t>
      </w:r>
    </w:p>
    <w:p w14:paraId="457958F0" w14:textId="77777777" w:rsidR="00083A12" w:rsidRPr="00083A12" w:rsidRDefault="00083A12" w:rsidP="00083A12">
      <w:pPr>
        <w:numPr>
          <w:ilvl w:val="0"/>
          <w:numId w:val="6"/>
        </w:numPr>
        <w:rPr>
          <w:rFonts w:ascii="Times New Roman" w:hAnsi="Times New Roman" w:cs="Times New Roman"/>
        </w:rPr>
      </w:pPr>
      <w:r w:rsidRPr="00083A12">
        <w:rPr>
          <w:rFonts w:ascii="Times New Roman" w:hAnsi="Times New Roman" w:cs="Times New Roman"/>
        </w:rPr>
        <w:t>Any preprocessing or transformations applied to the data</w:t>
      </w:r>
    </w:p>
    <w:p w14:paraId="5B55D7B6" w14:textId="77777777" w:rsidR="00083A12" w:rsidRPr="00083A12" w:rsidRDefault="00083A12" w:rsidP="00083A12">
      <w:pPr>
        <w:rPr>
          <w:rFonts w:ascii="Times New Roman" w:hAnsi="Times New Roman" w:cs="Times New Roman"/>
        </w:rPr>
      </w:pPr>
      <w:r w:rsidRPr="00083A12">
        <w:rPr>
          <w:rFonts w:ascii="Times New Roman" w:hAnsi="Times New Roman" w:cs="Times New Roman"/>
        </w:rPr>
        <w:t>Documenting the data origins is important for understanding the potential biases, limitations, or quality issues that might be present in the training data. This can ultimately impact the performance and reliability of the generative AI model.</w:t>
      </w:r>
    </w:p>
    <w:p w14:paraId="564E36D1" w14:textId="77777777" w:rsidR="00083A12" w:rsidRDefault="00083A12" w:rsidP="00083A12">
      <w:pPr>
        <w:rPr>
          <w:rFonts w:ascii="Times New Roman" w:hAnsi="Times New Roman" w:cs="Times New Roman"/>
          <w:b/>
          <w:bCs/>
        </w:rPr>
      </w:pPr>
    </w:p>
    <w:p w14:paraId="4F9C8124" w14:textId="77777777" w:rsidR="00083A12" w:rsidRDefault="00083A12" w:rsidP="00083A12">
      <w:pPr>
        <w:rPr>
          <w:rFonts w:ascii="Times New Roman" w:hAnsi="Times New Roman" w:cs="Times New Roman"/>
          <w:b/>
          <w:bCs/>
        </w:rPr>
      </w:pPr>
    </w:p>
    <w:p w14:paraId="7239D701" w14:textId="77777777" w:rsidR="00083A12" w:rsidRDefault="00083A12" w:rsidP="00083A12">
      <w:pPr>
        <w:rPr>
          <w:rFonts w:ascii="Times New Roman" w:hAnsi="Times New Roman" w:cs="Times New Roman"/>
          <w:b/>
          <w:bCs/>
        </w:rPr>
      </w:pPr>
    </w:p>
    <w:p w14:paraId="794CF6F1" w14:textId="383A4B3A" w:rsidR="00083A12" w:rsidRDefault="00083A12" w:rsidP="00083A12">
      <w:pPr>
        <w:rPr>
          <w:rFonts w:ascii="Times New Roman" w:hAnsi="Times New Roman" w:cs="Times New Roman"/>
          <w:b/>
          <w:bCs/>
          <w:sz w:val="28"/>
          <w:szCs w:val="28"/>
        </w:rPr>
      </w:pPr>
      <w:r w:rsidRPr="00083A12">
        <w:rPr>
          <w:rFonts w:ascii="Times New Roman" w:hAnsi="Times New Roman" w:cs="Times New Roman"/>
          <w:b/>
          <w:bCs/>
          <w:sz w:val="28"/>
          <w:szCs w:val="28"/>
        </w:rPr>
        <w:lastRenderedPageBreak/>
        <w:t>Tools and techniques</w:t>
      </w:r>
    </w:p>
    <w:p w14:paraId="3B03F346" w14:textId="16FC366D" w:rsidR="00083A12" w:rsidRDefault="00083A12" w:rsidP="00083A12">
      <w:pPr>
        <w:rPr>
          <w:rFonts w:ascii="Times New Roman" w:hAnsi="Times New Roman" w:cs="Times New Roman"/>
          <w:sz w:val="28"/>
          <w:szCs w:val="28"/>
        </w:rPr>
      </w:pPr>
      <w:r>
        <w:rPr>
          <w:rFonts w:ascii="Times New Roman" w:hAnsi="Times New Roman" w:cs="Times New Roman"/>
          <w:sz w:val="28"/>
          <w:szCs w:val="28"/>
        </w:rPr>
        <w:t>Data Lineage:</w:t>
      </w:r>
    </w:p>
    <w:p w14:paraId="0C6F13AA" w14:textId="1F999E6F" w:rsidR="00083A12" w:rsidRPr="00083A12" w:rsidRDefault="00083A12" w:rsidP="00083A12">
      <w:pPr>
        <w:rPr>
          <w:rFonts w:ascii="Times New Roman" w:hAnsi="Times New Roman" w:cs="Times New Roman"/>
        </w:rPr>
      </w:pPr>
      <w:r w:rsidRPr="00083A12">
        <w:rPr>
          <w:rFonts w:ascii="Times New Roman" w:hAnsi="Times New Roman" w:cs="Times New Roman"/>
        </w:rPr>
        <w:t>Data lineage is a technique used to track the history of data, including its origin, transformation, and movement through different systems.</w:t>
      </w:r>
    </w:p>
    <w:p w14:paraId="143B0F55" w14:textId="635FBFEB" w:rsidR="00083A12" w:rsidRPr="00083A12" w:rsidRDefault="00083A12" w:rsidP="00083A12">
      <w:pPr>
        <w:rPr>
          <w:rFonts w:ascii="Times New Roman" w:hAnsi="Times New Roman" w:cs="Times New Roman"/>
        </w:rPr>
      </w:pPr>
      <w:r w:rsidRPr="00083A12">
        <w:rPr>
          <w:rFonts w:ascii="Times New Roman" w:hAnsi="Times New Roman" w:cs="Times New Roman"/>
        </w:rPr>
        <w:t>In the context of generative AI, data lineage can be used to document the journey of the training data, from its initial sources to the final model.</w:t>
      </w:r>
    </w:p>
    <w:p w14:paraId="38C7F87C" w14:textId="77777777" w:rsidR="00083A12" w:rsidRPr="00083A12" w:rsidRDefault="00083A12" w:rsidP="00083A12">
      <w:pPr>
        <w:rPr>
          <w:rFonts w:ascii="Times New Roman" w:hAnsi="Times New Roman" w:cs="Times New Roman"/>
        </w:rPr>
      </w:pPr>
      <w:r w:rsidRPr="00083A12">
        <w:rPr>
          <w:rFonts w:ascii="Times New Roman" w:hAnsi="Times New Roman" w:cs="Times New Roman"/>
        </w:rPr>
        <w:t>This information can be used to provide detailed source citations and data origin documentation for transparency and reproducibility.</w:t>
      </w:r>
    </w:p>
    <w:p w14:paraId="2F6FE0E3" w14:textId="31A8976E" w:rsidR="00083A12" w:rsidRDefault="00083A12" w:rsidP="00083A12">
      <w:pPr>
        <w:rPr>
          <w:rFonts w:ascii="Times New Roman" w:hAnsi="Times New Roman" w:cs="Times New Roman"/>
          <w:sz w:val="28"/>
          <w:szCs w:val="28"/>
        </w:rPr>
      </w:pPr>
      <w:r>
        <w:rPr>
          <w:rFonts w:ascii="Times New Roman" w:hAnsi="Times New Roman" w:cs="Times New Roman"/>
          <w:sz w:val="28"/>
          <w:szCs w:val="28"/>
        </w:rPr>
        <w:t>Cataloging:</w:t>
      </w:r>
    </w:p>
    <w:p w14:paraId="5F0793F4" w14:textId="5438DC36" w:rsidR="00083A12" w:rsidRPr="00083A12" w:rsidRDefault="00083A12" w:rsidP="00083A12">
      <w:pPr>
        <w:rPr>
          <w:rFonts w:ascii="Times New Roman" w:hAnsi="Times New Roman" w:cs="Times New Roman"/>
        </w:rPr>
      </w:pPr>
      <w:r w:rsidRPr="00083A12">
        <w:rPr>
          <w:rFonts w:ascii="Times New Roman" w:hAnsi="Times New Roman" w:cs="Times New Roman"/>
        </w:rPr>
        <w:t>Cataloging involves the systematic organization and documentation of the datasets, models, and other resources used in the development of a generative AI system.</w:t>
      </w:r>
    </w:p>
    <w:p w14:paraId="355075F3" w14:textId="2183B163" w:rsidR="00083A12" w:rsidRPr="00083A12" w:rsidRDefault="00083A12" w:rsidP="00083A12">
      <w:pPr>
        <w:rPr>
          <w:rFonts w:ascii="Times New Roman" w:hAnsi="Times New Roman" w:cs="Times New Roman"/>
        </w:rPr>
      </w:pPr>
      <w:r w:rsidRPr="00083A12">
        <w:rPr>
          <w:rFonts w:ascii="Times New Roman" w:hAnsi="Times New Roman" w:cs="Times New Roman"/>
        </w:rPr>
        <w:t>A well-maintained catalog can serve as a comprehensive repository of information about the components of the AI system. In addition, this information can include sources, licenses, and metadata associated with the training data.</w:t>
      </w:r>
    </w:p>
    <w:p w14:paraId="6AC9B3A8" w14:textId="77777777" w:rsidR="00083A12" w:rsidRPr="00083A12" w:rsidRDefault="00083A12" w:rsidP="00083A12">
      <w:pPr>
        <w:rPr>
          <w:rFonts w:ascii="Times New Roman" w:hAnsi="Times New Roman" w:cs="Times New Roman"/>
        </w:rPr>
      </w:pPr>
      <w:r w:rsidRPr="00083A12">
        <w:rPr>
          <w:rFonts w:ascii="Times New Roman" w:hAnsi="Times New Roman" w:cs="Times New Roman"/>
        </w:rPr>
        <w:t>Cataloging facilitates the effective management and communication of data origins and source citations to users and stakeholders.</w:t>
      </w:r>
    </w:p>
    <w:p w14:paraId="6CCC7FD5" w14:textId="63E1C559" w:rsidR="00083A12" w:rsidRDefault="00083A12" w:rsidP="00083A12">
      <w:pPr>
        <w:rPr>
          <w:rFonts w:ascii="Times New Roman" w:hAnsi="Times New Roman" w:cs="Times New Roman"/>
          <w:sz w:val="28"/>
          <w:szCs w:val="28"/>
        </w:rPr>
      </w:pPr>
      <w:r>
        <w:rPr>
          <w:rFonts w:ascii="Times New Roman" w:hAnsi="Times New Roman" w:cs="Times New Roman"/>
          <w:sz w:val="28"/>
          <w:szCs w:val="28"/>
        </w:rPr>
        <w:t>Model Cards:</w:t>
      </w:r>
    </w:p>
    <w:p w14:paraId="559AFA9A" w14:textId="593A47FD" w:rsidR="00083A12" w:rsidRPr="00083A12" w:rsidRDefault="00083A12" w:rsidP="00083A12">
      <w:pPr>
        <w:rPr>
          <w:rFonts w:ascii="Times New Roman" w:hAnsi="Times New Roman" w:cs="Times New Roman"/>
        </w:rPr>
      </w:pPr>
      <w:r w:rsidRPr="00083A12">
        <w:rPr>
          <w:rFonts w:ascii="Times New Roman" w:hAnsi="Times New Roman" w:cs="Times New Roman"/>
        </w:rPr>
        <w:t>Model cards are a standardized format for documenting the key details about an ML model, including its intended use, performance characteristics, and potential limitations.</w:t>
      </w:r>
    </w:p>
    <w:p w14:paraId="72DFFC9D" w14:textId="2BE8A9E0" w:rsidR="00083A12" w:rsidRPr="00083A12" w:rsidRDefault="00083A12" w:rsidP="00083A12">
      <w:pPr>
        <w:rPr>
          <w:rFonts w:ascii="Times New Roman" w:hAnsi="Times New Roman" w:cs="Times New Roman"/>
        </w:rPr>
      </w:pPr>
      <w:r w:rsidRPr="00083A12">
        <w:rPr>
          <w:rFonts w:ascii="Times New Roman" w:hAnsi="Times New Roman" w:cs="Times New Roman"/>
        </w:rPr>
        <w:t>In the context of generative AI, model cards can be used to provide source citations and data origin documentation. This helps users understand the provenance (lineage) of the data used to train the model.</w:t>
      </w:r>
    </w:p>
    <w:p w14:paraId="15EAFC3D" w14:textId="77777777" w:rsidR="00083A12" w:rsidRPr="00083A12" w:rsidRDefault="00083A12" w:rsidP="00083A12">
      <w:pPr>
        <w:rPr>
          <w:rFonts w:ascii="Times New Roman" w:hAnsi="Times New Roman" w:cs="Times New Roman"/>
        </w:rPr>
      </w:pPr>
      <w:r w:rsidRPr="00083A12">
        <w:rPr>
          <w:rFonts w:ascii="Times New Roman" w:hAnsi="Times New Roman" w:cs="Times New Roman"/>
        </w:rPr>
        <w:t>Model cards can include details about the datasets used, their sources, licenses, and any known biases or quality issues in the training data.</w:t>
      </w:r>
    </w:p>
    <w:p w14:paraId="6D76DAA0" w14:textId="77777777" w:rsidR="00083A12" w:rsidRDefault="00083A12" w:rsidP="00083A12">
      <w:pPr>
        <w:rPr>
          <w:rFonts w:ascii="Times New Roman" w:hAnsi="Times New Roman" w:cs="Times New Roman"/>
          <w:sz w:val="28"/>
          <w:szCs w:val="28"/>
        </w:rPr>
      </w:pPr>
    </w:p>
    <w:p w14:paraId="07C038EE" w14:textId="355E736B" w:rsidR="00101651" w:rsidRDefault="00101651" w:rsidP="00083A12">
      <w:pPr>
        <w:rPr>
          <w:rFonts w:ascii="Times New Roman" w:hAnsi="Times New Roman" w:cs="Times New Roman"/>
          <w:b/>
          <w:bCs/>
          <w:sz w:val="32"/>
          <w:szCs w:val="32"/>
        </w:rPr>
      </w:pPr>
      <w:r>
        <w:rPr>
          <w:rFonts w:ascii="Times New Roman" w:hAnsi="Times New Roman" w:cs="Times New Roman"/>
          <w:b/>
          <w:bCs/>
          <w:sz w:val="32"/>
          <w:szCs w:val="32"/>
        </w:rPr>
        <w:t>D</w:t>
      </w:r>
      <w:r w:rsidRPr="00101651">
        <w:rPr>
          <w:rFonts w:ascii="Times New Roman" w:hAnsi="Times New Roman" w:cs="Times New Roman"/>
          <w:b/>
          <w:bCs/>
          <w:sz w:val="32"/>
          <w:szCs w:val="32"/>
        </w:rPr>
        <w:t>ata engineering lifecycle</w:t>
      </w:r>
    </w:p>
    <w:p w14:paraId="6F1CB715" w14:textId="06DBCC97" w:rsidR="00101651" w:rsidRDefault="00101651" w:rsidP="00083A12">
      <w:pPr>
        <w:rPr>
          <w:rFonts w:ascii="Times New Roman" w:hAnsi="Times New Roman" w:cs="Times New Roman"/>
        </w:rPr>
      </w:pPr>
      <w:r w:rsidRPr="00101651">
        <w:rPr>
          <w:rFonts w:ascii="Times New Roman" w:hAnsi="Times New Roman" w:cs="Times New Roman"/>
        </w:rPr>
        <w:t>The data engineering lifecycle is an iterative process where the data is collected, prepared, and analyzed. This data is then used to train, evaluate, and continuously improve the AI or generative AI models. This lifecycle ensures that the underlying data is of high quality, representative, and optimized for the specific AI or generative AI use case. Ultimately, this process contributes to the success and performance of the AI or generative AI systems.</w:t>
      </w:r>
    </w:p>
    <w:p w14:paraId="2DC2D6F9" w14:textId="7EB033EF" w:rsidR="00101651" w:rsidRDefault="00101651" w:rsidP="00083A12">
      <w:pPr>
        <w:rPr>
          <w:rFonts w:ascii="Times New Roman" w:hAnsi="Times New Roman" w:cs="Times New Roman"/>
        </w:rPr>
      </w:pPr>
      <w:r w:rsidRPr="00101651">
        <w:rPr>
          <w:rFonts w:ascii="Times New Roman" w:hAnsi="Times New Roman" w:cs="Times New Roman"/>
        </w:rPr>
        <w:lastRenderedPageBreak/>
        <w:drawing>
          <wp:inline distT="0" distB="0" distL="0" distR="0" wp14:anchorId="48C54DC3" wp14:editId="130057EA">
            <wp:extent cx="5943600" cy="3187700"/>
            <wp:effectExtent l="0" t="0" r="0" b="0"/>
            <wp:docPr id="32154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44776" name=""/>
                    <pic:cNvPicPr/>
                  </pic:nvPicPr>
                  <pic:blipFill>
                    <a:blip r:embed="rId7"/>
                    <a:stretch>
                      <a:fillRect/>
                    </a:stretch>
                  </pic:blipFill>
                  <pic:spPr>
                    <a:xfrm>
                      <a:off x="0" y="0"/>
                      <a:ext cx="5943600" cy="3187700"/>
                    </a:xfrm>
                    <a:prstGeom prst="rect">
                      <a:avLst/>
                    </a:prstGeom>
                  </pic:spPr>
                </pic:pic>
              </a:graphicData>
            </a:graphic>
          </wp:inline>
        </w:drawing>
      </w:r>
    </w:p>
    <w:p w14:paraId="28DCD507" w14:textId="1A1909C8" w:rsidR="00101651" w:rsidRDefault="00101651" w:rsidP="00083A12">
      <w:pPr>
        <w:rPr>
          <w:rFonts w:ascii="Times New Roman" w:hAnsi="Times New Roman" w:cs="Times New Roman"/>
          <w:b/>
          <w:bCs/>
          <w:sz w:val="28"/>
          <w:szCs w:val="28"/>
        </w:rPr>
      </w:pPr>
      <w:r w:rsidRPr="00101651">
        <w:rPr>
          <w:rFonts w:ascii="Times New Roman" w:hAnsi="Times New Roman" w:cs="Times New Roman"/>
          <w:b/>
          <w:bCs/>
          <w:sz w:val="28"/>
          <w:szCs w:val="28"/>
        </w:rPr>
        <w:t>Secure data engineering</w:t>
      </w:r>
    </w:p>
    <w:p w14:paraId="51864BAF" w14:textId="09484CD0" w:rsidR="00101651" w:rsidRDefault="00101651" w:rsidP="00101651">
      <w:pPr>
        <w:rPr>
          <w:rFonts w:ascii="Times New Roman" w:hAnsi="Times New Roman" w:cs="Times New Roman"/>
          <w:b/>
          <w:bCs/>
        </w:rPr>
      </w:pPr>
      <w:r>
        <w:rPr>
          <w:rFonts w:ascii="Times New Roman" w:hAnsi="Times New Roman" w:cs="Times New Roman"/>
          <w:b/>
          <w:bCs/>
        </w:rPr>
        <w:t>Assessing Data Quality:</w:t>
      </w:r>
    </w:p>
    <w:p w14:paraId="17E53E03" w14:textId="77777777" w:rsidR="00101651" w:rsidRPr="00101651" w:rsidRDefault="00101651" w:rsidP="00101651">
      <w:pPr>
        <w:rPr>
          <w:rFonts w:ascii="Times New Roman" w:hAnsi="Times New Roman" w:cs="Times New Roman"/>
        </w:rPr>
      </w:pPr>
      <w:r w:rsidRPr="00101651">
        <w:rPr>
          <w:rFonts w:ascii="Times New Roman" w:hAnsi="Times New Roman" w:cs="Times New Roman"/>
        </w:rPr>
        <w:t>Best practices for assessing the quality of data include the following:</w:t>
      </w:r>
    </w:p>
    <w:p w14:paraId="5088B7CE" w14:textId="77777777" w:rsidR="00101651" w:rsidRPr="00101651" w:rsidRDefault="00101651" w:rsidP="00101651">
      <w:pPr>
        <w:numPr>
          <w:ilvl w:val="0"/>
          <w:numId w:val="8"/>
        </w:numPr>
        <w:rPr>
          <w:rFonts w:ascii="Times New Roman" w:hAnsi="Times New Roman" w:cs="Times New Roman"/>
        </w:rPr>
      </w:pPr>
      <w:r w:rsidRPr="00101651">
        <w:rPr>
          <w:rFonts w:ascii="Times New Roman" w:hAnsi="Times New Roman" w:cs="Times New Roman"/>
        </w:rPr>
        <w:t>Define clear data quality metrics and benchmarks such as the following: </w:t>
      </w:r>
    </w:p>
    <w:p w14:paraId="280034F3" w14:textId="77777777" w:rsidR="00101651" w:rsidRPr="00101651" w:rsidRDefault="00101651" w:rsidP="00101651">
      <w:pPr>
        <w:numPr>
          <w:ilvl w:val="1"/>
          <w:numId w:val="8"/>
        </w:numPr>
        <w:rPr>
          <w:rFonts w:ascii="Times New Roman" w:hAnsi="Times New Roman" w:cs="Times New Roman"/>
        </w:rPr>
      </w:pPr>
      <w:r w:rsidRPr="00101651">
        <w:rPr>
          <w:rFonts w:ascii="Times New Roman" w:hAnsi="Times New Roman" w:cs="Times New Roman"/>
          <w:b/>
          <w:bCs/>
        </w:rPr>
        <w:t>Completeness:</w:t>
      </w:r>
      <w:r w:rsidRPr="00101651">
        <w:rPr>
          <w:rFonts w:ascii="Times New Roman" w:hAnsi="Times New Roman" w:cs="Times New Roman"/>
        </w:rPr>
        <w:t> Training data covers a diverse and comprehensive range of scenarios, without any significant gaps or biases.</w:t>
      </w:r>
    </w:p>
    <w:p w14:paraId="2AFC2353" w14:textId="77777777" w:rsidR="00101651" w:rsidRPr="00101651" w:rsidRDefault="00101651" w:rsidP="00101651">
      <w:pPr>
        <w:numPr>
          <w:ilvl w:val="1"/>
          <w:numId w:val="8"/>
        </w:numPr>
        <w:rPr>
          <w:rFonts w:ascii="Times New Roman" w:hAnsi="Times New Roman" w:cs="Times New Roman"/>
        </w:rPr>
      </w:pPr>
      <w:r w:rsidRPr="00101651">
        <w:rPr>
          <w:rFonts w:ascii="Times New Roman" w:hAnsi="Times New Roman" w:cs="Times New Roman"/>
          <w:b/>
          <w:bCs/>
        </w:rPr>
        <w:t>Accuracy:</w:t>
      </w:r>
      <w:r w:rsidRPr="00101651">
        <w:rPr>
          <w:rFonts w:ascii="Times New Roman" w:hAnsi="Times New Roman" w:cs="Times New Roman"/>
        </w:rPr>
        <w:t> Input data used for training AI models is accurate, up to date, and representative of the real-world scenarios the model will be applied to.</w:t>
      </w:r>
    </w:p>
    <w:p w14:paraId="25E3E0D9" w14:textId="77777777" w:rsidR="00101651" w:rsidRPr="00101651" w:rsidRDefault="00101651" w:rsidP="00101651">
      <w:pPr>
        <w:numPr>
          <w:ilvl w:val="1"/>
          <w:numId w:val="8"/>
        </w:numPr>
        <w:rPr>
          <w:rFonts w:ascii="Times New Roman" w:hAnsi="Times New Roman" w:cs="Times New Roman"/>
        </w:rPr>
      </w:pPr>
      <w:r w:rsidRPr="00101651">
        <w:rPr>
          <w:rFonts w:ascii="Times New Roman" w:hAnsi="Times New Roman" w:cs="Times New Roman"/>
          <w:b/>
          <w:bCs/>
        </w:rPr>
        <w:t>Timeliness:</w:t>
      </w:r>
      <w:r w:rsidRPr="00101651">
        <w:rPr>
          <w:rFonts w:ascii="Times New Roman" w:hAnsi="Times New Roman" w:cs="Times New Roman"/>
        </w:rPr>
        <w:t> Also called currency, this measures the age of data in a data store.</w:t>
      </w:r>
    </w:p>
    <w:p w14:paraId="3235B96D" w14:textId="77777777" w:rsidR="00101651" w:rsidRPr="00101651" w:rsidRDefault="00101651" w:rsidP="00101651">
      <w:pPr>
        <w:numPr>
          <w:ilvl w:val="1"/>
          <w:numId w:val="8"/>
        </w:numPr>
        <w:rPr>
          <w:rFonts w:ascii="Times New Roman" w:hAnsi="Times New Roman" w:cs="Times New Roman"/>
        </w:rPr>
      </w:pPr>
      <w:r w:rsidRPr="00101651">
        <w:rPr>
          <w:rFonts w:ascii="Times New Roman" w:hAnsi="Times New Roman" w:cs="Times New Roman"/>
          <w:b/>
          <w:bCs/>
        </w:rPr>
        <w:t>Consistency:</w:t>
      </w:r>
      <w:r w:rsidRPr="00101651">
        <w:rPr>
          <w:rFonts w:ascii="Times New Roman" w:hAnsi="Times New Roman" w:cs="Times New Roman"/>
        </w:rPr>
        <w:t> Maintain coherence and logical consistency of the data throughout the AI development and deployment process.</w:t>
      </w:r>
    </w:p>
    <w:p w14:paraId="52176735" w14:textId="77777777" w:rsidR="00101651" w:rsidRPr="00101651" w:rsidRDefault="00101651" w:rsidP="00101651">
      <w:pPr>
        <w:numPr>
          <w:ilvl w:val="0"/>
          <w:numId w:val="8"/>
        </w:numPr>
        <w:rPr>
          <w:rFonts w:ascii="Times New Roman" w:hAnsi="Times New Roman" w:cs="Times New Roman"/>
        </w:rPr>
      </w:pPr>
      <w:r w:rsidRPr="00101651">
        <w:rPr>
          <w:rFonts w:ascii="Times New Roman" w:hAnsi="Times New Roman" w:cs="Times New Roman"/>
        </w:rPr>
        <w:t>Implement data validation checks and tests at various stages of the data pipeline.</w:t>
      </w:r>
    </w:p>
    <w:p w14:paraId="66DF4992" w14:textId="77777777" w:rsidR="00101651" w:rsidRPr="00101651" w:rsidRDefault="00101651" w:rsidP="00101651">
      <w:pPr>
        <w:numPr>
          <w:ilvl w:val="0"/>
          <w:numId w:val="8"/>
        </w:numPr>
        <w:rPr>
          <w:rFonts w:ascii="Times New Roman" w:hAnsi="Times New Roman" w:cs="Times New Roman"/>
        </w:rPr>
      </w:pPr>
      <w:r w:rsidRPr="00101651">
        <w:rPr>
          <w:rFonts w:ascii="Times New Roman" w:hAnsi="Times New Roman" w:cs="Times New Roman"/>
        </w:rPr>
        <w:t>Perform regular data profiling and monitoring to identify data quality issues.</w:t>
      </w:r>
    </w:p>
    <w:p w14:paraId="1F1666C5" w14:textId="77777777" w:rsidR="00101651" w:rsidRPr="00101651" w:rsidRDefault="00101651" w:rsidP="00101651">
      <w:pPr>
        <w:numPr>
          <w:ilvl w:val="0"/>
          <w:numId w:val="8"/>
        </w:numPr>
        <w:rPr>
          <w:rFonts w:ascii="Times New Roman" w:hAnsi="Times New Roman" w:cs="Times New Roman"/>
        </w:rPr>
      </w:pPr>
      <w:r w:rsidRPr="00101651">
        <w:rPr>
          <w:rFonts w:ascii="Times New Roman" w:hAnsi="Times New Roman" w:cs="Times New Roman"/>
        </w:rPr>
        <w:t>Establish a feedback loop to address data quality problems and continuously improve.</w:t>
      </w:r>
    </w:p>
    <w:p w14:paraId="3971494A" w14:textId="77777777" w:rsidR="00101651" w:rsidRDefault="00101651" w:rsidP="00101651">
      <w:pPr>
        <w:numPr>
          <w:ilvl w:val="0"/>
          <w:numId w:val="8"/>
        </w:numPr>
        <w:rPr>
          <w:rFonts w:ascii="Times New Roman" w:hAnsi="Times New Roman" w:cs="Times New Roman"/>
        </w:rPr>
      </w:pPr>
      <w:r w:rsidRPr="00101651">
        <w:rPr>
          <w:rFonts w:ascii="Times New Roman" w:hAnsi="Times New Roman" w:cs="Times New Roman"/>
        </w:rPr>
        <w:t>Maintain detailed data lineage and metadata to understand the origin and transformation of data.</w:t>
      </w:r>
    </w:p>
    <w:p w14:paraId="41E0DD77" w14:textId="77777777" w:rsidR="00101651" w:rsidRPr="00101651" w:rsidRDefault="00101651" w:rsidP="00101651">
      <w:pPr>
        <w:ind w:left="720"/>
        <w:rPr>
          <w:rFonts w:ascii="Times New Roman" w:hAnsi="Times New Roman" w:cs="Times New Roman"/>
        </w:rPr>
      </w:pPr>
    </w:p>
    <w:p w14:paraId="5D0BC861" w14:textId="3A8D18BC" w:rsidR="00101651" w:rsidRDefault="00101651" w:rsidP="00101651">
      <w:pPr>
        <w:rPr>
          <w:rFonts w:ascii="Times New Roman" w:hAnsi="Times New Roman" w:cs="Times New Roman"/>
          <w:b/>
          <w:bCs/>
        </w:rPr>
      </w:pPr>
      <w:r>
        <w:rPr>
          <w:rFonts w:ascii="Times New Roman" w:hAnsi="Times New Roman" w:cs="Times New Roman"/>
          <w:b/>
          <w:bCs/>
        </w:rPr>
        <w:lastRenderedPageBreak/>
        <w:t>Implementing Privacy Enhancing Technologies:</w:t>
      </w:r>
    </w:p>
    <w:p w14:paraId="6121D2D1" w14:textId="77777777" w:rsidR="00101651" w:rsidRPr="00101651" w:rsidRDefault="00101651" w:rsidP="00101651">
      <w:pPr>
        <w:rPr>
          <w:rFonts w:ascii="Times New Roman" w:hAnsi="Times New Roman" w:cs="Times New Roman"/>
        </w:rPr>
      </w:pPr>
      <w:r w:rsidRPr="00101651">
        <w:rPr>
          <w:rFonts w:ascii="Times New Roman" w:hAnsi="Times New Roman" w:cs="Times New Roman"/>
        </w:rPr>
        <w:t>Some best practices for implementing privacy-enhancing technologies include the following:</w:t>
      </w:r>
    </w:p>
    <w:p w14:paraId="69A188DF" w14:textId="4FD4966E" w:rsidR="00101651" w:rsidRPr="00101651" w:rsidRDefault="00101651" w:rsidP="00101651">
      <w:pPr>
        <w:numPr>
          <w:ilvl w:val="0"/>
          <w:numId w:val="9"/>
        </w:numPr>
        <w:rPr>
          <w:rFonts w:ascii="Times New Roman" w:hAnsi="Times New Roman" w:cs="Times New Roman"/>
        </w:rPr>
      </w:pPr>
      <w:r w:rsidRPr="00101651">
        <w:rPr>
          <w:rFonts w:ascii="Times New Roman" w:hAnsi="Times New Roman" w:cs="Times New Roman"/>
        </w:rPr>
        <w:t>Implement data masking, data obfuscation</w:t>
      </w:r>
      <w:r>
        <w:rPr>
          <w:rFonts w:ascii="Times New Roman" w:hAnsi="Times New Roman" w:cs="Times New Roman"/>
        </w:rPr>
        <w:t xml:space="preserve"> (data encryption)</w:t>
      </w:r>
      <w:r w:rsidRPr="00101651">
        <w:rPr>
          <w:rFonts w:ascii="Times New Roman" w:hAnsi="Times New Roman" w:cs="Times New Roman"/>
        </w:rPr>
        <w:t>, or differential privacy mechanisms to reduce the risk of data breaches.</w:t>
      </w:r>
    </w:p>
    <w:p w14:paraId="750CB0E5" w14:textId="77777777" w:rsidR="00101651" w:rsidRPr="00101651" w:rsidRDefault="00101651" w:rsidP="00101651">
      <w:pPr>
        <w:numPr>
          <w:ilvl w:val="0"/>
          <w:numId w:val="9"/>
        </w:numPr>
        <w:rPr>
          <w:rFonts w:ascii="Times New Roman" w:hAnsi="Times New Roman" w:cs="Times New Roman"/>
        </w:rPr>
      </w:pPr>
      <w:r w:rsidRPr="00101651">
        <w:rPr>
          <w:rFonts w:ascii="Times New Roman" w:hAnsi="Times New Roman" w:cs="Times New Roman"/>
        </w:rPr>
        <w:t>Use encryption, tokenization, or secure multi-party computation to protect data during processing and storage.</w:t>
      </w:r>
    </w:p>
    <w:p w14:paraId="1CA7A784" w14:textId="77777777" w:rsidR="00101651" w:rsidRDefault="00101651" w:rsidP="00101651">
      <w:pPr>
        <w:rPr>
          <w:rFonts w:ascii="Times New Roman" w:hAnsi="Times New Roman" w:cs="Times New Roman"/>
          <w:b/>
          <w:bCs/>
        </w:rPr>
      </w:pPr>
    </w:p>
    <w:p w14:paraId="290A2B5F" w14:textId="4956FA6D" w:rsidR="00430F91" w:rsidRDefault="00430F91" w:rsidP="00101651">
      <w:pPr>
        <w:rPr>
          <w:rFonts w:ascii="Times New Roman" w:hAnsi="Times New Roman" w:cs="Times New Roman"/>
          <w:b/>
          <w:bCs/>
        </w:rPr>
      </w:pPr>
      <w:r>
        <w:rPr>
          <w:rFonts w:ascii="Times New Roman" w:hAnsi="Times New Roman" w:cs="Times New Roman"/>
          <w:b/>
          <w:bCs/>
        </w:rPr>
        <w:t>Data Access Control:</w:t>
      </w:r>
    </w:p>
    <w:p w14:paraId="3FD4CE52" w14:textId="77777777" w:rsidR="00430F91" w:rsidRPr="00430F91" w:rsidRDefault="00430F91" w:rsidP="00430F91">
      <w:pPr>
        <w:rPr>
          <w:rFonts w:ascii="Times New Roman" w:hAnsi="Times New Roman" w:cs="Times New Roman"/>
        </w:rPr>
      </w:pPr>
      <w:r w:rsidRPr="00430F91">
        <w:rPr>
          <w:rFonts w:ascii="Times New Roman" w:hAnsi="Times New Roman" w:cs="Times New Roman"/>
        </w:rPr>
        <w:t>The following are some best practices for controlling access to your data:</w:t>
      </w:r>
    </w:p>
    <w:p w14:paraId="61FBE4A5" w14:textId="77777777" w:rsidR="00430F91" w:rsidRPr="00430F91" w:rsidRDefault="00430F91" w:rsidP="00430F91">
      <w:pPr>
        <w:numPr>
          <w:ilvl w:val="0"/>
          <w:numId w:val="10"/>
        </w:numPr>
        <w:rPr>
          <w:rFonts w:ascii="Times New Roman" w:hAnsi="Times New Roman" w:cs="Times New Roman"/>
        </w:rPr>
      </w:pPr>
      <w:r w:rsidRPr="00430F91">
        <w:rPr>
          <w:rFonts w:ascii="Times New Roman" w:hAnsi="Times New Roman" w:cs="Times New Roman"/>
        </w:rPr>
        <w:t>Establish a comprehensive data governance framework with clear policies and procedures for data access, usage, and sharing.</w:t>
      </w:r>
    </w:p>
    <w:p w14:paraId="177F8B60" w14:textId="77777777" w:rsidR="00430F91" w:rsidRPr="00430F91" w:rsidRDefault="00430F91" w:rsidP="00430F91">
      <w:pPr>
        <w:numPr>
          <w:ilvl w:val="0"/>
          <w:numId w:val="10"/>
        </w:numPr>
        <w:rPr>
          <w:rFonts w:ascii="Times New Roman" w:hAnsi="Times New Roman" w:cs="Times New Roman"/>
        </w:rPr>
      </w:pPr>
      <w:r w:rsidRPr="00430F91">
        <w:rPr>
          <w:rFonts w:ascii="Times New Roman" w:hAnsi="Times New Roman" w:cs="Times New Roman"/>
        </w:rPr>
        <w:t>Implement role-based access controls and fine-grained permissions to restrict access to sensitive data.</w:t>
      </w:r>
    </w:p>
    <w:p w14:paraId="131297E7" w14:textId="77777777" w:rsidR="00430F91" w:rsidRPr="00430F91" w:rsidRDefault="00430F91" w:rsidP="00430F91">
      <w:pPr>
        <w:numPr>
          <w:ilvl w:val="0"/>
          <w:numId w:val="10"/>
        </w:numPr>
        <w:rPr>
          <w:rFonts w:ascii="Times New Roman" w:hAnsi="Times New Roman" w:cs="Times New Roman"/>
        </w:rPr>
      </w:pPr>
      <w:r w:rsidRPr="00430F91">
        <w:rPr>
          <w:rFonts w:ascii="Times New Roman" w:hAnsi="Times New Roman" w:cs="Times New Roman"/>
        </w:rPr>
        <w:t>Use authentication and authorization mechanisms, such as single sign-on, multi-factor authentication (MFA), or identity and access management (IAM) solutions.</w:t>
      </w:r>
    </w:p>
    <w:p w14:paraId="4B5A2AF8" w14:textId="77777777" w:rsidR="00430F91" w:rsidRPr="00430F91" w:rsidRDefault="00430F91" w:rsidP="00430F91">
      <w:pPr>
        <w:numPr>
          <w:ilvl w:val="0"/>
          <w:numId w:val="10"/>
        </w:numPr>
        <w:rPr>
          <w:rFonts w:ascii="Times New Roman" w:hAnsi="Times New Roman" w:cs="Times New Roman"/>
        </w:rPr>
      </w:pPr>
      <w:r w:rsidRPr="00430F91">
        <w:rPr>
          <w:rFonts w:ascii="Times New Roman" w:hAnsi="Times New Roman" w:cs="Times New Roman"/>
        </w:rPr>
        <w:t>Monitor and log all data access activities to detect and investigate any unauthorized access or anomalies.</w:t>
      </w:r>
    </w:p>
    <w:p w14:paraId="5D2F52D2" w14:textId="77777777" w:rsidR="00430F91" w:rsidRPr="00430F91" w:rsidRDefault="00430F91" w:rsidP="00430F91">
      <w:pPr>
        <w:numPr>
          <w:ilvl w:val="0"/>
          <w:numId w:val="10"/>
        </w:numPr>
        <w:rPr>
          <w:rFonts w:ascii="Times New Roman" w:hAnsi="Times New Roman" w:cs="Times New Roman"/>
        </w:rPr>
      </w:pPr>
      <w:r w:rsidRPr="00430F91">
        <w:rPr>
          <w:rFonts w:ascii="Times New Roman" w:hAnsi="Times New Roman" w:cs="Times New Roman"/>
        </w:rPr>
        <w:t>Regularly review and update access rights based on the principle of least privilege.</w:t>
      </w:r>
    </w:p>
    <w:p w14:paraId="1D70E1A3" w14:textId="7A5ECA4C" w:rsidR="00430F91" w:rsidRDefault="00430F91" w:rsidP="00101651">
      <w:pPr>
        <w:rPr>
          <w:rFonts w:ascii="Times New Roman" w:hAnsi="Times New Roman" w:cs="Times New Roman"/>
        </w:rPr>
      </w:pPr>
    </w:p>
    <w:p w14:paraId="5520A724" w14:textId="2EF4BE07" w:rsidR="00430F91" w:rsidRDefault="00430F91" w:rsidP="00101651">
      <w:pPr>
        <w:rPr>
          <w:rFonts w:ascii="Times New Roman" w:hAnsi="Times New Roman" w:cs="Times New Roman"/>
          <w:b/>
          <w:bCs/>
        </w:rPr>
      </w:pPr>
      <w:r>
        <w:rPr>
          <w:rFonts w:ascii="Times New Roman" w:hAnsi="Times New Roman" w:cs="Times New Roman"/>
          <w:b/>
          <w:bCs/>
        </w:rPr>
        <w:t>Data Integrity</w:t>
      </w:r>
    </w:p>
    <w:p w14:paraId="4F31437B" w14:textId="77777777" w:rsidR="00430F91" w:rsidRDefault="00430F91" w:rsidP="00101651">
      <w:pPr>
        <w:rPr>
          <w:rFonts w:ascii="Times New Roman" w:hAnsi="Times New Roman" w:cs="Times New Roman"/>
          <w:b/>
          <w:bCs/>
        </w:rPr>
      </w:pPr>
    </w:p>
    <w:p w14:paraId="242D1F86" w14:textId="77777777" w:rsidR="00430F91" w:rsidRPr="00430F91" w:rsidRDefault="00430F91" w:rsidP="00101651">
      <w:pPr>
        <w:rPr>
          <w:rFonts w:ascii="Times New Roman" w:hAnsi="Times New Roman" w:cs="Times New Roman"/>
        </w:rPr>
      </w:pPr>
    </w:p>
    <w:sectPr w:rsidR="00430F91" w:rsidRPr="00430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415EC8"/>
    <w:multiLevelType w:val="multilevel"/>
    <w:tmpl w:val="E38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9C0260"/>
    <w:multiLevelType w:val="multilevel"/>
    <w:tmpl w:val="AC78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1462D9"/>
    <w:multiLevelType w:val="multilevel"/>
    <w:tmpl w:val="F49C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B32BC"/>
    <w:multiLevelType w:val="hybridMultilevel"/>
    <w:tmpl w:val="33886FCC"/>
    <w:lvl w:ilvl="0" w:tplc="3DCC347E">
      <w:start w:val="1"/>
      <w:numFmt w:val="decimal"/>
      <w:lvlText w:val="CHAPTER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4AA4189"/>
    <w:multiLevelType w:val="multilevel"/>
    <w:tmpl w:val="C786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CA4062"/>
    <w:multiLevelType w:val="multilevel"/>
    <w:tmpl w:val="4FE4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B1B44"/>
    <w:multiLevelType w:val="multilevel"/>
    <w:tmpl w:val="576E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443D8"/>
    <w:multiLevelType w:val="multilevel"/>
    <w:tmpl w:val="F9B668C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CFD7837"/>
    <w:multiLevelType w:val="multilevel"/>
    <w:tmpl w:val="5B6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5F7790"/>
    <w:multiLevelType w:val="multilevel"/>
    <w:tmpl w:val="4E3E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422957">
    <w:abstractNumId w:val="3"/>
  </w:num>
  <w:num w:numId="2" w16cid:durableId="1129938140">
    <w:abstractNumId w:val="7"/>
  </w:num>
  <w:num w:numId="3" w16cid:durableId="1082332372">
    <w:abstractNumId w:val="6"/>
  </w:num>
  <w:num w:numId="4" w16cid:durableId="99880411">
    <w:abstractNumId w:val="2"/>
  </w:num>
  <w:num w:numId="5" w16cid:durableId="1387534215">
    <w:abstractNumId w:val="5"/>
  </w:num>
  <w:num w:numId="6" w16cid:durableId="978463619">
    <w:abstractNumId w:val="0"/>
  </w:num>
  <w:num w:numId="7" w16cid:durableId="926695440">
    <w:abstractNumId w:val="8"/>
  </w:num>
  <w:num w:numId="8" w16cid:durableId="1672680565">
    <w:abstractNumId w:val="4"/>
  </w:num>
  <w:num w:numId="9" w16cid:durableId="1578250851">
    <w:abstractNumId w:val="1"/>
  </w:num>
  <w:num w:numId="10" w16cid:durableId="10860729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1A4"/>
    <w:rsid w:val="00083A12"/>
    <w:rsid w:val="000C6163"/>
    <w:rsid w:val="00101651"/>
    <w:rsid w:val="00430F91"/>
    <w:rsid w:val="004C1063"/>
    <w:rsid w:val="006951A4"/>
    <w:rsid w:val="006B65B4"/>
    <w:rsid w:val="00851F54"/>
    <w:rsid w:val="0098345C"/>
    <w:rsid w:val="009B720A"/>
    <w:rsid w:val="00A65232"/>
    <w:rsid w:val="00AC648B"/>
    <w:rsid w:val="00B03AF9"/>
    <w:rsid w:val="00B11048"/>
    <w:rsid w:val="00B42123"/>
    <w:rsid w:val="00B80BFB"/>
    <w:rsid w:val="00BA6731"/>
    <w:rsid w:val="00E46B9A"/>
    <w:rsid w:val="00F7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A78D"/>
  <w15:chartTrackingRefBased/>
  <w15:docId w15:val="{B542F631-5B44-468D-931C-23ACA547B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23"/>
    <w:pPr>
      <w:keepNext/>
      <w:keepLines/>
      <w:numPr>
        <w:numId w:val="2"/>
      </w:numPr>
      <w:spacing w:before="240" w:after="0" w:line="240" w:lineRule="auto"/>
      <w:ind w:left="1800" w:hanging="36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695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2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695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1A4"/>
    <w:rPr>
      <w:rFonts w:eastAsiaTheme="majorEastAsia" w:cstheme="majorBidi"/>
      <w:color w:val="272727" w:themeColor="text1" w:themeTint="D8"/>
    </w:rPr>
  </w:style>
  <w:style w:type="paragraph" w:styleId="Title">
    <w:name w:val="Title"/>
    <w:basedOn w:val="Normal"/>
    <w:next w:val="Normal"/>
    <w:link w:val="TitleChar"/>
    <w:uiPriority w:val="10"/>
    <w:qFormat/>
    <w:rsid w:val="00695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1A4"/>
    <w:pPr>
      <w:spacing w:before="160"/>
      <w:jc w:val="center"/>
    </w:pPr>
    <w:rPr>
      <w:i/>
      <w:iCs/>
      <w:color w:val="404040" w:themeColor="text1" w:themeTint="BF"/>
    </w:rPr>
  </w:style>
  <w:style w:type="character" w:customStyle="1" w:styleId="QuoteChar">
    <w:name w:val="Quote Char"/>
    <w:basedOn w:val="DefaultParagraphFont"/>
    <w:link w:val="Quote"/>
    <w:uiPriority w:val="29"/>
    <w:rsid w:val="006951A4"/>
    <w:rPr>
      <w:i/>
      <w:iCs/>
      <w:color w:val="404040" w:themeColor="text1" w:themeTint="BF"/>
    </w:rPr>
  </w:style>
  <w:style w:type="paragraph" w:styleId="ListParagraph">
    <w:name w:val="List Paragraph"/>
    <w:basedOn w:val="Normal"/>
    <w:uiPriority w:val="34"/>
    <w:qFormat/>
    <w:rsid w:val="006951A4"/>
    <w:pPr>
      <w:ind w:left="720"/>
      <w:contextualSpacing/>
    </w:pPr>
  </w:style>
  <w:style w:type="character" w:styleId="IntenseEmphasis">
    <w:name w:val="Intense Emphasis"/>
    <w:basedOn w:val="DefaultParagraphFont"/>
    <w:uiPriority w:val="21"/>
    <w:qFormat/>
    <w:rsid w:val="006951A4"/>
    <w:rPr>
      <w:i/>
      <w:iCs/>
      <w:color w:val="2F5496" w:themeColor="accent1" w:themeShade="BF"/>
    </w:rPr>
  </w:style>
  <w:style w:type="paragraph" w:styleId="IntenseQuote">
    <w:name w:val="Intense Quote"/>
    <w:basedOn w:val="Normal"/>
    <w:next w:val="Normal"/>
    <w:link w:val="IntenseQuoteChar"/>
    <w:uiPriority w:val="30"/>
    <w:qFormat/>
    <w:rsid w:val="00695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1A4"/>
    <w:rPr>
      <w:i/>
      <w:iCs/>
      <w:color w:val="2F5496" w:themeColor="accent1" w:themeShade="BF"/>
    </w:rPr>
  </w:style>
  <w:style w:type="character" w:styleId="IntenseReference">
    <w:name w:val="Intense Reference"/>
    <w:basedOn w:val="DefaultParagraphFont"/>
    <w:uiPriority w:val="32"/>
    <w:qFormat/>
    <w:rsid w:val="006951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43149">
      <w:bodyDiv w:val="1"/>
      <w:marLeft w:val="0"/>
      <w:marRight w:val="0"/>
      <w:marTop w:val="0"/>
      <w:marBottom w:val="0"/>
      <w:divBdr>
        <w:top w:val="none" w:sz="0" w:space="0" w:color="auto"/>
        <w:left w:val="none" w:sz="0" w:space="0" w:color="auto"/>
        <w:bottom w:val="none" w:sz="0" w:space="0" w:color="auto"/>
        <w:right w:val="none" w:sz="0" w:space="0" w:color="auto"/>
      </w:divBdr>
    </w:div>
    <w:div w:id="26033552">
      <w:bodyDiv w:val="1"/>
      <w:marLeft w:val="0"/>
      <w:marRight w:val="0"/>
      <w:marTop w:val="0"/>
      <w:marBottom w:val="0"/>
      <w:divBdr>
        <w:top w:val="none" w:sz="0" w:space="0" w:color="auto"/>
        <w:left w:val="none" w:sz="0" w:space="0" w:color="auto"/>
        <w:bottom w:val="none" w:sz="0" w:space="0" w:color="auto"/>
        <w:right w:val="none" w:sz="0" w:space="0" w:color="auto"/>
      </w:divBdr>
    </w:div>
    <w:div w:id="80684753">
      <w:bodyDiv w:val="1"/>
      <w:marLeft w:val="0"/>
      <w:marRight w:val="0"/>
      <w:marTop w:val="0"/>
      <w:marBottom w:val="0"/>
      <w:divBdr>
        <w:top w:val="none" w:sz="0" w:space="0" w:color="auto"/>
        <w:left w:val="none" w:sz="0" w:space="0" w:color="auto"/>
        <w:bottom w:val="none" w:sz="0" w:space="0" w:color="auto"/>
        <w:right w:val="none" w:sz="0" w:space="0" w:color="auto"/>
      </w:divBdr>
    </w:div>
    <w:div w:id="87165363">
      <w:bodyDiv w:val="1"/>
      <w:marLeft w:val="0"/>
      <w:marRight w:val="0"/>
      <w:marTop w:val="0"/>
      <w:marBottom w:val="0"/>
      <w:divBdr>
        <w:top w:val="none" w:sz="0" w:space="0" w:color="auto"/>
        <w:left w:val="none" w:sz="0" w:space="0" w:color="auto"/>
        <w:bottom w:val="none" w:sz="0" w:space="0" w:color="auto"/>
        <w:right w:val="none" w:sz="0" w:space="0" w:color="auto"/>
      </w:divBdr>
    </w:div>
    <w:div w:id="108280982">
      <w:bodyDiv w:val="1"/>
      <w:marLeft w:val="0"/>
      <w:marRight w:val="0"/>
      <w:marTop w:val="0"/>
      <w:marBottom w:val="0"/>
      <w:divBdr>
        <w:top w:val="none" w:sz="0" w:space="0" w:color="auto"/>
        <w:left w:val="none" w:sz="0" w:space="0" w:color="auto"/>
        <w:bottom w:val="none" w:sz="0" w:space="0" w:color="auto"/>
        <w:right w:val="none" w:sz="0" w:space="0" w:color="auto"/>
      </w:divBdr>
      <w:divsChild>
        <w:div w:id="1702632270">
          <w:marLeft w:val="0"/>
          <w:marRight w:val="0"/>
          <w:marTop w:val="0"/>
          <w:marBottom w:val="0"/>
          <w:divBdr>
            <w:top w:val="none" w:sz="0" w:space="0" w:color="auto"/>
            <w:left w:val="none" w:sz="0" w:space="0" w:color="auto"/>
            <w:bottom w:val="none" w:sz="0" w:space="0" w:color="auto"/>
            <w:right w:val="none" w:sz="0" w:space="0" w:color="auto"/>
          </w:divBdr>
          <w:divsChild>
            <w:div w:id="1404140328">
              <w:marLeft w:val="0"/>
              <w:marRight w:val="0"/>
              <w:marTop w:val="0"/>
              <w:marBottom w:val="0"/>
              <w:divBdr>
                <w:top w:val="none" w:sz="0" w:space="0" w:color="auto"/>
                <w:left w:val="none" w:sz="0" w:space="0" w:color="auto"/>
                <w:bottom w:val="none" w:sz="0" w:space="0" w:color="auto"/>
                <w:right w:val="none" w:sz="0" w:space="0" w:color="auto"/>
              </w:divBdr>
              <w:divsChild>
                <w:div w:id="1769617554">
                  <w:marLeft w:val="0"/>
                  <w:marRight w:val="0"/>
                  <w:marTop w:val="0"/>
                  <w:marBottom w:val="0"/>
                  <w:divBdr>
                    <w:top w:val="none" w:sz="0" w:space="0" w:color="auto"/>
                    <w:left w:val="none" w:sz="0" w:space="0" w:color="auto"/>
                    <w:bottom w:val="none" w:sz="0" w:space="0" w:color="auto"/>
                    <w:right w:val="none" w:sz="0" w:space="0" w:color="auto"/>
                  </w:divBdr>
                  <w:divsChild>
                    <w:div w:id="1626547148">
                      <w:marLeft w:val="0"/>
                      <w:marRight w:val="0"/>
                      <w:marTop w:val="0"/>
                      <w:marBottom w:val="0"/>
                      <w:divBdr>
                        <w:top w:val="none" w:sz="0" w:space="0" w:color="auto"/>
                        <w:left w:val="none" w:sz="0" w:space="0" w:color="auto"/>
                        <w:bottom w:val="none" w:sz="0" w:space="0" w:color="auto"/>
                        <w:right w:val="none" w:sz="0" w:space="0" w:color="auto"/>
                      </w:divBdr>
                      <w:divsChild>
                        <w:div w:id="367292246">
                          <w:marLeft w:val="0"/>
                          <w:marRight w:val="0"/>
                          <w:marTop w:val="0"/>
                          <w:marBottom w:val="0"/>
                          <w:divBdr>
                            <w:top w:val="none" w:sz="0" w:space="0" w:color="auto"/>
                            <w:left w:val="none" w:sz="0" w:space="0" w:color="auto"/>
                            <w:bottom w:val="none" w:sz="0" w:space="0" w:color="auto"/>
                            <w:right w:val="none" w:sz="0" w:space="0" w:color="auto"/>
                          </w:divBdr>
                          <w:divsChild>
                            <w:div w:id="894851486">
                              <w:marLeft w:val="0"/>
                              <w:marRight w:val="0"/>
                              <w:marTop w:val="0"/>
                              <w:marBottom w:val="0"/>
                              <w:divBdr>
                                <w:top w:val="none" w:sz="0" w:space="0" w:color="auto"/>
                                <w:left w:val="none" w:sz="0" w:space="0" w:color="auto"/>
                                <w:bottom w:val="none" w:sz="0" w:space="0" w:color="auto"/>
                                <w:right w:val="none" w:sz="0" w:space="0" w:color="auto"/>
                              </w:divBdr>
                              <w:divsChild>
                                <w:div w:id="494687703">
                                  <w:marLeft w:val="0"/>
                                  <w:marRight w:val="0"/>
                                  <w:marTop w:val="0"/>
                                  <w:marBottom w:val="0"/>
                                  <w:divBdr>
                                    <w:top w:val="none" w:sz="0" w:space="0" w:color="auto"/>
                                    <w:left w:val="none" w:sz="0" w:space="0" w:color="auto"/>
                                    <w:bottom w:val="none" w:sz="0" w:space="0" w:color="auto"/>
                                    <w:right w:val="none" w:sz="0" w:space="0" w:color="auto"/>
                                  </w:divBdr>
                                  <w:divsChild>
                                    <w:div w:id="960190287">
                                      <w:marLeft w:val="0"/>
                                      <w:marRight w:val="0"/>
                                      <w:marTop w:val="0"/>
                                      <w:marBottom w:val="0"/>
                                      <w:divBdr>
                                        <w:top w:val="none" w:sz="0" w:space="0" w:color="auto"/>
                                        <w:left w:val="none" w:sz="0" w:space="0" w:color="auto"/>
                                        <w:bottom w:val="none" w:sz="0" w:space="0" w:color="auto"/>
                                        <w:right w:val="none" w:sz="0" w:space="0" w:color="auto"/>
                                      </w:divBdr>
                                      <w:divsChild>
                                        <w:div w:id="8587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35357">
      <w:bodyDiv w:val="1"/>
      <w:marLeft w:val="0"/>
      <w:marRight w:val="0"/>
      <w:marTop w:val="0"/>
      <w:marBottom w:val="0"/>
      <w:divBdr>
        <w:top w:val="none" w:sz="0" w:space="0" w:color="auto"/>
        <w:left w:val="none" w:sz="0" w:space="0" w:color="auto"/>
        <w:bottom w:val="none" w:sz="0" w:space="0" w:color="auto"/>
        <w:right w:val="none" w:sz="0" w:space="0" w:color="auto"/>
      </w:divBdr>
    </w:div>
    <w:div w:id="327221332">
      <w:bodyDiv w:val="1"/>
      <w:marLeft w:val="0"/>
      <w:marRight w:val="0"/>
      <w:marTop w:val="0"/>
      <w:marBottom w:val="0"/>
      <w:divBdr>
        <w:top w:val="none" w:sz="0" w:space="0" w:color="auto"/>
        <w:left w:val="none" w:sz="0" w:space="0" w:color="auto"/>
        <w:bottom w:val="none" w:sz="0" w:space="0" w:color="auto"/>
        <w:right w:val="none" w:sz="0" w:space="0" w:color="auto"/>
      </w:divBdr>
    </w:div>
    <w:div w:id="374889319">
      <w:bodyDiv w:val="1"/>
      <w:marLeft w:val="0"/>
      <w:marRight w:val="0"/>
      <w:marTop w:val="0"/>
      <w:marBottom w:val="0"/>
      <w:divBdr>
        <w:top w:val="none" w:sz="0" w:space="0" w:color="auto"/>
        <w:left w:val="none" w:sz="0" w:space="0" w:color="auto"/>
        <w:bottom w:val="none" w:sz="0" w:space="0" w:color="auto"/>
        <w:right w:val="none" w:sz="0" w:space="0" w:color="auto"/>
      </w:divBdr>
    </w:div>
    <w:div w:id="414862770">
      <w:bodyDiv w:val="1"/>
      <w:marLeft w:val="0"/>
      <w:marRight w:val="0"/>
      <w:marTop w:val="0"/>
      <w:marBottom w:val="0"/>
      <w:divBdr>
        <w:top w:val="none" w:sz="0" w:space="0" w:color="auto"/>
        <w:left w:val="none" w:sz="0" w:space="0" w:color="auto"/>
        <w:bottom w:val="none" w:sz="0" w:space="0" w:color="auto"/>
        <w:right w:val="none" w:sz="0" w:space="0" w:color="auto"/>
      </w:divBdr>
    </w:div>
    <w:div w:id="423841017">
      <w:bodyDiv w:val="1"/>
      <w:marLeft w:val="0"/>
      <w:marRight w:val="0"/>
      <w:marTop w:val="0"/>
      <w:marBottom w:val="0"/>
      <w:divBdr>
        <w:top w:val="none" w:sz="0" w:space="0" w:color="auto"/>
        <w:left w:val="none" w:sz="0" w:space="0" w:color="auto"/>
        <w:bottom w:val="none" w:sz="0" w:space="0" w:color="auto"/>
        <w:right w:val="none" w:sz="0" w:space="0" w:color="auto"/>
      </w:divBdr>
      <w:divsChild>
        <w:div w:id="848449762">
          <w:marLeft w:val="0"/>
          <w:marRight w:val="0"/>
          <w:marTop w:val="0"/>
          <w:marBottom w:val="0"/>
          <w:divBdr>
            <w:top w:val="none" w:sz="0" w:space="0" w:color="auto"/>
            <w:left w:val="none" w:sz="0" w:space="0" w:color="auto"/>
            <w:bottom w:val="none" w:sz="0" w:space="0" w:color="auto"/>
            <w:right w:val="none" w:sz="0" w:space="0" w:color="auto"/>
          </w:divBdr>
          <w:divsChild>
            <w:div w:id="1032271577">
              <w:marLeft w:val="0"/>
              <w:marRight w:val="0"/>
              <w:marTop w:val="0"/>
              <w:marBottom w:val="0"/>
              <w:divBdr>
                <w:top w:val="none" w:sz="0" w:space="0" w:color="auto"/>
                <w:left w:val="none" w:sz="0" w:space="0" w:color="auto"/>
                <w:bottom w:val="none" w:sz="0" w:space="0" w:color="auto"/>
                <w:right w:val="none" w:sz="0" w:space="0" w:color="auto"/>
              </w:divBdr>
              <w:divsChild>
                <w:div w:id="11995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406929">
      <w:bodyDiv w:val="1"/>
      <w:marLeft w:val="0"/>
      <w:marRight w:val="0"/>
      <w:marTop w:val="0"/>
      <w:marBottom w:val="0"/>
      <w:divBdr>
        <w:top w:val="none" w:sz="0" w:space="0" w:color="auto"/>
        <w:left w:val="none" w:sz="0" w:space="0" w:color="auto"/>
        <w:bottom w:val="none" w:sz="0" w:space="0" w:color="auto"/>
        <w:right w:val="none" w:sz="0" w:space="0" w:color="auto"/>
      </w:divBdr>
    </w:div>
    <w:div w:id="492525289">
      <w:bodyDiv w:val="1"/>
      <w:marLeft w:val="0"/>
      <w:marRight w:val="0"/>
      <w:marTop w:val="0"/>
      <w:marBottom w:val="0"/>
      <w:divBdr>
        <w:top w:val="none" w:sz="0" w:space="0" w:color="auto"/>
        <w:left w:val="none" w:sz="0" w:space="0" w:color="auto"/>
        <w:bottom w:val="none" w:sz="0" w:space="0" w:color="auto"/>
        <w:right w:val="none" w:sz="0" w:space="0" w:color="auto"/>
      </w:divBdr>
    </w:div>
    <w:div w:id="517934184">
      <w:bodyDiv w:val="1"/>
      <w:marLeft w:val="0"/>
      <w:marRight w:val="0"/>
      <w:marTop w:val="0"/>
      <w:marBottom w:val="0"/>
      <w:divBdr>
        <w:top w:val="none" w:sz="0" w:space="0" w:color="auto"/>
        <w:left w:val="none" w:sz="0" w:space="0" w:color="auto"/>
        <w:bottom w:val="none" w:sz="0" w:space="0" w:color="auto"/>
        <w:right w:val="none" w:sz="0" w:space="0" w:color="auto"/>
      </w:divBdr>
      <w:divsChild>
        <w:div w:id="829366749">
          <w:marLeft w:val="0"/>
          <w:marRight w:val="0"/>
          <w:marTop w:val="0"/>
          <w:marBottom w:val="0"/>
          <w:divBdr>
            <w:top w:val="none" w:sz="0" w:space="0" w:color="auto"/>
            <w:left w:val="none" w:sz="0" w:space="0" w:color="auto"/>
            <w:bottom w:val="none" w:sz="0" w:space="0" w:color="auto"/>
            <w:right w:val="none" w:sz="0" w:space="0" w:color="auto"/>
          </w:divBdr>
          <w:divsChild>
            <w:div w:id="1468355764">
              <w:marLeft w:val="0"/>
              <w:marRight w:val="0"/>
              <w:marTop w:val="0"/>
              <w:marBottom w:val="0"/>
              <w:divBdr>
                <w:top w:val="none" w:sz="0" w:space="0" w:color="auto"/>
                <w:left w:val="none" w:sz="0" w:space="0" w:color="auto"/>
                <w:bottom w:val="none" w:sz="0" w:space="0" w:color="auto"/>
                <w:right w:val="none" w:sz="0" w:space="0" w:color="auto"/>
              </w:divBdr>
              <w:divsChild>
                <w:div w:id="1304232709">
                  <w:marLeft w:val="0"/>
                  <w:marRight w:val="0"/>
                  <w:marTop w:val="0"/>
                  <w:marBottom w:val="0"/>
                  <w:divBdr>
                    <w:top w:val="none" w:sz="0" w:space="0" w:color="auto"/>
                    <w:left w:val="none" w:sz="0" w:space="0" w:color="auto"/>
                    <w:bottom w:val="none" w:sz="0" w:space="0" w:color="auto"/>
                    <w:right w:val="none" w:sz="0" w:space="0" w:color="auto"/>
                  </w:divBdr>
                  <w:divsChild>
                    <w:div w:id="1406411417">
                      <w:marLeft w:val="0"/>
                      <w:marRight w:val="0"/>
                      <w:marTop w:val="0"/>
                      <w:marBottom w:val="0"/>
                      <w:divBdr>
                        <w:top w:val="none" w:sz="0" w:space="0" w:color="auto"/>
                        <w:left w:val="none" w:sz="0" w:space="0" w:color="auto"/>
                        <w:bottom w:val="none" w:sz="0" w:space="0" w:color="auto"/>
                        <w:right w:val="none" w:sz="0" w:space="0" w:color="auto"/>
                      </w:divBdr>
                      <w:divsChild>
                        <w:div w:id="1719162057">
                          <w:marLeft w:val="0"/>
                          <w:marRight w:val="0"/>
                          <w:marTop w:val="0"/>
                          <w:marBottom w:val="0"/>
                          <w:divBdr>
                            <w:top w:val="none" w:sz="0" w:space="0" w:color="auto"/>
                            <w:left w:val="none" w:sz="0" w:space="0" w:color="auto"/>
                            <w:bottom w:val="none" w:sz="0" w:space="0" w:color="auto"/>
                            <w:right w:val="none" w:sz="0" w:space="0" w:color="auto"/>
                          </w:divBdr>
                          <w:divsChild>
                            <w:div w:id="582028255">
                              <w:marLeft w:val="0"/>
                              <w:marRight w:val="0"/>
                              <w:marTop w:val="0"/>
                              <w:marBottom w:val="0"/>
                              <w:divBdr>
                                <w:top w:val="none" w:sz="0" w:space="0" w:color="auto"/>
                                <w:left w:val="none" w:sz="0" w:space="0" w:color="auto"/>
                                <w:bottom w:val="none" w:sz="0" w:space="0" w:color="auto"/>
                                <w:right w:val="none" w:sz="0" w:space="0" w:color="auto"/>
                              </w:divBdr>
                              <w:divsChild>
                                <w:div w:id="566963471">
                                  <w:marLeft w:val="0"/>
                                  <w:marRight w:val="0"/>
                                  <w:marTop w:val="0"/>
                                  <w:marBottom w:val="0"/>
                                  <w:divBdr>
                                    <w:top w:val="none" w:sz="0" w:space="0" w:color="auto"/>
                                    <w:left w:val="none" w:sz="0" w:space="0" w:color="auto"/>
                                    <w:bottom w:val="none" w:sz="0" w:space="0" w:color="auto"/>
                                    <w:right w:val="none" w:sz="0" w:space="0" w:color="auto"/>
                                  </w:divBdr>
                                  <w:divsChild>
                                    <w:div w:id="87433699">
                                      <w:marLeft w:val="0"/>
                                      <w:marRight w:val="0"/>
                                      <w:marTop w:val="0"/>
                                      <w:marBottom w:val="0"/>
                                      <w:divBdr>
                                        <w:top w:val="none" w:sz="0" w:space="0" w:color="auto"/>
                                        <w:left w:val="none" w:sz="0" w:space="0" w:color="auto"/>
                                        <w:bottom w:val="none" w:sz="0" w:space="0" w:color="auto"/>
                                        <w:right w:val="none" w:sz="0" w:space="0" w:color="auto"/>
                                      </w:divBdr>
                                      <w:divsChild>
                                        <w:div w:id="392244180">
                                          <w:marLeft w:val="0"/>
                                          <w:marRight w:val="0"/>
                                          <w:marTop w:val="0"/>
                                          <w:marBottom w:val="0"/>
                                          <w:divBdr>
                                            <w:top w:val="none" w:sz="0" w:space="0" w:color="auto"/>
                                            <w:left w:val="none" w:sz="0" w:space="0" w:color="auto"/>
                                            <w:bottom w:val="none" w:sz="0" w:space="0" w:color="auto"/>
                                            <w:right w:val="none" w:sz="0" w:space="0" w:color="auto"/>
                                          </w:divBdr>
                                          <w:divsChild>
                                            <w:div w:id="6049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6478558">
          <w:marLeft w:val="0"/>
          <w:marRight w:val="0"/>
          <w:marTop w:val="0"/>
          <w:marBottom w:val="0"/>
          <w:divBdr>
            <w:top w:val="none" w:sz="0" w:space="0" w:color="auto"/>
            <w:left w:val="none" w:sz="0" w:space="0" w:color="auto"/>
            <w:bottom w:val="none" w:sz="0" w:space="0" w:color="auto"/>
            <w:right w:val="none" w:sz="0" w:space="0" w:color="auto"/>
          </w:divBdr>
          <w:divsChild>
            <w:div w:id="246770994">
              <w:marLeft w:val="0"/>
              <w:marRight w:val="0"/>
              <w:marTop w:val="0"/>
              <w:marBottom w:val="0"/>
              <w:divBdr>
                <w:top w:val="none" w:sz="0" w:space="0" w:color="auto"/>
                <w:left w:val="none" w:sz="0" w:space="0" w:color="auto"/>
                <w:bottom w:val="none" w:sz="0" w:space="0" w:color="auto"/>
                <w:right w:val="none" w:sz="0" w:space="0" w:color="auto"/>
              </w:divBdr>
              <w:divsChild>
                <w:div w:id="1909805382">
                  <w:marLeft w:val="0"/>
                  <w:marRight w:val="0"/>
                  <w:marTop w:val="0"/>
                  <w:marBottom w:val="0"/>
                  <w:divBdr>
                    <w:top w:val="none" w:sz="0" w:space="0" w:color="auto"/>
                    <w:left w:val="none" w:sz="0" w:space="0" w:color="auto"/>
                    <w:bottom w:val="none" w:sz="0" w:space="0" w:color="auto"/>
                    <w:right w:val="none" w:sz="0" w:space="0" w:color="auto"/>
                  </w:divBdr>
                  <w:divsChild>
                    <w:div w:id="49380974">
                      <w:marLeft w:val="0"/>
                      <w:marRight w:val="0"/>
                      <w:marTop w:val="0"/>
                      <w:marBottom w:val="0"/>
                      <w:divBdr>
                        <w:top w:val="none" w:sz="0" w:space="0" w:color="auto"/>
                        <w:left w:val="none" w:sz="0" w:space="0" w:color="auto"/>
                        <w:bottom w:val="none" w:sz="0" w:space="0" w:color="auto"/>
                        <w:right w:val="none" w:sz="0" w:space="0" w:color="auto"/>
                      </w:divBdr>
                      <w:divsChild>
                        <w:div w:id="1445421596">
                          <w:marLeft w:val="0"/>
                          <w:marRight w:val="0"/>
                          <w:marTop w:val="0"/>
                          <w:marBottom w:val="0"/>
                          <w:divBdr>
                            <w:top w:val="none" w:sz="0" w:space="0" w:color="auto"/>
                            <w:left w:val="none" w:sz="0" w:space="0" w:color="auto"/>
                            <w:bottom w:val="none" w:sz="0" w:space="0" w:color="auto"/>
                            <w:right w:val="none" w:sz="0" w:space="0" w:color="auto"/>
                          </w:divBdr>
                          <w:divsChild>
                            <w:div w:id="425228902">
                              <w:marLeft w:val="0"/>
                              <w:marRight w:val="0"/>
                              <w:marTop w:val="0"/>
                              <w:marBottom w:val="0"/>
                              <w:divBdr>
                                <w:top w:val="none" w:sz="0" w:space="0" w:color="auto"/>
                                <w:left w:val="none" w:sz="0" w:space="0" w:color="auto"/>
                                <w:bottom w:val="none" w:sz="0" w:space="0" w:color="auto"/>
                                <w:right w:val="none" w:sz="0" w:space="0" w:color="auto"/>
                              </w:divBdr>
                              <w:divsChild>
                                <w:div w:id="1059783731">
                                  <w:marLeft w:val="0"/>
                                  <w:marRight w:val="0"/>
                                  <w:marTop w:val="0"/>
                                  <w:marBottom w:val="0"/>
                                  <w:divBdr>
                                    <w:top w:val="none" w:sz="0" w:space="0" w:color="auto"/>
                                    <w:left w:val="none" w:sz="0" w:space="0" w:color="auto"/>
                                    <w:bottom w:val="none" w:sz="0" w:space="0" w:color="auto"/>
                                    <w:right w:val="none" w:sz="0" w:space="0" w:color="auto"/>
                                  </w:divBdr>
                                  <w:divsChild>
                                    <w:div w:id="74673435">
                                      <w:marLeft w:val="0"/>
                                      <w:marRight w:val="0"/>
                                      <w:marTop w:val="0"/>
                                      <w:marBottom w:val="0"/>
                                      <w:divBdr>
                                        <w:top w:val="none" w:sz="0" w:space="0" w:color="auto"/>
                                        <w:left w:val="none" w:sz="0" w:space="0" w:color="auto"/>
                                        <w:bottom w:val="none" w:sz="0" w:space="0" w:color="auto"/>
                                        <w:right w:val="none" w:sz="0" w:space="0" w:color="auto"/>
                                      </w:divBdr>
                                      <w:divsChild>
                                        <w:div w:id="1462991033">
                                          <w:marLeft w:val="0"/>
                                          <w:marRight w:val="0"/>
                                          <w:marTop w:val="0"/>
                                          <w:marBottom w:val="0"/>
                                          <w:divBdr>
                                            <w:top w:val="none" w:sz="0" w:space="0" w:color="auto"/>
                                            <w:left w:val="none" w:sz="0" w:space="0" w:color="auto"/>
                                            <w:bottom w:val="none" w:sz="0" w:space="0" w:color="auto"/>
                                            <w:right w:val="none" w:sz="0" w:space="0" w:color="auto"/>
                                          </w:divBdr>
                                          <w:divsChild>
                                            <w:div w:id="5178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6614278">
      <w:bodyDiv w:val="1"/>
      <w:marLeft w:val="0"/>
      <w:marRight w:val="0"/>
      <w:marTop w:val="0"/>
      <w:marBottom w:val="0"/>
      <w:divBdr>
        <w:top w:val="none" w:sz="0" w:space="0" w:color="auto"/>
        <w:left w:val="none" w:sz="0" w:space="0" w:color="auto"/>
        <w:bottom w:val="none" w:sz="0" w:space="0" w:color="auto"/>
        <w:right w:val="none" w:sz="0" w:space="0" w:color="auto"/>
      </w:divBdr>
    </w:div>
    <w:div w:id="679353607">
      <w:bodyDiv w:val="1"/>
      <w:marLeft w:val="0"/>
      <w:marRight w:val="0"/>
      <w:marTop w:val="0"/>
      <w:marBottom w:val="0"/>
      <w:divBdr>
        <w:top w:val="none" w:sz="0" w:space="0" w:color="auto"/>
        <w:left w:val="none" w:sz="0" w:space="0" w:color="auto"/>
        <w:bottom w:val="none" w:sz="0" w:space="0" w:color="auto"/>
        <w:right w:val="none" w:sz="0" w:space="0" w:color="auto"/>
      </w:divBdr>
      <w:divsChild>
        <w:div w:id="442303910">
          <w:marLeft w:val="0"/>
          <w:marRight w:val="0"/>
          <w:marTop w:val="0"/>
          <w:marBottom w:val="0"/>
          <w:divBdr>
            <w:top w:val="none" w:sz="0" w:space="0" w:color="auto"/>
            <w:left w:val="none" w:sz="0" w:space="0" w:color="auto"/>
            <w:bottom w:val="none" w:sz="0" w:space="0" w:color="auto"/>
            <w:right w:val="none" w:sz="0" w:space="0" w:color="auto"/>
          </w:divBdr>
          <w:divsChild>
            <w:div w:id="1204712136">
              <w:marLeft w:val="0"/>
              <w:marRight w:val="0"/>
              <w:marTop w:val="0"/>
              <w:marBottom w:val="0"/>
              <w:divBdr>
                <w:top w:val="none" w:sz="0" w:space="0" w:color="auto"/>
                <w:left w:val="none" w:sz="0" w:space="0" w:color="auto"/>
                <w:bottom w:val="none" w:sz="0" w:space="0" w:color="auto"/>
                <w:right w:val="none" w:sz="0" w:space="0" w:color="auto"/>
              </w:divBdr>
              <w:divsChild>
                <w:div w:id="1149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15086">
      <w:bodyDiv w:val="1"/>
      <w:marLeft w:val="0"/>
      <w:marRight w:val="0"/>
      <w:marTop w:val="0"/>
      <w:marBottom w:val="0"/>
      <w:divBdr>
        <w:top w:val="none" w:sz="0" w:space="0" w:color="auto"/>
        <w:left w:val="none" w:sz="0" w:space="0" w:color="auto"/>
        <w:bottom w:val="none" w:sz="0" w:space="0" w:color="auto"/>
        <w:right w:val="none" w:sz="0" w:space="0" w:color="auto"/>
      </w:divBdr>
    </w:div>
    <w:div w:id="743188997">
      <w:bodyDiv w:val="1"/>
      <w:marLeft w:val="0"/>
      <w:marRight w:val="0"/>
      <w:marTop w:val="0"/>
      <w:marBottom w:val="0"/>
      <w:divBdr>
        <w:top w:val="none" w:sz="0" w:space="0" w:color="auto"/>
        <w:left w:val="none" w:sz="0" w:space="0" w:color="auto"/>
        <w:bottom w:val="none" w:sz="0" w:space="0" w:color="auto"/>
        <w:right w:val="none" w:sz="0" w:space="0" w:color="auto"/>
      </w:divBdr>
    </w:div>
    <w:div w:id="754087877">
      <w:bodyDiv w:val="1"/>
      <w:marLeft w:val="0"/>
      <w:marRight w:val="0"/>
      <w:marTop w:val="0"/>
      <w:marBottom w:val="0"/>
      <w:divBdr>
        <w:top w:val="none" w:sz="0" w:space="0" w:color="auto"/>
        <w:left w:val="none" w:sz="0" w:space="0" w:color="auto"/>
        <w:bottom w:val="none" w:sz="0" w:space="0" w:color="auto"/>
        <w:right w:val="none" w:sz="0" w:space="0" w:color="auto"/>
      </w:divBdr>
      <w:divsChild>
        <w:div w:id="707991358">
          <w:marLeft w:val="0"/>
          <w:marRight w:val="0"/>
          <w:marTop w:val="0"/>
          <w:marBottom w:val="0"/>
          <w:divBdr>
            <w:top w:val="none" w:sz="0" w:space="0" w:color="auto"/>
            <w:left w:val="none" w:sz="0" w:space="0" w:color="auto"/>
            <w:bottom w:val="none" w:sz="0" w:space="0" w:color="auto"/>
            <w:right w:val="none" w:sz="0" w:space="0" w:color="auto"/>
          </w:divBdr>
          <w:divsChild>
            <w:div w:id="2136677089">
              <w:marLeft w:val="0"/>
              <w:marRight w:val="0"/>
              <w:marTop w:val="0"/>
              <w:marBottom w:val="0"/>
              <w:divBdr>
                <w:top w:val="none" w:sz="0" w:space="0" w:color="auto"/>
                <w:left w:val="none" w:sz="0" w:space="0" w:color="auto"/>
                <w:bottom w:val="none" w:sz="0" w:space="0" w:color="auto"/>
                <w:right w:val="none" w:sz="0" w:space="0" w:color="auto"/>
              </w:divBdr>
              <w:divsChild>
                <w:div w:id="11555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863930">
      <w:bodyDiv w:val="1"/>
      <w:marLeft w:val="0"/>
      <w:marRight w:val="0"/>
      <w:marTop w:val="0"/>
      <w:marBottom w:val="0"/>
      <w:divBdr>
        <w:top w:val="none" w:sz="0" w:space="0" w:color="auto"/>
        <w:left w:val="none" w:sz="0" w:space="0" w:color="auto"/>
        <w:bottom w:val="none" w:sz="0" w:space="0" w:color="auto"/>
        <w:right w:val="none" w:sz="0" w:space="0" w:color="auto"/>
      </w:divBdr>
    </w:div>
    <w:div w:id="825319480">
      <w:bodyDiv w:val="1"/>
      <w:marLeft w:val="0"/>
      <w:marRight w:val="0"/>
      <w:marTop w:val="0"/>
      <w:marBottom w:val="0"/>
      <w:divBdr>
        <w:top w:val="none" w:sz="0" w:space="0" w:color="auto"/>
        <w:left w:val="none" w:sz="0" w:space="0" w:color="auto"/>
        <w:bottom w:val="none" w:sz="0" w:space="0" w:color="auto"/>
        <w:right w:val="none" w:sz="0" w:space="0" w:color="auto"/>
      </w:divBdr>
    </w:div>
    <w:div w:id="1012417989">
      <w:bodyDiv w:val="1"/>
      <w:marLeft w:val="0"/>
      <w:marRight w:val="0"/>
      <w:marTop w:val="0"/>
      <w:marBottom w:val="0"/>
      <w:divBdr>
        <w:top w:val="none" w:sz="0" w:space="0" w:color="auto"/>
        <w:left w:val="none" w:sz="0" w:space="0" w:color="auto"/>
        <w:bottom w:val="none" w:sz="0" w:space="0" w:color="auto"/>
        <w:right w:val="none" w:sz="0" w:space="0" w:color="auto"/>
      </w:divBdr>
    </w:div>
    <w:div w:id="1020739952">
      <w:bodyDiv w:val="1"/>
      <w:marLeft w:val="0"/>
      <w:marRight w:val="0"/>
      <w:marTop w:val="0"/>
      <w:marBottom w:val="0"/>
      <w:divBdr>
        <w:top w:val="none" w:sz="0" w:space="0" w:color="auto"/>
        <w:left w:val="none" w:sz="0" w:space="0" w:color="auto"/>
        <w:bottom w:val="none" w:sz="0" w:space="0" w:color="auto"/>
        <w:right w:val="none" w:sz="0" w:space="0" w:color="auto"/>
      </w:divBdr>
      <w:divsChild>
        <w:div w:id="693191690">
          <w:marLeft w:val="0"/>
          <w:marRight w:val="0"/>
          <w:marTop w:val="0"/>
          <w:marBottom w:val="0"/>
          <w:divBdr>
            <w:top w:val="none" w:sz="0" w:space="0" w:color="auto"/>
            <w:left w:val="none" w:sz="0" w:space="0" w:color="auto"/>
            <w:bottom w:val="none" w:sz="0" w:space="0" w:color="auto"/>
            <w:right w:val="none" w:sz="0" w:space="0" w:color="auto"/>
          </w:divBdr>
          <w:divsChild>
            <w:div w:id="2133399711">
              <w:marLeft w:val="0"/>
              <w:marRight w:val="0"/>
              <w:marTop w:val="0"/>
              <w:marBottom w:val="0"/>
              <w:divBdr>
                <w:top w:val="none" w:sz="0" w:space="0" w:color="auto"/>
                <w:left w:val="none" w:sz="0" w:space="0" w:color="auto"/>
                <w:bottom w:val="none" w:sz="0" w:space="0" w:color="auto"/>
                <w:right w:val="none" w:sz="0" w:space="0" w:color="auto"/>
              </w:divBdr>
              <w:divsChild>
                <w:div w:id="14760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8050">
      <w:bodyDiv w:val="1"/>
      <w:marLeft w:val="0"/>
      <w:marRight w:val="0"/>
      <w:marTop w:val="0"/>
      <w:marBottom w:val="0"/>
      <w:divBdr>
        <w:top w:val="none" w:sz="0" w:space="0" w:color="auto"/>
        <w:left w:val="none" w:sz="0" w:space="0" w:color="auto"/>
        <w:bottom w:val="none" w:sz="0" w:space="0" w:color="auto"/>
        <w:right w:val="none" w:sz="0" w:space="0" w:color="auto"/>
      </w:divBdr>
      <w:divsChild>
        <w:div w:id="1153252174">
          <w:marLeft w:val="0"/>
          <w:marRight w:val="0"/>
          <w:marTop w:val="0"/>
          <w:marBottom w:val="0"/>
          <w:divBdr>
            <w:top w:val="none" w:sz="0" w:space="0" w:color="auto"/>
            <w:left w:val="none" w:sz="0" w:space="0" w:color="auto"/>
            <w:bottom w:val="none" w:sz="0" w:space="0" w:color="auto"/>
            <w:right w:val="none" w:sz="0" w:space="0" w:color="auto"/>
          </w:divBdr>
          <w:divsChild>
            <w:div w:id="1650936315">
              <w:marLeft w:val="0"/>
              <w:marRight w:val="0"/>
              <w:marTop w:val="0"/>
              <w:marBottom w:val="0"/>
              <w:divBdr>
                <w:top w:val="none" w:sz="0" w:space="0" w:color="auto"/>
                <w:left w:val="none" w:sz="0" w:space="0" w:color="auto"/>
                <w:bottom w:val="none" w:sz="0" w:space="0" w:color="auto"/>
                <w:right w:val="none" w:sz="0" w:space="0" w:color="auto"/>
              </w:divBdr>
              <w:divsChild>
                <w:div w:id="1978414189">
                  <w:marLeft w:val="0"/>
                  <w:marRight w:val="0"/>
                  <w:marTop w:val="0"/>
                  <w:marBottom w:val="0"/>
                  <w:divBdr>
                    <w:top w:val="none" w:sz="0" w:space="0" w:color="auto"/>
                    <w:left w:val="none" w:sz="0" w:space="0" w:color="auto"/>
                    <w:bottom w:val="none" w:sz="0" w:space="0" w:color="auto"/>
                    <w:right w:val="none" w:sz="0" w:space="0" w:color="auto"/>
                  </w:divBdr>
                  <w:divsChild>
                    <w:div w:id="1996952971">
                      <w:marLeft w:val="0"/>
                      <w:marRight w:val="0"/>
                      <w:marTop w:val="0"/>
                      <w:marBottom w:val="0"/>
                      <w:divBdr>
                        <w:top w:val="none" w:sz="0" w:space="0" w:color="auto"/>
                        <w:left w:val="none" w:sz="0" w:space="0" w:color="auto"/>
                        <w:bottom w:val="none" w:sz="0" w:space="0" w:color="auto"/>
                        <w:right w:val="none" w:sz="0" w:space="0" w:color="auto"/>
                      </w:divBdr>
                      <w:divsChild>
                        <w:div w:id="2122259317">
                          <w:marLeft w:val="0"/>
                          <w:marRight w:val="0"/>
                          <w:marTop w:val="0"/>
                          <w:marBottom w:val="0"/>
                          <w:divBdr>
                            <w:top w:val="none" w:sz="0" w:space="0" w:color="auto"/>
                            <w:left w:val="none" w:sz="0" w:space="0" w:color="auto"/>
                            <w:bottom w:val="none" w:sz="0" w:space="0" w:color="auto"/>
                            <w:right w:val="none" w:sz="0" w:space="0" w:color="auto"/>
                          </w:divBdr>
                          <w:divsChild>
                            <w:div w:id="787116614">
                              <w:marLeft w:val="0"/>
                              <w:marRight w:val="0"/>
                              <w:marTop w:val="0"/>
                              <w:marBottom w:val="0"/>
                              <w:divBdr>
                                <w:top w:val="none" w:sz="0" w:space="0" w:color="auto"/>
                                <w:left w:val="none" w:sz="0" w:space="0" w:color="auto"/>
                                <w:bottom w:val="none" w:sz="0" w:space="0" w:color="auto"/>
                                <w:right w:val="none" w:sz="0" w:space="0" w:color="auto"/>
                              </w:divBdr>
                              <w:divsChild>
                                <w:div w:id="75904338">
                                  <w:marLeft w:val="0"/>
                                  <w:marRight w:val="0"/>
                                  <w:marTop w:val="0"/>
                                  <w:marBottom w:val="0"/>
                                  <w:divBdr>
                                    <w:top w:val="none" w:sz="0" w:space="0" w:color="auto"/>
                                    <w:left w:val="none" w:sz="0" w:space="0" w:color="auto"/>
                                    <w:bottom w:val="none" w:sz="0" w:space="0" w:color="auto"/>
                                    <w:right w:val="none" w:sz="0" w:space="0" w:color="auto"/>
                                  </w:divBdr>
                                  <w:divsChild>
                                    <w:div w:id="1074860106">
                                      <w:marLeft w:val="0"/>
                                      <w:marRight w:val="0"/>
                                      <w:marTop w:val="0"/>
                                      <w:marBottom w:val="0"/>
                                      <w:divBdr>
                                        <w:top w:val="none" w:sz="0" w:space="0" w:color="auto"/>
                                        <w:left w:val="none" w:sz="0" w:space="0" w:color="auto"/>
                                        <w:bottom w:val="none" w:sz="0" w:space="0" w:color="auto"/>
                                        <w:right w:val="none" w:sz="0" w:space="0" w:color="auto"/>
                                      </w:divBdr>
                                      <w:divsChild>
                                        <w:div w:id="5969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4495084">
      <w:bodyDiv w:val="1"/>
      <w:marLeft w:val="0"/>
      <w:marRight w:val="0"/>
      <w:marTop w:val="0"/>
      <w:marBottom w:val="0"/>
      <w:divBdr>
        <w:top w:val="none" w:sz="0" w:space="0" w:color="auto"/>
        <w:left w:val="none" w:sz="0" w:space="0" w:color="auto"/>
        <w:bottom w:val="none" w:sz="0" w:space="0" w:color="auto"/>
        <w:right w:val="none" w:sz="0" w:space="0" w:color="auto"/>
      </w:divBdr>
    </w:div>
    <w:div w:id="1114709128">
      <w:bodyDiv w:val="1"/>
      <w:marLeft w:val="0"/>
      <w:marRight w:val="0"/>
      <w:marTop w:val="0"/>
      <w:marBottom w:val="0"/>
      <w:divBdr>
        <w:top w:val="none" w:sz="0" w:space="0" w:color="auto"/>
        <w:left w:val="none" w:sz="0" w:space="0" w:color="auto"/>
        <w:bottom w:val="none" w:sz="0" w:space="0" w:color="auto"/>
        <w:right w:val="none" w:sz="0" w:space="0" w:color="auto"/>
      </w:divBdr>
    </w:div>
    <w:div w:id="1172260454">
      <w:bodyDiv w:val="1"/>
      <w:marLeft w:val="0"/>
      <w:marRight w:val="0"/>
      <w:marTop w:val="0"/>
      <w:marBottom w:val="0"/>
      <w:divBdr>
        <w:top w:val="none" w:sz="0" w:space="0" w:color="auto"/>
        <w:left w:val="none" w:sz="0" w:space="0" w:color="auto"/>
        <w:bottom w:val="none" w:sz="0" w:space="0" w:color="auto"/>
        <w:right w:val="none" w:sz="0" w:space="0" w:color="auto"/>
      </w:divBdr>
      <w:divsChild>
        <w:div w:id="211818186">
          <w:marLeft w:val="0"/>
          <w:marRight w:val="0"/>
          <w:marTop w:val="0"/>
          <w:marBottom w:val="0"/>
          <w:divBdr>
            <w:top w:val="none" w:sz="0" w:space="0" w:color="auto"/>
            <w:left w:val="none" w:sz="0" w:space="0" w:color="auto"/>
            <w:bottom w:val="none" w:sz="0" w:space="0" w:color="auto"/>
            <w:right w:val="none" w:sz="0" w:space="0" w:color="auto"/>
          </w:divBdr>
          <w:divsChild>
            <w:div w:id="391077798">
              <w:marLeft w:val="0"/>
              <w:marRight w:val="0"/>
              <w:marTop w:val="0"/>
              <w:marBottom w:val="0"/>
              <w:divBdr>
                <w:top w:val="none" w:sz="0" w:space="0" w:color="auto"/>
                <w:left w:val="none" w:sz="0" w:space="0" w:color="auto"/>
                <w:bottom w:val="none" w:sz="0" w:space="0" w:color="auto"/>
                <w:right w:val="none" w:sz="0" w:space="0" w:color="auto"/>
              </w:divBdr>
              <w:divsChild>
                <w:div w:id="118948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06976">
      <w:bodyDiv w:val="1"/>
      <w:marLeft w:val="0"/>
      <w:marRight w:val="0"/>
      <w:marTop w:val="0"/>
      <w:marBottom w:val="0"/>
      <w:divBdr>
        <w:top w:val="none" w:sz="0" w:space="0" w:color="auto"/>
        <w:left w:val="none" w:sz="0" w:space="0" w:color="auto"/>
        <w:bottom w:val="none" w:sz="0" w:space="0" w:color="auto"/>
        <w:right w:val="none" w:sz="0" w:space="0" w:color="auto"/>
      </w:divBdr>
    </w:div>
    <w:div w:id="1214585762">
      <w:bodyDiv w:val="1"/>
      <w:marLeft w:val="0"/>
      <w:marRight w:val="0"/>
      <w:marTop w:val="0"/>
      <w:marBottom w:val="0"/>
      <w:divBdr>
        <w:top w:val="none" w:sz="0" w:space="0" w:color="auto"/>
        <w:left w:val="none" w:sz="0" w:space="0" w:color="auto"/>
        <w:bottom w:val="none" w:sz="0" w:space="0" w:color="auto"/>
        <w:right w:val="none" w:sz="0" w:space="0" w:color="auto"/>
      </w:divBdr>
    </w:div>
    <w:div w:id="1338922604">
      <w:bodyDiv w:val="1"/>
      <w:marLeft w:val="0"/>
      <w:marRight w:val="0"/>
      <w:marTop w:val="0"/>
      <w:marBottom w:val="0"/>
      <w:divBdr>
        <w:top w:val="none" w:sz="0" w:space="0" w:color="auto"/>
        <w:left w:val="none" w:sz="0" w:space="0" w:color="auto"/>
        <w:bottom w:val="none" w:sz="0" w:space="0" w:color="auto"/>
        <w:right w:val="none" w:sz="0" w:space="0" w:color="auto"/>
      </w:divBdr>
      <w:divsChild>
        <w:div w:id="1412198053">
          <w:marLeft w:val="0"/>
          <w:marRight w:val="0"/>
          <w:marTop w:val="0"/>
          <w:marBottom w:val="0"/>
          <w:divBdr>
            <w:top w:val="none" w:sz="0" w:space="0" w:color="auto"/>
            <w:left w:val="none" w:sz="0" w:space="0" w:color="auto"/>
            <w:bottom w:val="none" w:sz="0" w:space="0" w:color="auto"/>
            <w:right w:val="none" w:sz="0" w:space="0" w:color="auto"/>
          </w:divBdr>
          <w:divsChild>
            <w:div w:id="459539158">
              <w:marLeft w:val="0"/>
              <w:marRight w:val="0"/>
              <w:marTop w:val="0"/>
              <w:marBottom w:val="0"/>
              <w:divBdr>
                <w:top w:val="none" w:sz="0" w:space="0" w:color="auto"/>
                <w:left w:val="none" w:sz="0" w:space="0" w:color="auto"/>
                <w:bottom w:val="none" w:sz="0" w:space="0" w:color="auto"/>
                <w:right w:val="none" w:sz="0" w:space="0" w:color="auto"/>
              </w:divBdr>
              <w:divsChild>
                <w:div w:id="1738672816">
                  <w:marLeft w:val="0"/>
                  <w:marRight w:val="0"/>
                  <w:marTop w:val="0"/>
                  <w:marBottom w:val="0"/>
                  <w:divBdr>
                    <w:top w:val="none" w:sz="0" w:space="0" w:color="auto"/>
                    <w:left w:val="none" w:sz="0" w:space="0" w:color="auto"/>
                    <w:bottom w:val="none" w:sz="0" w:space="0" w:color="auto"/>
                    <w:right w:val="none" w:sz="0" w:space="0" w:color="auto"/>
                  </w:divBdr>
                  <w:divsChild>
                    <w:div w:id="1009261029">
                      <w:marLeft w:val="0"/>
                      <w:marRight w:val="0"/>
                      <w:marTop w:val="0"/>
                      <w:marBottom w:val="0"/>
                      <w:divBdr>
                        <w:top w:val="none" w:sz="0" w:space="0" w:color="auto"/>
                        <w:left w:val="none" w:sz="0" w:space="0" w:color="auto"/>
                        <w:bottom w:val="none" w:sz="0" w:space="0" w:color="auto"/>
                        <w:right w:val="none" w:sz="0" w:space="0" w:color="auto"/>
                      </w:divBdr>
                      <w:divsChild>
                        <w:div w:id="204756172">
                          <w:marLeft w:val="0"/>
                          <w:marRight w:val="0"/>
                          <w:marTop w:val="0"/>
                          <w:marBottom w:val="0"/>
                          <w:divBdr>
                            <w:top w:val="none" w:sz="0" w:space="0" w:color="auto"/>
                            <w:left w:val="none" w:sz="0" w:space="0" w:color="auto"/>
                            <w:bottom w:val="none" w:sz="0" w:space="0" w:color="auto"/>
                            <w:right w:val="none" w:sz="0" w:space="0" w:color="auto"/>
                          </w:divBdr>
                          <w:divsChild>
                            <w:div w:id="1791776020">
                              <w:marLeft w:val="0"/>
                              <w:marRight w:val="0"/>
                              <w:marTop w:val="0"/>
                              <w:marBottom w:val="0"/>
                              <w:divBdr>
                                <w:top w:val="none" w:sz="0" w:space="0" w:color="auto"/>
                                <w:left w:val="none" w:sz="0" w:space="0" w:color="auto"/>
                                <w:bottom w:val="none" w:sz="0" w:space="0" w:color="auto"/>
                                <w:right w:val="none" w:sz="0" w:space="0" w:color="auto"/>
                              </w:divBdr>
                              <w:divsChild>
                                <w:div w:id="122577673">
                                  <w:marLeft w:val="0"/>
                                  <w:marRight w:val="0"/>
                                  <w:marTop w:val="0"/>
                                  <w:marBottom w:val="0"/>
                                  <w:divBdr>
                                    <w:top w:val="none" w:sz="0" w:space="0" w:color="auto"/>
                                    <w:left w:val="none" w:sz="0" w:space="0" w:color="auto"/>
                                    <w:bottom w:val="none" w:sz="0" w:space="0" w:color="auto"/>
                                    <w:right w:val="none" w:sz="0" w:space="0" w:color="auto"/>
                                  </w:divBdr>
                                  <w:divsChild>
                                    <w:div w:id="1988702021">
                                      <w:marLeft w:val="0"/>
                                      <w:marRight w:val="0"/>
                                      <w:marTop w:val="0"/>
                                      <w:marBottom w:val="0"/>
                                      <w:divBdr>
                                        <w:top w:val="none" w:sz="0" w:space="0" w:color="auto"/>
                                        <w:left w:val="none" w:sz="0" w:space="0" w:color="auto"/>
                                        <w:bottom w:val="none" w:sz="0" w:space="0" w:color="auto"/>
                                        <w:right w:val="none" w:sz="0" w:space="0" w:color="auto"/>
                                      </w:divBdr>
                                      <w:divsChild>
                                        <w:div w:id="1954895511">
                                          <w:marLeft w:val="0"/>
                                          <w:marRight w:val="0"/>
                                          <w:marTop w:val="0"/>
                                          <w:marBottom w:val="0"/>
                                          <w:divBdr>
                                            <w:top w:val="none" w:sz="0" w:space="0" w:color="auto"/>
                                            <w:left w:val="none" w:sz="0" w:space="0" w:color="auto"/>
                                            <w:bottom w:val="none" w:sz="0" w:space="0" w:color="auto"/>
                                            <w:right w:val="none" w:sz="0" w:space="0" w:color="auto"/>
                                          </w:divBdr>
                                          <w:divsChild>
                                            <w:div w:id="7085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894551">
          <w:marLeft w:val="0"/>
          <w:marRight w:val="0"/>
          <w:marTop w:val="0"/>
          <w:marBottom w:val="0"/>
          <w:divBdr>
            <w:top w:val="none" w:sz="0" w:space="0" w:color="auto"/>
            <w:left w:val="none" w:sz="0" w:space="0" w:color="auto"/>
            <w:bottom w:val="none" w:sz="0" w:space="0" w:color="auto"/>
            <w:right w:val="none" w:sz="0" w:space="0" w:color="auto"/>
          </w:divBdr>
          <w:divsChild>
            <w:div w:id="1138650430">
              <w:marLeft w:val="0"/>
              <w:marRight w:val="0"/>
              <w:marTop w:val="0"/>
              <w:marBottom w:val="0"/>
              <w:divBdr>
                <w:top w:val="none" w:sz="0" w:space="0" w:color="auto"/>
                <w:left w:val="none" w:sz="0" w:space="0" w:color="auto"/>
                <w:bottom w:val="none" w:sz="0" w:space="0" w:color="auto"/>
                <w:right w:val="none" w:sz="0" w:space="0" w:color="auto"/>
              </w:divBdr>
              <w:divsChild>
                <w:div w:id="528683474">
                  <w:marLeft w:val="0"/>
                  <w:marRight w:val="0"/>
                  <w:marTop w:val="0"/>
                  <w:marBottom w:val="0"/>
                  <w:divBdr>
                    <w:top w:val="none" w:sz="0" w:space="0" w:color="auto"/>
                    <w:left w:val="none" w:sz="0" w:space="0" w:color="auto"/>
                    <w:bottom w:val="none" w:sz="0" w:space="0" w:color="auto"/>
                    <w:right w:val="none" w:sz="0" w:space="0" w:color="auto"/>
                  </w:divBdr>
                  <w:divsChild>
                    <w:div w:id="638535135">
                      <w:marLeft w:val="0"/>
                      <w:marRight w:val="0"/>
                      <w:marTop w:val="0"/>
                      <w:marBottom w:val="0"/>
                      <w:divBdr>
                        <w:top w:val="none" w:sz="0" w:space="0" w:color="auto"/>
                        <w:left w:val="none" w:sz="0" w:space="0" w:color="auto"/>
                        <w:bottom w:val="none" w:sz="0" w:space="0" w:color="auto"/>
                        <w:right w:val="none" w:sz="0" w:space="0" w:color="auto"/>
                      </w:divBdr>
                      <w:divsChild>
                        <w:div w:id="1563829475">
                          <w:marLeft w:val="0"/>
                          <w:marRight w:val="0"/>
                          <w:marTop w:val="0"/>
                          <w:marBottom w:val="0"/>
                          <w:divBdr>
                            <w:top w:val="none" w:sz="0" w:space="0" w:color="auto"/>
                            <w:left w:val="none" w:sz="0" w:space="0" w:color="auto"/>
                            <w:bottom w:val="none" w:sz="0" w:space="0" w:color="auto"/>
                            <w:right w:val="none" w:sz="0" w:space="0" w:color="auto"/>
                          </w:divBdr>
                          <w:divsChild>
                            <w:div w:id="1004672501">
                              <w:marLeft w:val="0"/>
                              <w:marRight w:val="0"/>
                              <w:marTop w:val="0"/>
                              <w:marBottom w:val="0"/>
                              <w:divBdr>
                                <w:top w:val="none" w:sz="0" w:space="0" w:color="auto"/>
                                <w:left w:val="none" w:sz="0" w:space="0" w:color="auto"/>
                                <w:bottom w:val="none" w:sz="0" w:space="0" w:color="auto"/>
                                <w:right w:val="none" w:sz="0" w:space="0" w:color="auto"/>
                              </w:divBdr>
                              <w:divsChild>
                                <w:div w:id="102309718">
                                  <w:marLeft w:val="0"/>
                                  <w:marRight w:val="0"/>
                                  <w:marTop w:val="0"/>
                                  <w:marBottom w:val="0"/>
                                  <w:divBdr>
                                    <w:top w:val="none" w:sz="0" w:space="0" w:color="auto"/>
                                    <w:left w:val="none" w:sz="0" w:space="0" w:color="auto"/>
                                    <w:bottom w:val="none" w:sz="0" w:space="0" w:color="auto"/>
                                    <w:right w:val="none" w:sz="0" w:space="0" w:color="auto"/>
                                  </w:divBdr>
                                  <w:divsChild>
                                    <w:div w:id="1245066801">
                                      <w:marLeft w:val="0"/>
                                      <w:marRight w:val="0"/>
                                      <w:marTop w:val="0"/>
                                      <w:marBottom w:val="0"/>
                                      <w:divBdr>
                                        <w:top w:val="none" w:sz="0" w:space="0" w:color="auto"/>
                                        <w:left w:val="none" w:sz="0" w:space="0" w:color="auto"/>
                                        <w:bottom w:val="none" w:sz="0" w:space="0" w:color="auto"/>
                                        <w:right w:val="none" w:sz="0" w:space="0" w:color="auto"/>
                                      </w:divBdr>
                                      <w:divsChild>
                                        <w:div w:id="85344216">
                                          <w:marLeft w:val="0"/>
                                          <w:marRight w:val="0"/>
                                          <w:marTop w:val="0"/>
                                          <w:marBottom w:val="0"/>
                                          <w:divBdr>
                                            <w:top w:val="none" w:sz="0" w:space="0" w:color="auto"/>
                                            <w:left w:val="none" w:sz="0" w:space="0" w:color="auto"/>
                                            <w:bottom w:val="none" w:sz="0" w:space="0" w:color="auto"/>
                                            <w:right w:val="none" w:sz="0" w:space="0" w:color="auto"/>
                                          </w:divBdr>
                                          <w:divsChild>
                                            <w:div w:id="121346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9790226">
      <w:bodyDiv w:val="1"/>
      <w:marLeft w:val="0"/>
      <w:marRight w:val="0"/>
      <w:marTop w:val="0"/>
      <w:marBottom w:val="0"/>
      <w:divBdr>
        <w:top w:val="none" w:sz="0" w:space="0" w:color="auto"/>
        <w:left w:val="none" w:sz="0" w:space="0" w:color="auto"/>
        <w:bottom w:val="none" w:sz="0" w:space="0" w:color="auto"/>
        <w:right w:val="none" w:sz="0" w:space="0" w:color="auto"/>
      </w:divBdr>
    </w:div>
    <w:div w:id="1367414273">
      <w:bodyDiv w:val="1"/>
      <w:marLeft w:val="0"/>
      <w:marRight w:val="0"/>
      <w:marTop w:val="0"/>
      <w:marBottom w:val="0"/>
      <w:divBdr>
        <w:top w:val="none" w:sz="0" w:space="0" w:color="auto"/>
        <w:left w:val="none" w:sz="0" w:space="0" w:color="auto"/>
        <w:bottom w:val="none" w:sz="0" w:space="0" w:color="auto"/>
        <w:right w:val="none" w:sz="0" w:space="0" w:color="auto"/>
      </w:divBdr>
    </w:div>
    <w:div w:id="1436752999">
      <w:bodyDiv w:val="1"/>
      <w:marLeft w:val="0"/>
      <w:marRight w:val="0"/>
      <w:marTop w:val="0"/>
      <w:marBottom w:val="0"/>
      <w:divBdr>
        <w:top w:val="none" w:sz="0" w:space="0" w:color="auto"/>
        <w:left w:val="none" w:sz="0" w:space="0" w:color="auto"/>
        <w:bottom w:val="none" w:sz="0" w:space="0" w:color="auto"/>
        <w:right w:val="none" w:sz="0" w:space="0" w:color="auto"/>
      </w:divBdr>
      <w:divsChild>
        <w:div w:id="1886913452">
          <w:marLeft w:val="0"/>
          <w:marRight w:val="0"/>
          <w:marTop w:val="0"/>
          <w:marBottom w:val="0"/>
          <w:divBdr>
            <w:top w:val="none" w:sz="0" w:space="0" w:color="auto"/>
            <w:left w:val="none" w:sz="0" w:space="0" w:color="auto"/>
            <w:bottom w:val="none" w:sz="0" w:space="0" w:color="auto"/>
            <w:right w:val="none" w:sz="0" w:space="0" w:color="auto"/>
          </w:divBdr>
          <w:divsChild>
            <w:div w:id="1681934654">
              <w:marLeft w:val="0"/>
              <w:marRight w:val="0"/>
              <w:marTop w:val="0"/>
              <w:marBottom w:val="0"/>
              <w:divBdr>
                <w:top w:val="none" w:sz="0" w:space="0" w:color="auto"/>
                <w:left w:val="none" w:sz="0" w:space="0" w:color="auto"/>
                <w:bottom w:val="none" w:sz="0" w:space="0" w:color="auto"/>
                <w:right w:val="none" w:sz="0" w:space="0" w:color="auto"/>
              </w:divBdr>
              <w:divsChild>
                <w:div w:id="202920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12550">
      <w:bodyDiv w:val="1"/>
      <w:marLeft w:val="0"/>
      <w:marRight w:val="0"/>
      <w:marTop w:val="0"/>
      <w:marBottom w:val="0"/>
      <w:divBdr>
        <w:top w:val="none" w:sz="0" w:space="0" w:color="auto"/>
        <w:left w:val="none" w:sz="0" w:space="0" w:color="auto"/>
        <w:bottom w:val="none" w:sz="0" w:space="0" w:color="auto"/>
        <w:right w:val="none" w:sz="0" w:space="0" w:color="auto"/>
      </w:divBdr>
    </w:div>
    <w:div w:id="1819228474">
      <w:bodyDiv w:val="1"/>
      <w:marLeft w:val="0"/>
      <w:marRight w:val="0"/>
      <w:marTop w:val="0"/>
      <w:marBottom w:val="0"/>
      <w:divBdr>
        <w:top w:val="none" w:sz="0" w:space="0" w:color="auto"/>
        <w:left w:val="none" w:sz="0" w:space="0" w:color="auto"/>
        <w:bottom w:val="none" w:sz="0" w:space="0" w:color="auto"/>
        <w:right w:val="none" w:sz="0" w:space="0" w:color="auto"/>
      </w:divBdr>
      <w:divsChild>
        <w:div w:id="321810029">
          <w:marLeft w:val="0"/>
          <w:marRight w:val="0"/>
          <w:marTop w:val="0"/>
          <w:marBottom w:val="0"/>
          <w:divBdr>
            <w:top w:val="none" w:sz="0" w:space="0" w:color="auto"/>
            <w:left w:val="none" w:sz="0" w:space="0" w:color="auto"/>
            <w:bottom w:val="none" w:sz="0" w:space="0" w:color="auto"/>
            <w:right w:val="none" w:sz="0" w:space="0" w:color="auto"/>
          </w:divBdr>
          <w:divsChild>
            <w:div w:id="635372301">
              <w:marLeft w:val="0"/>
              <w:marRight w:val="0"/>
              <w:marTop w:val="0"/>
              <w:marBottom w:val="0"/>
              <w:divBdr>
                <w:top w:val="none" w:sz="0" w:space="0" w:color="auto"/>
                <w:left w:val="none" w:sz="0" w:space="0" w:color="auto"/>
                <w:bottom w:val="none" w:sz="0" w:space="0" w:color="auto"/>
                <w:right w:val="none" w:sz="0" w:space="0" w:color="auto"/>
              </w:divBdr>
              <w:divsChild>
                <w:div w:id="5406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15040">
      <w:bodyDiv w:val="1"/>
      <w:marLeft w:val="0"/>
      <w:marRight w:val="0"/>
      <w:marTop w:val="0"/>
      <w:marBottom w:val="0"/>
      <w:divBdr>
        <w:top w:val="none" w:sz="0" w:space="0" w:color="auto"/>
        <w:left w:val="none" w:sz="0" w:space="0" w:color="auto"/>
        <w:bottom w:val="none" w:sz="0" w:space="0" w:color="auto"/>
        <w:right w:val="none" w:sz="0" w:space="0" w:color="auto"/>
      </w:divBdr>
    </w:div>
    <w:div w:id="1910964388">
      <w:bodyDiv w:val="1"/>
      <w:marLeft w:val="0"/>
      <w:marRight w:val="0"/>
      <w:marTop w:val="0"/>
      <w:marBottom w:val="0"/>
      <w:divBdr>
        <w:top w:val="none" w:sz="0" w:space="0" w:color="auto"/>
        <w:left w:val="none" w:sz="0" w:space="0" w:color="auto"/>
        <w:bottom w:val="none" w:sz="0" w:space="0" w:color="auto"/>
        <w:right w:val="none" w:sz="0" w:space="0" w:color="auto"/>
      </w:divBdr>
      <w:divsChild>
        <w:div w:id="1787655152">
          <w:marLeft w:val="0"/>
          <w:marRight w:val="0"/>
          <w:marTop w:val="0"/>
          <w:marBottom w:val="0"/>
          <w:divBdr>
            <w:top w:val="none" w:sz="0" w:space="0" w:color="auto"/>
            <w:left w:val="none" w:sz="0" w:space="0" w:color="auto"/>
            <w:bottom w:val="none" w:sz="0" w:space="0" w:color="auto"/>
            <w:right w:val="none" w:sz="0" w:space="0" w:color="auto"/>
          </w:divBdr>
          <w:divsChild>
            <w:div w:id="1474636459">
              <w:marLeft w:val="0"/>
              <w:marRight w:val="0"/>
              <w:marTop w:val="0"/>
              <w:marBottom w:val="0"/>
              <w:divBdr>
                <w:top w:val="none" w:sz="0" w:space="0" w:color="auto"/>
                <w:left w:val="none" w:sz="0" w:space="0" w:color="auto"/>
                <w:bottom w:val="none" w:sz="0" w:space="0" w:color="auto"/>
                <w:right w:val="none" w:sz="0" w:space="0" w:color="auto"/>
              </w:divBdr>
              <w:divsChild>
                <w:div w:id="119585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08044">
      <w:bodyDiv w:val="1"/>
      <w:marLeft w:val="0"/>
      <w:marRight w:val="0"/>
      <w:marTop w:val="0"/>
      <w:marBottom w:val="0"/>
      <w:divBdr>
        <w:top w:val="none" w:sz="0" w:space="0" w:color="auto"/>
        <w:left w:val="none" w:sz="0" w:space="0" w:color="auto"/>
        <w:bottom w:val="none" w:sz="0" w:space="0" w:color="auto"/>
        <w:right w:val="none" w:sz="0" w:space="0" w:color="auto"/>
      </w:divBdr>
      <w:divsChild>
        <w:div w:id="21824579">
          <w:marLeft w:val="0"/>
          <w:marRight w:val="0"/>
          <w:marTop w:val="0"/>
          <w:marBottom w:val="0"/>
          <w:divBdr>
            <w:top w:val="none" w:sz="0" w:space="0" w:color="auto"/>
            <w:left w:val="none" w:sz="0" w:space="0" w:color="auto"/>
            <w:bottom w:val="none" w:sz="0" w:space="0" w:color="auto"/>
            <w:right w:val="none" w:sz="0" w:space="0" w:color="auto"/>
          </w:divBdr>
          <w:divsChild>
            <w:div w:id="129711735">
              <w:marLeft w:val="0"/>
              <w:marRight w:val="0"/>
              <w:marTop w:val="0"/>
              <w:marBottom w:val="0"/>
              <w:divBdr>
                <w:top w:val="none" w:sz="0" w:space="0" w:color="auto"/>
                <w:left w:val="none" w:sz="0" w:space="0" w:color="auto"/>
                <w:bottom w:val="none" w:sz="0" w:space="0" w:color="auto"/>
                <w:right w:val="none" w:sz="0" w:space="0" w:color="auto"/>
              </w:divBdr>
              <w:divsChild>
                <w:div w:id="21246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018122">
      <w:bodyDiv w:val="1"/>
      <w:marLeft w:val="0"/>
      <w:marRight w:val="0"/>
      <w:marTop w:val="0"/>
      <w:marBottom w:val="0"/>
      <w:divBdr>
        <w:top w:val="none" w:sz="0" w:space="0" w:color="auto"/>
        <w:left w:val="none" w:sz="0" w:space="0" w:color="auto"/>
        <w:bottom w:val="none" w:sz="0" w:space="0" w:color="auto"/>
        <w:right w:val="none" w:sz="0" w:space="0" w:color="auto"/>
      </w:divBdr>
      <w:divsChild>
        <w:div w:id="657273559">
          <w:marLeft w:val="0"/>
          <w:marRight w:val="0"/>
          <w:marTop w:val="0"/>
          <w:marBottom w:val="0"/>
          <w:divBdr>
            <w:top w:val="none" w:sz="0" w:space="0" w:color="auto"/>
            <w:left w:val="none" w:sz="0" w:space="0" w:color="auto"/>
            <w:bottom w:val="none" w:sz="0" w:space="0" w:color="auto"/>
            <w:right w:val="none" w:sz="0" w:space="0" w:color="auto"/>
          </w:divBdr>
          <w:divsChild>
            <w:div w:id="2101949114">
              <w:marLeft w:val="0"/>
              <w:marRight w:val="0"/>
              <w:marTop w:val="0"/>
              <w:marBottom w:val="0"/>
              <w:divBdr>
                <w:top w:val="none" w:sz="0" w:space="0" w:color="auto"/>
                <w:left w:val="none" w:sz="0" w:space="0" w:color="auto"/>
                <w:bottom w:val="none" w:sz="0" w:space="0" w:color="auto"/>
                <w:right w:val="none" w:sz="0" w:space="0" w:color="auto"/>
              </w:divBdr>
              <w:divsChild>
                <w:div w:id="135222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Bipasna Dulal</dc:creator>
  <cp:keywords/>
  <dc:description/>
  <cp:lastModifiedBy>Bipasna Dulal</cp:lastModifiedBy>
  <cp:revision>5</cp:revision>
  <dcterms:created xsi:type="dcterms:W3CDTF">2026-04-18T03:58:00Z</dcterms:created>
  <dcterms:modified xsi:type="dcterms:W3CDTF">2026-04-22T07:40:00Z</dcterms:modified>
</cp:coreProperties>
</file>