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re"/>
        <w:spacing w:after="600"/>
      </w:pPr>
      <w:r>
        <w:rPr>
          <w:rtl w:val="0"/>
          <w:lang w:val="fr-FR"/>
        </w:rPr>
        <w:t>Faux 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gatifs vcf GIAB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Fonts w:ascii="Menlo Regular" w:cs="Menlo Regular" w:hAnsi="Menlo Regular" w:eastAsia="Menlo Regular"/>
          <w:sz w:val="16"/>
          <w:szCs w:val="16"/>
          <w:rtl w:val="0"/>
        </w:rPr>
      </w:pPr>
      <w:r>
        <w:rPr>
          <w:rFonts w:ascii="Menlo Regular" w:hAnsi="Menlo Regular"/>
          <w:sz w:val="16"/>
          <w:szCs w:val="16"/>
          <w:rtl w:val="0"/>
          <w:lang w:val="de-DE"/>
        </w:rPr>
        <w:t>##FORMAT=&lt;ID=</w:t>
      </w:r>
      <w:r>
        <w:rPr>
          <w:rStyle w:val="Aucun"/>
          <w:rFonts w:ascii="Menlo Regular" w:hAnsi="Menlo Regular"/>
          <w:b w:val="1"/>
          <w:bCs w:val="1"/>
          <w:sz w:val="16"/>
          <w:szCs w:val="16"/>
          <w:rtl w:val="0"/>
        </w:rPr>
        <w:t>DP</w:t>
      </w:r>
      <w:r>
        <w:rPr>
          <w:rFonts w:ascii="Menlo Regular" w:hAnsi="Menlo Regular"/>
          <w:sz w:val="16"/>
          <w:szCs w:val="16"/>
          <w:rtl w:val="0"/>
          <w:lang w:val="en-US"/>
        </w:rPr>
        <w:t>,Number=1,Type=Integer,Description="Total read depth summed across all datasets, excluding MQ0 reads"&gt;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Fonts w:ascii="Menlo Regular" w:cs="Menlo Regular" w:hAnsi="Menlo Regular" w:eastAsia="Menlo Regular"/>
          <w:sz w:val="16"/>
          <w:szCs w:val="16"/>
          <w:rtl w:val="0"/>
        </w:rPr>
      </w:pPr>
      <w:r>
        <w:rPr>
          <w:rFonts w:ascii="Menlo Regular" w:hAnsi="Menlo Regular"/>
          <w:sz w:val="16"/>
          <w:szCs w:val="16"/>
          <w:rtl w:val="0"/>
          <w:lang w:val="de-DE"/>
        </w:rPr>
        <w:t>##FORMAT=&lt;ID=</w:t>
      </w:r>
      <w:r>
        <w:rPr>
          <w:rStyle w:val="Aucun"/>
          <w:rFonts w:ascii="Menlo Regular" w:hAnsi="Menlo Regular"/>
          <w:b w:val="1"/>
          <w:bCs w:val="1"/>
          <w:sz w:val="16"/>
          <w:szCs w:val="16"/>
          <w:rtl w:val="0"/>
          <w:lang w:val="it-IT"/>
        </w:rPr>
        <w:t>GQ</w:t>
      </w:r>
      <w:r>
        <w:rPr>
          <w:rFonts w:ascii="Menlo Regular" w:hAnsi="Menlo Regular"/>
          <w:sz w:val="16"/>
          <w:szCs w:val="16"/>
          <w:rtl w:val="0"/>
          <w:lang w:val="en-US"/>
        </w:rPr>
        <w:t>,Number=1,Type=Integer,Description="Net Genotype quality across all datasets, calculated from GQ scores of callsets supporting the consensus GT, using only one callset from each dataset"&gt;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Fonts w:ascii="Menlo Regular" w:cs="Menlo Regular" w:hAnsi="Menlo Regular" w:eastAsia="Menlo Regular"/>
          <w:sz w:val="16"/>
          <w:szCs w:val="16"/>
          <w:rtl w:val="0"/>
        </w:rPr>
      </w:pPr>
      <w:r>
        <w:rPr>
          <w:rFonts w:ascii="Menlo Regular" w:hAnsi="Menlo Regular"/>
          <w:sz w:val="16"/>
          <w:szCs w:val="16"/>
          <w:rtl w:val="0"/>
          <w:lang w:val="de-DE"/>
        </w:rPr>
        <w:t>##FORMAT=&lt;ID=</w:t>
      </w:r>
      <w:r>
        <w:rPr>
          <w:rStyle w:val="Aucun"/>
          <w:rFonts w:ascii="Menlo Regular" w:hAnsi="Menlo Regular"/>
          <w:b w:val="1"/>
          <w:bCs w:val="1"/>
          <w:sz w:val="16"/>
          <w:szCs w:val="16"/>
          <w:rtl w:val="0"/>
          <w:lang w:val="da-DK"/>
        </w:rPr>
        <w:t>ADALL</w:t>
      </w:r>
      <w:r>
        <w:rPr>
          <w:rFonts w:ascii="Menlo Regular" w:hAnsi="Menlo Regular"/>
          <w:sz w:val="16"/>
          <w:szCs w:val="16"/>
          <w:rtl w:val="0"/>
          <w:lang w:val="en-US"/>
        </w:rPr>
        <w:t>,Number=R,Type=Integer,Description="Net allele depths across all datasets"&gt;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Fonts w:ascii="Menlo Regular" w:cs="Menlo Regular" w:hAnsi="Menlo Regular" w:eastAsia="Menlo Regular"/>
          <w:sz w:val="16"/>
          <w:szCs w:val="16"/>
          <w:rtl w:val="0"/>
        </w:rPr>
      </w:pPr>
      <w:r>
        <w:rPr>
          <w:rFonts w:ascii="Menlo Regular" w:hAnsi="Menlo Regular"/>
          <w:sz w:val="16"/>
          <w:szCs w:val="16"/>
          <w:rtl w:val="0"/>
          <w:lang w:val="de-DE"/>
        </w:rPr>
        <w:t>##FORMAT=&lt;ID=</w:t>
      </w:r>
      <w:r>
        <w:rPr>
          <w:rStyle w:val="Aucun"/>
          <w:rFonts w:ascii="Menlo Regular" w:hAnsi="Menlo Regular"/>
          <w:b w:val="1"/>
          <w:bCs w:val="1"/>
          <w:sz w:val="16"/>
          <w:szCs w:val="16"/>
          <w:rtl w:val="0"/>
          <w:lang w:val="da-DK"/>
        </w:rPr>
        <w:t>AD</w:t>
      </w:r>
      <w:r>
        <w:rPr>
          <w:rFonts w:ascii="Menlo Regular" w:hAnsi="Menlo Regular"/>
          <w:sz w:val="16"/>
          <w:szCs w:val="16"/>
          <w:rtl w:val="0"/>
          <w:lang w:val="en-US"/>
        </w:rPr>
        <w:t>,Number=R,Type=Integer,Description="Net allele depths across all unfiltered datasets with called genotype"&gt;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Fonts w:ascii="Menlo Regular" w:cs="Menlo Regular" w:hAnsi="Menlo Regular" w:eastAsia="Menlo Regular"/>
          <w:sz w:val="16"/>
          <w:szCs w:val="16"/>
          <w:rtl w:val="0"/>
        </w:rPr>
      </w:pPr>
      <w:r>
        <w:rPr>
          <w:rFonts w:ascii="Menlo Regular" w:hAnsi="Menlo Regular"/>
          <w:sz w:val="16"/>
          <w:szCs w:val="16"/>
          <w:rtl w:val="0"/>
          <w:lang w:val="de-DE"/>
        </w:rPr>
        <w:t>##FORMAT=&lt;ID=</w:t>
      </w:r>
      <w:r>
        <w:rPr>
          <w:rStyle w:val="Aucun"/>
          <w:rFonts w:ascii="Menlo Regular" w:hAnsi="Menlo Regular"/>
          <w:b w:val="1"/>
          <w:bCs w:val="1"/>
          <w:sz w:val="16"/>
          <w:szCs w:val="16"/>
          <w:rtl w:val="0"/>
          <w:lang w:val="fr-FR"/>
        </w:rPr>
        <w:t>GT</w:t>
      </w:r>
      <w:r>
        <w:rPr>
          <w:rFonts w:ascii="Menlo Regular" w:hAnsi="Menlo Regular"/>
          <w:sz w:val="16"/>
          <w:szCs w:val="16"/>
          <w:rtl w:val="0"/>
          <w:lang w:val="en-US"/>
        </w:rPr>
        <w:t>,Number=1,Type=String,Description="Consensus Genotype across all datasets with called genotype"&gt;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Fonts w:ascii="Menlo Regular" w:cs="Menlo Regular" w:hAnsi="Menlo Regular" w:eastAsia="Menlo Regular"/>
          <w:sz w:val="16"/>
          <w:szCs w:val="16"/>
          <w:rtl w:val="0"/>
        </w:rPr>
      </w:pPr>
      <w:r>
        <w:rPr>
          <w:rFonts w:ascii="Menlo Regular" w:hAnsi="Menlo Regular"/>
          <w:sz w:val="16"/>
          <w:szCs w:val="16"/>
          <w:rtl w:val="0"/>
          <w:lang w:val="de-DE"/>
        </w:rPr>
        <w:t>##FORMAT=&lt;ID=</w:t>
      </w:r>
      <w:r>
        <w:rPr>
          <w:rStyle w:val="Aucun"/>
          <w:rFonts w:ascii="Menlo Regular" w:hAnsi="Menlo Regular"/>
          <w:b w:val="1"/>
          <w:bCs w:val="1"/>
          <w:sz w:val="16"/>
          <w:szCs w:val="16"/>
          <w:rtl w:val="0"/>
          <w:lang w:val="fr-FR"/>
        </w:rPr>
        <w:t>PS</w:t>
      </w:r>
      <w:r>
        <w:rPr>
          <w:rFonts w:ascii="Menlo Regular" w:hAnsi="Menlo Regular"/>
          <w:sz w:val="16"/>
          <w:szCs w:val="16"/>
          <w:rtl w:val="0"/>
          <w:lang w:val="en-US"/>
        </w:rPr>
        <w:t>,Number=1,Type=Integer,Description="Phase set in which this variant falls"&gt;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Fonts w:ascii="Menlo Regular" w:cs="Menlo Regular" w:hAnsi="Menlo Regular" w:eastAsia="Menlo Regular"/>
          <w:sz w:val="16"/>
          <w:szCs w:val="16"/>
          <w:rtl w:val="0"/>
        </w:rPr>
      </w:pPr>
      <w:r>
        <w:rPr>
          <w:rFonts w:ascii="Menlo Regular" w:hAnsi="Menlo Regular"/>
          <w:sz w:val="16"/>
          <w:szCs w:val="16"/>
          <w:rtl w:val="0"/>
          <w:lang w:val="en-US"/>
        </w:rPr>
        <w:t>#CHROM</w:t>
        <w:tab/>
        <w:t>POS</w:t>
        <w:tab/>
        <w:t>ID</w:t>
        <w:tab/>
        <w:t>REF</w:t>
        <w:tab/>
        <w:t>ALT</w:t>
        <w:tab/>
        <w:t>QUAL</w:t>
        <w:tab/>
        <w:t>FILTER</w:t>
        <w:tab/>
        <w:t>INFO</w:t>
        <w:tab/>
        <w:t>FORMAT</w:t>
      </w:r>
      <w:r>
        <w:rPr>
          <w:rFonts w:ascii="Menlo Regular" w:cs="Menlo Regular" w:hAnsi="Menlo Regular" w:eastAsia="Menlo Regular"/>
          <w:sz w:val="16"/>
          <w:szCs w:val="16"/>
          <w:rtl w:val="0"/>
          <w:lang w:val="fr-FR"/>
        </w:rPr>
        <w:tab/>
        <w:t>PATIENT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6"/>
          <w:szCs w:val="16"/>
          <w:rtl w:val="0"/>
        </w:rPr>
        <w:br w:type="page"/>
      </w:r>
    </w:p>
    <w:p>
      <w:pPr>
        <w:pStyle w:val="Titre.0"/>
        <w:bidi w:val="0"/>
      </w:pPr>
      <w:r>
        <w:rPr>
          <w:rtl w:val="0"/>
        </w:rPr>
        <w:t>SNPs</w:t>
      </w:r>
    </w:p>
    <w:p>
      <w:pPr>
        <w:pStyle w:val="Titre 2"/>
        <w:bidi w:val="0"/>
      </w:pPr>
      <w:r>
        <w:rPr>
          <w:rtl w:val="0"/>
        </w:rPr>
        <w:t>Renome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Fonts w:ascii="Menlo Regular" w:cs="Menlo Regular" w:hAnsi="Menlo Regular" w:eastAsia="Menlo Regular"/>
          <w:sz w:val="16"/>
          <w:szCs w:val="16"/>
          <w:rtl w:val="0"/>
        </w:rPr>
      </w:pPr>
      <w:r>
        <w:rPr>
          <w:rFonts w:ascii="Menlo Regular" w:hAnsi="Menlo Regular"/>
          <w:sz w:val="16"/>
          <w:szCs w:val="16"/>
          <w:rtl w:val="0"/>
          <w:lang w:val="en-US"/>
        </w:rPr>
        <w:t>16</w:t>
        <w:tab/>
        <w:t>2185584</w:t>
        <w:tab/>
        <w:t>.</w:t>
        <w:tab/>
        <w:t>G</w:t>
        <w:tab/>
        <w:t>T</w:t>
        <w:tab/>
        <w:t>50</w:t>
        <w:tab/>
        <w:t>PASS</w:t>
        <w:tab/>
        <w:t>platforms=4;platformnames=PacBio,10X,Illumina,CG;datasets=5;datasetnames=CCS15kb_20kb,10XChromiumLR,HiSeqPE300x,CGnormal,HiSeq250x250;callsets=8;callsetnames=CCS15kb_20kbDV,10XLRGATK,CCS15kb_20kbGATK4,HiSeqPE300xGATK,CGnormal,HiSeqPE300xfreebayes,HiSeq250x250GATK,HiSeq250x250freebayes;datasetsmissingcall=HiSeqMatePair,IonExome,SolidSE75bp;callable=CS_CCS15kb_20kbDV_callable,CS_10XLRGATK_callable,CS_CCS15kb_20kbGATK4_callable;filt=CS_HiSeqPE300xGATK_filt;difficultregion=AJtrio-HG002.hs37d5.300x.bam.bilkentuniv.052119.dups,hg19.segdups_sorted_merged,lowmappabilityall_GRCh38equivalent</w:t>
        <w:tab/>
        <w:t>GT:PS:DP:ADALL:AD:GQ</w:t>
        <w:tab/>
        <w:t>0/1:.:704:135,136:26,31:696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Fonts w:ascii="Menlo Regular" w:cs="Menlo Regular" w:hAnsi="Menlo Regular" w:eastAsia="Menlo Regular"/>
          <w:sz w:val="16"/>
          <w:szCs w:val="16"/>
          <w:rtl w:val="0"/>
        </w:rPr>
      </w:pPr>
      <w:r>
        <w:rPr>
          <w:rFonts w:ascii="Menlo Regular" w:hAnsi="Menlo Regular"/>
          <w:sz w:val="16"/>
          <w:szCs w:val="16"/>
          <w:rtl w:val="0"/>
          <w:lang w:val="en-US"/>
        </w:rPr>
        <w:t>9</w:t>
        <w:tab/>
        <w:t>152143</w:t>
        <w:tab/>
        <w:t>rs201757967</w:t>
        <w:tab/>
        <w:t>T</w:t>
        <w:tab/>
        <w:t>A</w:t>
        <w:tab/>
        <w:t>50</w:t>
        <w:tab/>
        <w:t>PASS</w:t>
        <w:tab/>
        <w:t>platforms=3;platformnames=PacBio,10X,Illumina;datasets=5;datasetnames=CCS15kb_20kb,10XChromiumLR,HiSeqPE300x,HiSeq250x250,HiSeqMatePair;callsets=9;callsetnames=CCS15kb_20kbDV,10XLRGATK,CCS15kb_20kbGATK4,HiSeqPE300xGATK,HiSeqPE300xfreebayes,HiSeq250x250GATK,HiSeq250x250freebayes,HiSeqMatePairGATK,HiSeqMatePairfreebayes;datasetsmissingcall=CGnormal,IonExome,SolidSE75bp;callable=CS_CCS15kb_20kbDV_callable,CS_10XLRGATK_callable,CS_CCS15kb_20kbGATK4_callable;filt=CS_CCS15kb_20kbGATK4_filt,CS_HiSeqMatePairGATK_filt;difficultregion=AJtrio-HG002.hs37d5.300x.bam.bilkentuniv.052119.dups,hg19.segdups_sorted_merged,lowmappabilityall_GRCh38equivalent</w:t>
        <w:tab/>
        <w:t>GT:PS:DP:ADALL:AD:GQ</w:t>
        <w:tab/>
        <w:t>0/1:.:750:123,136:54,68:371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Fonts w:ascii="Menlo Regular" w:cs="Menlo Regular" w:hAnsi="Menlo Regular" w:eastAsia="Menlo Regular"/>
          <w:sz w:val="16"/>
          <w:szCs w:val="16"/>
          <w:rtl w:val="0"/>
        </w:rPr>
      </w:pPr>
      <w:r>
        <w:rPr>
          <w:rFonts w:ascii="Menlo Regular" w:hAnsi="Menlo Regular"/>
          <w:sz w:val="16"/>
          <w:szCs w:val="16"/>
          <w:rtl w:val="0"/>
          <w:lang w:val="en-US"/>
        </w:rPr>
        <w:t>9</w:t>
        <w:tab/>
        <w:t>152107</w:t>
        <w:tab/>
        <w:t>rs200495508</w:t>
        <w:tab/>
        <w:t>A</w:t>
        <w:tab/>
        <w:t>C</w:t>
        <w:tab/>
        <w:t>50</w:t>
        <w:tab/>
        <w:t>PASS</w:t>
        <w:tab/>
        <w:t>platforms=3;platformnames=PacBio,10X,Illumina;datasets=5;datasetnames=CCS15kb_20kb,10XChromiumLR,HiSeqPE300x,HiSeq250x250,HiSeqMatePair;callsets=9;callsetnames=CCS15kb_20kbDV,10XLRGATK,CCS15kb_20kbGATK4,HiSeqPE300xGATK,HiSeqPE300xfreebayes,HiSeq250x250GATK,HiSeq250x250freebayes,HiSeqMatePairGATK,HiSeqMatePairfreebayes;datasetsmissingcall=CGnormal,IonExome,SolidSE75bp;callable=CS_CCS15kb_20kbDV_callable,CS_10XLRGATK_callable,CS_CCS15kb_20kbGATK4_callable;filt=CS_CCS15kb_20kbGATK4_filt,CS_HiSeqMatePairGATK_filt;difficultregion=AJtrio-HG002.hs37d5.300x.bam.bilkentuniv.052119.dups,hg19.segdups_sorted_merged,lowmappabilityall_GRCh38equivalent</w:t>
        <w:tab/>
        <w:t>GT:PS:DP:ADALL:AD:GQ</w:t>
        <w:tab/>
        <w:t>0/1:.:798:131,150:52,73:365</w:t>
      </w:r>
    </w:p>
    <w:p>
      <w:pPr>
        <w:pStyle w:val="Titre 2"/>
        <w:bidi w:val="0"/>
      </w:pPr>
      <w:r>
        <w:rPr>
          <w:rtl w:val="0"/>
          <w:lang w:val="en-US"/>
        </w:rPr>
        <w:t>RapidV4_TubeF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Fonts w:ascii="Menlo Regular" w:cs="Menlo Regular" w:hAnsi="Menlo Regular" w:eastAsia="Menlo Regular"/>
          <w:sz w:val="16"/>
          <w:szCs w:val="16"/>
          <w:rtl w:val="0"/>
        </w:rPr>
      </w:pPr>
      <w:r>
        <w:rPr>
          <w:rFonts w:ascii="Menlo Regular" w:hAnsi="Menlo Regular"/>
          <w:sz w:val="16"/>
          <w:szCs w:val="16"/>
          <w:rtl w:val="0"/>
          <w:lang w:val="en-US"/>
        </w:rPr>
        <w:t>6</w:t>
        <w:tab/>
        <w:t>3154871</w:t>
        <w:tab/>
        <w:t>rs17849443</w:t>
        <w:tab/>
        <w:t>A</w:t>
        <w:tab/>
        <w:t>C</w:t>
        <w:tab/>
        <w:t>50</w:t>
        <w:tab/>
        <w:t>PASS</w:t>
        <w:tab/>
        <w:t>platforms=4;platformnames=PacBio,10X,Illumina,CG;datasets=6;datasetnames=CCS15kb_20kb,10XChromiumLR,HiSeqPE300x,CGnormal,HiSeq250x250,HiSeqMatePair;callsets=10;callsetnames=CCS15kb_20kbDV,10XLRGATK,CCS15kb_20kbGATK4,HiSeqPE300xGATK,CGnormal,HiSeqPE300xfreebayes,HiSeq250x250GATK,HiSeq250x250freebayes,HiSeqMatePairGATK,HiSeqMatePairfreebayes;datasetsmissingcall=IonExome,SolidSE75bp;callable=CS_CCS15kb_20kbDV_callable,CS_10XLRGATK_callable,CS_CCS15kb_20kbGATK4_callable;filt=CS_CGnormal_filt,CS_HiSeq250x250GATK_filt,CS_HiSeqMatePairGATK_filt,CS_HiSeqMatePairfreebayes_filt;difficultregion=hg19.segdups_sorted_merged,lowmappabilityall_GRCh38equivalent,mm-2-merged</w:t>
        <w:tab/>
        <w:t>GT:PS:DP:ADALL:AD:GQ</w:t>
        <w:tab/>
        <w:t>0/1:.:983:242,216:44,32:903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Fonts w:ascii="Menlo Regular" w:cs="Menlo Regular" w:hAnsi="Menlo Regular" w:eastAsia="Menlo Regular"/>
          <w:sz w:val="16"/>
          <w:szCs w:val="16"/>
          <w:rtl w:val="0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6"/>
          <w:szCs w:val="16"/>
          <w:rtl w:val="0"/>
        </w:rPr>
        <w:br w:type="page"/>
      </w:r>
    </w:p>
    <w:p>
      <w:pPr>
        <w:pStyle w:val="Titre.0"/>
        <w:bidi w:val="0"/>
      </w:pPr>
      <w:r>
        <w:rPr>
          <w:rtl w:val="0"/>
        </w:rPr>
        <w:t>Indels</w:t>
      </w:r>
    </w:p>
    <w:p>
      <w:pPr>
        <w:pStyle w:val="Titre 2"/>
        <w:bidi w:val="0"/>
      </w:pPr>
      <w:r>
        <w:rPr>
          <w:rtl w:val="0"/>
        </w:rPr>
        <w:t>RenomeV5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Fonts w:ascii="Menlo Regular" w:cs="Menlo Regular" w:hAnsi="Menlo Regular" w:eastAsia="Menlo Regular"/>
          <w:sz w:val="16"/>
          <w:szCs w:val="16"/>
          <w:rtl w:val="0"/>
        </w:rPr>
      </w:pPr>
      <w:r>
        <w:rPr>
          <w:rFonts w:ascii="Menlo Regular" w:hAnsi="Menlo Regular"/>
          <w:sz w:val="16"/>
          <w:szCs w:val="16"/>
          <w:rtl w:val="0"/>
          <w:lang w:val="en-US"/>
        </w:rPr>
        <w:t>11</w:t>
        <w:tab/>
        <w:t>832982</w:t>
        <w:tab/>
        <w:t>rs71022979</w:t>
        <w:tab/>
        <w:t>AGCT</w:t>
        <w:tab/>
        <w:t>A</w:t>
        <w:tab/>
        <w:t>50</w:t>
        <w:tab/>
        <w:t>PASS</w:t>
        <w:tab/>
        <w:t>platforms=4;platformnames=Illumina,PacBio,10X,CG;datasets=5;datasetnames=HiSeqPE300x,HiSeq250x250,CCS15kb_20kb,10XChromiumLR,CGnormal;callsets=8;callsetnames=HiSeqPE300xGATK,HiSeq250x250GATK,CCS15kb_20kbDV,10XLRGATK,CCS15kb_20kbGATK4,CGnormal,HiSeqPE300xfreebayes,HiSeq250x250freebayes;datasetsmissingcall=HiSeqMatePair,IonExome,SolidSE75bp;callable=CS_HiSeqPE300xGATK_callable,CS_HiSeq250x250GATK_callable;filt=CS_HiSeqPE300xfreebayes_filt;difficultregion=AllTandemRepeats_lt51bp_slop5</w:t>
        <w:tab/>
        <w:t>GT:PS:DP:ADALL:AD:GQ</w:t>
        <w:tab/>
        <w:t>0/1:.:716:165,137:134,116:461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Fonts w:ascii="Menlo Regular" w:cs="Menlo Regular" w:hAnsi="Menlo Regular" w:eastAsia="Menlo Regular"/>
          <w:sz w:val="16"/>
          <w:szCs w:val="16"/>
          <w:rtl w:val="0"/>
        </w:rPr>
      </w:pPr>
      <w:r>
        <w:rPr>
          <w:rFonts w:ascii="Menlo Regular" w:hAnsi="Menlo Regular"/>
          <w:sz w:val="16"/>
          <w:szCs w:val="16"/>
          <w:rtl w:val="0"/>
          <w:lang w:val="en-US"/>
        </w:rPr>
        <w:t>11</w:t>
        <w:tab/>
        <w:t>833070</w:t>
        <w:tab/>
        <w:t>rs71022980</w:t>
        <w:tab/>
        <w:t>G</w:t>
        <w:tab/>
        <w:t>GGCGAGGGGGGCGAGGGGCGCGAGGGGGGCGAGGGGC</w:t>
        <w:tab/>
        <w:t>50</w:t>
        <w:tab/>
        <w:t>PASS</w:t>
        <w:tab/>
        <w:t>platforms=2;platformnames=PacBio,Illumina;datasets=3;datasetnames=CCS15kb_20kb,HiSeq250x250,HiSeqPE300x;callsets=5;callsetnames=CCS15kb_20kbDV,HiSeq250x250GATK,HiSeqPE300xGATK,CCS15kb_20kbGATK4,HiSeq250x250freebayes;datasetsmissingcall=10XChromiumLR,CGnormal,HiSeqPE300x,HiSeqMatePair,IonExome,SolidSE75bp;callable=CS_CCS15kb_20kbDV_callable,CS_HiSeq250x250GATK_callable;filt=CS_HiSeqPE300xGATK_filt,CS_10XLRGATK_filt,CS_HiSeq250x250freebayes_filt;difficultregion=AllTandemRepeats_51to200bp_slop5</w:t>
        <w:tab/>
        <w:t>GT:PS:DP:ADALL:AD:GQ</w:t>
        <w:tab/>
        <w:t>0/1:.:363:80,73:55,24:231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Fonts w:ascii="Menlo Regular" w:cs="Menlo Regular" w:hAnsi="Menlo Regular" w:eastAsia="Menlo Regular"/>
          <w:sz w:val="16"/>
          <w:szCs w:val="16"/>
          <w:rtl w:val="0"/>
        </w:rPr>
      </w:pPr>
      <w:r>
        <w:rPr>
          <w:rFonts w:ascii="Menlo Regular" w:hAnsi="Menlo Regular"/>
          <w:sz w:val="16"/>
          <w:szCs w:val="16"/>
          <w:rtl w:val="0"/>
          <w:lang w:val="en-US"/>
        </w:rPr>
        <w:t>19</w:t>
        <w:tab/>
        <w:t>39219050</w:t>
        <w:tab/>
        <w:t>.</w:t>
        <w:tab/>
        <w:t>G</w:t>
        <w:tab/>
        <w:t>GCTCCTCCTCCTC</w:t>
        <w:tab/>
        <w:t>50</w:t>
        <w:tab/>
        <w:t>PASS</w:t>
        <w:tab/>
        <w:t>platforms=1;platformnames=PacBio;datasets=1;datasetnames=CCS15kb_20kb;callsets=2;callsetnames=CCS15kb_20kbDV,CCS15kb_20kbGATK4;datasetsmissingcall=HiSeqPE300x,10XChromiumLR,CGnormal,HiSeq250x250,HiSeqMatePair,IonExome,SolidSE75bp;callable=CS_CCS15kb_20kbDV_callable;filt=CS_HiSeq250x250GATK_filt;difficultregion=AllTandemRepeats_51to200bp_slop5,AllTandemRepeats_lt51bp_slop5</w:t>
        <w:tab/>
        <w:t>GT:PS:DP:ADALL:AD:GQ</w:t>
        <w:tab/>
        <w:t>0/1:.:68:27,10:27,10:38</w:t>
      </w:r>
    </w:p>
    <w:p>
      <w:pPr>
        <w:pStyle w:val="Titre 2"/>
        <w:bidi w:val="0"/>
      </w:pPr>
      <w:r>
        <w:rPr>
          <w:rtl w:val="0"/>
        </w:rPr>
        <w:t>RapidV4_TubeF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Fonts w:ascii="Menlo Regular" w:cs="Menlo Regular" w:hAnsi="Menlo Regular" w:eastAsia="Menlo Regular"/>
          <w:sz w:val="16"/>
          <w:szCs w:val="16"/>
          <w:rtl w:val="0"/>
        </w:rPr>
      </w:pPr>
      <w:r>
        <w:rPr>
          <w:rFonts w:ascii="Menlo Regular" w:hAnsi="Menlo Regular"/>
          <w:sz w:val="16"/>
          <w:szCs w:val="16"/>
          <w:rtl w:val="0"/>
          <w:lang w:val="en-US"/>
        </w:rPr>
        <w:t>1</w:t>
        <w:tab/>
        <w:t>215916713</w:t>
        <w:tab/>
        <w:t>.</w:t>
        <w:tab/>
        <w:t>C</w:t>
        <w:tab/>
        <w:t>CAT</w:t>
        <w:tab/>
        <w:t>50</w:t>
        <w:tab/>
        <w:t>PASS</w:t>
        <w:tab/>
        <w:t>platforms=2;platformnames=Illumina,10X;datasets=4;datasetnames=HiSeqPE300x,10XChromiumLR,HiSeq250x250,HiSeqMatePair;callsets=4;callsetnames=HiSeqPE300xGATK,10XLRGATK,HiSeq250x250GATK,HiSeqMatePairGATK;datasetsmissingcall=CCS15kb_20kb,CGnormal,HiSeqPE300x,HiSeq250x250,HiSeqMatePair,IonExome,SolidSE75bp;callable=CS_HiSeqPE300xGATK_callable,CS_CCS15kb_20kbDV_callable,CS_HiSeq250x250GATK_callable;filt=CS_CCS15kb_20kbDV_filt,CS_HiSeqPE300xfreebayes_filt,CS_HiSeq250x250GATK_filt,CS_HiSeqMatePairGATK_filt,CS_HiSeqMatePairfreebayes_filt;arbitrated=TRUE;difficultregion=AllTandemRepeats_51to200bp_slop5,AllTandemRepeats_lt51bp_slop5</w:t>
        <w:tab/>
        <w:t>GT:PS:DP:ADALL:AD:GQ</w:t>
        <w:tab/>
        <w:t>1/1:.:217:7,208:5,145:277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Fonts w:ascii="Menlo Regular" w:cs="Menlo Regular" w:hAnsi="Menlo Regular" w:eastAsia="Menlo Regular"/>
          <w:sz w:val="16"/>
          <w:szCs w:val="16"/>
          <w:rtl w:val="0"/>
        </w:rPr>
      </w:pPr>
      <w:r>
        <w:rPr>
          <w:rFonts w:ascii="Menlo Regular" w:hAnsi="Menlo Regular"/>
          <w:sz w:val="16"/>
          <w:szCs w:val="16"/>
          <w:rtl w:val="0"/>
          <w:lang w:val="en-US"/>
        </w:rPr>
        <w:t>2</w:t>
        <w:tab/>
        <w:t>86304932</w:t>
        <w:tab/>
        <w:t>rs67550160</w:t>
        <w:tab/>
        <w:t>GCGCACACACACA</w:t>
        <w:tab/>
        <w:t>G</w:t>
        <w:tab/>
        <w:t>50</w:t>
        <w:tab/>
        <w:t>PASS</w:t>
        <w:tab/>
        <w:t>platforms=3;platformnames=Illumina,PacBio,10X;datasets=5;datasetnames=HiSeqPE300x,CCS15kb_20kb,10XChromiumLR,HiSeq250x250,HiSeqMatePair;callsets=7;callsetnames=HiSeqPE300xGATK,CCS15kb_20kbDV,10XLRGATK,CCS15kb_20kbGATK4,HiSeq250x250GATK,HiSeq250x250freebayes,HiSeqMatePairGATK;datasetsmissingcall=CGnormal,HiSeqPE300x,HiSeqMatePair,IonExome,SolidSE75bp;callable=CS_HiSeqPE300xGATK_callable,CS_CCS15kb_20kbDV_callable;filt=CS_HiSeqPE300xfreebayes_filt,CS_HiSeq250x250freebayes_filt,CS_HiSeqMatePairGATK_filt,CS_HiSeqMatePairfreebayes_filt;difficultregion=AllTandemRepeats_51to200bp_slop5,AllTandemRepeats_lt51bp_slop5</w:t>
        <w:tab/>
        <w:t>GT:PS:DP:ADALL:AD:GQ</w:t>
        <w:tab/>
        <w:t>1/1:.:412:1,226:4,184:370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Fonts w:ascii="Menlo Regular" w:cs="Menlo Regular" w:hAnsi="Menlo Regular" w:eastAsia="Menlo Regular"/>
          <w:sz w:val="16"/>
          <w:szCs w:val="16"/>
          <w:rtl w:val="0"/>
        </w:rPr>
      </w:pPr>
      <w:r>
        <w:rPr>
          <w:rFonts w:ascii="Menlo Regular" w:hAnsi="Menlo Regular"/>
          <w:sz w:val="16"/>
          <w:szCs w:val="16"/>
          <w:rtl w:val="0"/>
          <w:lang w:val="en-US"/>
        </w:rPr>
        <w:t>14</w:t>
        <w:tab/>
        <w:t>23892645</w:t>
        <w:tab/>
        <w:t>.</w:t>
        <w:tab/>
        <w:t>AAC</w:t>
        <w:tab/>
        <w:t>AACACACACAC,A</w:t>
        <w:tab/>
        <w:t>50</w:t>
        <w:tab/>
        <w:t>PASS</w:t>
        <w:tab/>
        <w:t>platforms=2;platformnames=PacBio,Illumina;datasets=3;datasetnames=CCS15kb_20kb,HiSeqPE300x,HiSeq250x250;callsets=5;callsetnames=CCS15kb_20kbDV,HiSeqPE300xGATK,CCS15kb_20kbGATK4,HiSeqPE300xfreebayes,HiSeq250x250GATK;datasetsmissingcall=10XChromiumLR,CGnormal,HiSeq250x250,HiSeqMatePair,IonExome,SolidSE75bp;callable=CS_CCS15kb_20kbDV_callable;filt=CS_HiSeqPE300xGATK_filt;difficultregion=AllTandemRepeats_51to200bp_slop5GT:PS:DP:ADALL:AD:GQ</w:t>
        <w:tab/>
        <w:t>2/1:.:244:2,23,34:11,14,23:241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Fonts w:ascii="Menlo Regular" w:cs="Menlo Regular" w:hAnsi="Menlo Regular" w:eastAsia="Menlo Regular"/>
          <w:sz w:val="16"/>
          <w:szCs w:val="16"/>
          <w:rtl w:val="0"/>
        </w:rPr>
      </w:pPr>
      <w:r>
        <w:rPr>
          <w:rFonts w:ascii="Menlo Regular" w:hAnsi="Menlo Regular"/>
          <w:sz w:val="16"/>
          <w:szCs w:val="16"/>
          <w:rtl w:val="0"/>
          <w:lang w:val="en-US"/>
        </w:rPr>
        <w:t>9</w:t>
        <w:tab/>
        <w:t>75315659</w:t>
        <w:tab/>
        <w:t>.</w:t>
        <w:tab/>
        <w:t>T</w:t>
        <w:tab/>
        <w:t>TATAC</w:t>
        <w:tab/>
        <w:t>50</w:t>
        <w:tab/>
        <w:t>PASS</w:t>
        <w:tab/>
        <w:t>platforms=3;platformnames=Illumina,10X,PacBio;datasets=4;datasetnames=HiSeqPE300x,10XChromiumLR,CCS15kb_20kb,HiSeq250x250;callsets=6;callsetnames=HiSeqPE300xGATK,10XLRGATK,CCS15kb_20kbGATK4,HiSeqPE300xfreebayes,HiSeq250x250GATK,HiSeq250x250freebayes;datasetsmissingcall=CCS15kb_20kb,CGnormal,HiSeqMatePair,IonExome,SolidSE75bp;callable=CS_HiSeqPE300xGATK_callable,CS_CCS15kb_20kbDV_callable;filt=CS_CCS15kb_20kbDV_filt,CS_10XLRGATK_filt,CS_CGnormal_filt,CS_HiSeqMatePairGATK_filt,CS_HiSeqMatePairfreebayes_filt;arbitrated=TRUE;difficultregion=AllTandemRepeats_51to200bp_slop5,AllTandemRepeats_lt51bp_slop5</w:t>
        <w:tab/>
        <w:t>GT:PS:DP:ADALL:AD:GQ</w:t>
        <w:tab/>
        <w:t>0/1:.:575:160,123:99,73:396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Fonts w:ascii="Menlo Regular" w:cs="Menlo Regular" w:hAnsi="Menlo Regular" w:eastAsia="Menlo Regular"/>
          <w:sz w:val="16"/>
          <w:szCs w:val="16"/>
          <w:rtl w:val="0"/>
        </w:rPr>
      </w:pPr>
      <w:r>
        <w:rPr>
          <w:rFonts w:ascii="Menlo Regular" w:hAnsi="Menlo Regular"/>
          <w:sz w:val="16"/>
          <w:szCs w:val="16"/>
          <w:rtl w:val="0"/>
          <w:lang w:val="en-US"/>
        </w:rPr>
        <w:t>9</w:t>
        <w:tab/>
        <w:t>75315629</w:t>
        <w:tab/>
        <w:t>.</w:t>
        <w:tab/>
        <w:t>CAT</w:t>
        <w:tab/>
        <w:t>C</w:t>
        <w:tab/>
        <w:t>50</w:t>
        <w:tab/>
        <w:t>PASS</w:t>
        <w:tab/>
        <w:t>platforms=3;platformnames=Illumina,PacBio,10X;datasets=5;datasetnames=HiSeqPE300x,CCS15kb_20kb,HiSeq250x250,10XChromiumLR,HiSeqMatePair;callsets=7;callsetnames=HiSeqPE300xGATK,CCS15kb_20kbDV,HiSeq250x250GATK,10XLRGATK,CCS15kb_20kbGATK4,HiSeqMatePairGATK,HiSeqMatePairfreebayes;datasetsmissingcall=CGnormal,HiSeqPE300x,HiSeq250x250,IonExome,SolidSE75bp;callable=CS_HiSeqPE300xGATK_callable,CS_CCS15kb_20kbDV_callable,CS_HiSeq250x250GATK_callable;filt=CS_CCS15kb_20kbDV_filt,CS_10XLRGATK_filt,CS_CGnormal_filt,CS_HiSeqMatePairGATK_filt,CS_HiSeqMatePairfreebayes_filt;difficultregion=AllTandemRepeats_51to200bp_slop5,AllTandemRepeats_lt51bp_slop5</w:t>
        <w:tab/>
        <w:t>GT:PS:DP:ADALL:AD:GQ</w:t>
        <w:tab/>
        <w:t>0/1:.:343:109,82:89,86:418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Fonts w:ascii="Menlo Regular" w:cs="Menlo Regular" w:hAnsi="Menlo Regular" w:eastAsia="Menlo Regular"/>
          <w:sz w:val="16"/>
          <w:szCs w:val="16"/>
          <w:rtl w:val="0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after="120" w:line="240" w:lineRule="auto"/>
        <w:ind w:left="0" w:right="0" w:firstLine="0"/>
        <w:jc w:val="left"/>
        <w:rPr>
          <w:rtl w:val="0"/>
        </w:rPr>
      </w:pPr>
      <w:r>
        <w:rPr>
          <w:rFonts w:ascii="Menlo Regular" w:cs="Menlo Regular" w:hAnsi="Menlo Regular" w:eastAsia="Menlo Regular"/>
          <w:sz w:val="16"/>
          <w:szCs w:val="16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re">
    <w:name w:val="Titre"/>
    <w:next w:val="Corps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paragraph" w:styleId="Titre.0">
    <w:name w:val="Titre"/>
    <w:next w:val="Corps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00" w:after="30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Titre 2">
    <w:name w:val="Titre 2"/>
    <w:next w:val="Corps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00" w:after="20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