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61E12DB4" w:rsidR="00451277" w:rsidRPr="0097347D" w:rsidRDefault="00B6396B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188838" wp14:editId="50EE5289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635" r="2540" b="0"/>
                <wp:wrapNone/>
                <wp:docPr id="5980766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C9B3" id="Group 15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VkJ2p+wFAAD2FgAADgAAAGRycy9lMm9Eb2MueG1s7Fjb jts2EH0v0H8g9NgisWnrZmO9QbvpBgHSNmjcD6Bl2RIiiSopr3f79T1DipbktTaXBgEa9MG2JI6G Z65nzKsX92XB7lKlc1mtPP586rG0SuQ2r/Yr78/17bPYY7oR1VYUskpX3kOqvRfX3393dayX6Uxm stimikFJpZfHeuVlTVMvJxOdZGkp9HNZpxUWd1KVosGt2k+2ShyhvSwms+k0nByl2tZKJqnWePrS LnrXRv9ulybN77udThtWrDxga8y3Mt8b+p5cX4nlXok6y5MWhvgMFKXIK2x6UvVSNIIdVP5IVZkn Smq5a54nspzI3S5PUmMDrOHTM2teKXmojS375XFfn9wE15756bPVJr/dvVL1u/qtsuhx+UYm7zX8 MjnW+2V/ne73Vphtjr/KLeIpDo00ht/vVEkqYBK7N/59OPk3vW9YgodR4PNZiDAkWAuCOJqHgY1A kiFM9N4cq1jk4Tx0K7+0b3MeR6F9N44WC1qeiKXd12BtsV1f1XmyxKf1F64e+evDeYW3moNKvVZJ +VE6SqHeH+pnCG0tmnyTF3nzYNIULiJQ1d3bPCFX0w1c+1axfAtr50EQ+rNgyj1WiRJuhRjtzrgx 00nbdwXZZoLEKnmTiWqf/qRrZDoU4X33SCl5zFKx1fSYfDXUYm4HeDZFXt/mRUFRpOvWchTLWbJd cJ5N5JcyOZRp1djKVGkBJ8hKZ3mtPaaWablJYa16vTWAxFKr5A/gNjWoG5U2SUab7wCifY4AnxYM 4g4kmaORtx9MxUcp5dKxl1C+H0aDhIKTlW5epbJkdAHUAGoSXdy90QQZ0JwIga4k+c75mYC1LgdO 6kZob9q5FHePnPpJFfwuE3UKNKS2l0Yx92fxIpq7LLpVaUqtk/GYjGulXbHrfqUbPXaFxD7KsZHv I+GolP3Q5KlYOtf6PA5sqXIktfWW6xDJwTqWvOacica5hVvp0X7b1sAarWBXFmjHPz5jU0a7mS9S 1xcDBiv2w4Stp+zIzOZnQjMnZHQFQTRlHepuS7jupMsIZaw1oL+j76SMMs7DWXgRGVxw0rb2R5Ch pfWsHEUWOTFYOY4MbNtTNo5s4eTIZ/EIMj4MAPnrotN4PwJG6qLX+DAG4/HsB2HNZ2PohlEYR9eP whPohnEYR9cPxJqHY+iGkRgNKxp8lyPDuKLBnIpCZLbpiGVyX7WFgiuG5k8sSwVRS00EurYluZ63 VQcpWh0Rhm9Qv2vX+54WBlQSRrhtQT8tzRFGI24oHsZ8QBx+NeKO2I24fa01mFrw+RynPIY5bmN7 AkiX/GS8gUt2XHm2EWXgQPQhWijlXbqWRqTpBpWuS3XrRdWXs4qAsBN1Au63NgpPgma4hAFu2f1a MTvnfIzM4w2TQurUxoBMtlzkbCeX9TqslkW+dbSu1X5zUyh2J2gcnoa3Nw7AQKwwKdMxGtmATRwx WCbZyO0D2FdJkCOMwX8AXGRS/e2xI+bplaf/OggaoIrXFehuwX0fYo258YNohhvVX9n0V0SVQNXK azykOF3eNLjDK4da5fsMO9loVvInDKC73BAy4bOoWrBg3K9EvbNpGEaLOIpRfXaC67jXFNcX5955 iIaFdAwW3GzQ594AKGjE9oOpIX6kxL8lX2zHMK63Q3lHmP3W35Ivdn+SfPkUoy7rcHfK+o3fSmXM 2fAU/wY8ugiu3/lb/n0Mbtj3x8H1+/5T4IaNn/MxcP3G31LwY3DnFIxgX/TckIJJ6rLnzjl4NKz9 UDgOvgDvjINH4fUjQZEfgzcMBiXcxcAi5TvWdCR8Ad5ZLEYTb8DC58FF9fzPw/3B4/N4GOFh4GFT z+NE7ModTh9nYlI1bG+OW92vo+JW0rGcW3a/n0rFPXROxRfi4kV48/NNO1d9u1xM/9nx+e8czPBg HkRxvMDkcXYwY5iQ7KH/39/MwczMUvfXOZiJ5jH8ikIOZ7N2ZujOD/DEzDDzGOc3dtZ1M4w7dvki JzPm5BCHq2aIbg+C6fS2f2/Gye64+vofAAAA//8DAFBLAwQKAAAAAAAAACEA6KC037xIAAC8SAAA FQAAAGRycy9tZWRpYS9pbWFnZTEuanBlZ//Y/+AAEEpGSUYAAQEBDsQOxAAA/9sAQwADAgIDAgID AwMDBAMDBAUIBQUEBAUKBwcGCAwKDAwLCgsLDQ4SEA0OEQ4LCxAWEBETFBUVFQwPFxgWFBgSFBUU /9sAQwEDBAQFBAUJBQUJFA0LDRQUFBQUFBQUFBQUFBQUFBQUFBQUFBQUFBQUFBQUFBQUFBQUFBQU FBQUFBQUFBQUFBQU/8AAEQgBNgM5AwEiAAIRAQMRAf/EAB8AAAEFAQEBAQEBAAAAAAAAAAABAgME BQYHCAkKC//EALUQAAIBAwMCBAMFBQQEAAABfQECAwAEEQUSITFBBhNRYQcicRQygZGhCCNCscEV UtHwJDNicoIJChYXGBkaJSYnKCkqNDU2Nzg5OkNERUZHSElKU1RVVldYWVpjZGVmZ2hpanN0dXZ3 eHl6g4SFhoeIiYqSk5SVlpeYmZqio6Slpqeoqaqys7S1tre4ubrCw8TFxsfIycrS09TV1tfY2drh 4uPk5ebn6Onq8fLz9PX29/j5+v/EAB8BAAMBAQEBAQEBAQEAAAAAAAABAgMEBQYHCAkKC//EALUR AAIBAgQEAwQHBQQEAAECdwABAgMRBAUhMQYSQVEHYXETIjKBCBRCkaGxwQkjM1LwFWJy0QoWJDTh JfEXGBkaJicoKSo1Njc4OTpDREVGR0hJSlNUVVZXWFlaY2RlZmdoaWpzdHV2d3h5eoKDhIWGh4iJ ipKTlJWWl5iZmqKjpKWmp6ipqrKztLW2t7i5usLDxMXGx8jJytLT1NXW19jZ2uLj5OXm5+jp6vLz 9PX29/j5+v/aAAwDAQACEQMRAD8A29Ks4N/+oi/75r0Dw9ptm+zfbQf9+krhNK/1teh+Hv4K/Wq5 +Y0jV8eaPYp8OdVZbOBH/cfOkSo/+tSvDP3tt/02i/8AH0/+Kr37x9/yTbVf+3f/ANGpXhNGE+EK /wAY2GZJl3K2+nVFNbK7+areTL/fSmfaXhfbOuz/AKbJ9x//AImu45SxRRRQAUUUUAFPplPoAKKK KgAoSihKAH0UUUGo6iiigAp9Mp9SA+iiigB1FFFAD6fTKfUFglO/jpqU7+OgAp9Mp9QA+iiigsdT 6ZT6kAp9Mp9ADqKKKAH0+mU+oKHUUUUAPp9Mp9ABTqbTqgsfT6ZT6AHU9KZT0oAKfTKfWQDkooSi gB9PplPoAdT0plPSgAp9Mp9QWOoSihKAJqKKKAHU+mU+pAfTqbTqAH0UUUAPp1Np1QA+n0yn0AOp 9Mp9AD6dTadUAPSihKKCh9OptOoAfT6ZT6kB1PplPoAfRRRQA5KmqFKmoAKlqKpagASn/wAFMSn/ AMFADqf/AAUyn/wUAPp1Np1QA+n0yn0AOp9Mp9BZ8r6V/ra9D8PfwV55pX+tr0Pw9/BXtVzkpHQe Pv8Akm2q/wDbv/6NSvCa928ff8k21X/t3/8ARqV4TV4T+ERX+MKPv0UV3HKV/szQ/wCo+5/zxf7n /AKekyu+37kqfeR/v1Yomtorn73/AAB/7tQAyionSe2+9++h/vovz/8AfFPR1dNytvSrAdT6ZT6A CiiioAKEooSgB9FFFBqOooooAKfTKfUgPooooAdRRRQA+n0yn1BYJTv46alO/joAKfTKfUAPoooo LHU+mU+pAKfTKfQA6iiigB9PplPqCh1FFFAD6fTKfQAU6m06oLH0+mU+gB1PSmU9KACn0yn1kA5K KEooAfT6ZT6AHU9KZT0oAKfTKfUFjqEooSgCaiiigB1PplPqQH06m06gB9FFFAD6dTadUAPp9Mp9 ADqfTKfQA+nU2nVAD0ooSigofTqbTqAH0+mU+pAdT6ZT6AH0UUUAOSpqhSpqACpaiqWoAEp/8FMS n/wUAOp/8FMp/wDBQA+nU2nVAD6fTKfQA6n0yn0FnyvpX+tr0Pw9/BXnmlf62vQ/D38Fe1XOSkdB 4+/5Jtqv/bv/AOjUrwmvdvH3/JNtV/7d/wD0aleE1eE/hEV/jCiiiu45R9PplPqAJUqKawV33RN5 Mr/e/uN/v1KlSpUmpm72hbbOvku33f7j/wDA6lrT2LMjqyq6N95HqjNpskPzQfvk/wCeLt8//AHo 5hcpFRTEdX/31++j/fSn1RmFCUUJQA+iiig1HUUUUAFPplPqQH0UUUAOooooAfT6ZT6gsEp38dNS nfx0AFPplPqAH0UUUFjqfTKfUgFPplPoAdRRRQA+n0yn1BQ6iiigB9PplPoAKdTadUFj6fTKfQA6 npTKelABT6ZT6yAclFCUUAPp9Mp9ADqelMp6UAFPplPqCx1CUUJQBNRRRQA6n0yn1ID6dTadQA+i iigB9OptOqAH0+mU+gB1PplPoAfTqbTqgB6UUJRQUPp1Np1AD6fTKfUgOp9Mp9AD6KKKAHJU1QpU 1ABUtRVLUACU/wDgpiU/+CgB1P8A4KZT/wCCgB9OptOqAH0+mU+gB1PplPoLKNt+xvDbPu/4SuR/ +4f/APba6Cw/ZiisP+Zilf8A7c//ALOvjpLyf/nvJ/31WhZ3lz/z3l/76raWBxv2sR/5KXHF4T/o H/8AJj7B8Sfs9f234WvdKj1ry3n2bXktvlG11bpu/wBmvmTx18EfFvw/Msl/pzXWnr/y+2P72L/g X8S/8CqvZ3lz/wA95f8AvquisLyf/nvJ/wB9VphoYrCT96rzf9uE1pYar8MOX/t48nor0bW/hXo3 irfL+9sLt/8Al4tG2f8AfafdrzfxD8E/FWg757PdrFov8do7eb/3x/8AEbq9ylVpT+2eVKlKBLT6 8c8W63qeiX9k1tcz20qq+5P/AItK1fD3xg+5Fq9t/wBvFv8A/EV2SoSIieppUqVn6VrFjrEHm2Nz Hcp/sN9ytBK45GhYSpkqFKmSsSxlzYRXn3vkdPuzJ99azLmznsPml+eL/nsn/s9baVYSjm5CuU5e hK27zQVm3y2zeTL/AHP4GrHdJbaXyp1aGX/b/j/3K2jLnMZRCiiiqGOooooAKfTKfUgPooooAdRR RQA+n0yn1BYJTv46alO/joAKfTKfUAPooooLHU+mU+pAKfTKfQA6iiigB9PplPqCh1FFFAD6fTKf QAU6m06oLH0+mU+gB1PSmU9KACn0yn1kA5KKEooAfT6ZT6AHU9KZT0oAKfTKfUFjqEooSgCaiiig B1PplPqQH06m06gB9FFFAD6dTadUAPp9Mp9ADqfTKfQA+nU2nVAD0ooSigofTqbTqAH0+mU+pAdT 6ZT6AH0UUUAOSpqhSpqACpaiqWoAEp/8FMSn/wAFADqf/BTKf/BQA+nU2nVAD6fTKfQA6n0yn0Fn yOlaFn9+s9K0LP79fTSPLibtnXQWNc/Z10FjXBVOyJ01jXS6bXNWNdLptcEjaJ5F+0n4P0jxDdaO 15Zxea8Uv+kJ8kv8H8dfNmt/CK+s98umTreRf88X+R//AImvq746/wDH1on/AFyl/wDZK8ur28JV lClA4KnxHzkn9oaDf/8ALewu1/4C9d34e+Lt5bbItVg+2Rf89ofkevTdS0ex1i38i+torlP9tPuV wmt/BxX3y6Rc7P8Ap3uP/i67/aUp/GSd3oPifTPEK7rG5V3/AIon+R1/4BW2lfN9/omp+HrpPtdt LZyq3yv/APEPXT+HvipqulbIrz/iZW/+39//AL7rGVD+Qs9uSrCVy/h7xzpGvbVin8m4f/l3uPke uoSuOUZQLLCU+a2ivIvKniV1/wBumJVhKyKOfv8Aw9Pbfvbbdcxf3P40/wDi6yq71KqX+g22q/M3 7m4/56p/7PVRqfzkSp/yHH0Vbv8ASrnSn/fr+6/hmT7n/wBjVSukyCn0yn0APooooAdRRRQA+n0y n1BYJTv46alO/joAKfTKfUAPooooLHU+mU+pAKfTKfQA6iiigB9PplPqCh1FFFAD6fTKfQAU6m06 oLH0+mU+gB1PSmU9KACn0yn1kA5KKEooAfT6ZT6AHU9KZT0oAKfTKfUFjqEooSgCaiiigB1PplPq QH06m06gB9FFFAD6dTadUAPp9Mp9ADqfTKfQA+nU2nVAD0ooSigofTqbTqAH0+mU+pAdT6ZT6AH0 UUUAOSpqhSpqACpaiqWoAEp/8FMSn/wUAOp/8FMp/wDBQA+nU2nVAD6fTKfQA6n0yn0FnkyfsqfE Af8ALlZ/+Bi1ah/Zd8fJ96ytP/Axa+1P++aP++a8P+3sV/d+4+g/sfDf3j5Btv2bvG6fetLb/wAC VrWtvgB4xi+9aW3/AIErX1bij8KylnOKluzX+ycOfNln8E/FMP3raD/v+tbVn8KPEUP3oIf+/wAt e9UVj/amI7l/2XQPkr4zfBbxbqqadc6fpf29LZGWVLeVd/8A3z/FXgl/pV3o909tfWk9ncL96K4i ZHX/AIA1fpYORwc/WsnXPCuk+J7b7Pq2m2+owdo7iJXC/nXo4bPqlGPLVhdHHWyeM/epSPzjSpkr 628U/sm+GdVDSaNeXGiXHZQPPi/75b5v/Hq8f8Ufs2+MvDQaWCzj1q0X+Kwbc/8A3x9//vivoaGb 4XEbzseJUy3E0tonlc1tFeRPFPEs0T/eR13pXH638ItPv98mns1hL/c+/DXdzWc9ncPBcwS20q/e imXY6U9K9WNWUPgODlPAdb8E6v4e3tc22+3T/l4i+dK0PD3xC1fRNi+f9st0/wCWNx8//j9e7Ilc zrfw00jW98qxfYLj/ntb/J/45XT9ZjP+KHKN8PfEvStY2RTt9guP7k33P++67WH5/nVq8P1v4Y6v o++WKL7fb/37f7//AHxVTQfFuq+Hm221y3lL/wAu8vzpUSoRn/CDm/nPoNKlSuC8PfFSxv8AZFqE X2CX+/8AfSu7s5ormJJYJVmib7ro29K4JRlD4zbm5y0ib12tWFqXg9X/AHunssL/APPJ/uf8A/u1 upVtKiMpQ+AOXnPMpoZbaXyp4mhlX+B6ZXpt5pttqsXlXMSv/df+NP8Adrj9Y8JXOm75YN15b/7C /On/AACuyNeMzGVPkMWimU+tjIdRRRQA+n0yn1BYJTv46alO/joAKfTKfUAPooooLHU+mU+pAKfT KfQA6iiigB9PplPqCh1FFFAD6fTKfQAU6m06oLH0+mU+gB1PSmU9KACn0yn1kA5KKEooAfT6ZT6A HU9KZT0oAKfTKfUFjqEooSgCaiiigB1PplPqQH06m06gB9FFFAD6dTadUAPp9Mp9ADqfTKfQA+nU 2nVAD0ooSigofTqbTqAH0+mU+pAdT6ZT6AH0UUUAOSpqhSpqACpaiqWoAEp/8FMSn/wUAOp/8FMp /wDBQA+nU2nVAD6fTKfQA6n0yn0Fn0XRRRXwR+gBRRRQAUUUUAFFFFABRRRQBg+IvCOj+KoBDq2m 29+nO3zogzL/ALrfw15L4m/ZT0K/3S6Je3GlSn/llKfNi/8Ai/8Ax6vds+9GB610UMVXw+tKZzVM PSrfHE+LvEXwE8YeGgz/ANnHVIF/5a2Deb/4797/AMdrhPJaFnilVkdfvI6/cr9Ch9c1geIfBeh+ LIdmraXbXx27d8ifOv0b7y17tDO6i/jQuePUymP/AC6kfDSVma34P0rxD/x+Wy+b/wA/EXyPX1H4 i/Zi0263SaHqU1k+P9Tcr5q/99fe/PdXmHiD4MeK/DJdpNNa8gT/AJeLH96n/fH3v/HK9yhmeHq/ DM8epgq9L4oHzdrfwivrPfLpkq38X/PF/klrn7DUtV8MXu2KWezlT70Tr/7JX0Fs2Ntaor/RLHW4 vKvraK5T/bT51r3I4n+c832X8hwvh74rxPsi1WDyX/56w/c/74rv9N1K21KLzbOdblP76NXBa38H /vy6Rc/9u9x/8XXJPZ6v4VvPmWewuP76fxf8Do9lSrfwiOaUPjPfUqwleWaD8UZ4dkWpwecn/PaH 5H/74r0PR9esdbi3Wdys395P41/4BXHVpSh8ZtGUZkWseD7PWN8sX+jXb/8ALVF+R/8AfSuE1XR7 zR5dtzFs3/dlT50b/gVesJUr20VzE0U8SzRP95HXejVEa8oBKPOeL0V3GvfDp/nn0pt//To7f+gP /wDF1xU0LW0rxSo0MqfeR12bK741Yz+A5pR5Ap9Mp9WMEp38dNSnfx0AFPplPqAH0UUUFjqfTKfU gFPplPoAdRRRQA+n0yn1BQ6iiigB9PplPoAKdTadUFj6fTKfQA6npTKelABT6ZT6yAclFCUUAPp9 Mp9ADqelMp6UAFPplPqCx1CUUJQBNRRRQA6n0yn1ID6dTadQA+iiigB9OptOqAH0+mU+gB1PplPo AfTqbTqgB6UUJRQUPp1Np1AD6fTKfUgOp9Mp9AD6KKKAHJU1QpU1ABUtRVLUACU/+CmJT/4KAHU/ +CmU/wDgoAfTqbTqgB9PplPoAdT6ZT6CzwLRP+CgXjqzaJdQ0fQ9ShX77JHLFK//AAPdt/8AHa9B 0T/gofpk0yLrHg66tI8fM9lepcH/AL5ZU/8AQq+HqdXTUynBT+wdUcwxMftH6QaD+3H8L9YH+k3e o6Mf+n2xdv8A0VvrvdE+P/w48QxLJZ+M9HG7pHc3S27/APfEm1q/KWn1wyyGjP4JnTHNq0PjR+yl jqNrqdulxaXEdxA/3ZY33K1Wcj0Br8arO/ubCXzbW5ktpV+68Uux67nRfj/8R9CZXtPGusfL91Li 8a4T/viXfXnzyGp9iZ2RzaH2on6u5oz7V+cmhftt/E7S2xeXmna1/sXtiqf+itld/on/AAUF1aFN ureELW7f+/ZXjQf+OujV588mxkOh2RzKhM+3Mj0oP4V8xaT+3n4JvET7dpGtafN/EVijlRP+Bb93 /jtd7o/7VXwv1uSKOPxRDbysOl3DLEF/4Gy7f/Hq4Z4PEw+OB0xxdCe0z2AKO1J0Nc7onj3w54kb bpPiDS9Sf+5aXkUrf+OtXRnrXM04/EdalzDqKKKQwooooA5nxD4H0DxOjf2lpVvcOw/1u3bL/wB9 r81eZ67+zjbyhpdE1FrV8fLb3q70/wC+l5/9Cr3DH0pcV00sVXo/BI5amGoVvjifI2ufC7xJ4dZm udNlmiX/AJb2/wC9X/x3/wBnrm5rOK8ieKeJZom+8jrvr7bAz1IP1rnNd8B6F4k3PfabC8rj/XKN kv8A30vNe1Szl/8AL6B49TKf+fUj4X1j4UWN5vl0+VrCX+4/zpXG6l4V1fwxL5ssEiIjfLcW7fJ/ 33X2prH7Pwy8uj6iCQPlivF/9mX/AOJrhNa8B61oG8XunSGIf8tYV3r/AN9V9Jhs4hP4ZnhVsvq0 vigeB6D8Rb6z2RXi/bIv7/3Hr0PRPFWma3s8ifZL/wA8ZvkeodY+HWlarvaKL7Bcf37f7n/fFcVq vw91XR/mWL7Zbp/y2t//AIivQ/cVf7hwfvaJ62lVNY8N2PiGLbdxfOn3Zk+R0rzfRPG2p6V8srfb Iv7kv3/++673RPGen6lsVn+zS/3Jv/i65pUKtL3y41IzOC8Q+Cb7Qd8v/H5Zf89UX7n++lYVfQSV yviH4aWeq757HbYXf+7+6f8A4B/DV0sT/OEqX8h5OlO/jq3quj32iXXkX0DQv/D/AHG/3Hqp/HXe ZBT6ZT6gB9FFFBY6n0yn1IBT6ZT6AHUUUUAPp9Mp9QUOooooAfT6ZT6ACnU2nVBY+n0yn0AOp6Uy npQAU+mU+sgHJRQlFAD6fTKfQA6npTKelABT6ZT6gsdQlFCUATUUUUAOp9Mp9SA+nU2nUAPooooA fTqbTqgB9PplPoAdT6ZT6AH06m06oAelFCUUFD6dTadQA+n0yn1IDqfTKfQA+iiigByVNUKVNQAV LUVS1AAlP/gpiU/+CgB1P/gplP8A4KAH06m06oAfT6ZT6AHU+mU+gs/OKnU2nV9AZD6fTKfUkDko ShKEoLJkpyU1KclAE1SpUVSpUFEqVv6H468SeHlI0rX9T08HrHa3csX/AKC9YFPpThCekx83Iet6 J+1D8TdEVY4vFM1xEv8ADewRT/8Aj7JvrvdH/bj8Z2xRdQ0rSL+NBhmSOWJ3/Hdt/wDHa+bEqZK8 +WAwkvigdMcTXh9s+yNH/bx02aRRqnhS7s0/ie1vFm/8dZUrutG/bF+HGqKRdXV/pJ/6fbNm/wDR W+vgJKlSuKeS4WezOyOZV47n6X6T8cvAOtxF7TxbpWB/DcXKwP8A98ybTXZ2d/b38Antp4p4n+7J G25a/KNKsWd5PZy+bbTy20v9+Ftj1wSyFfYmdMc2l9uB+rgcGnZ9q/NXR/jV470eRXtvF2rZX7q3 Fy0q/wDfLb1rt9H/AGuviLpjbrm8stV/2bu0Vf8A0VtrinkmI+xI6o5pS+0femBRkCvkPSP23tTR NuqeF7S4f+9aXTxD/wAeRq7PTf2zvCV1GBf6Xq2nykYbascqJ/4/n/x2uSeWYyH2Dqjj8NP7Z7Fr PgLQtcDNc6fGsjf8tYvkf81rh9W+Ccihn0q+Vl/543f/AMUtWtM/aR+HurFVXxFFayOOl1BLEF/4 Ey7f1rtNK8b+H9fby9M13TdQkP8ABa3kcjf+OtWcauMw38wpUsNiD548WfCZjvfVNIkhf/n7h/8A ilrzjVfhjfWe+WxZbyL+59x6+7MZ6kGue1XwHo2r/PJaLFL/AM9YPkevZw2eTp/Gjya2SRn8Ej4m 03W9T0GXyNzIifet7ha7bR/G1pebFuV+xy/7f3K9o8SfBGG/iKxPFeIPupOu10/3WryXxH8Fr/SX drdJFUdUuPu/8Bb7te/Tx2CxZ4NTCYrCGpc2Fnrdl5FzFHc27/36838T/Ci5s99zpDNeRf8APu/+ uT/c/vVeh/tXwxPtZZbZ/wC4/wBx66jSvG0T7FvIvJf++n3K39nVpe/S985o14z+M8MdGRnVlZHX 7yP/AA0V77r3gzSPG0Hn/Klxt+W7t/v/APA/71cK/wAFtV+fbfWjpu+XfvT/ANkraOJjP4y/ZTPP 6K7p/g5qqf8AL5af99N/8RUX/CqNVT/l5tP++m/+Iq/b0iOWRxlPrrn+GOpp/wAvNp/30/8A8RUP /CutQT/lvbf99P8A/EUe1iXyyOXp9dE/gPUE/wCWtt/303/xFRP4Mvk/5a23/fTf/EUe1iHLIxKK 2P8AhFb5P4oP++n/APiKa/hu8T+KD/vp/wD4ijmgHKZlPq0+iXif88P++3/+Ipv9m3Kf88v++v8A 7CjmAhop/wBjuU/hi/76/wDsKY6T/wB2L/vr/wCwpgPp9V986f8ALKL/AL+//YUz7ZKn/LJf+/tA FunVn/2lKn/LBf8Av7Tf7Zb/AJ4L/wB/aXLIOY1afWJ/bz/8+3/kWj/hJP8Ap2/8i0eykHNE3ael c5/wlX/Tt/5Fp6eLl3/NbNs/i2PR7KQc0ToKfUMMyzRJLG29HX5XSpqwLHJRQlFAD6fTKfQA6npT KelABT6ZT6gsdQlFCUATUUUUAOp9Mp9SA+nU2nUAPooooAfTqbTqgB9PplPoAdT6ZT6AH06m06oA elFCUUFD6dTadQA+n0yn1IDqfTKfQA+iiigByVNUKVNQAVLUVS1AAlP/AIKYlP8A4KAHU/8AgplP /goAfTqbTqgB9PplPoAdT6ZT6Cz84qdTadX0BkPp9Mp9SQOShKEoSgsmSnJTUpyUATVKlRVKlQUS 0+mU+gCVKmSoUqZKAJUqVKiSpUoAmSnU1KdQBNUtRVLQSPqVKiqVKAJalT79RVMlWQbWkeLtd0MY 03Wb+xHpa3LRf+g12ulftC/EDSovKi8RTTJ/09xRS/8AjzJurzVKlrmnh6Nb44Fxr1YfBM940v8A a78XW6ot5YaZeIgwzeW8Tt+O/b/47XZad+2HZXLKupeGZoYv4nt7lZf/AB1lSvlhKsJXHPKcFP7B 0xzLEw+2fV0nxm+FXiyN472K70vd/FNZ/wDxrfXOal4V8GaurT+HvF2mR/8ATvez+R/6FXzylW0q 6eAeH/g1pmVTEwrfxYQPWpdG1nwy3n7ZEi3fLdW7bom/4Evy0v8AwnOppF/ywf5n/h/268vtppYW 3RsyP/fRqd50v/Pef/v61egqUZ/xjyeWUP4R6HN4/wBT/uwf981mTfELVf7tt/3zXFO8v/Pef/v6 1ROn/TWX/v69aeypfyB+9/nOqm+Iuq/3bb/v1WfN8SNV/u23/fqufeFf70n/AH9eovscT/3v+/r1 fs6X8hf73+c2JviXq/8Adtv+/VZ83xL1f+7bf9+qpPYQf3W/76aoX022/wCeX/jzUctL+QP3v85N N8TtX/u23/fqqM3xR1r+7bf9+qmfSrP/AJ5f+PPUP9i2P/PD/wAeq+Sl/IX7xVm+KOtf3bb/AL9V Rm+Kmtf3bb/v1/8AZ1p/2JY/8+q0x9B0/wD59lo/dfyB7xiv8VNa/u23/fr/AOzqo/xX1r+7bf8A fr/7Oug/4R7TP+fNKY/hvTP+fOKtOal/IX7xy7/FfWv7tt/36/8As6qv8V9a/u2n/fr/AOzrsP8A hGNK/wCfGKmf8IrpH/QPg/74pe0pfyByyOKf4r61/dtP+/X/ANnVR/ivrX920/79f/Z13b+EtI/6 B8H/AHzTP+ES0b/oHQf981ftKX8gcp5+/wAV9c/u2n/fr/7Oon+K+uf3bT/v1/8AZ16F/wAIfov/ AEDYP++ab/wh+h/9Ay2/75o9vS/kI9kedf8AC2tc/u2n/fr/AOzpn/C2tc/u2n/fr/7OvRf+EP0P /oGW3/fNM/4QzQ/+gbbf98Vft6X8geyOV8JfGnU7O/8AIvmghspW++kX+qf+/XrSeJNQdEZbmB0b 7rpFXG/8IZof/QNtv++K0IbOK2gWKDdDEn3USV9iVzVZUp/YL5ZHR/8ACSal/wA94/8Av1Vqw8VX UNx/pm2aL/Yi+da5Tyf9qX/v61N8j/prL/39esfdDlkeuo6uqMrb0f7tPryeG8ubaLbFeXKJ/cSd qP7Svv8An+u//Apq5uU2PWqeleRf2je/9BC8/wDApqZ/at9/0ELv/wACmo5Sz2Cn145/a2of9BG+ /wDAp6Z/a2of9BG+/wDAp6jlA9ooSvF/7Y1D/oJ33/gU/wD8XTf7Y1L/AKCd7/4FP/8AF0coHuFF eH/23qf/AEE77/wKl/8Ai6Z/bep/9BO+/wDAqX/4ujlDlPdafXg/9var/wBBW+/8Cpf/AIumf29q v/QV1D/wJl/+Lo9kB79Tq8A/t3Vf+grqH/gZL/8AF0z/AISHVf8AoL6h/wCBkv8A8XR7ID6For56 /wCEh1j/AKDGof8AgZL/APF0z/hIdY/6DGof+Bkv/wAXR7ID6Lp1fOX/AAkusf8AQX1D/wADJf8A 4um/8JJrP/Qa1L/wMl/+LqPZFH0lT6+Z38T61/0GtS/8DJf/AIuj/hKNa/6DOpf+Bkv/AMXR7Inl Ppqn18xf8JPrn/Qa1L/wMl/+Lpn/AAlWuf8AQc1L/wADJf8A4uj2QH1HTq+V/wDhLdc/6Dmpf+Bk v/xdL/wluvf9BzVP/A+X/wCLo9kUfVSUV8q/8Jbr3/Qc1T/wPl/+Lpn/AAluv/8AQe1T/wAD5f8A 4uj2AH1hTq+Tf+Ew1/8A6D2q/wDgfL/8XTP+Ew8Q/wDQf1T/AMDpf/i6PYAfXFPr5B/4TPxB/wBB 7V//AAOl/wDi6P8AhM/EP/Qw6v8A+B0v/wAXUewA+wKfXxz/AMJt4j/6GHV//A6X/wCLo/4TbxH/ ANDDq/8A4HS//F0ewA+yaK+Nv+E28R/9DDq//gdL/wDF03/hOfEn/Qx6v/4HS/8AxdX7CQH2alTV 8Wf8Jz4k/wChj1f/AMDpf/i6Z/wnviX/AKGPWf8AwYy//F1H1aYH2tUtfEv/AAnnif8A6GPWf/Bj L/8AF0n/AAnnij/oZdZ/8GMv/wAXR9WmTzH22lP/AIK+If8AhP8AxP8A9DNrP/gxl/8Ai6b/AMJ/ 4n/6GbWf/BjL/wDF0fVpgfcVP/gr4a/4T/xV/wBDLrP/AIMJf/iqP+Fg+Kv+hn1v/wAGMv8A8XR9 WmHMfdFOr4V/4WD4q/6GfW//AAYy/wDxdN/4WD4q/wChn1v/AMGMv/xdH1YOY+76fXwb/wALF8W/ 9DVrf/gxl/8Ai6P+Fi+Lf+hq1v8A8GMv/wAXR9TkXzH3pT6+CP8AhYvi3/oatb/8GMv/AMXSf8LI 8X/9DVrf/gzuP/i6j6pIOY5qnU2nV6pA+n0yn1JA5KEoShKCyZKclNSnJQBNUqVFUqVBRLT6ZT6A JUqZKhSpkoAlSpUqJKlSgCZKdTUp1AE1S1FUtBI+pUqKpUoAlqZKhqZKsglSpaiSpaogelWEqulW EoJJUq2lVEq2lWQSpU1QpU1BAyoqlqKgBj0z+CnvTP4KCxr0ynvTKAGU2nU2gBlMp9MoLG0yn0yo AZR/HRR/HQA2mU+mUFDKbTqbQAyj+Oij+OpLGU2nU2gBlMp9MqCwptOptABTKfTKAGU2nU2gBlD0 UPQUMptOptABTKfTKAGfwUUfwUUANplPplADKbTqbQAUyn0ygBlFFFADaZT6ZQAUynvTKAG0yn0y gBlFFFADaKKKAGUyn0yrJCm06m0AMooooAZRRRQAU2nU2gAooooIGUUUUFhTKfTKAG06m06qAfT6 ZT6kgclCUJQlBZMlOSmpTkoAmqVKiqVKgolp9Mp9AEqVMlQpUyUASpUqVElSpQBMlOpqU6gCapai qWgkfUqVFUqUAS1MlQpXS6H4C8SeIgr6doWo3yN/HFbMyf8AfdTOcKesyIxnP4DFSpa9W0T9l7x7 qpUT6fbaXE38d7cr/wCgpvau90P9jS6IR9X8SRx/3obK23f+Ptt/9BrilmmEpfFM7I4HFS+GB83p VhK+xtI/ZT8Eaad1yl/qrf8ATxdFV/8AHNtdN/wiXw98BxoG0jSrWVful4Flm/8AHtzVwzzuh8FK EpnT/ZNR+/VnynxXpHhzVddbbpum3d83/TvA0v8A6DXbaZ8CPGl7EJ5tLTTrc/em1CdYtv8AwH71 fResfF1pFMOk2awr/DNN/wDE1yF1q17rEwe6uJJyOgZqccbjJvSHIc8qGFh9vnPN7b4LSwttvNZt n/68omdP++221xXiTTY9H1u7s4mZ4oG2q7/fr6t8OfDy71LbJfbrOD+5/G1dkPAPhzGZNEsLpu8l xbLK7f8AAmrnlnMaMve986KWVyrR5vgPgumV936n4S8HaXbGe70TSIYl/jeyj/8Aia871yXQLx/J sPD2mWlv/wA9TZR7m/8AHflrpo5w8Q/comVfLfq/xzPk96Z/BX0t/Y+n+Un+g233f+eS1Um0fT/+ fG2/79JXo/W4/wAh5nsD5yemV9Bvo9j/AM+Nt/36Wqk2lWP/AD523/fpKv63APZHglNr3KbSrH/n ztv+/SVVfSrH/nzg/wC/SVf1kPZHilMr2ObSrP8A584P+/S1UfTbP/nzg/79JR7cPZHktMr1N9Ns /wDn2g/79JVd9Ns/+faD/v0lX7cOU8xo/jr0N9Ns/wDn2g/79JVR7Cz/AOfaD/v0tHtQ5ThaZXav YW3/AD7Qf9+qrvYW3/PtH/36q+YDj6bXVPYW3/PtF/3zVV7C2/54R/8AfNMDnKP4623sLb/nhH/3 zUT2cH/PCP8A75quUOYxqbWm9nB/zwj/AO+ahezg/wCeEf8A3zR7Ij2pn0yr32OD/nhF/wB8037H B/zwi/75q/Zh7cp02r32OD/nhF/3zX0p+z3+zba3a2/ifxRYRvGf3tlYSxfe/wCmsq/3f7qVw4yt SwdL2tWR2YaEsXLkgfLtMr9M/wDhWfhD/oVtF/8ABfF/8TR/wrPwh/0K2i/+C+L/AOJr5r+3of8A Ps9z+yJfzn5k02v04/4Vn4Q/6FbRf/BfF/8AE0f8Kz8If9Ctov8A4L4v/iaP7eh/z7D+yJfzn5iU PX6d/wDCs/CH/Qq6J/4L4v8A4mj/AIVp4Q/6FXRP/BfF/wDE0f29D/n2V/ZMv5z8wabX6f8A/Cs/ B/8A0Kuif+C6L/4mj/hWPg7/AKFTRP8AwXxf/E0f29D/AJ9h/ZMv5z8wKZX6hf8ACsfB3/QqaJ/4 L4v/AImk/wCFX+Dv+hU0X/wXQ/8AxNH9vQ/59h/ZMv5z8u/4KK/UT/hV/g3/AKFTQ/8AwXQ//E03 /hVvg3/oUtD/APBbB/8AE0f29D/n2H9ky/nPy7plfqP/AMKt8G/9Clof/gtg/wDiaP8AhVfgv/oU tD/8FsH/AMTR/b0P+fYf2TL+c/LWm1+pn/Cq/Bf/AEKWh/8Agtg/+Jo/4VX4L/6FLQ//AAWwf/E0 f29D/n2H9ky/nPyzplfqf/wqvwX/ANClof8A4LYP/iaP+FV+C/8AoUtD/wDBbB/8TR/b0P8An2H9 ky/nPytor9Uv+FV+C/8AoUtD/wDBbB/8TR/wqrwX/wBClof/AILIP/iaP7eh/wA+w/smX85+VdMr 9V/+FVeC/wDoUtD/APBZB/8AE0f8Kq8E/wDQo6D/AOCyH/4mj+3of8+w/smX85+VD0yv1a/4VV4K /wChQ0L/AMFkH/xNH/CqvBP/AEKOg/8Agsh/+Jo/t6H/AD7D+yZfzn5R0PX6tf8ACqPBP/Qn6D/4 LIP/AImj/hVHgn/oT9B/8FkH/wATR/b0P+fYf2TL+c/J+iv1g/4VN4J/6E/Qf/BZB/8AEUf8Km8E /wDQn6D/AOCyD/4ij+3of8+w/smX85+TtFfrD/wqfwT/ANCboH/gsg/+Jpf+FTeCf+hP0H/wWQf/ ABFH9vQ/59h/ZMv5z8mqZX60f8Kj8D/9CfoH/grg/wDiKP8AhUfgb/oTtA/8FcH/AMRV/wBvw/59 /iT/AGRL+c/Jem1+tX/Co/A3/QnaB/4K4P8A4im/8Kj8Df8AQm6B/wCCuD/4ij+34f8APv8AEP7I l/OfkpRX62/8Ki8Df9Cb4f8A/BXB/wDE03/hUPgf/oTfD/8A4K4P/iaP7fh/z7/EP7Il/OfkjRX6 3f8ACovAv/Qm+H//AAVwf/EUf8Kh8D/9Cb4f/wDBXB/8TR/b8P8An3+If2RL+c/JGm1+uH/CoPAv /Qm+Hv8AwVwf/EUf8Kg8Cf8AQl+Hv/BXB/8AEUf2/D/n3+If2RL+c/I+iv1w/wCFQeBf+hN8Pf8A grg/+Io/4VB4F/6E3w9/4K4P/iKP7fh/z7/EP7Il/OfkZRX65/8ACoPAn/Ql+Hv/AAVwf/EUf8Kg 8Cf9CX4e/wDBXB/8RR/b8P8An3+If2RL+c/IymV+u3/CoPAn/Ql+Hv8AwVwf/EUf8Kf8Cf8AQl+H v/BVB/8AE0f2/D/n3+If2RL+c/IenU2nV9aeAPp9Mp9SQOShKEoSgsmSnJTUpyUATVKlRVKlQUS0 +mU+gCVKmSnWdhc6lcJFZ20tzK/3Uhi3vXoOgfs+fEPxF/x6eEr9Fb+K7X7Kv/kXbXPOtCn/ABJm kITn8BwKVKlfQeg/sReNb/y21LUNM0tD95PMaV/yVdv/AI9XouhfsL6HbZbVvEl/ff7NrClv/wCh b68+eaYWH2zsjga8/sHx6lSwo0z7UVnf+4i1+g+hfsvfDnQQrJoCX8yfx30zyj/vj7n/AI7XoWje FNG8OoU0zSLLTU9LS2SL/wBBFcEs8px+CB2Ryur9uZ+c+hfB7xt4i2fYPC2pyo33ZpLZoU/77f5a 9H0L9kDx9qQ33aWGkf8AXxc7n/8AIW6vucIBS4968yrneIn8MTtjldL7R8taL+xBbxnfq/iaaZe8 VlbbP/HnZ/8A0GvQNF/ZU+Hujj97p9zqjqM7725f+SbVr2b8aOT3rhq4/FVvjmdccFQhtA5rRPAH hvw4VbTNA06xdRxJDbIr/wDfWN1dGcDtVHVNZsdEtjcX93Daw/35X2ivLvEX7QFjbb4tEtWvpegu Jvkh/wDim/8AHa5qVCvipWh7xtVr0cP8R68G2Dc2BXFeIPi1oWh7o0uDqN0o/wBTa/N/4992vB9c 8ea14ncrf3sjwHrBF8sR/wCA1lw17lDKP+fszxK+aS/5dQPQ9d+Leta1ujtmXT4G/hg5f/vuuU3t NL5srM7v993ajSNIu9ZuVt7KFriRupVa9e8J/CK3sAt1qz/aZe0C/cWu6pUw+AjZHBGnXx0jifDP g7UvEbfuY9lv/FcS/dr1zw34I0/w6quqi4uh/wAt5F5/4DXRQQRwRrHGqoq8Kqr92sbxJ4v0zwtb +ZqFwqM33Y1+Z2+i189XxdfFy5YnvUMJQwkeaRvDCrmuB8U/FOy0pmtrDbe3X97P7tf/AIqvOfFP xM1LxTvgi3WGn/8APJG+dv8Aeauehr0MNln28QcGJzL7FA3L3Wb3XLnzryZpZP4cfcX/AHKkte9U bNGmdFVWd3+6iV6d4T+HgQJdaovzfwwf/FV6VerSw0LHm0KFXES904yHSr6aCJo7SZ02/fSJqhfQ tS/6B93/AN+Gr3tEVF2qoVRT8D0FeP8A2rP+Q9j+y4/zHzo+har/ANA27/78NVR/D+q/9A29/wC/ DV9LYoxVf2rP+UX9kw/mPl9/DOr/APQKvf8AwGaq7+GdZ/6BF7/4DNX1Rt+lG36U/wC16n8gf2TD +Y+TH8Laz/0CNQ/8BWqu/hPXP+gNqH/gM1fXeKMVX9r1P5A/smH8x8cv4Q17/oDal/4Bt/8AEVXf wfr3/QD1L/wDlr7O2/Sjb9Kf9s1P5A/smH8x8Tv4N8Qf9APUv/AOX/4iq7+DfEH/AEAdS/8AAOX/ AOIr7gwPQUYHoKr+26n8hP8AZMP5j4XfwV4j/wCgDqn/AIBy/wDxFV38D+Iv+hf1T/wDl/8AiK+8 NnsKNnsKr+3Kn8gv7Hh/MfA7+B/Ev/Qv6p/4Ay//ABFV38CeJf8AoX9W/wDAGX/4iv0B2D0FGweg p/29V/kD+x4fzH57P4A8Uf8AQuat/wCAMv8A8RVd/AHij/oXNX/8AZf/AIiv0Q2/7Io2/wCyKv8A 1grfyEf2JD+c/Op/h74o/wCha1b/AMAZf/iKhf4e+Kv+ha1b/wAAZf8A4iv0b2L6CjYvoKv/AFir fyE/2JD+c/N//hX3ir/oWtW/8AZf/iKZ/wAK98Vf9C1rP/gDL/8AEV+kWxfQUbF9BR/rHV/59B/Y UP5j5S+AP7Ok11LF4i8V2bpErbrbTbhNrN/tSr/d/wBn+L/d+/8AVo44px6UmRivnsXiquNq+0qn t4bDU8JDkgPooorlOwKKKKACiiigAooooAKKKKACiiigAooooAKKKKACiiigAooooAKKKKACiiig AooooAKKKKACiiigAooooAKKKKACiiigAooooAKKKKACiiigAooooAKKKKAPxXp1Np1frp+dD6fW 1oHgXxJ4rCnR/D+qaoG72VnLKn/jten+Hv2OfinrxRm0GLSom/5bahcxL/4787f+O1y1cRRo/HMu NCrP4IHjCUJX1x4c/wCCeurzfNr3i2ytP9jT7Zp//Hn2V6Z4f/YR+H2lFH1G71TWZP40mmWND+CL u/8AHq8yrnGDhtI745biZbxPgFK1dE8N6v4hn8jStKu9Sl/uWkDyv/47X6eaB+z78OvDG0af4Q0s Mo+R7iDz3X/gUm413dtaQWcKQwRJFEv3VjXatebUz6P/AC6gd8cpl9qZ+aPh/wDZa+J3iMK8fha4 s4W/j1F0t9n/AAF/m/8AHa9O8PfsF+J7ra+s69pumxsM7beN53T8PkX/AMer7oXGaVj715tTOcVP 4fdOyOV0I/EfMfh79hPwfYBG1XWdT1SZfvLCVgjb/gPzN/49XpOgfs1/Dbw6VFr4TsrhgPv3wa6/ 9Gllr1XgUhI+lebVxmJrfHM7o4WhD4YFHTdIsdItzDp9hb2EX9y2iWJf/Ha0KKK5TqCiiigAooqt c3MVnA888iwxIu5ndtqrQBOo9sU1hz93NeS+Lf2ivDOgq8Gnu2t3aj/l2bbEP+2v/wATurxjxR8c fFPistGt5/Zds3/LCy+X/vp/vV6dDLK9fpynk18xoUf7x9J+Kfif4e8Hoy3+pIbpRxa2/wA8vT+7 /D/wKvIvE37R2p6lvg0S0XTYf+fiX97L/wDEr/49Xiaf3qsJX0VDKqFLWfvni18yr1fg9w173Vr3 WbkXF/dzXc7dGlbdTUqrDXbeDPhvrHi2RXhg8m03fNcS/Ktd85woQ9882MZ1p8kDBtkeZ0VV3u39 yvVPBXwbvtV8q51YNY2v3vJ/5at/8TXo/g/4Z6R4QRZI4/tV5j/j4lXkf7v92uyBGOOlfNYrNXP3 aGx9HhssUPeqmXovh+x8PWxhsrdYU/i2j5mq5c3ENnA808ixRIu5ndtqrXHeOfipo3glHikk+16i fu2Vu2X/AOBf3a8B8V/EPWPG9wfts3kWqv8Au7WH7q//ABdceGwVfF+8zqr42lhPciep+M/jjHCH tPDyCV/uteyL8if7q968ouL651C5a4u5pLieRvmaVtzVlQ1dhr6ihhaWGjeB83XxNXES94vQ1v8A h/RbvXbxbe0haVm6n+BK0PA/w/vfFMySN/o1gv3pWT7/APuV7loWg2OgWi21nFsUfeb+Jv8Aergx eOhh/ch8Z2YTBSxHvz+Ex/CPgS18NxrK4W4vv4pj/D/u11o6mjHrS9BXytSpKrLmmfU06caUeWIt FFFSaBRRRQAUUUUAFFFFABRRRQAUUUUAFFFFABRRRQAUUUUAFFFFABRRRQAUUUUAFFFFABRRRQAU UUUAFFFFABRRRQAUUUUAFFFFABRRRQAUUUUAFFFFABRRRQAUUUUAFFFFABRRRQAUUUUAFFFFABRR RQAUUUUAFFFFABRRRQAUUUUAFFFFABRRRQB85+Hv2GvhlopVry21HXSvQ314VX8otleo+Hfgz4G8 KGNtK8J6RaSr92YWaNKP+Bt83613RFNOPWt6mJr1fjmc0cPSh8MREQIoVfu1JRRWB0hRRRQAUUUU AFFFFABRRRQBGD/s0p+lJ1/irzXxr8efCHghpYbnUl1C/Qf8een/AL18/wC0fup/wJhVwpVa0uSl HmMalSFKPNOR6WOO1YHibxnonhC0+06xqcFhFj5RM/zt/ur95q+WfGn7U/iXxAGg0aOPQLRv4l/e 3Df8C/h/4CteSXl/c6rdPc31zLeXcv3pbht7t/wOvo8NkVWfvYiXIeJXzmlD+F7x9I+L/wBq2OMN B4Z0wzcf8fl58if8BXv/AN9V4v4l8c6740n8zWNSnvPm+WLftiX/AHVX5a5ZKtpX0lDAYfDfwoHg 1sXXxHxTLCVaSqqVdtoZbmVIolZ3f7qJXWcxLDW74f0C/wDEV2trYW0lxI3JKr0r0f4ffs+6jq/k 3mvM2nWn3vs//LVv/ia9+8P+GNM8L2K2mm2kdtD/ABbR8zf71fP4zNaVH3aXvSPYw2W1avvz9084 8CfAa00tYrvXXW+uh8y26f6pf97+9XrMdvFbQrHHEscSD5VUbVWpwwI65ryD4jftA6R4R82y0oJq +pr8rbW/cRf7zfxf7q18vfFZhV/mZ9H+4wUP5T0rWde0/wAOadLe6lcx2dpH955TXgPj39oO81fz bHw6H061+612/wDrX/3f7v8A6FXk/ibxlq/jTUfterXclxL/AAJ/BF/uJVKGvpcJlFKl79b3pHz2 JzKVX3aXuxLqO0zuzMzu7b2d/wCOrcNVIa3dA0O91++itbKFpZG6la9mc4QPIjHnG2yPMyIq73av aPh/8H3fyr/Wk2L95bX+Jv8AfrqPAHwosvCUaXNyFu9R/v8A8Mf+7XoHUY7V8njMy5/cobH0+Ey7 k96qRQwR20KRxKscSrtVF+6tWKKK8A94KKKKACiiigAooooAKKKKACiiigAooooAKKKKACiiigAo oooAKKKKACiiigAooooAKKKKACiiigAooooAKKKKACiiigAooooAKKKKACiiigAooooAKKKKACii igAooooAKKKKACiiigAooooAKKKKACiiigAooooAKKKKACiiigAooooAKKKKACiiigAooooAi49v yo49vyryv/hpz4b/APQyN/4AXP8A8bp3/DS3w6f/AJmFv/AC5/8Ajddf1PFf8+pf+As4vrmG/wCf sfvPUcf7v5UY/wB38q80T9ov4ev93xET/wBuM/8A8bqZP2gfAT/d14H/ALc5/wD4il9UxX/PmX/g LL+s0P54no2P92jH+7Xn6fHfwO/3dbz/ANuc/wD8RU6/Gnwa/wB3WCf+3Wb/AOIrP6rX/kl9wvrN D+eJ3mfpRn6VxSfF7wm/3dU/8l5f/iKsJ8UvDT/d1DP/AGwl/wDiaPYVv5PwK+sUf5jrDilxuFcj dfE7w9bWk9014TFFG0jHyZOi9f4a+fPG/wC2HfXLS2/hTTVs0x/x+X43Sf8AAV+7/wChV1YfL8Vi ZcsIGFbH4ajG85n0/qurWOi2b3WoXkNjary008ioi/i1eH+Nv2tfDujGWDQbWTXbof8ALXPl26/8 C+834LXyr4m8X634xvPtOt6pc6jL/B9ob5E/3E+6tZVfVYXh+nD38RPmPnK+dVJ/wvdPQPGnxw8X +PTKl7qLWdg3H2Ky/dRf8C/jb/gVcOlRJUqV9LSpUqMOSjA8GdWdaXPMsJVhKrpVhKchlhKtpVrw 14X1TxVfLa6ZaSXc7ckqvSvpf4c/s2WGjeVfeIXXULz7y2y/6pf97+/Xk4zHYfCRtI9HDYSriPhP HPh/8JNd8dSK8MH2bT93zXU/yrX054E+EmieBIllggF3f/xXcy/P/wAB/u12dvBFawrFEqxRKuFV V2qtNubmKxglnmlSKGNdzyyNtVVr4jGZlXxfu/DE+tw2ApYf3vtFocDkYrmfGvxC0LwBp/2vWLtY d3+rgT5pZf8AdWvGPid+1NbWKy6f4RRb+5+6+pSjMKf7i/x/X7v+9Xzjqmtah4g1GW91K7kvrqX7 0srbnrvweTVa3v1/cgceLzSlR9yl70j1H4jfH/WvHXm2liG0jSG+Xyom/eyr/tN/7LXnMNUoauw1 9fSoUsNDkpQPmKtedaXPMtw1dhqpbIzvtVd717h8LfgVPqvlajr6tb2Y+aO0/ik/+JWsMVXpYaHP VLoUJ4iXJA5j4efDTUvG11ujX7PYK37y6ZflP0r6Z8JeDdO8G2AttPhCf89JW+9J9a1dP0+3020i traFbeCNdqRIvyrVwYA9q+FxeOqYt2fwn1+EwUcNH+8Pooorzz0wooooAKKKKACiiigAooooAKKK KACiiigAooooAKKKKACiiigAooooAKKKKACiiigAooooAKKKKACiiigAooooAKKKKACiiigAoooo AKKKKACiiigAooooAKKKKACiiigAooooAKKKKACiiigAooooAKKKKACiiigAooooAKKKKACiiigA ooooAKKKKACiiigAooooA/LmrENV6sQ1+zSPyiJrWvetW171lWvetW171xyOmJq2vetuzrEte9bd nXHI6Tbs63bOsKzrds65pFF7WP8AkWtV/wCvOX/0B6+Vq+qdY/5FrVf+vOX/ANAevlau/A/bOSuF PplPr0TlHpUqVElejfDb4LeIviLIktvB9j03d817cfKv/AP79Y1q0KEOesb0qU60uSBxNtDLcypF ErO7/dRK93+Gv7Mmp62Ib7xEZdLsvvJb7f37f/E/8Cr3L4c/BPQPh1EksEX23Uv4r24XL/8AAf7t eiMBjk4FfEY7PJz9zC6I+swmUxh71cwfDfhHSfB+nLZ6TZR2kQ+8EHzN/vNW6CSPu1ma/wCItO8M aXLf6pew2NnGPmmmbaBXy18Vv2rLvVTLp3g8PY233W1OVf3r/wC4n8P+997/AHa8XDYOvmE/c/8A Aj1q+LoYKPvnunxN+Nnhz4ZwNHdzC81RlzFp9u2ZT7t/dX3r5F+I3xm8Q/Ey7kF7N9j0tW/d6bbt +6X/AH/77Vwc1zLczvPPK00srb2ldt7s9CV95gsqoYL3378z4/F5lVxfufBAsJVtKqJVtK9aR5xb hra8P6LfeIL+Ky0+2kuJ5G2qqrWr8OPhfq3xDv8AyrKPy7Rf9Zdv9xa+vPAHw20f4e6cIbKMSXTL +9unX53/APiVrwMdmdPCe4vjPXwmXyxHv/YOS+FnwLtfCax6jqyLd6mPmWM/MkH/AMU3vXsBHFJS 5r4StXqYifPVPsqVGNGPLAdRRRWJuFFFFABRRRQAUUUUAFFFFABRRRQAUUUUAFFFFABRRRQAUUUU AFFFFABRRRQAUUUUAFFFFABRRRQAUUUUAFFFFABRRRQAUUUUAFFFFABRRRQAUUUUAFFFFABRRRQA UUUUAFFFFABRRRQAUUUUAFFFFABRRRQAUUUUAFFFFABRRRQAUUUUAFFFFABRRRQAUUUUAFFFFABR RRQB+JP/AAtHxD/z+Rf9+EqZPip4j/5/Iv8AvwlcZUqV+/eygflh3cPxX8R/8/kX/fha07b4teJf +fyL/vwleeQ1oWvesZUo/wAguY9Ftvi74l/5/Iv+/CVrW3xg8Uf8/kf/AH4SvN7XvWra96x9lS/k Dmkem2fxg8Uf8/0X/fhK27P4weKP+f6L/vwleX2dbdnWPsKX8hHNM9Fv/jB4om0PUFa8i2NAyf6h f7leGJ451f8A57r/AN+krvbz/kEX3/XBv/QK8w0fR77XrxLPT7aS8uH/AIESrpUqUIhzSmbCeNtX /wCe6/8AfpK63wZpvi/xtL/oe1LRG+a7mi2RJ/8AFV1fgb4FW1n5V14hZby4/htEb90v+/8A3q9o s4YraJIoolhiX5FRF2ItcdfFxh7lI2jQ/nMnwl4AsdBS3luf+JrdxNvaa4X5P++K9fs/iPr1tGsM F1FFEq7VRII1RP8Ax2uIhrQhr56vCFb+L756VKc6PwHdQ/EzxA//AC9r/wB+Fq7D8Q9df712n/fp K4iGtO17158sLh/5Db6zX/nPn74yeLdV8SeN9RTUb+S6htpfLghZvkjX/ZSuFroviP8A8jzrX/Xy 1c7X2FCEIUoQgeJVlOc+eY9KlSokrQ0vTbnV7yK0tIJLmeVtqxRLvdq0kEQh/urXt/wg/Z8vvF3l apraSWOk/fVP+Ws/+7/8VXoPwf8A2bLbQY4tV8Txpd3/AN6OzPzJF/vf3mr3zZsTatfEZhnP/LrC f+BH1WCyv7eIKmjaHZeHdPisdNto7S1i+5EnStEjNAOaCcV8f8R9T8ItFFFMYUUUUAFFFFABRRRQ AUUUUAFFFFABRRRQAUUUUAFFFFABRRRQAUUUUAFFFFABRRRQAUUUUAFFFFABRRRQAUUUUAFFFFAB RRRQAUUUUAFFFFABRRRQAUUUUAFFFFABRRRQAUUUUAFFFFABRRRQAUUUUAFFFFABRRRQAUUUUAFF FFABRRRQAUUUUAFFFFABRRRQAUUUUAFFFFABRRRQB+Qn/CotD/v3f/f3/wCwp6fCXQ/713/39/8A sK7KnpX7Z7WR+TnHp8KNF/vXf/f3/wCwq3D8LtF/vXP/AH9rqkqZKxlVkanPw/DHSP71z/39q7D8 N9K/vXP/AH9roIatw1jKrIrlMeH4e6Yn8Vz/AN9VoQ+BtMT+Kf8A76rVhq7DWMqkjbliZv8AwhOn zQSwM0+yVdj/ADVteG/Den+G7P7Np9qttF/Fs++/++9PhrQhrmlVlMuMYwLsNaENZ8NaENc0izQh rQhrPhrQhrGRRoQ1p2vesyGtO171jID5m+I//I861/18tXO10fxF/wCR51r/AK+Xrtfg5+z/AKp8 SZor+73aZoKtlrpl+ef/AGYl/wDZ6+glXpYXD+1rHJGhPEVeSkcj4C+Hms/EPVVstJtmm/56zP8A 6qJf7zNX2l8Kvgvo/wAL7JWhUXmrOuJb2Ref91f7q11HhTwhpXgvSYtN0i1S0tV/uj5mb+8zfxNW 8MDvX5/mObVcZ7kfdgfa4HLaeE9+XxElFFFeGeyFFFFABRRRQAUUUUAFFFFABRRRQAUUUUAFFFFA BRRRQAUUUUAFFFFABRRRQAUUUUAFFFFABRRRQAUUUUAFFFFABRRRQAUUUUAFFFFABRRRQAUUUUAF FFFABRRRQAUUUUAFFFFABRRRQAUUUUAFFFFABRRRQAUUUUAFFFFABRRRQAUUUUAFFFFABRRRQAUU UUAFFFFABRRRQAUUUUAFFFFABRRRQB8c/wDDHPiT/oN6V/5F/wDiaf8A8MceJP8AoPaX/wB8yf8A xNFFfRvOMb/P+B8rHAYf+UkH7HPiJemu6Z/3zJ/8TUq/se+IB/zHdO/KT/4miip/tfG/zm31HD/y lhP2RtcT/mOad/3xLUqfsnayn/Mcsf8Av29FFJZri/5xPA4f+UsJ+ytrKf8AMcsf+/b1Zj/Ze1df +YzY/wDft6KKn+0sV/MX9Tofyk6fsy6un/Mas/8Av29WU/Zs1VP+YvZ/98PRRUf2liv5g+p0P5Sx H+zzqa/8xW0/74erKfADU0/5itp/3w9FFQ8xxP8AMV9TofyllPgXqSf8xO0/74arKfBbUU/5iFr+ T0UVP9oYn+YbwVD+Usp8IL9P+X63/wDH6tJ8Lb9P+Xy3/wDH6KKn69X/AJhfU6H8pzGk/svaVN40 uNf1u7/tK2aTelgqbUL7/wCL1Xhfl9q9xigjtI1ijRUjUbFRRgAelFFceMxNWu71JXPVwmHpUo+5 EuUUUVznWFFFFABRRRQAUUUUAFFFFABRRRQAUUUUAFFFFABRRRQAUUUUAFFFFABRRRQAUUUUAFFF FABRRRQAUUUUAFFFFABRRRQAUUUUAFFFFABRRRQAUUUUAFFFFABRRRQAUUUUAFFFFABRRRQAUUUU AFFFFABRRRQAUUUUAFFFFABRRRQAUUUUAFFFFABRRRQAUUUUAFFFFABRRRQAUUUUAFFFFABRRRQA UUUUAf/ZUEsDBAoAAAAAAAAAIQA/0+PNEQUAABEFAAAUAAAAZHJzL21lZGlhL2ltYWdlMi5wbmeJ UE5HDQoaCgAAAA1JSERSAAACPAAAAhMIBgAAAAP1xnkAAAAGYktHRAD/AP8A/6C9p5MAAAAJcEhZ cwACRVMAAkVTAXmnuGkAAASxSURBVHic7cGBAAAAAMOg+VNf4AhVAQ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DHAIzxAAG/oOMyAAAAAElFTkSuQmCCUEsDBBQABgAIAAAAIQAb su+v4QAAAAsBAAAPAAAAZHJzL2Rvd25yZXYueG1sTI9BS8NAEIXvgv9hGcGb3Y2xwcZsSinqqQi2 gvS2TaZJaHY2ZLdJ+u+dnuztzbzhzfey5WRbMWDvG0caopkCgVS4sqFKw8/u4+kVhA+GStM6Qg0X 9LDM7+8yk5ZupG8ctqESHEI+NRrqELpUSl/UaI2fuQ6JvaPrrQk89pUsezNyuG3ls1KJtKYh/lCb Dtc1Fqft2Wr4HM24iqP3YXM6ri/73fzrdxOh1o8P0+oNRMAp/B/DFZ/RIWemgztT6UWrIeYmgddJ nIC4+tFCsTqwUi/xHGSeydsO+R8AAAD//wMAUEsDBBQABgAIAAAAIQAr2djxyAAAAKYBAAAZAAAA ZHJzL19yZWxzL2Uyb0RvYy54bWwucmVsc7yQwYoCMQyG7wu+Q8nd6cwcZFnseJEFr4s+QGgzneo0 LW130be36GUFwZvHJPzf/5H15uxn8Ucpu8AKuqYFQayDcWwVHPbfy08QuSAbnAOTggtl2AyLj/UP zVhqKE8uZlEpnBVMpcQvKbOeyGNuQiSulzEkj6WOycqI+oSWZN+2K5n+M2B4YIqdUZB2pgexv8Ta /JodxtFp2gb964nLkwrpfO2uQEyWigJPxuF92TeRLcjnDt17HLrmGOkmIR++O1wBAAD//wMAUEsB Ai0AFAAGAAgAAAAhANDgc88UAQAARwIAABMAAAAAAAAAAAAAAAAAAAAAAFtDb250ZW50X1R5cGVz XS54bWxQSwECLQAUAAYACAAAACEAOP0h/9YAAACUAQAACwAAAAAAAAAAAAAAAABFAQAAX3JlbHMv LnJlbHNQSwECLQAUAAYACAAAACEAVkJ2p+wFAAD2FgAADgAAAAAAAAAAAAAAAABEAgAAZHJzL2Uy b0RvYy54bWxQSwECLQAKAAAAAAAAACEA6KC037xIAAC8SAAAFQAAAAAAAAAAAAAAAABcCAAAZHJz L21lZGlhL2ltYWdlMS5qcGVnUEsBAi0ACgAAAAAAAAAhAD/T480RBQAAEQUAABQAAAAAAAAAAAAA AAAAS1EAAGRycy9tZWRpYS9pbWFnZTIucG5nUEsBAi0AFAAGAAgAAAAhABuy76/hAAAACwEAAA8A AAAAAAAAAAAAAAAAjlYAAGRycy9kb3ducmV2LnhtbFBLAQItABQABgAIAAAAIQAr2djxyAAAAKYB AAAZAAAAAAAAAAAAAAAAAJxXAABkcnMvX3JlbHMvZTJvRG9jLnhtbC5yZWxzUEsFBgAAAAAHAAcA vwEAAJtYAAAA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vmCUxwAAAOMAAAAPAAAAZHJzL2Rvd25yZXYueG1sRE9PS8Mw FL8LfofwBC/i0k1bZ102RBC8WneYt0fzbIrNS0myNtunN4Lg8f3+v80u2UFM5EPvWMFyUYAgbp3u uVOw/3i9XYMIEVnj4JgUnCjAbnt5scFau5nfaWpiJ3IIhxoVmBjHWsrQGrIYFm4kztyX8xZjPn0n tcc5h9tBroqikhZ7zg0GR3ox1H43R6vgM90c06GpHtycHg+T2Z/9+nRW6voqPT+BiJTiv/jP/abz /LuyrO5XZbGE358yAHL7AwAA//8DAFBLAQItABQABgAIAAAAIQDb4fbL7gAAAIUBAAATAAAAAAAA AAAAAAAAAAAAAABbQ29udGVudF9UeXBlc10ueG1sUEsBAi0AFAAGAAgAAAAhAFr0LFu/AAAAFQEA AAsAAAAAAAAAAAAAAAAAHwEAAF9yZWxzLy5yZWxzUEsBAi0AFAAGAAgAAAAhAHG+YJTHAAAA4wAA AA8AAAAAAAAAAAAAAAAABwIAAGRycy9kb3ducmV2LnhtbFBLBQYAAAAAAwADALcAAAD7AgAAAAA= 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uAKvyQAAAOIAAAAPAAAAZHJzL2Rvd25yZXYueG1sRE/LasJA FN0X+g/DLXRXJ9FWY3SUUpBGuig+Nu6umdskmrkTMqOmfn1HKLg8nPd03planKl1lWUFcS8CQZxb XXGhYLtZvCQgnEfWWFsmBb/kYD57fJhiqu2FV3Re+0KEEHYpKii9b1IpXV6SQdezDXHgfmxr0AfY FlK3eAnhppb9KBpKgxWHhhIb+igpP65PRsHh+7B8Oy7r/dfpmg12nxhnWi6Uen7q3icgPHX+Lv53 ZzrMT+LXfjIeDeB2KWCQsz8AAAD//wMAUEsBAi0AFAAGAAgAAAAhANvh9svuAAAAhQEAABMAAAAA AAAAAAAAAAAAAAAAAFtDb250ZW50X1R5cGVzXS54bWxQSwECLQAUAAYACAAAACEAWvQsW78AAAAV AQAACwAAAAAAAAAAAAAAAAAfAQAAX3JlbHMvLnJlbHNQSwECLQAUAAYACAAAACEAF7gCr8kAAADi AAAADwAAAAAAAAAAAAAAAAAHAgAAZHJzL2Rvd25yZXYueG1sUEsFBgAAAAADAAMAtwAAAP0CAAAA AA== 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aYIezAAAAOMAAAAPAAAAZHJzL2Rvd25yZXYueG1sRI9Ba8JA FITvhf6H5RW8lLoxyCZGV5FWofVQqApeH9nXJDT7NmTXmP77bqHQ4zAz3zCrzWhbMVDvG8caZtME BHHpTMOVhvNp/5SD8AHZYOuYNHyTh836/m6FhXE3/qDhGCoRIewL1FCH0BVS+rImi37qOuLofbre Yoiyr6Tp8RbhtpVpkihpseG4UGNHzzWVX8er1XCYD/Lk3e7x5X1+SXF8O2RbpbSePIzbJYhAY/gP /7VfjYY0USpb5Fk+g99P8Q/I9Q8AAAD//wMAUEsBAi0AFAAGAAgAAAAhANvh9svuAAAAhQEAABMA AAAAAAAAAAAAAAAAAAAAAFtDb250ZW50X1R5cGVzXS54bWxQSwECLQAUAAYACAAAACEAWvQsW78A AAAVAQAACwAAAAAAAAAAAAAAAAAfAQAAX3JlbHMvLnJlbHNQSwECLQAUAAYACAAAACEAlmmCHswA AADjAAAADwAAAAAAAAAAAAAAAAAHAgAAZHJzL2Rvd25yZXYueG1sUEsFBgAAAAADAAMAtwAAAAAD AAAAAA== 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irPvywAAAOMAAAAPAAAAZHJzL2Rvd25yZXYueG1sRI9BS8NA EIXvgv9hGcGb3URJG2M3RRShCFJaPehtyI5JcHc2ZNc27a93DkKPM/PmvfctV5N3ak9j7AMbyGcZ KOIm2J5bAx/vLzclqJiQLbrAZOBIEVb15cUSKxsOvKX9LrVKTDhWaKBLaai0jk1HHuMsDMRy+w6j xyTj2Go74kHMvdO3WTbXHnuWhA4Heuqo+dn9egOfi6k5BX7buDWSDm7z+vyVz425vpoeH0AlmtJZ /P+9tlI/L+6KRVneC4UwyQJ0/QcAAP//AwBQSwECLQAUAAYACAAAACEA2+H2y+4AAACFAQAAEwAA AAAAAAAAAAAAAAAAAAAAW0NvbnRlbnRfVHlwZXNdLnhtbFBLAQItABQABgAIAAAAIQBa9CxbvwAA ABUBAAALAAAAAAAAAAAAAAAAAB8BAABfcmVscy8ucmVsc1BLAQItABQABgAIAAAAIQBCirPvywAA AOMAAAAPAAAAAAAAAAAAAAAAAAcCAABkcnMvZG93bnJldi54bWxQSwUGAAAAAAMAAwC3AAAA/wIA AAAA 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5BD378" w14:textId="1746BCEA" w:rsidR="00451277" w:rsidRPr="0097347D" w:rsidRDefault="006E795F" w:rsidP="00743177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Authentication , Authorization and Admission control in Kubernetes</w:t>
      </w:r>
    </w:p>
    <w:p w14:paraId="1FCC6069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6F0CAA3D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2A726082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r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r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Dec</w:t>
      </w:r>
      <w:r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2024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28AEB326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CKAD-Lab06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>
          <w:pPr>
            <w:pStyle w:val="TOCHeading"/>
            <w:rPr>
              <w:rFonts w:asciiTheme="minorHAnsi" w:hAnsiTheme="minorHAnsi" w:cstheme="minorHAnsi"/>
              <w:color w:val="0D0D0D"/>
              <w:sz w:val="24"/>
              <w:szCs w:val="24"/>
            </w:rPr>
          </w:pPr>
          <w:r>
            <w:rPr>
              <w:rFonts w:asciiTheme="minorHAnsi" w:hAnsiTheme="minorHAnsi" w:cstheme="minorHAnsi"/>
              <w:color w:val="0D0D0D"/>
              <w:sz w:val="24"/>
              <w:szCs w:val="24"/>
            </w:rPr>
            <w:t>Contents</w:t>
          </w:r>
        </w:p>
        <w:p>
          <w:pPr>
            <w:pStyle w:val="TOC1"/>
            <w:tabs>
              <w:tab w:val="left" w:pos="440"/>
              <w:tab w:val="right" w:leader="dot" w:pos="9750"/>
            </w:tabs>
            <w:spacing w:before="80" w:after="40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A2001" w:history="1"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1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ab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Understanding Authentication and Authorization in Kubernetes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ab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instrText xml:space="preserve"> PAGEREF _TocA2001 \h </w:instrTex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3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02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1.1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The journey of every request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_TocA2002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3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03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1.2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Authentication – Proving Who You Are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_TocA2003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3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04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1.3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Authorization – Checking What You Are Allowed to Do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_TocA2004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4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05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1.4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Summary Table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_TocA2005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5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06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1.5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Before you start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_TocA2006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5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1"/>
            <w:tabs>
              <w:tab w:val="left" w:pos="440"/>
              <w:tab w:val="right" w:leader="dot" w:pos="9750"/>
            </w:tabs>
            <w:spacing w:before="80" w:after="40"/>
          </w:pPr>
          <w:hyperlink w:anchor="_TocA2007" w:history="1"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2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ab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Lab 1 – Authentication and Authorization in Kubernetes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ab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instrText xml:space="preserve"> PAGEREF _TocA2007 \h </w:instrTex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7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08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2.1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Authentication – Create a ServiceAccount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_TocA2008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7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09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2.2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Verify the ServiceAccount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_TocA2009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7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10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2.3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Authorization – Try to List Pods Without Permission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_TocA2010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8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11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2.4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Authorize the ServiceAccount: write the Role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_TocA2011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9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12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2.5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Authorize the ServiceAccount: write the RoleBinding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_TocA2012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9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13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2.6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Apply the Role and RoleBinding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_TocA2013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11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14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2.7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Verify the Role and RoleBinding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_TocA2014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12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15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2.8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Test the Roles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_TocA2015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12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16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2.9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Cleanup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_TocA2016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14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1"/>
            <w:tabs>
              <w:tab w:val="left" w:pos="440"/>
              <w:tab w:val="right" w:leader="dot" w:pos="9750"/>
            </w:tabs>
            <w:spacing w:before="80" w:after="40"/>
          </w:pPr>
          <w:hyperlink w:anchor="_TocA2017" w:history="1"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3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ab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Admission Control in Kubernetes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ab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instrText xml:space="preserve"> PAGEREF _TocA2017 \h </w:instrTex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15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18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3.1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What Admission Control does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_TocA2018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15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19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3.2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Lab Admission Control – Write the LimitRange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_TocA2019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15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20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3.3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Write a Pod with no memory settings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_TocA2020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16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21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3.4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Apply the LimitRange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_TocA2021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17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22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3.5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Create the Pod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_TocA2022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18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23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3.6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See what Admission Control changed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_TocA2023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18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24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3.7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Optional: see Admission Control reject a Pod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_TocA2024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20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25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3.8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Delete the LimitRange and Pod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_TocA2025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20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1"/>
            <w:tabs>
              <w:tab w:val="left" w:pos="440"/>
              <w:tab w:val="right" w:leader="dot" w:pos="9750"/>
            </w:tabs>
            <w:spacing w:before="80" w:after="40"/>
          </w:pPr>
          <w:hyperlink w:anchor="_TocA2026" w:history="1"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4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ab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Summary and troubleshooting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ab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instrText xml:space="preserve"> PAGEREF _TocA2026 \h </w:instrTex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t>22</w:t>
            </w:r>
            <w:r>
              <w:rPr>
                <w:rStyle w:val="Hyperlink"/>
                <w:rFonts w:asciiTheme="minorHAnsi" w:hAnsiTheme="minorHAnsi" w:cstheme="minorHAnsi"/>
                <w:b/>
                <w:bCs/>
                <w:noProof/>
                <w:color w:val="1F2D3D"/>
                <w:u w:val="none"/>
                <w:sz w:val="21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27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4.1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What each step proved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_TocA2027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22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28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4.2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Troubleshooting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_TocA2028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22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pPr>
            <w:pStyle w:val="TOC2"/>
            <w:tabs>
              <w:tab w:val="left" w:pos="660"/>
              <w:tab w:val="right" w:leader="dot" w:pos="9750"/>
            </w:tabs>
            <w:spacing w:before="0" w:after="40"/>
          </w:pPr>
          <w:hyperlink w:anchor="_TocA2029" w:history="1"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4.3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Self-check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begin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instrText xml:space="preserve"> PAGEREF _TocA2029 \h </w:instrTex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separate"/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t>22</w:t>
            </w:r>
            <w:r>
              <w:rPr>
                <w:rStyle w:val="Hyperlink"/>
                <w:rFonts w:asciiTheme="minorHAnsi" w:hAnsiTheme="minorHAnsi" w:cstheme="minorHAnsi"/>
                <w:noProof/>
                <w:color w:val="1F2D3D"/>
                <w:u w:val="none"/>
                <w:sz w:val="20"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41"/>
        </w:numPr>
        <w:spacing w:before="240" w:after="160"/>
        <w:ind w:left="540" w:hanging="540"/>
        <w:rPr>
          <w:rFonts w:asciiTheme="minorHAnsi" w:hAnsiTheme="minorHAnsi" w:cstheme="minorHAnsi"/>
          <w:color w:val="E36C0A"/>
        </w:rPr>
      </w:pPr>
      <w:bookmarkStart w:id="2001" w:name="_TocA2001"/>
      <w:r>
        <w:rPr>
          <w:rFonts w:asciiTheme="minorHAnsi" w:hAnsiTheme="minorHAnsi" w:cstheme="minorHAnsi"/>
          <w:color w:val="E36C0A"/>
        </w:rPr>
        <w:t xml:space="preserve">Understanding Authentication and Authorization in Kubernetes</w:t>
      </w:r>
      <w:bookmarkEnd w:id="2001"/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In Kubernetes, secure access to resources is controlled by three checks that every request must pass in order: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Authentication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Authorization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Admission Control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.</w:t>
      </w: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This lab explains each check in a simple, real-world way, then lets you see it working in a real cluster: you create an identity, watch it being refused, give it exactly the permissions it needs, and finally watch Kubernetes change a Pod as it is being created.</w:t>
      </w: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02" w:name="_TocA2002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The journey of every request</w:t>
      </w:r>
      <w:bookmarkEnd w:id="2002"/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943600" cy="1961142"/>
            <wp:effectExtent l="0" t="0" r="0" b="0"/>
            <wp:docPr id="5001" name="Figure 1" descr="Every request passes three gates before anything is 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Figure 1"/>
                    <pic:cNvPicPr/>
                  </pic:nvPicPr>
                  <pic:blipFill>
                    <a:blip r:embed="rIdK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Figure 1: Every request passes three gates before anything is saved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00"/>
        <w:gridCol w:w="2300"/>
        <w:gridCol w:w="3000"/>
        <w:gridCol w:w="2360"/>
      </w:tblGrid>
      <w:tr>
        <w:trPr>
          <w:tblHeader/>
          <w:cantSplit/>
        </w:trPr>
        <w:tc>
          <w:tcPr>
            <w:tcW w:w="21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w="23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The question it asks</w:t>
            </w:r>
          </w:p>
        </w:tc>
        <w:tc>
          <w:tcPr>
            <w:tcW w:w="30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Office comparison</w:t>
            </w:r>
          </w:p>
        </w:tc>
        <w:tc>
          <w:tcPr>
            <w:tcW w:w="23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In Kubernetes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1. Authentication</w:t>
            </w:r>
          </w:p>
        </w:tc>
        <w:tc>
          <w:tcPr>
            <w:tcW w:w="23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Who are you?</w:t>
            </w:r>
          </w:p>
        </w:tc>
        <w:tc>
          <w:tcPr>
            <w:tcW w:w="3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guard at the entrance checks your ID card</w:t>
            </w:r>
          </w:p>
        </w:tc>
        <w:tc>
          <w:tcPr>
            <w:tcW w:w="23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Certificates, tokens, company login (OIDC)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2. Authorization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Are you allowed to do this?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Your card opens the development floor, but not the server room</w:t>
            </w:r>
          </w:p>
        </w:tc>
        <w:tc>
          <w:tcPr>
            <w:tcW w:w="23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RBAC: Roles and RoleBindings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3. Admission Control</w:t>
            </w:r>
          </w:p>
        </w:tc>
        <w:tc>
          <w:tcPr>
            <w:tcW w:w="23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Is it OK right now, under the rules?</w:t>
            </w:r>
          </w:p>
        </w:tc>
        <w:tc>
          <w:tcPr>
            <w:tcW w:w="3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You may use the meeting room, but it is already full</w:t>
            </w:r>
          </w:p>
        </w:tc>
        <w:tc>
          <w:tcPr>
            <w:tcW w:w="23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LimitRange, ResourceQuota, policy plugins</w:t>
            </w:r>
          </w:p>
        </w:tc>
      </w:tr>
    </w:tbl>
    <w:p>
      <w:pPr>
        <w:spacing w:before="0" w:after="60" w:line="276" w:lineRule="auto"/>
      </w:pPr>
    </w:p>
    <w:tbl>
      <w:tblPr>
        <w:tblW w:w="9760" w:type="dxa"/>
        <w:tblBorders>
          <w:top w:val="single" w:sz="6" w:space="0" w:color="5B6B7B"/>
          <w:left w:val="single" w:sz="6" w:space="0" w:color="5B6B7B"/>
          <w:bottom w:val="single" w:sz="6" w:space="0" w:color="5B6B7B"/>
          <w:right w:val="single" w:sz="6" w:space="0" w:color="5B6B7B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F3F6F8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Note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The gates always run in this order. If authentication fails, Kubernetes never asks about permissions. If authorization fails, admission rules are never checked.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03" w:name="_TocA2003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Authentication – Proving Who You Are</w:t>
      </w:r>
      <w:bookmarkEnd w:id="2003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Authentication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is the process of verifying the identity of a user or program that is trying to talk to the Kubernetes API.</w:t>
      </w:r>
    </w:p>
    <w:tbl>
      <w:tblPr>
        <w:tblW w:w="9760" w:type="dxa"/>
        <w:tblBorders>
          <w:top w:val="single" w:sz="6" w:space="0" w:color="F2A541"/>
          <w:left w:val="single" w:sz="6" w:space="0" w:color="F2A541"/>
          <w:bottom w:val="single" w:sz="6" w:space="0" w:color="F2A541"/>
          <w:right w:val="single" w:sz="6" w:space="0" w:color="F2A541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FDF0DA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9A5B00"/>
                <w:sz w:val="21"/>
                <w:szCs w:val="21"/>
              </w:rPr>
              <w:t xml:space="preserve">Real-world analogy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You arrive at an office building. At the entrance, the security guard checks your company ID card to confirm who you are. That is authentication: confirming you are who you claim to be. It says nothing yet about which rooms you may enter.</w:t>
            </w:r>
          </w:p>
        </w:tc>
      </w:tr>
    </w:tbl>
    <w:p>
      <w:pPr>
        <w:spacing w:before="0" w:after="40" w:line="276" w:lineRule="auto"/>
      </w:pP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How Kubernetes checks identity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00"/>
        <w:gridCol w:w="2800"/>
        <w:gridCol w:w="4160"/>
      </w:tblGrid>
      <w:tr>
        <w:trPr>
          <w:tblHeader/>
          <w:cantSplit/>
        </w:trPr>
        <w:tc>
          <w:tcPr>
            <w:tcW w:w="28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w="28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Who typically uses it</w:t>
            </w:r>
          </w:p>
        </w:tc>
        <w:tc>
          <w:tcPr>
            <w:tcW w:w="41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Client certificates</w:t>
            </w:r>
          </w:p>
        </w:tc>
        <w:tc>
          <w:tcPr>
            <w:tcW w:w="2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Administrators and kubectl users</w:t>
            </w:r>
          </w:p>
        </w:tc>
        <w:tc>
          <w:tcPr>
            <w:tcW w:w="41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admin kubeconfig created by kubeadm holds a certificate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Bearer tokens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ServiceAccounts (apps and scripts)</w:t>
            </w:r>
          </w:p>
        </w:tc>
        <w:tc>
          <w:tcPr>
            <w:tcW w:w="41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 Pod running as test-user presents a token issued by Kubernetes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Authentication plugins (OIDC, LDAP)</w:t>
            </w:r>
          </w:p>
        </w:tc>
        <w:tc>
          <w:tcPr>
            <w:tcW w:w="2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People in larger companies</w:t>
            </w:r>
          </w:p>
        </w:tc>
        <w:tc>
          <w:tcPr>
            <w:tcW w:w="41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Developers sign in with their company account</w:t>
            </w:r>
          </w:p>
        </w:tc>
      </w:tr>
    </w:tbl>
    <w:p>
      <w:pPr>
        <w:spacing w:before="0" w:after="60" w:line="276" w:lineRule="auto"/>
      </w:pP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For example, when a user runs a 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kubectl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command, kubectl sends a certificate or a token with the request. Kubernetes checks that it is genuine and has not expired.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943600" cy="1426285"/>
            <wp:effectExtent l="0" t="0" r="0" b="0"/>
            <wp:docPr id="5002" name="Figure 2" descr="Kubernetes has two kinds of identity: people and ServiceAc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Figure 2"/>
                    <pic:cNvPicPr/>
                  </pic:nvPicPr>
                  <pic:blipFill>
                    <a:blip r:embed="rIdK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Figure 2: Kubernetes has two kinds of identity: people and ServiceAccounts</w:t>
      </w: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04" w:name="_TocA2004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Authorization – Checking What You Are Allowed to Do</w:t>
      </w:r>
      <w:bookmarkEnd w:id="2004"/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Once Kubernetes knows who you are, it must check whether you have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permission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for the specific action you asked for. This is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authorization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.</w:t>
      </w:r>
    </w:p>
    <w:tbl>
      <w:tblPr>
        <w:tblW w:w="9760" w:type="dxa"/>
        <w:tblBorders>
          <w:top w:val="single" w:sz="6" w:space="0" w:color="F2A541"/>
          <w:left w:val="single" w:sz="6" w:space="0" w:color="F2A541"/>
          <w:bottom w:val="single" w:sz="6" w:space="0" w:color="F2A541"/>
          <w:right w:val="single" w:sz="6" w:space="0" w:color="F2A541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FDF0DA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9A5B00"/>
                <w:sz w:val="21"/>
                <w:szCs w:val="21"/>
              </w:rPr>
              <w:t xml:space="preserve">Real-world analogy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You are inside the office now. You may be allowed into the development area but not the server room. Whether a particular door opens depends on the access rights on your card. That is authorization.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Kubernetes uses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Role-Based Access Control (RBAC)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to authorize actions: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4160"/>
        <w:gridCol w:w="3000"/>
      </w:tblGrid>
      <w:tr>
        <w:trPr>
          <w:tblHeader/>
          <w:cantSplit/>
        </w:trPr>
        <w:tc>
          <w:tcPr>
            <w:tcW w:w="2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RBAC object</w:t>
            </w:r>
          </w:p>
        </w:tc>
        <w:tc>
          <w:tcPr>
            <w:tcW w:w="41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w="30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In this lab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Role</w:t>
            </w:r>
          </w:p>
        </w:tc>
        <w:tc>
          <w:tcPr>
            <w:tcW w:w="41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 list of allowed actions (verbs) on resources, inside one namespace</w:t>
            </w:r>
          </w:p>
        </w:tc>
        <w:tc>
          <w:tcPr>
            <w:tcW w:w="3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pod-reader: get, list and watch Pods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RoleBinding</w:t>
            </w:r>
          </w:p>
        </w:tc>
        <w:tc>
          <w:tcPr>
            <w:tcW w:w="41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Gives a Role to a user, group or ServiceAccount, inside one namespace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read-pods-binding gives pod-reader to test-user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ClusterRole / ClusterRoleBinding</w:t>
            </w:r>
          </w:p>
        </w:tc>
        <w:tc>
          <w:tcPr>
            <w:tcW w:w="41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same idea, but across the whole cluster</w:t>
            </w:r>
          </w:p>
        </w:tc>
        <w:tc>
          <w:tcPr>
            <w:tcW w:w="3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Not used in this lab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943600" cy="1961142"/>
            <wp:effectExtent l="0" t="0" r="0" b="0"/>
            <wp:docPr id="5003" name="Figure 3" descr="How the Role and RoleBinding in this lab 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Figure 3"/>
                    <pic:cNvPicPr/>
                  </pic:nvPicPr>
                  <pic:blipFill>
                    <a:blip r:embed="rIdK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Figure 3: How the Role and RoleBinding in this lab connect</w:t>
      </w: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Even if a user is authenticated, they cannot list Pods unless an RBAC rule explicitly allows it. In RBAC,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everything is denied until something allows it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.</w:t>
      </w: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05" w:name="_TocA2005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Summary Table</w:t>
      </w:r>
      <w:bookmarkEnd w:id="2005"/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00"/>
        <w:gridCol w:w="2200"/>
        <w:gridCol w:w="2800"/>
        <w:gridCol w:w="2660"/>
      </w:tblGrid>
      <w:tr>
        <w:trPr>
          <w:tblHeader/>
          <w:cantSplit/>
        </w:trPr>
        <w:tc>
          <w:tcPr>
            <w:tcW w:w="21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w="22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The question</w:t>
            </w:r>
          </w:p>
        </w:tc>
        <w:tc>
          <w:tcPr>
            <w:tcW w:w="28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Real-world analogy</w:t>
            </w:r>
          </w:p>
        </w:tc>
        <w:tc>
          <w:tcPr>
            <w:tcW w:w="26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Kubernetes mechanism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Authentication</w:t>
            </w:r>
          </w:p>
        </w:tc>
        <w:tc>
          <w:tcPr>
            <w:tcW w:w="22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Who are you?</w:t>
            </w:r>
          </w:p>
        </w:tc>
        <w:tc>
          <w:tcPr>
            <w:tcW w:w="2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Showing your ID at the office gate</w:t>
            </w:r>
          </w:p>
        </w:tc>
        <w:tc>
          <w:tcPr>
            <w:tcW w:w="26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Certificates, tokens (ServiceAccount), OIDC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Authorization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What may you do?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Being allowed onto certain floors</w:t>
            </w:r>
          </w:p>
        </w:tc>
        <w:tc>
          <w:tcPr>
            <w:tcW w:w="26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RBAC: Role and RoleBinding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Admission Control</w:t>
            </w:r>
          </w:p>
        </w:tc>
        <w:tc>
          <w:tcPr>
            <w:tcW w:w="22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Is it OK now, under the rules?</w:t>
            </w:r>
          </w:p>
        </w:tc>
        <w:tc>
          <w:tcPr>
            <w:tcW w:w="2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meeting room has space and is not booked</w:t>
            </w:r>
          </w:p>
        </w:tc>
        <w:tc>
          <w:tcPr>
            <w:tcW w:w="26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LimitRange, ResourceQuota, policies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06" w:name="_TocA2006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Before you start</w:t>
      </w:r>
      <w:bookmarkEnd w:id="2006"/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You need a working cluster and a kubeconfig with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admin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rights (for example on the kubeadm master node).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Everything happens in the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default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namespace.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Commands that begin with 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kubectl auth can-i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only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ask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a question. They never change anything, so you can run them as often as you like.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Files you will create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00"/>
        <w:gridCol w:w="3500"/>
        <w:gridCol w:w="3360"/>
      </w:tblGrid>
      <w:tr>
        <w:trPr>
          <w:tblHeader/>
          <w:cantSplit/>
        </w:trPr>
        <w:tc>
          <w:tcPr>
            <w:tcW w:w="29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w="35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Creates</w:t>
            </w:r>
          </w:p>
        </w:tc>
        <w:tc>
          <w:tcPr>
            <w:tcW w:w="33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0F2233"/>
                <w:sz w:val="20"/>
                <w:szCs w:val="20"/>
              </w:rPr>
              <w:t xml:space="preserve">role.yaml</w:t>
            </w:r>
          </w:p>
        </w:tc>
        <w:tc>
          <w:tcPr>
            <w:tcW w:w="3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Role pod-reader</w:t>
            </w:r>
          </w:p>
        </w:tc>
        <w:tc>
          <w:tcPr>
            <w:tcW w:w="33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Section 2 (authorization)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0F2233"/>
                <w:sz w:val="20"/>
                <w:szCs w:val="20"/>
              </w:rPr>
              <w:t xml:space="preserve">rolebinding.yaml</w:t>
            </w:r>
          </w:p>
        </w:tc>
        <w:tc>
          <w:tcPr>
            <w:tcW w:w="35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RoleBinding read-pods-binding</w:t>
            </w:r>
          </w:p>
        </w:tc>
        <w:tc>
          <w:tcPr>
            <w:tcW w:w="33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Section 2 (authorization)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0F2233"/>
                <w:sz w:val="20"/>
                <w:szCs w:val="20"/>
              </w:rPr>
              <w:t xml:space="preserve">limitrange.yaml</w:t>
            </w:r>
          </w:p>
        </w:tc>
        <w:tc>
          <w:tcPr>
            <w:tcW w:w="3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LimitRange mem-limit-range</w:t>
            </w:r>
          </w:p>
        </w:tc>
        <w:tc>
          <w:tcPr>
            <w:tcW w:w="33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Section 3 (admission control)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0F2233"/>
                <w:sz w:val="20"/>
                <w:szCs w:val="20"/>
              </w:rPr>
              <w:t xml:space="preserve">pod-no-memory.yaml</w:t>
            </w:r>
          </w:p>
        </w:tc>
        <w:tc>
          <w:tcPr>
            <w:tcW w:w="35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Pod nopod</w:t>
            </w:r>
          </w:p>
        </w:tc>
        <w:tc>
          <w:tcPr>
            <w:tcW w:w="33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Section 3 (admission control)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Lab roadmap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943600" cy="1604571"/>
            <wp:effectExtent l="0" t="0" r="0" b="0"/>
            <wp:docPr id="5004" name="Figure 4" descr="The lab at a glance: section and step numbers match the head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Figure 4"/>
                    <pic:cNvPicPr/>
                  </pic:nvPicPr>
                  <pic:blipFill>
                    <a:blip r:embed="rIdK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Figure 4: The lab at a glance: section and step numbers match the headings</w:t>
      </w:r>
    </w:p>
    <w:p>
      <w:pPr>
        <w:pStyle w:val="Heading1"/>
        <w:pageBreakBefore/>
        <w:numPr>
          <w:ilvl w:val="0"/>
          <w:numId w:val="41"/>
        </w:numPr>
        <w:spacing w:before="240" w:after="160"/>
        <w:ind w:left="540" w:hanging="540"/>
        <w:rPr>
          <w:rFonts w:asciiTheme="minorHAnsi" w:hAnsiTheme="minorHAnsi" w:cstheme="minorHAnsi"/>
          <w:color w:val="E36C0A"/>
        </w:rPr>
      </w:pPr>
      <w:bookmarkStart w:id="2007" w:name="_TocA2007"/>
      <w:r>
        <w:rPr>
          <w:rFonts w:asciiTheme="minorHAnsi" w:hAnsiTheme="minorHAnsi" w:cstheme="minorHAnsi"/>
          <w:color w:val="E36C0A"/>
        </w:rPr>
        <w:t xml:space="preserve">Lab 1 – Authentication and Authorization in Kubernetes</w:t>
      </w:r>
      <w:bookmarkEnd w:id="2007"/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In this lab you will see: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Authentication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, using a ServiceAccount as the identity,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Authorization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, using RBAC rules (a Role and a RoleBinding),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Admission Control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, using a LimitRange (Section 3).</w:t>
      </w: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Each step follows the same pattern: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why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you are doing it,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what to type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, the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screenshot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you should see with numbered highlights, a table explaining each highlight, and a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checkpoint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that tells you when to move on.</w:t>
      </w: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08" w:name="_TocA2008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Authentication – Create a ServiceAccount</w:t>
      </w:r>
      <w:bookmarkEnd w:id="2008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A ServiceAccount is an identity for an app or script. Creating one gives Kubernetes a “person” it can recognise. It proves who it is with a token that Kubernetes issues.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create serviceaccount test-user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852160" cy="712245"/>
            <wp:effectExtent l="0" t="0" r="0" b="0"/>
            <wp:docPr id="5005" name="Figure 4" descr="Creating the ServiceAccount test-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Figure 4"/>
                    <pic:cNvPicPr/>
                  </pic:nvPicPr>
                  <pic:blipFill>
                    <a:blip r:embed="rIdK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1: Creating the ServiceAccount test-user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kubectl create serviceaccount test-user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Asks Kubernetes to create a new identity called test-user in the current (default) namespace.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serviceaccount/test-user created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identity now exists. It has no permissions yet.</w:t>
            </w:r>
          </w:p>
        </w:tc>
      </w:tr>
    </w:tbl>
    <w:p>
      <w:pPr>
        <w:spacing w:before="0" w:after="6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The output says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serviceaccount/test-user created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09" w:name="_TocA2009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Verify the ServiceAccount</w:t>
      </w:r>
      <w:bookmarkEnd w:id="2009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Confirm the identity really exists before you test what it can do.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serviceaccounts     </w:t>
      </w:r>
      <w:r>
        <w:rPr>
          <w:rFonts w:ascii="Consolas" w:hAnsi="Consolas" w:cs="Consolas"/>
          <w:i/>
          <w:iCs/>
          <w:color w:val="6A737D"/>
          <w:sz w:val="18"/>
          <w:szCs w:val="18"/>
        </w:rPr>
        <w:t xml:space="preserve"># "serviceaccount" (singular) also works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4579749" cy="987645"/>
            <wp:effectExtent l="0" t="0" r="0" b="0"/>
            <wp:docPr id="5006" name="Figure 4" descr="ServiceAccounts in the default name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Figure 4"/>
                    <pic:cNvPicPr/>
                  </pic:nvPicPr>
                  <pic:blipFill>
                    <a:blip r:embed="rIdK6"/>
                    <a:stretch>
                      <a:fillRect/>
                    </a:stretch>
                  </pic:blipFill>
                  <pic:spPr>
                    <a:xfrm>
                      <a:off x="0" y="0"/>
                      <a:ext cx="4579749" cy="9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2: ServiceAccounts in the default namespace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default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Every namespace gets a ServiceAccount called default automatically. Pods use it when you do not choose another.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test-user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ServiceAccount you just created.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SECRETS 0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Normal on Kubernetes 1.24 and later: tokens are no longer stored as Secrets. They are created on demand and expire automatically.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AGE 87s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Created 87 seconds ago. default is older because it was made with the namespace.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Optional check (no screenshot): see a real token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create token test-user    </w:t>
      </w:r>
      <w:r>
        <w:rPr>
          <w:rFonts w:ascii="Consolas" w:hAnsi="Consolas" w:cs="Consolas"/>
          <w:i/>
          <w:iCs/>
          <w:color w:val="6A737D"/>
          <w:sz w:val="18"/>
          <w:szCs w:val="18"/>
        </w:rPr>
        <w:t xml:space="preserve"># prints a short-lived token</w:t>
      </w: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This token is what an app running as test-user would send with each request. Kubernetes checks it at the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authentication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gate.</w:t>
      </w:r>
    </w:p>
    <w:tbl>
      <w:tblPr>
        <w:tblW w:w="9760" w:type="dxa"/>
        <w:tblBorders>
          <w:top w:val="single" w:sz="6" w:space="0" w:color="5B6B7B"/>
          <w:left w:val="single" w:sz="6" w:space="0" w:color="5B6B7B"/>
          <w:bottom w:val="single" w:sz="6" w:space="0" w:color="5B6B7B"/>
          <w:right w:val="single" w:sz="6" w:space="0" w:color="5B6B7B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F3F6F8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Note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📌 test-user is now an identity that can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authenticate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with a token. It still has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 permissions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, which you will prove in the next step.</w:t>
            </w:r>
          </w:p>
        </w:tc>
      </w:tr>
    </w:tbl>
    <w:p>
      <w:pPr>
        <w:spacing w:before="0" w:after="4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You see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test-user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in the list.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10" w:name="_TocA2010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Authorization – Try to List Pods Without Permission</w:t>
      </w:r>
      <w:bookmarkEnd w:id="2010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Before granting anything, prove that a brand-new identity is not allowed to do anything. RBAC denies by default.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auth can-i list pods --as=system:serviceaccount:default:test-user</w:t>
      </w: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You should get: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no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852160" cy="449430"/>
            <wp:effectExtent l="0" t="0" r="0" b="0"/>
            <wp:docPr id="5007" name="Figure 4" descr="test-user is not allowed to list P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Figure 4"/>
                    <pic:cNvPicPr/>
                  </pic:nvPicPr>
                  <pic:blipFill>
                    <a:blip r:embed="rIdK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3: test-user is not allowed to list Pods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kubectl auth can-i list pods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Ask the authorization gate a yes/no question: “Is this allowed?”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--as=system:serviceaccount:default:test-user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Ask on behalf of test-user instead of yourself (called impersonation). You are the admin, so you are allowed to ask this.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no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test-user is authenticated (Kubernetes knows it), but not authorized to list Pods.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How to read the --as value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303520" cy="1059908"/>
            <wp:effectExtent l="0" t="0" r="0" b="0"/>
            <wp:docPr id="5008" name="Figure 5" descr="The full name Kubernetes uses for a Service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Figure 5"/>
                    <pic:cNvPicPr/>
                  </pic:nvPicPr>
                  <pic:blipFill>
                    <a:blip r:embed="rIdK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5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Figure 5: The full name Kubernetes uses for a ServiceAccount</w:t>
      </w:r>
    </w:p>
    <w:tbl>
      <w:tblPr>
        <w:tblW w:w="9760" w:type="dxa"/>
        <w:tblBorders>
          <w:top w:val="single" w:sz="6" w:space="0" w:color="3A7CA5"/>
          <w:left w:val="single" w:sz="6" w:space="0" w:color="3A7CA5"/>
          <w:bottom w:val="single" w:sz="6" w:space="0" w:color="3A7CA5"/>
          <w:right w:val="single" w:sz="6" w:space="0" w:color="3A7CA5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E3EEF6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2B5F80"/>
                <w:sz w:val="21"/>
                <w:szCs w:val="21"/>
              </w:rPr>
              <w:t xml:space="preserve">Tip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Without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--as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, the command checks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your own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permissions. As the admin you would get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yes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, which proves nothing about test-user.</w:t>
            </w:r>
          </w:p>
        </w:tc>
      </w:tr>
    </w:tbl>
    <w:p>
      <w:pPr>
        <w:spacing w:before="0" w:after="4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The answer is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 → test-user is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authenticated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but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not authorized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11" w:name="_TocA2011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Authorize the ServiceAccount: write the Role</w:t>
      </w:r>
      <w:bookmarkEnd w:id="2011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A Role is a written list of permissions. It says what may be done, but not yet who may do it.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role.yaml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i/>
          <w:iCs/>
          <w:color w:val="6A737D"/>
          <w:sz w:val="18"/>
          <w:szCs w:val="18"/>
        </w:rPr>
        <w:t xml:space="preserve"># role.yaml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rbac.authorization.k8s.io/v1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Role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metadata: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pod-reader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namespace:</w:t>
      </w:r>
      <w:r>
        <w:rPr>
          <w:rFonts w:ascii="Consolas" w:hAnsi="Consolas" w:cs="Consolas"/>
          <w:color w:val="1F2D3D"/>
          <w:sz w:val="18"/>
          <w:szCs w:val="18"/>
        </w:rPr>
        <w:t xml:space="preserve"> default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rules: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apiGroups:</w:t>
      </w:r>
      <w:r>
        <w:rPr>
          <w:rFonts w:ascii="Consolas" w:hAnsi="Consolas" w:cs="Consolas"/>
          <w:color w:val="1F2D3D"/>
          <w:sz w:val="18"/>
          <w:szCs w:val="18"/>
        </w:rPr>
        <w:t xml:space="preserve"> [""]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resources:</w:t>
      </w:r>
      <w:r>
        <w:rPr>
          <w:rFonts w:ascii="Consolas" w:hAnsi="Consolas" w:cs="Consolas"/>
          <w:color w:val="1F2D3D"/>
          <w:sz w:val="18"/>
          <w:szCs w:val="18"/>
        </w:rPr>
        <w:t xml:space="preserve"> ["pods"]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verbs:</w:t>
      </w:r>
      <w:r>
        <w:rPr>
          <w:rFonts w:ascii="Consolas" w:hAnsi="Consolas" w:cs="Consolas"/>
          <w:color w:val="1F2D3D"/>
          <w:sz w:val="18"/>
          <w:szCs w:val="18"/>
        </w:rPr>
        <w:t xml:space="preserve"> ["get", "list", "watch"]</w:t>
      </w: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Save with Ctrl+O, Enter, and exit with Ctrl+X.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852160" cy="1359108"/>
            <wp:effectExtent l="0" t="0" r="0" b="0"/>
            <wp:docPr id="5009" name="Figure 5" descr="role.yaml open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Figure 5"/>
                    <pic:cNvPicPr/>
                  </pic:nvPicPr>
                  <pic:blipFill>
                    <a:blip r:embed="rIdK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5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4: role.yaml open in nano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role.yaml * in the title bar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You are editing the right file. The * means there are unsaved changes.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kind: Role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 namespaced permission list (a ClusterRole would apply cluster-wide).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name: pod-reader, namespace: default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Role’s name, and the only namespace where it applies.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apiGroups: [""]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empty string means the core API group, where Pods, Services and Secrets live.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resources: ["pods"]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permissions cover Pods only. Services, Secrets, Deployments and others are not included.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6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verbs: ["get", "list", "watch"]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Read-only actions. create, update and delete are not listed, so they stay denied.</w:t>
            </w:r>
          </w:p>
        </w:tc>
      </w:tr>
    </w:tbl>
    <w:p>
      <w:pPr>
        <w:spacing w:before="0" w:after="6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The file is saved and the verbs line has exactly get, list and watch.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12" w:name="_TocA2012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Authorize the ServiceAccount: write the RoleBinding</w:t>
      </w:r>
      <w:bookmarkEnd w:id="2012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The RoleBinding hands the Role to a specific identity. Without it, the Role is a list of permissions that nobody has.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rolebinding.yaml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rbac.authorization.k8s.io/v1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RoleBinding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metadata: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read-pods-binding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namespace:</w:t>
      </w:r>
      <w:r>
        <w:rPr>
          <w:rFonts w:ascii="Consolas" w:hAnsi="Consolas" w:cs="Consolas"/>
          <w:color w:val="1F2D3D"/>
          <w:sz w:val="18"/>
          <w:szCs w:val="18"/>
        </w:rPr>
        <w:t xml:space="preserve"> default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subjects: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ServiceAccount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test-user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namespace:</w:t>
      </w:r>
      <w:r>
        <w:rPr>
          <w:rFonts w:ascii="Consolas" w:hAnsi="Consolas" w:cs="Consolas"/>
          <w:color w:val="1F2D3D"/>
          <w:sz w:val="18"/>
          <w:szCs w:val="18"/>
        </w:rPr>
        <w:t xml:space="preserve"> default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roleRef: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Role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pod-reader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apiGroup:</w:t>
      </w:r>
      <w:r>
        <w:rPr>
          <w:rFonts w:ascii="Consolas" w:hAnsi="Consolas" w:cs="Consolas"/>
          <w:color w:val="1F2D3D"/>
          <w:sz w:val="18"/>
          <w:szCs w:val="18"/>
        </w:rPr>
        <w:t xml:space="preserve"> rbac.authorization.k8s.io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852160" cy="1681480"/>
            <wp:effectExtent l="0" t="0" r="0" b="0"/>
            <wp:docPr id="5010" name="Figure 5" descr="rolebinding.yaml open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Figure 5"/>
                    <pic:cNvPicPr/>
                  </pic:nvPicPr>
                  <pic:blipFill>
                    <a:blip r:embed="rIdK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5: rolebinding.yaml open in nano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rolebinding.yaml * in the title bar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 separate file from the Role.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kind: RoleBinding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This object connects a “who” to a “what”.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name: read-pods-binding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binding’s own name, used when you list or delete it.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subjects: ServiceAccount test-user in default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WHO receives the permissions. The namespace must match where the ServiceAccount lives.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roleRef: Role pod-reader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WHAT permissions they receive. roleRef cannot be changed later; to point at another Role, delete and recreate the binding.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943600" cy="1961142"/>
            <wp:effectExtent l="0" t="0" r="0" b="0"/>
            <wp:docPr id="5011" name="Figure 6" descr="The RoleBinding links test-user (subjects) to pod-reader (roleRe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" name="Figure 6"/>
                    <pic:cNvPicPr/>
                  </pic:nvPicPr>
                  <pic:blipFill>
                    <a:blip r:embed="rIdK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Figure 6: The RoleBinding links test-user (subjects) to pod-reader (roleRef)</w:t>
      </w: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subjects names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test-user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and roleRef names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pod-reader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, both spelled exactly as before.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13" w:name="_TocA2013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Apply the Role and RoleBinding</w:t>
      </w:r>
      <w:bookmarkEnd w:id="2013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Send both files to Kubernetes so the permissions actually take effect.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this: apply the Role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apply -f role.yaml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044698" cy="352981"/>
            <wp:effectExtent l="0" t="0" r="0" b="0"/>
            <wp:docPr id="5012" name="Figure 6" descr="The Role was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" name="Figure 6"/>
                    <pic:cNvPicPr/>
                  </pic:nvPicPr>
                  <pic:blipFill>
                    <a:blip r:embed="rIdK12"/>
                    <a:stretch>
                      <a:fillRect/>
                    </a:stretch>
                  </pic:blipFill>
                  <pic:spPr>
                    <a:xfrm>
                      <a:off x="0" y="0"/>
                      <a:ext cx="5044698" cy="35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6: The Role was created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role.rbac.authorization.k8s.io/pod-reader created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Role exists in the default namespace. Nobody has it yet.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Then apply the RoleBinding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apply -f rolebinding.yaml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852160" cy="335348"/>
            <wp:effectExtent l="0" t="0" r="0" b="0"/>
            <wp:docPr id="5013" name="Figure 6" descr="The RoleBinding was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" name="Figure 6"/>
                    <pic:cNvPicPr/>
                  </pic:nvPicPr>
                  <pic:blipFill>
                    <a:blip r:embed="rIdK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7: The RoleBinding was created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rolebinding.rbac.authorization.k8s.io/read-pods-binding created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test-user now holds the pod-reader permissions. This takes effect immediately; nothing needs restarting.</w:t>
            </w:r>
          </w:p>
        </w:tc>
      </w:tr>
    </w:tbl>
    <w:p>
      <w:pPr>
        <w:spacing w:before="0" w:after="6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Both commands end in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created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14" w:name="_TocA2014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Verify the Role and RoleBinding</w:t>
      </w:r>
      <w:bookmarkEnd w:id="2014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Check that both objects exist and are connected the way you expect.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roles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3840480" cy="529448"/>
            <wp:effectExtent l="0" t="0" r="0" b="0"/>
            <wp:docPr id="5014" name="Figure 6" descr="The pod-reader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" name="Figure 6"/>
                    <pic:cNvPicPr/>
                  </pic:nvPicPr>
                  <pic:blipFill>
                    <a:blip r:embed="rIdK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8: The pod-reader Role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pod-reader   2025-07-11T05:25:21Z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Your Role, with the time it was created (in UTC).</w:t>
            </w:r>
          </w:p>
        </w:tc>
      </w:tr>
    </w:tbl>
    <w:p>
      <w:pPr>
        <w:spacing w:before="0" w:after="60" w:line="276" w:lineRule="auto"/>
      </w:pP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rolebinding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4192291" cy="480366"/>
            <wp:effectExtent l="0" t="0" r="0" b="0"/>
            <wp:docPr id="5015" name="Figure 6" descr="The read-pods-binding Role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" name="Figure 6"/>
                    <pic:cNvPicPr/>
                  </pic:nvPicPr>
                  <pic:blipFill>
                    <a:blip r:embed="rIdK15"/>
                    <a:stretch>
                      <a:fillRect/>
                    </a:stretch>
                  </pic:blipFill>
                  <pic:spPr>
                    <a:xfrm>
                      <a:off x="0" y="0"/>
                      <a:ext cx="4192291" cy="4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9: The read-pods-binding RoleBinding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read-pods-binding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Your RoleBinding.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Role/pod-reader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Confirms which Role it hands out.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Optional check (no screenshot): see who the binding is for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describe rolebinding read-pods-binding   </w:t>
      </w:r>
      <w:r>
        <w:rPr>
          <w:rFonts w:ascii="Consolas" w:hAnsi="Consolas" w:cs="Consolas"/>
          <w:i/>
          <w:iCs/>
          <w:color w:val="6A737D"/>
          <w:sz w:val="18"/>
          <w:szCs w:val="18"/>
        </w:rPr>
        <w:t xml:space="preserve"># Subjects: ServiceAccount test-user</w:t>
      </w: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The binding shows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Role/pod-reader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15" w:name="_TocA2015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Test the Roles</w:t>
      </w:r>
      <w:bookmarkEnd w:id="2015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Ask the same question as in Step 2.3, plus two actions that the Role does not allow. This proves the permissions are exactly as written: no more, no less.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Test 1: list Pods (allowed by the Role)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auth can-i list pods --as=system:serviceaccount:default:test-user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852160" cy="231386"/>
            <wp:effectExtent l="0" t="0" r="0" b="0"/>
            <wp:docPr id="5016" name="Figure 6" descr="list pods is now allow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" name="Figure 6"/>
                    <pic:cNvPicPr/>
                  </pic:nvPicPr>
                  <pic:blipFill>
                    <a:blip r:embed="rIdK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10: list pods is now allowed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list pods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same question as Step 2.3.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yes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answer changed from no to yes, because the RoleBinding gave test-user the list verb.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Test 2: delete Pods (not in the Role)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auth can-i delete pods --as=system:serviceaccount:default:test-user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852160" cy="198859"/>
            <wp:effectExtent l="0" t="0" r="0" b="0"/>
            <wp:docPr id="5017" name="Figure 6" descr="delete pods is still den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" name="Figure 6"/>
                    <pic:cNvPicPr/>
                  </pic:nvPicPr>
                  <pic:blipFill>
                    <a:blip r:embed="rIdK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11: delete pods is still denied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delete pods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 destructive action.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no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delete is not in the verbs list, so it stays denied.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Test 3: create Pods (not in the Role)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auth can-i create pods --as=system:serviceaccount:default:test-user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852160" cy="319555"/>
            <wp:effectExtent l="0" t="0" r="0" b="0"/>
            <wp:docPr id="5018" name="Figure 6" descr="create pods is still den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" name="Figure 6"/>
                    <pic:cNvPicPr/>
                  </pic:nvPicPr>
                  <pic:blipFill>
                    <a:blip r:embed="rIdK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12: create pods is still denied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create pods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Another action that was not granted.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no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create is not in the verbs list either. test-user can look, but cannot change anything.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943600" cy="1782857"/>
            <wp:effectExtent l="0" t="0" r="0" b="0"/>
            <wp:docPr id="5019" name="Figure 7" descr="Summary of what test-user can and cannot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" name="Figure 7"/>
                    <pic:cNvPicPr/>
                  </pic:nvPicPr>
                  <pic:blipFill>
                    <a:blip r:embed="rIdK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Figure 7: Summary of what test-user can and cannot do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Optional check (no screenshot): see every permission at once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auth can-i --list --as=system:serviceaccount:default:test-user</w:t>
      </w:r>
    </w:p>
    <w:tbl>
      <w:tblPr>
        <w:tblW w:w="9760" w:type="dxa"/>
        <w:tblBorders>
          <w:top w:val="single" w:sz="6" w:space="0" w:color="F2A541"/>
          <w:left w:val="single" w:sz="6" w:space="0" w:color="F2A541"/>
          <w:bottom w:val="single" w:sz="6" w:space="0" w:color="F2A541"/>
          <w:right w:val="single" w:sz="6" w:space="0" w:color="F2A541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FDF0DA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9A5B00"/>
                <w:sz w:val="21"/>
                <w:szCs w:val="21"/>
              </w:rPr>
              <w:t xml:space="preserve">Real-world use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A monitoring dashboard needs to show which Pods are running, but must never be able to delete them. Giving its ServiceAccount a read-only Role like pod-reader is exactly how teams do this in production. This is called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least privilege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: give only the permissions that are needed.</w:t>
            </w:r>
          </w:p>
        </w:tc>
      </w:tr>
    </w:tbl>
    <w:p>
      <w:pPr>
        <w:spacing w:before="0" w:after="4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list →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yes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, delete →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, create →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16" w:name="_TocA2016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Cleanup</w:t>
      </w:r>
      <w:bookmarkEnd w:id="2016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Remove everything from this part of the lab so it does not affect later labs.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delete -f role.yaml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delete -f rolebinding.yaml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roles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delete serviceaccount test-user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serviceaccounts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852160" cy="1802645"/>
            <wp:effectExtent l="0" t="0" r="0" b="0"/>
            <wp:docPr id="5020" name="Figure 7" descr="The Role, RoleBinding and ServiceAccount are remo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" name="Figure 7"/>
                    <pic:cNvPicPr/>
                  </pic:nvPicPr>
                  <pic:blipFill>
                    <a:blip r:embed="rIdK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13: The Role, RoleBinding and ServiceAccount are removed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role… "pod-reader" deleted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permission list is gone.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rolebinding… "read-pods-binding" deleted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link between test-user and the Role is gone.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No resources found in default namespace.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kubectl get roles confirms no Roles are left.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serviceaccount "test-user" deleted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identity itself is removed. Note that you must name it: kubectl delete serviceaccount test-user.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default   0   41h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Only the built-in default ServiceAccount remains. Never delete it.</w:t>
            </w:r>
          </w:p>
        </w:tc>
      </w:tr>
    </w:tbl>
    <w:p>
      <w:pPr>
        <w:spacing w:before="0" w:after="6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kubectl get serviceaccounts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shows only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default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pageBreakBefore/>
        <w:numPr>
          <w:ilvl w:val="0"/>
          <w:numId w:val="41"/>
        </w:numPr>
        <w:spacing w:before="240" w:after="160"/>
        <w:ind w:left="540" w:hanging="540"/>
        <w:rPr>
          <w:rFonts w:asciiTheme="minorHAnsi" w:hAnsiTheme="minorHAnsi" w:cstheme="minorHAnsi"/>
          <w:color w:val="E36C0A"/>
        </w:rPr>
      </w:pPr>
      <w:bookmarkStart w:id="2017" w:name="_TocA2017"/>
      <w:r>
        <w:rPr>
          <w:rFonts w:asciiTheme="minorHAnsi" w:hAnsiTheme="minorHAnsi" w:cstheme="minorHAnsi"/>
          <w:color w:val="E36C0A"/>
        </w:rPr>
        <w:t xml:space="preserve">Admission Control in Kubernetes</w:t>
      </w:r>
      <w:bookmarkEnd w:id="2017"/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18" w:name="_TocA2018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What Admission Control does</w:t>
      </w:r>
      <w:bookmarkEnd w:id="2018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Admission Control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is the last gate. It checks policies, quotas and limits. Its question is: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“Can you do it now, under the current rules?”</w:t>
      </w:r>
    </w:p>
    <w:tbl>
      <w:tblPr>
        <w:tblW w:w="9760" w:type="dxa"/>
        <w:tblBorders>
          <w:top w:val="single" w:sz="6" w:space="0" w:color="F2A541"/>
          <w:left w:val="single" w:sz="6" w:space="0" w:color="F2A541"/>
          <w:bottom w:val="single" w:sz="6" w:space="0" w:color="F2A541"/>
          <w:right w:val="single" w:sz="6" w:space="0" w:color="F2A541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FDF0DA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9A5B00"/>
                <w:sz w:val="21"/>
                <w:szCs w:val="21"/>
              </w:rPr>
              <w:t xml:space="preserve">Real-world analogy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Suppose you are authorized to use the meeting room, but it is already full.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🚦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Admission Control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checks whether the system can allow the request right now.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✅ If the room has space and the conditions are fine, you are admitted.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❌ If the room is full or booked, you are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denied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, even though you are authorized.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So even when a user is authorized, Kubernetes still checks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rules and policies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. For example: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Is there a policy saying every Pod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must have certain labels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?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Has the namespace’s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resource quota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already been used up?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Does the Pod ask for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more memory than allowed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?</w:t>
      </w: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✔️ All checks pass → the Pod is created.   ❌ Any check fails → the request is rejected.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Admission controllers can do two different things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00"/>
        <w:gridCol w:w="4000"/>
        <w:gridCol w:w="3960"/>
      </w:tblGrid>
      <w:tr>
        <w:trPr>
          <w:tblHeader/>
          <w:cantSplit/>
        </w:trPr>
        <w:tc>
          <w:tcPr>
            <w:tcW w:w="18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0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w="39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Mutating</w:t>
            </w:r>
          </w:p>
        </w:tc>
        <w:tc>
          <w:tcPr>
            <w:tcW w:w="4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Changes</w:t>
            </w: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 the request before it is saved, usually to fill in missing settings</w:t>
            </w:r>
          </w:p>
        </w:tc>
        <w:tc>
          <w:tcPr>
            <w:tcW w:w="39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LimitRanger adds default memory values to a Pod that has none (you will see this in Step 3.6)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Validating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Accepts or rejects</w:t>
            </w: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 the request, without changing it</w:t>
            </w:r>
          </w:p>
        </w:tc>
        <w:tc>
          <w:tcPr>
            <w:tcW w:w="39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LimitRanger rejects a Pod that asks for more than the maximum (optional Step 3.7)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943600" cy="2377885"/>
            <wp:effectExtent l="0" t="0" r="0" b="0"/>
            <wp:docPr id="5021" name="Figure 8" descr="The same LimitRange can fill in defaults (mutate) or reject a Pod (valid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" name="Figure 8"/>
                    <pic:cNvPicPr/>
                  </pic:nvPicPr>
                  <pic:blipFill>
                    <a:blip r:embed="rIdK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Figure 8: The same LimitRange can fill in defaults (mutate) or reject a Pod (validate)</w:t>
      </w: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19" w:name="_TocA2019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Lab Admission Control – Write the LimitRange</w:t>
      </w:r>
      <w:bookmarkEnd w:id="2019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A LimitRange sets memory rules for every container in a namespace. This one says: “if a container does not say how much memory it needs, give it these defaults.”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limitrange.yaml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v1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LimitRange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metadata: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mem-limit-range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namespace:</w:t>
      </w:r>
      <w:r>
        <w:rPr>
          <w:rFonts w:ascii="Consolas" w:hAnsi="Consolas" w:cs="Consolas"/>
          <w:color w:val="1F2D3D"/>
          <w:sz w:val="18"/>
          <w:szCs w:val="18"/>
        </w:rPr>
        <w:t xml:space="preserve"> default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spec: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limits: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default: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memory:</w:t>
      </w:r>
      <w:r>
        <w:rPr>
          <w:rFonts w:ascii="Consolas" w:hAnsi="Consolas" w:cs="Consolas"/>
          <w:color w:val="1F2D3D"/>
          <w:sz w:val="18"/>
          <w:szCs w:val="18"/>
        </w:rPr>
        <w:t xml:space="preserve"> 512Mi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defaultRequest: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memory:</w:t>
      </w:r>
      <w:r>
        <w:rPr>
          <w:rFonts w:ascii="Consolas" w:hAnsi="Consolas" w:cs="Consolas"/>
          <w:color w:val="1F2D3D"/>
          <w:sz w:val="18"/>
          <w:szCs w:val="18"/>
        </w:rPr>
        <w:t xml:space="preserve"> 256Mi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type:</w:t>
      </w:r>
      <w:r>
        <w:rPr>
          <w:rFonts w:ascii="Consolas" w:hAnsi="Consolas" w:cs="Consolas"/>
          <w:color w:val="1F2D3D"/>
          <w:sz w:val="18"/>
          <w:szCs w:val="18"/>
        </w:rPr>
        <w:t xml:space="preserve"> Container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842861" cy="2354917"/>
            <wp:effectExtent l="0" t="0" r="0" b="0"/>
            <wp:docPr id="5022" name="Figure 8" descr="limitrange.yaml open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" name="Figure 8"/>
                    <pic:cNvPicPr/>
                  </pic:nvPicPr>
                  <pic:blipFill>
                    <a:blip r:embed="rIdK22"/>
                    <a:stretch>
                      <a:fillRect/>
                    </a:stretch>
                  </pic:blipFill>
                  <pic:spPr>
                    <a:xfrm>
                      <a:off x="0" y="0"/>
                      <a:ext cx="5842861" cy="235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14: limitrange.yaml open in nano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limitrange.yaml * in the title bar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file you are editing.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kind: LimitRange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 namespace-wide rule about how much CPU or memory each container may use.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default: memory: 512Mi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memory LIMIT given to a container that does not set one. It cannot use more than 512 MiB.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defaultRequest: memory: 256Mi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memory REQUEST given to a container that does not set one. The scheduler reserves 256 MiB for it.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type: Container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rules apply to each container (not to the Pod as a whole).</w:t>
            </w:r>
          </w:p>
        </w:tc>
      </w:tr>
    </w:tbl>
    <w:p>
      <w:pPr>
        <w:spacing w:before="0" w:after="60" w:line="276" w:lineRule="auto"/>
      </w:pPr>
    </w:p>
    <w:tbl>
      <w:tblPr>
        <w:tblW w:w="9760" w:type="dxa"/>
        <w:tblBorders>
          <w:top w:val="single" w:sz="6" w:space="0" w:color="5B6B7B"/>
          <w:left w:val="single" w:sz="6" w:space="0" w:color="5B6B7B"/>
          <w:bottom w:val="single" w:sz="6" w:space="0" w:color="5B6B7B"/>
          <w:right w:val="single" w:sz="6" w:space="0" w:color="5B6B7B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F3F6F8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Note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This LimitRange does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not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reject Pods that leave out memory settings. It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fills in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the defaults for them. To reject Pods, a LimitRange needs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max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or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min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values (see optional Step 3.7).</w:t>
            </w:r>
          </w:p>
        </w:tc>
      </w:tr>
    </w:tbl>
    <w:p>
      <w:pPr>
        <w:spacing w:before="0" w:after="4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The file is saved with default 512Mi and defaultRequest 256Mi.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20" w:name="_TocA2020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Write a Pod with no memory settings</w:t>
      </w:r>
      <w:bookmarkEnd w:id="2020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This Pod deliberately says nothing about memory, so you can see what Admission Control does with it.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pod-no-memory.yaml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v1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Pod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metadata: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nopod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spec: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containers: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busybox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image:</w:t>
      </w:r>
      <w:r>
        <w:rPr>
          <w:rFonts w:ascii="Consolas" w:hAnsi="Consolas" w:cs="Consolas"/>
          <w:color w:val="1F2D3D"/>
          <w:sz w:val="18"/>
          <w:szCs w:val="18"/>
        </w:rPr>
        <w:t xml:space="preserve"> busybox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command:</w:t>
      </w:r>
      <w:r>
        <w:rPr>
          <w:rFonts w:ascii="Consolas" w:hAnsi="Consolas" w:cs="Consolas"/>
          <w:color w:val="1F2D3D"/>
          <w:sz w:val="18"/>
          <w:szCs w:val="18"/>
        </w:rPr>
        <w:t xml:space="preserve"> ["sleep", "3600"]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796366" cy="2139399"/>
            <wp:effectExtent l="0" t="0" r="0" b="0"/>
            <wp:docPr id="5023" name="Figure 8" descr="pod-no-memory.yaml open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" name="Figure 8"/>
                    <pic:cNvPicPr/>
                  </pic:nvPicPr>
                  <pic:blipFill>
                    <a:blip r:embed="rIdK23"/>
                    <a:stretch>
                      <a:fillRect/>
                    </a:stretch>
                  </pic:blipFill>
                  <pic:spPr>
                    <a:xfrm>
                      <a:off x="0" y="0"/>
                      <a:ext cx="5796366" cy="213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15: pod-no-memory.yaml open in nano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pod-no-memory.yaml * in the title bar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file you are editing.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name: nopod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Pod’s name; you will look it up in Step 3.6.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containers: busybox, sleep 3600 (no resources: section)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There is no resources section at all, so no memory request or limit. busybox just sleeps for an hour.</w:t>
            </w:r>
          </w:p>
        </w:tc>
      </w:tr>
    </w:tbl>
    <w:p>
      <w:pPr>
        <w:spacing w:before="0" w:after="6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The file has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resources: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section.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21" w:name="_TocA2021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Apply the LimitRange</w:t>
      </w:r>
      <w:bookmarkEnd w:id="2021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The rules must exist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before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the Pod is created. A LimitRange only affects Pods created after it; existing Pods are not changed.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apply -f limitrange.yaml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052447" cy="330946"/>
            <wp:effectExtent l="0" t="0" r="0" b="0"/>
            <wp:docPr id="5024" name="Figure 8" descr="The LimitRange was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" name="Figure 8"/>
                    <pic:cNvPicPr/>
                  </pic:nvPicPr>
                  <pic:blipFill>
                    <a:blip r:embed="rIdK24"/>
                    <a:stretch>
                      <a:fillRect/>
                    </a:stretch>
                  </pic:blipFill>
                  <pic:spPr>
                    <a:xfrm>
                      <a:off x="0" y="0"/>
                      <a:ext cx="5052447" cy="33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16: The LimitRange was created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limitrange/mem-limit-range created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memory rules are now active in the default namespace.</w:t>
            </w:r>
          </w:p>
        </w:tc>
      </w:tr>
    </w:tbl>
    <w:p>
      <w:pPr>
        <w:spacing w:before="0" w:after="60" w:line="276" w:lineRule="auto"/>
      </w:pP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limitrange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4122549" cy="639831"/>
            <wp:effectExtent l="0" t="0" r="0" b="0"/>
            <wp:docPr id="5025" name="Figure 8" descr="The LimitRange is lis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" name="Figure 8"/>
                    <pic:cNvPicPr/>
                  </pic:nvPicPr>
                  <pic:blipFill>
                    <a:blip r:embed="rIdK25"/>
                    <a:stretch>
                      <a:fillRect/>
                    </a:stretch>
                  </pic:blipFill>
                  <pic:spPr>
                    <a:xfrm>
                      <a:off x="0" y="0"/>
                      <a:ext cx="4122549" cy="63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17: The LimitRange is listed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mem-limit-range   2025-07-11T05:48:08Z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Your LimitRange and when it was created.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Optional check (no screenshot)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describe limitrange mem-limit-range   </w:t>
      </w:r>
      <w:r>
        <w:rPr>
          <w:rFonts w:ascii="Consolas" w:hAnsi="Consolas" w:cs="Consolas"/>
          <w:i/>
          <w:iCs/>
          <w:color w:val="6A737D"/>
          <w:sz w:val="18"/>
          <w:szCs w:val="18"/>
        </w:rPr>
        <w:t xml:space="preserve"># defaults 512Mi / 256Mi</w:t>
      </w: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kubectl get limitrange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lists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mem-limit-range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22" w:name="_TocA2022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Create the Pod</w:t>
      </w:r>
      <w:bookmarkEnd w:id="2022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Send the Pod through all three gates. You are the admin, so authentication and authorization pass. Admission Control then applies the LimitRange.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apply -f pod-no-memory.yaml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377911" cy="317215"/>
            <wp:effectExtent l="0" t="0" r="0" b="0"/>
            <wp:docPr id="5026" name="Figure 8" descr="The Pod was accep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" name="Figure 8"/>
                    <pic:cNvPicPr/>
                  </pic:nvPicPr>
                  <pic:blipFill>
                    <a:blip r:embed="rIdK26"/>
                    <a:stretch>
                      <a:fillRect/>
                    </a:stretch>
                  </pic:blipFill>
                  <pic:spPr>
                    <a:xfrm>
                      <a:off x="0" y="0"/>
                      <a:ext cx="5377911" cy="3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18: The Pod was accepted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pod/nopod created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All three gates passed. But the Pod that was stored is not exactly the one you wrote, as the next step shows.</w:t>
            </w:r>
          </w:p>
        </w:tc>
      </w:tr>
    </w:tbl>
    <w:p>
      <w:pPr>
        <w:spacing w:before="0" w:after="60" w:line="276" w:lineRule="auto"/>
      </w:pPr>
    </w:p>
    <w:tbl>
      <w:tblPr>
        <w:tblW w:w="9760" w:type="dxa"/>
        <w:tblBorders>
          <w:top w:val="single" w:sz="6" w:space="0" w:color="5B6B7B"/>
          <w:left w:val="single" w:sz="6" w:space="0" w:color="5B6B7B"/>
          <w:bottom w:val="single" w:sz="6" w:space="0" w:color="5B6B7B"/>
          <w:right w:val="single" w:sz="6" w:space="0" w:color="5B6B7B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F3F6F8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Note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Depending on the admission plugins configured in your cluster, a Pod like this may be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rejected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(for example, by a policy that requires memory settings) or given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default limits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(this lab). With only the LimitRange above, it gets defaults.</w:t>
            </w:r>
          </w:p>
        </w:tc>
      </w:tr>
    </w:tbl>
    <w:p>
      <w:pPr>
        <w:spacing w:before="0" w:after="4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The output says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pod/nopod created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23" w:name="_TocA2023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See what Admission Control changed</w:t>
      </w:r>
      <w:bookmarkEnd w:id="2023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Compare the stored Pod with your file. The memory settings you never wrote are proof that the admission controller changed (mutated) the request.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pod nopod -o 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4386020" cy="3999232"/>
            <wp:effectExtent l="0" t="0" r="0" b="0"/>
            <wp:docPr id="5027" name="Figure 8" descr="The stored Pod now has memory limits and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" name="Figure 8"/>
                    <pic:cNvPicPr/>
                  </pic:nvPicPr>
                  <pic:blipFill>
                    <a:blip r:embed="rIdK27"/>
                    <a:stretch>
                      <a:fillRect/>
                    </a:stretch>
                  </pic:blipFill>
                  <pic:spPr>
                    <a:xfrm>
                      <a:off x="0" y="0"/>
                      <a:ext cx="4386020" cy="3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19: The stored Pod now has memory limits and requests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kubernetes.io/limit-ranger annotation: “LimitRanger plugin set: memory request … memory limit for container busybox”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Kubernetes leaves a note saying the LimitRanger admission plugin changed this container.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resources → limits → memory: 512Mi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Added automatically from the LimitRange default. It was not in your file.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resources → requests → memory: 256Mi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Added automatically from defaultRequest.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Optional check (no screenshot): a shorter view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describe pod nopod    </w:t>
      </w:r>
      <w:r>
        <w:rPr>
          <w:rFonts w:ascii="Consolas" w:hAnsi="Consolas" w:cs="Consolas"/>
          <w:i/>
          <w:iCs/>
          <w:color w:val="6A737D"/>
          <w:sz w:val="18"/>
          <w:szCs w:val="18"/>
        </w:rPr>
        <w:t xml:space="preserve"># see Limits and Requests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pod nopod -o jsonpath='{.spec.containers[0].resources}'</w:t>
      </w:r>
    </w:p>
    <w:tbl>
      <w:tblPr>
        <w:tblW w:w="9760" w:type="dxa"/>
        <w:tblBorders>
          <w:top w:val="single" w:sz="6" w:space="0" w:color="F2A541"/>
          <w:left w:val="single" w:sz="6" w:space="0" w:color="F2A541"/>
          <w:bottom w:val="single" w:sz="6" w:space="0" w:color="F2A541"/>
          <w:right w:val="single" w:sz="6" w:space="0" w:color="F2A541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FDF0DA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9A5B00"/>
                <w:sz w:val="21"/>
                <w:szCs w:val="21"/>
              </w:rPr>
              <w:t xml:space="preserve">Real-world use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A platform team shares one cluster with many developers. Some forget to set memory limits, and one runaway container could use all the memory on a node. A LimitRange with sensible defaults quietly protects everyone, without developers having to change their YAML.</w:t>
            </w:r>
          </w:p>
        </w:tc>
      </w:tr>
    </w:tbl>
    <w:p>
      <w:pPr>
        <w:spacing w:before="0" w:after="4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The Pod YAML shows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limits: memory: 512Mi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and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requests: memory: 256Mi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24" w:name="_TocA2024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Optional: see Admission Control reject a Pod</w:t>
      </w:r>
      <w:bookmarkEnd w:id="2024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Mutating is only half of Admission Control. This step shows the validating half: a request that breaks a rule is refused. There is no screenshot for this step.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this: add a maximum to the LimitRange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limitrange.yaml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v1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LimitRange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metadata: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mem-limit-range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namespace:</w:t>
      </w:r>
      <w:r>
        <w:rPr>
          <w:rFonts w:ascii="Consolas" w:hAnsi="Consolas" w:cs="Consolas"/>
          <w:color w:val="1F2D3D"/>
          <w:sz w:val="18"/>
          <w:szCs w:val="18"/>
        </w:rPr>
        <w:t xml:space="preserve"> default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spec: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limits: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default: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memory:</w:t>
      </w:r>
      <w:r>
        <w:rPr>
          <w:rFonts w:ascii="Consolas" w:hAnsi="Consolas" w:cs="Consolas"/>
          <w:color w:val="1F2D3D"/>
          <w:sz w:val="18"/>
          <w:szCs w:val="18"/>
        </w:rPr>
        <w:t xml:space="preserve"> 512Mi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defaultRequest: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memory:</w:t>
      </w:r>
      <w:r>
        <w:rPr>
          <w:rFonts w:ascii="Consolas" w:hAnsi="Consolas" w:cs="Consolas"/>
          <w:color w:val="1F2D3D"/>
          <w:sz w:val="18"/>
          <w:szCs w:val="18"/>
        </w:rPr>
        <w:t xml:space="preserve"> 256Mi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max: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memory:</w:t>
      </w:r>
      <w:r>
        <w:rPr>
          <w:rFonts w:ascii="Consolas" w:hAnsi="Consolas" w:cs="Consolas"/>
          <w:color w:val="1F2D3D"/>
          <w:sz w:val="18"/>
          <w:szCs w:val="18"/>
        </w:rPr>
        <w:t xml:space="preserve"> 1Gi      </w:t>
      </w:r>
      <w:r>
        <w:rPr>
          <w:rFonts w:ascii="Consolas" w:hAnsi="Consolas" w:cs="Consolas"/>
          <w:i/>
          <w:iCs/>
          <w:color w:val="6A737D"/>
          <w:sz w:val="18"/>
          <w:szCs w:val="18"/>
        </w:rPr>
        <w:t xml:space="preserve"> # new: no container may have a limit above 1Gi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type:</w:t>
      </w:r>
      <w:r>
        <w:rPr>
          <w:rFonts w:ascii="Consolas" w:hAnsi="Consolas" w:cs="Consolas"/>
          <w:color w:val="1F2D3D"/>
          <w:sz w:val="18"/>
          <w:szCs w:val="18"/>
        </w:rPr>
        <w:t xml:space="preserve"> Container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apply -f limitrange.yaml     </w:t>
      </w:r>
      <w:r>
        <w:rPr>
          <w:rFonts w:ascii="Consolas" w:hAnsi="Consolas" w:cs="Consolas"/>
          <w:i/>
          <w:iCs/>
          <w:color w:val="6A737D"/>
          <w:sz w:val="18"/>
          <w:szCs w:val="18"/>
        </w:rPr>
        <w:t xml:space="preserve"># output: limitrange/mem-limit-range configured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Then write a Pod that asks for 2Gi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pod-big.yaml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v1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Pod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metadata: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bigpod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spec: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containers: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busybox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image:</w:t>
      </w:r>
      <w:r>
        <w:rPr>
          <w:rFonts w:ascii="Consolas" w:hAnsi="Consolas" w:cs="Consolas"/>
          <w:color w:val="1F2D3D"/>
          <w:sz w:val="18"/>
          <w:szCs w:val="18"/>
        </w:rPr>
        <w:t xml:space="preserve"> busybox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command:</w:t>
      </w:r>
      <w:r>
        <w:rPr>
          <w:rFonts w:ascii="Consolas" w:hAnsi="Consolas" w:cs="Consolas"/>
          <w:color w:val="1F2D3D"/>
          <w:sz w:val="18"/>
          <w:szCs w:val="18"/>
        </w:rPr>
        <w:t xml:space="preserve"> ["sleep", "3600"]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resources: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limits: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memory:</w:t>
      </w:r>
      <w:r>
        <w:rPr>
          <w:rFonts w:ascii="Consolas" w:hAnsi="Consolas" w:cs="Consolas"/>
          <w:color w:val="1F2D3D"/>
          <w:sz w:val="18"/>
          <w:szCs w:val="18"/>
        </w:rPr>
        <w:t xml:space="preserve"> 2Gi    </w:t>
      </w:r>
      <w:r>
        <w:rPr>
          <w:rFonts w:ascii="Consolas" w:hAnsi="Consolas" w:cs="Consolas"/>
          <w:i/>
          <w:iCs/>
          <w:color w:val="6A737D"/>
          <w:sz w:val="18"/>
          <w:szCs w:val="18"/>
        </w:rPr>
        <w:t xml:space="preserve"> # more than the 1Gi maximum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apply -f pod-big.yaml</w:t>
      </w: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You should see an error similar to: 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pods "bigpod" is forbidden: maximum memory usage per Container is 1Gi, but limit is 2Gi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.</w:t>
      </w:r>
    </w:p>
    <w:p>
      <w:pPr>
        <w:spacing w:before="0" w:after="120" w:line="276" w:lineRule="auto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The user was authenticated and authorized, but the request failed the </w:t>
      </w:r>
      <w:r>
        <w:rPr>
          <w:rFonts w:asciiTheme="minorHAnsi" w:hAnsiTheme="minorHAnsi" w:cstheme="minorHAnsi"/>
          <w:b/>
          <w:bCs/>
          <w:color w:val="0F2233"/>
          <w:sz w:val="22"/>
          <w:szCs w:val="22"/>
        </w:rPr>
        <w:t xml:space="preserve">admission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 rule, so nothing was created.</w:t>
      </w: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kubectl get pod bigpod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returns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NotFound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25" w:name="_TocA2025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Delete the LimitRange and Pod</w:t>
      </w:r>
      <w:bookmarkEnd w:id="2025"/>
    </w:p>
    <w:p>
      <w:pPr>
        <w:spacing w:before="0" w:after="120" w:line="276" w:lineRule="auto"/>
      </w:pPr>
      <w:r>
        <w:rPr>
          <w:rFonts w:asciiTheme="minorHAnsi" w:hAnsiTheme="minorHAnsi" w:cstheme="minorHAnsi"/>
          <w:b/>
          <w:bCs/>
          <w:color w:val="0B7D70"/>
          <w:sz w:val="22"/>
          <w:szCs w:val="22"/>
        </w:rPr>
        <w:t xml:space="preserve">Why: </w:t>
      </w:r>
      <w:r>
        <w:rPr>
          <w:rFonts w:asciiTheme="minorHAnsi" w:hAnsiTheme="minorHAnsi" w:cstheme="minorHAnsi"/>
          <w:color w:val="1F2D3D"/>
          <w:sz w:val="22"/>
          <w:szCs w:val="22"/>
        </w:rPr>
        <w:t xml:space="preserve">Remove the admission rule and the test Pod so later labs are not affected by the memory defaults.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Do this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delete -f limitrange.yaml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delete -f pod-no-memory.yaml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486400" cy="959935"/>
            <wp:effectExtent l="0" t="0" r="0" b="0"/>
            <wp:docPr id="5028" name="Figure 8" descr="The LimitRange and Pod are de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" name="Figure 8"/>
                    <pic:cNvPicPr/>
                  </pic:nvPicPr>
                  <pic:blipFill>
                    <a:blip r:embed="rIdK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Theme="minorHAnsi" w:hAnsiTheme="minorHAnsi" w:cstheme="minorHAnsi"/>
          <w:i/>
          <w:iCs/>
          <w:color w:val="5B6B7B"/>
          <w:sz w:val="18"/>
          <w:szCs w:val="18"/>
        </w:rPr>
        <w:t xml:space="preserve">Screenshot 20: The LimitRange and Pod are deleted</w:t>
      </w:r>
    </w:p>
    <w:p>
      <w:pPr>
        <w:keepNext/>
        <w:spacing w:before="120" w:after="60" w:line="276" w:lineRule="auto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00"/>
        <w:gridCol w:w="3600"/>
        <w:gridCol w:w="5560"/>
      </w:tblGrid>
      <w:tr>
        <w:trPr>
          <w:tblHeader/>
          <w:cantSplit/>
        </w:trPr>
        <w:tc>
          <w:tcPr>
            <w:tcW w:w="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5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limitrange "mem-limit-range" deleted</w:t>
            </w:r>
          </w:p>
        </w:tc>
        <w:tc>
          <w:tcPr>
            <w:tcW w:w="55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New Pods in default no longer get memory defaults.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pod "nopod" deleted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test Pod is removed. Deleting a Pod can take a few seconds while its container stops.</w:t>
            </w:r>
          </w:p>
        </w:tc>
      </w:tr>
    </w:tbl>
    <w:p>
      <w:pPr>
        <w:spacing w:before="0" w:after="60" w:line="276" w:lineRule="auto"/>
      </w:pPr>
    </w:p>
    <w:tbl>
      <w:tblPr>
        <w:tblW w:w="9760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760"/>
      </w:tblGrid>
      <w:tr>
        <w:trPr>
          <w:cantSplit/>
        </w:trPr>
        <w:tc>
          <w:tcPr>
            <w:tcW w:w="9760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Theme="minorHAnsi" w:hAnsiTheme="minorHAnsi" w:cstheme="minorHAns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kubectl get limitrange,pod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shows </w:t>
            </w:r>
            <w:r>
              <w:rPr>
                <w:rFonts w:asciiTheme="minorHAnsi" w:hAnsiTheme="minorHAnsi" w:cstheme="minorHAnsi"/>
                <w:b/>
                <w:bCs/>
                <w:color w:val="0F2233"/>
                <w:sz w:val="21"/>
                <w:szCs w:val="21"/>
              </w:rPr>
              <w:t xml:space="preserve">No resources found</w:t>
            </w:r>
            <w:r>
              <w:rPr>
                <w:rFonts w:asciiTheme="minorHAnsi" w:hAnsiTheme="minorHAnsi" w:cstheme="minorHAnsi"/>
                <w:color w:val="1F2D3D"/>
                <w:sz w:val="21"/>
                <w:szCs w:val="21"/>
              </w:rPr>
              <w:t xml:space="preserve"> (apart from any Pods from other work).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pageBreakBefore/>
        <w:numPr>
          <w:ilvl w:val="0"/>
          <w:numId w:val="41"/>
        </w:numPr>
        <w:spacing w:before="240" w:after="160"/>
        <w:ind w:left="540" w:hanging="540"/>
        <w:rPr>
          <w:rFonts w:asciiTheme="minorHAnsi" w:hAnsiTheme="minorHAnsi" w:cstheme="minorHAnsi"/>
          <w:color w:val="E36C0A"/>
        </w:rPr>
      </w:pPr>
      <w:bookmarkStart w:id="2026" w:name="_TocA2026"/>
      <w:r>
        <w:rPr>
          <w:rFonts w:asciiTheme="minorHAnsi" w:hAnsiTheme="minorHAnsi" w:cstheme="minorHAnsi"/>
          <w:color w:val="E36C0A"/>
        </w:rPr>
        <w:t xml:space="preserve">Summary and troubleshooting</w:t>
      </w:r>
      <w:bookmarkEnd w:id="2026"/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27" w:name="_TocA2027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What each step proved</w:t>
      </w:r>
      <w:bookmarkEnd w:id="2027"/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00"/>
        <w:gridCol w:w="3500"/>
        <w:gridCol w:w="4660"/>
      </w:tblGrid>
      <w:tr>
        <w:trPr>
          <w:tblHeader/>
          <w:cantSplit/>
        </w:trPr>
        <w:tc>
          <w:tcPr>
            <w:tcW w:w="1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w="35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did</w:t>
            </w:r>
          </w:p>
        </w:tc>
        <w:tc>
          <w:tcPr>
            <w:tcW w:w="46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it proved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2.1 – 2.2</w:t>
            </w:r>
          </w:p>
        </w:tc>
        <w:tc>
          <w:tcPr>
            <w:tcW w:w="3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Created ServiceAccount test-user</w:t>
            </w:r>
          </w:p>
        </w:tc>
        <w:tc>
          <w:tcPr>
            <w:tcW w:w="46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Kubernetes can now identify (authenticate) test-user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2.3</w:t>
            </w:r>
          </w:p>
        </w:tc>
        <w:tc>
          <w:tcPr>
            <w:tcW w:w="35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can-i list pods → no</w:t>
            </w:r>
          </w:p>
        </w:tc>
        <w:tc>
          <w:tcPr>
            <w:tcW w:w="46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Authenticated does not mean authorized; RBAC denies by default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2.4 – 2.7</w:t>
            </w:r>
          </w:p>
        </w:tc>
        <w:tc>
          <w:tcPr>
            <w:tcW w:w="3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Created Role + RoleBinding</w:t>
            </w:r>
          </w:p>
        </w:tc>
        <w:tc>
          <w:tcPr>
            <w:tcW w:w="46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Permissions come from a Role handed out by a binding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2.8</w:t>
            </w:r>
          </w:p>
        </w:tc>
        <w:tc>
          <w:tcPr>
            <w:tcW w:w="35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list → yes; delete, create → no</w:t>
            </w:r>
          </w:p>
        </w:tc>
        <w:tc>
          <w:tcPr>
            <w:tcW w:w="46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Only the verbs in the Role are allowed (least privilege)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3.2 – 3.6</w:t>
            </w:r>
          </w:p>
        </w:tc>
        <w:tc>
          <w:tcPr>
            <w:tcW w:w="3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LimitRange + Pod without memory</w:t>
            </w:r>
          </w:p>
        </w:tc>
        <w:tc>
          <w:tcPr>
            <w:tcW w:w="46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Admission Control can change (mutate) a request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3.7 (optional)</w:t>
            </w:r>
          </w:p>
        </w:tc>
        <w:tc>
          <w:tcPr>
            <w:tcW w:w="35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Pod asking for 2Gi</w:t>
            </w:r>
          </w:p>
        </w:tc>
        <w:tc>
          <w:tcPr>
            <w:tcW w:w="46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Admission Control can also reject (validate) a request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28" w:name="_TocA2028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Troubleshooting</w:t>
      </w:r>
      <w:bookmarkEnd w:id="2028"/>
    </w:p>
    <w:tbl>
      <w:tblPr>
        <w:tblW w:w="9760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00"/>
        <w:gridCol w:w="3100"/>
        <w:gridCol w:w="3760"/>
      </w:tblGrid>
      <w:tr>
        <w:trPr>
          <w:tblHeader/>
          <w:cantSplit/>
        </w:trPr>
        <w:tc>
          <w:tcPr>
            <w:tcW w:w="29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31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w="376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can-i still says no after Step 2.6</w:t>
            </w:r>
          </w:p>
        </w:tc>
        <w:tc>
          <w:tcPr>
            <w:tcW w:w="31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 name or namespace in the RoleBinding does not match</w:t>
            </w:r>
          </w:p>
        </w:tc>
        <w:tc>
          <w:tcPr>
            <w:tcW w:w="37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Check </w:t>
            </w:r>
            <w:r>
              <w:rPr>
                <w:rFonts w:ascii="Consolas" w:hAnsi="Consolas" w:cs="Consolas"/>
                <w:color w:val="A33B00"/>
                <w:sz w:val="18"/>
                <w:szCs w:val="18"/>
                <w:shd w:val="clear" w:color="auto" w:fill="F3F6F8"/>
              </w:rPr>
              <w:t xml:space="preserve">kubectl describe rolebinding read-pods-binding</w:t>
            </w: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; the subject must be ServiceAccount test-user in default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can-i says yes in Step 2.3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You left out --as, so it checked your admin permissions</w:t>
            </w:r>
          </w:p>
        </w:tc>
        <w:tc>
          <w:tcPr>
            <w:tcW w:w="37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Add </w:t>
            </w:r>
            <w:r>
              <w:rPr>
                <w:rFonts w:ascii="Consolas" w:hAnsi="Consolas" w:cs="Consolas"/>
                <w:color w:val="A33B00"/>
                <w:sz w:val="18"/>
                <w:szCs w:val="18"/>
                <w:shd w:val="clear" w:color="auto" w:fill="F3F6F8"/>
              </w:rPr>
              <w:t xml:space="preserve">--as=system:serviceaccount:default:test-user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error: unknown field "verb"</w:t>
            </w:r>
          </w:p>
        </w:tc>
        <w:tc>
          <w:tcPr>
            <w:tcW w:w="31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Typo in role.yaml</w:t>
            </w:r>
          </w:p>
        </w:tc>
        <w:tc>
          <w:tcPr>
            <w:tcW w:w="37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field is </w:t>
            </w:r>
            <w:r>
              <w:rPr>
                <w:rFonts w:ascii="Consolas" w:hAnsi="Consolas" w:cs="Consolas"/>
                <w:color w:val="A33B00"/>
                <w:sz w:val="18"/>
                <w:szCs w:val="18"/>
                <w:shd w:val="clear" w:color="auto" w:fill="F3F6F8"/>
              </w:rPr>
              <w:t xml:space="preserve">verbs</w:t>
            </w: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 (plural), and </w:t>
            </w:r>
            <w:r>
              <w:rPr>
                <w:rFonts w:ascii="Consolas" w:hAnsi="Consolas" w:cs="Consolas"/>
                <w:color w:val="A33B00"/>
                <w:sz w:val="18"/>
                <w:szCs w:val="18"/>
                <w:shd w:val="clear" w:color="auto" w:fill="F3F6F8"/>
              </w:rPr>
              <w:t xml:space="preserve">resources</w:t>
            </w: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A33B00"/>
                <w:sz w:val="18"/>
                <w:szCs w:val="18"/>
                <w:shd w:val="clear" w:color="auto" w:fill="F3F6F8"/>
              </w:rPr>
              <w:t xml:space="preserve">apiGroups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error: resource name may not be empty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A33B00"/>
                <w:sz w:val="18"/>
                <w:szCs w:val="18"/>
                <w:shd w:val="clear" w:color="auto" w:fill="F3F6F8"/>
              </w:rPr>
              <w:t xml:space="preserve">kubectl delete serviceaccount</w:t>
            </w: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 without a name</w:t>
            </w:r>
          </w:p>
        </w:tc>
        <w:tc>
          <w:tcPr>
            <w:tcW w:w="37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Use </w:t>
            </w:r>
            <w:r>
              <w:rPr>
                <w:rFonts w:ascii="Consolas" w:hAnsi="Consolas" w:cs="Consolas"/>
                <w:color w:val="A33B00"/>
                <w:sz w:val="18"/>
                <w:szCs w:val="18"/>
                <w:shd w:val="clear" w:color="auto" w:fill="F3F6F8"/>
              </w:rPr>
              <w:t xml:space="preserve">kubectl delete serviceaccount test-user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nopod has no memory limits</w:t>
            </w:r>
          </w:p>
        </w:tc>
        <w:tc>
          <w:tcPr>
            <w:tcW w:w="31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The LimitRange was applied after the Pod, or in another namespace</w:t>
            </w:r>
          </w:p>
        </w:tc>
        <w:tc>
          <w:tcPr>
            <w:tcW w:w="376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Delete the Pod, apply the LimitRange first, then create the Pod again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b/>
                <w:bCs/>
                <w:color w:val="0F2233"/>
                <w:sz w:val="20"/>
                <w:szCs w:val="20"/>
              </w:rPr>
              <w:t xml:space="preserve">Error from server (Forbidden) on any command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Your own kubeconfig is not an admin</w:t>
            </w:r>
          </w:p>
        </w:tc>
        <w:tc>
          <w:tcPr>
            <w:tcW w:w="376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Theme="minorHAnsi" w:hAnsiTheme="minorHAnsi" w:cstheme="minorHAnsi"/>
                <w:color w:val="1F2D3D"/>
                <w:sz w:val="20"/>
                <w:szCs w:val="20"/>
              </w:rPr>
              <w:t xml:space="preserve">Run the lab from the control-plane node or with an admin kubeconfig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numPr>
          <w:ilvl w:val="1"/>
          <w:numId w:val="41"/>
        </w:numPr>
        <w:spacing w:before="300" w:after="120"/>
        <w:ind w:left="720" w:hanging="720"/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</w:pPr>
      <w:bookmarkStart w:id="2029" w:name="_TocA2029"/>
      <w:r>
        <w:rPr>
          <w:rFonts w:asciiTheme="minorHAnsi" w:hAnsiTheme="minorHAnsi" w:cstheme="minorHAnsi"/>
          <w:i w:val="0"/>
          <w:iCs w:val="0"/>
          <w:color w:val="1F497D"/>
          <w:sz w:val="26"/>
          <w:szCs w:val="26"/>
        </w:rPr>
        <w:t xml:space="preserve">Self-check</w:t>
      </w:r>
      <w:bookmarkEnd w:id="2029"/>
    </w:p>
    <w:p>
      <w:pPr>
        <w:numPr>
          <w:ilvl w:val="0"/>
          <w:numId w:val="901"/>
        </w:numPr>
        <w:spacing w:before="0" w:after="2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In which order do the three gates run?</w:t>
      </w:r>
    </w:p>
    <w:p>
      <w:pPr>
        <w:spacing w:before="0" w:after="120" w:line="276" w:lineRule="auto"/>
        <w:ind w:left="720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Answer: </w:t>
      </w:r>
      <w:r>
        <w:rPr>
          <w:rFonts w:asciiTheme="minorHAnsi" w:hAnsiTheme="minorHAnsi" w:cstheme="minorHAnsi"/>
          <w:i/>
          <w:iCs/>
          <w:color w:val="5B6B7B"/>
          <w:sz w:val="21"/>
          <w:szCs w:val="21"/>
        </w:rPr>
        <w:t xml:space="preserve">Authentication, then Authorization, then Admission Control.</w:t>
      </w:r>
    </w:p>
    <w:p>
      <w:pPr>
        <w:numPr>
          <w:ilvl w:val="0"/>
          <w:numId w:val="901"/>
        </w:numPr>
        <w:spacing w:before="0" w:after="2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test-user existed but could not list Pods. Which gate said no?</w:t>
      </w:r>
    </w:p>
    <w:p>
      <w:pPr>
        <w:spacing w:before="0" w:after="120" w:line="276" w:lineRule="auto"/>
        <w:ind w:left="720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Answer: </w:t>
      </w:r>
      <w:r>
        <w:rPr>
          <w:rFonts w:asciiTheme="minorHAnsi" w:hAnsiTheme="minorHAnsi" w:cstheme="minorHAnsi"/>
          <w:i/>
          <w:iCs/>
          <w:color w:val="5B6B7B"/>
          <w:sz w:val="21"/>
          <w:szCs w:val="21"/>
        </w:rPr>
        <w:t xml:space="preserve">Authorization. It was authenticated (a known identity) but had no RBAC permission.</w:t>
      </w:r>
    </w:p>
    <w:p>
      <w:pPr>
        <w:numPr>
          <w:ilvl w:val="0"/>
          <w:numId w:val="901"/>
        </w:numPr>
        <w:spacing w:before="0" w:after="2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You created the Role but forgot the RoleBinding. Can test-user list Pods?</w:t>
      </w:r>
    </w:p>
    <w:p>
      <w:pPr>
        <w:spacing w:before="0" w:after="120" w:line="276" w:lineRule="auto"/>
        <w:ind w:left="720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Answer: </w:t>
      </w:r>
      <w:r>
        <w:rPr>
          <w:rFonts w:asciiTheme="minorHAnsi" w:hAnsiTheme="minorHAnsi" w:cstheme="minorHAnsi"/>
          <w:i/>
          <w:iCs/>
          <w:color w:val="5B6B7B"/>
          <w:sz w:val="21"/>
          <w:szCs w:val="21"/>
        </w:rPr>
        <w:t xml:space="preserve">No. A Role on its own gives permissions to nobody.</w:t>
      </w:r>
    </w:p>
    <w:p>
      <w:pPr>
        <w:numPr>
          <w:ilvl w:val="0"/>
          <w:numId w:val="901"/>
        </w:numPr>
        <w:spacing w:before="0" w:after="2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Why did can-i delete pods still say no after the binding?</w:t>
      </w:r>
    </w:p>
    <w:p>
      <w:pPr>
        <w:spacing w:before="0" w:after="120" w:line="276" w:lineRule="auto"/>
        <w:ind w:left="720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Answer: </w:t>
      </w:r>
      <w:r>
        <w:rPr>
          <w:rFonts w:asciiTheme="minorHAnsi" w:hAnsiTheme="minorHAnsi" w:cstheme="minorHAnsi"/>
          <w:i/>
          <w:iCs/>
          <w:color w:val="5B6B7B"/>
          <w:sz w:val="21"/>
          <w:szCs w:val="21"/>
        </w:rPr>
        <w:t xml:space="preserve">delete is not in the Role’s verbs list; only get, list and watch were granted.</w:t>
      </w:r>
    </w:p>
    <w:p>
      <w:pPr>
        <w:numPr>
          <w:ilvl w:val="0"/>
          <w:numId w:val="901"/>
        </w:numPr>
        <w:spacing w:before="0" w:after="20" w:line="276" w:lineRule="auto"/>
        <w:ind w:left="720" w:hanging="360"/>
      </w:pPr>
      <w:r>
        <w:rPr>
          <w:rFonts w:asciiTheme="minorHAnsi" w:hAnsiTheme="minorHAnsi" w:cstheme="minorHAnsi"/>
          <w:color w:val="1F2D3D"/>
          <w:sz w:val="22"/>
          <w:szCs w:val="22"/>
        </w:rPr>
        <w:t xml:space="preserve">Your Pod had no memory settings, yet the stored Pod has 512Mi. What happened?</w:t>
      </w:r>
    </w:p>
    <w:p>
      <w:pPr>
        <w:spacing w:before="0" w:after="120" w:line="276" w:lineRule="auto"/>
        <w:ind w:left="720"/>
      </w:pPr>
      <w:r>
        <w:rPr>
          <w:rFonts w:asciiTheme="minorHAnsi" w:hAnsiTheme="minorHAnsi" w:cstheme="minorHAnsi"/>
          <w:b/>
          <w:bCs/>
          <w:color w:val="0B7D70"/>
          <w:sz w:val="21"/>
          <w:szCs w:val="21"/>
        </w:rPr>
        <w:t xml:space="preserve">Answer: </w:t>
      </w:r>
      <w:r>
        <w:rPr>
          <w:rFonts w:asciiTheme="minorHAnsi" w:hAnsiTheme="minorHAnsi" w:cstheme="minorHAnsi"/>
          <w:i/>
          <w:iCs/>
          <w:color w:val="5B6B7B"/>
          <w:sz w:val="21"/>
          <w:szCs w:val="21"/>
        </w:rPr>
        <w:t xml:space="preserve">The LimitRanger admission controller mutated the request and added the LimitRange defaults.</w:t>
      </w:r>
    </w:p>
    <w:p/>
    <w:sectPr w:rsidR="005869FE" w:rsidRPr="005869FE" w:rsidSect="005F785E">
      <w:headerReference w:type="default" r:id="rId32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02382" w14:textId="77777777" w:rsidR="00E15777" w:rsidRDefault="00E15777">
      <w:r>
        <w:separator/>
      </w:r>
    </w:p>
  </w:endnote>
  <w:endnote w:type="continuationSeparator" w:id="0">
    <w:p w14:paraId="56BDA1E2" w14:textId="77777777" w:rsidR="00E15777" w:rsidRDefault="00E15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9D1A1" w14:textId="77777777" w:rsidR="00E15777" w:rsidRDefault="00E15777">
      <w:r>
        <w:separator/>
      </w:r>
    </w:p>
  </w:footnote>
  <w:footnote w:type="continuationSeparator" w:id="0">
    <w:p w14:paraId="3D3766E7" w14:textId="77777777" w:rsidR="00E15777" w:rsidRDefault="00E15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0004"/>
    <w:multiLevelType w:val="hybridMultilevel"/>
    <w:tmpl w:val="83467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20504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2" w15:restartNumberingAfterBreak="0">
    <w:nsid w:val="175B2AFB"/>
    <w:multiLevelType w:val="hybridMultilevel"/>
    <w:tmpl w:val="2652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A5791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4" w15:restartNumberingAfterBreak="0">
    <w:nsid w:val="210A2FAB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5" w15:restartNumberingAfterBreak="0">
    <w:nsid w:val="24F74E07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A1BD4"/>
    <w:multiLevelType w:val="multilevel"/>
    <w:tmpl w:val="9D8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3433E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27F98"/>
    <w:multiLevelType w:val="multilevel"/>
    <w:tmpl w:val="5A68B9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7232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8716AC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587DD9"/>
    <w:multiLevelType w:val="multilevel"/>
    <w:tmpl w:val="7E7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027EC"/>
    <w:multiLevelType w:val="multilevel"/>
    <w:tmpl w:val="82B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B3BD9"/>
    <w:multiLevelType w:val="multilevel"/>
    <w:tmpl w:val="CA2C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BA2BB4"/>
    <w:multiLevelType w:val="multilevel"/>
    <w:tmpl w:val="CB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11B25"/>
    <w:multiLevelType w:val="hybridMultilevel"/>
    <w:tmpl w:val="00AAF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7" w15:restartNumberingAfterBreak="0">
    <w:nsid w:val="48517DB5"/>
    <w:multiLevelType w:val="multilevel"/>
    <w:tmpl w:val="ADE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EF4EB7"/>
    <w:multiLevelType w:val="multilevel"/>
    <w:tmpl w:val="2D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11A32"/>
    <w:multiLevelType w:val="hybridMultilevel"/>
    <w:tmpl w:val="0218ACF6"/>
    <w:lvl w:ilvl="0" w:tplc="19C4D05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5300F"/>
    <w:multiLevelType w:val="multilevel"/>
    <w:tmpl w:val="F9E2E250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5B4240E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8419F"/>
    <w:multiLevelType w:val="hybridMultilevel"/>
    <w:tmpl w:val="672A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FE1C29"/>
    <w:multiLevelType w:val="hybridMultilevel"/>
    <w:tmpl w:val="FEEEB874"/>
    <w:lvl w:ilvl="0" w:tplc="19C4D05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CE2D5A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1722A3"/>
    <w:multiLevelType w:val="multilevel"/>
    <w:tmpl w:val="120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223E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354997"/>
    <w:multiLevelType w:val="multilevel"/>
    <w:tmpl w:val="C72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B041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683E19"/>
    <w:multiLevelType w:val="multilevel"/>
    <w:tmpl w:val="1A5465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779D03E1"/>
    <w:multiLevelType w:val="multilevel"/>
    <w:tmpl w:val="E75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675CE"/>
    <w:multiLevelType w:val="multilevel"/>
    <w:tmpl w:val="3C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E312A"/>
    <w:multiLevelType w:val="multilevel"/>
    <w:tmpl w:val="984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B7D70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Calibri" w:hAnsi="Calibri" w:hint="default"/>
        <w:color w:val="0B7D70"/>
      </w:rPr>
    </w:lvl>
  </w:abstractNum>
  <w:abstractNum w:abstractNumId="90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/>
        <w:b/>
        <w:color w:val="0B7D70"/>
      </w:rPr>
    </w:lvl>
  </w:abstractNum>
  <w:num w:numId="1" w16cid:durableId="132455226">
    <w:abstractNumId w:val="16"/>
  </w:num>
  <w:num w:numId="2" w16cid:durableId="1435713782">
    <w:abstractNumId w:val="14"/>
  </w:num>
  <w:num w:numId="3" w16cid:durableId="218513052">
    <w:abstractNumId w:val="7"/>
  </w:num>
  <w:num w:numId="4" w16cid:durableId="1861622341">
    <w:abstractNumId w:val="26"/>
  </w:num>
  <w:num w:numId="5" w16cid:durableId="1812988237">
    <w:abstractNumId w:val="9"/>
  </w:num>
  <w:num w:numId="6" w16cid:durableId="1847282385">
    <w:abstractNumId w:val="28"/>
  </w:num>
  <w:num w:numId="7" w16cid:durableId="1265962800">
    <w:abstractNumId w:val="21"/>
  </w:num>
  <w:num w:numId="8" w16cid:durableId="619534975">
    <w:abstractNumId w:val="5"/>
  </w:num>
  <w:num w:numId="9" w16cid:durableId="278491274">
    <w:abstractNumId w:val="24"/>
  </w:num>
  <w:num w:numId="10" w16cid:durableId="2013143098">
    <w:abstractNumId w:val="10"/>
  </w:num>
  <w:num w:numId="11" w16cid:durableId="157308001">
    <w:abstractNumId w:val="13"/>
    <w:lvlOverride w:ilvl="0">
      <w:lvl w:ilvl="0">
        <w:numFmt w:val="decimal"/>
        <w:lvlText w:val="%1."/>
        <w:lvlJc w:val="left"/>
      </w:lvl>
    </w:lvlOverride>
  </w:num>
  <w:num w:numId="12" w16cid:durableId="230041395">
    <w:abstractNumId w:val="31"/>
  </w:num>
  <w:num w:numId="13" w16cid:durableId="1568687423">
    <w:abstractNumId w:val="16"/>
  </w:num>
  <w:num w:numId="14" w16cid:durableId="1006637546">
    <w:abstractNumId w:val="22"/>
  </w:num>
  <w:num w:numId="15" w16cid:durableId="1128813218">
    <w:abstractNumId w:val="16"/>
  </w:num>
  <w:num w:numId="16" w16cid:durableId="1855219706">
    <w:abstractNumId w:val="16"/>
  </w:num>
  <w:num w:numId="17" w16cid:durableId="725763754">
    <w:abstractNumId w:val="12"/>
  </w:num>
  <w:num w:numId="18" w16cid:durableId="551770618">
    <w:abstractNumId w:val="16"/>
  </w:num>
  <w:num w:numId="19" w16cid:durableId="1993024966">
    <w:abstractNumId w:val="17"/>
  </w:num>
  <w:num w:numId="20" w16cid:durableId="868226469">
    <w:abstractNumId w:val="16"/>
  </w:num>
  <w:num w:numId="21" w16cid:durableId="2035573584">
    <w:abstractNumId w:val="32"/>
  </w:num>
  <w:num w:numId="22" w16cid:durableId="779569949">
    <w:abstractNumId w:val="16"/>
  </w:num>
  <w:num w:numId="23" w16cid:durableId="1489175267">
    <w:abstractNumId w:val="18"/>
  </w:num>
  <w:num w:numId="24" w16cid:durableId="1244073783">
    <w:abstractNumId w:val="27"/>
  </w:num>
  <w:num w:numId="25" w16cid:durableId="583683232">
    <w:abstractNumId w:val="16"/>
  </w:num>
  <w:num w:numId="26" w16cid:durableId="1874346001">
    <w:abstractNumId w:val="30"/>
  </w:num>
  <w:num w:numId="27" w16cid:durableId="927032626">
    <w:abstractNumId w:val="16"/>
  </w:num>
  <w:num w:numId="28" w16cid:durableId="1996256043">
    <w:abstractNumId w:val="25"/>
  </w:num>
  <w:num w:numId="29" w16cid:durableId="1035499067">
    <w:abstractNumId w:val="16"/>
  </w:num>
  <w:num w:numId="30" w16cid:durableId="560674262">
    <w:abstractNumId w:val="0"/>
  </w:num>
  <w:num w:numId="31" w16cid:durableId="1186287655">
    <w:abstractNumId w:val="8"/>
  </w:num>
  <w:num w:numId="32" w16cid:durableId="1631936507">
    <w:abstractNumId w:val="16"/>
  </w:num>
  <w:num w:numId="33" w16cid:durableId="9147064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563590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4514579">
    <w:abstractNumId w:val="16"/>
  </w:num>
  <w:num w:numId="36" w16cid:durableId="900168848">
    <w:abstractNumId w:val="16"/>
  </w:num>
  <w:num w:numId="37" w16cid:durableId="16343617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29360060">
    <w:abstractNumId w:val="16"/>
  </w:num>
  <w:num w:numId="39" w16cid:durableId="868489109">
    <w:abstractNumId w:val="16"/>
  </w:num>
  <w:num w:numId="40" w16cid:durableId="2091390649">
    <w:abstractNumId w:val="16"/>
  </w:num>
  <w:num w:numId="41" w16cid:durableId="1325742054">
    <w:abstractNumId w:val="29"/>
  </w:num>
  <w:num w:numId="42" w16cid:durableId="1559973289">
    <w:abstractNumId w:val="16"/>
  </w:num>
  <w:num w:numId="43" w16cid:durableId="341200347">
    <w:abstractNumId w:val="16"/>
  </w:num>
  <w:num w:numId="44" w16cid:durableId="1035303287">
    <w:abstractNumId w:val="2"/>
  </w:num>
  <w:num w:numId="45" w16cid:durableId="723141976">
    <w:abstractNumId w:val="19"/>
  </w:num>
  <w:num w:numId="46" w16cid:durableId="326715268">
    <w:abstractNumId w:val="23"/>
  </w:num>
  <w:num w:numId="47" w16cid:durableId="375392988">
    <w:abstractNumId w:val="15"/>
  </w:num>
  <w:num w:numId="48" w16cid:durableId="902106528">
    <w:abstractNumId w:val="3"/>
  </w:num>
  <w:num w:numId="49" w16cid:durableId="288902884">
    <w:abstractNumId w:val="16"/>
  </w:num>
  <w:num w:numId="50" w16cid:durableId="1765178855">
    <w:abstractNumId w:val="16"/>
  </w:num>
  <w:num w:numId="51" w16cid:durableId="2001225625">
    <w:abstractNumId w:val="4"/>
  </w:num>
  <w:num w:numId="52" w16cid:durableId="1100874088">
    <w:abstractNumId w:val="16"/>
  </w:num>
  <w:num w:numId="53" w16cid:durableId="398133737">
    <w:abstractNumId w:val="1"/>
  </w:num>
  <w:num w:numId="54" w16cid:durableId="1836531588">
    <w:abstractNumId w:val="16"/>
  </w:num>
  <w:num w:numId="55" w16cid:durableId="1899314147">
    <w:abstractNumId w:val="6"/>
  </w:num>
  <w:num w:numId="56" w16cid:durableId="2145846644">
    <w:abstractNumId w:val="11"/>
  </w:num>
  <w:num w:numId="57" w16cid:durableId="1191837748">
    <w:abstractNumId w:val="16"/>
  </w:num>
  <w:num w:numId="58" w16cid:durableId="1342777246">
    <w:abstractNumId w:val="20"/>
  </w:num>
  <w:num w:numId="59" w16cid:durableId="744449023">
    <w:abstractNumId w:val="16"/>
  </w:num>
  <w:num w:numId="900">
    <w:abstractNumId w:val="900"/>
  </w:num>
  <w:num w:numId="901">
    <w:abstractNumId w:val="901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16907"/>
    <w:rsid w:val="00020DB9"/>
    <w:rsid w:val="0002278C"/>
    <w:rsid w:val="00022B08"/>
    <w:rsid w:val="00036107"/>
    <w:rsid w:val="00037ADA"/>
    <w:rsid w:val="00053551"/>
    <w:rsid w:val="0005464F"/>
    <w:rsid w:val="00057BAE"/>
    <w:rsid w:val="00057C46"/>
    <w:rsid w:val="00062857"/>
    <w:rsid w:val="00065991"/>
    <w:rsid w:val="00080475"/>
    <w:rsid w:val="0008629B"/>
    <w:rsid w:val="000916CC"/>
    <w:rsid w:val="000924D7"/>
    <w:rsid w:val="00092BB1"/>
    <w:rsid w:val="000A2B15"/>
    <w:rsid w:val="000A348F"/>
    <w:rsid w:val="000B1796"/>
    <w:rsid w:val="000B272A"/>
    <w:rsid w:val="000B2E99"/>
    <w:rsid w:val="000B40A3"/>
    <w:rsid w:val="000B4614"/>
    <w:rsid w:val="000B4CEE"/>
    <w:rsid w:val="000C44D2"/>
    <w:rsid w:val="000C52FF"/>
    <w:rsid w:val="000D2DEA"/>
    <w:rsid w:val="000E1A6D"/>
    <w:rsid w:val="000F627F"/>
    <w:rsid w:val="00101CDF"/>
    <w:rsid w:val="00103B8B"/>
    <w:rsid w:val="00105C0B"/>
    <w:rsid w:val="0010741E"/>
    <w:rsid w:val="0011201E"/>
    <w:rsid w:val="001163AC"/>
    <w:rsid w:val="00123308"/>
    <w:rsid w:val="00130531"/>
    <w:rsid w:val="001428C7"/>
    <w:rsid w:val="001441AD"/>
    <w:rsid w:val="0015391D"/>
    <w:rsid w:val="001576DF"/>
    <w:rsid w:val="001612F3"/>
    <w:rsid w:val="0016134A"/>
    <w:rsid w:val="001637E0"/>
    <w:rsid w:val="00163932"/>
    <w:rsid w:val="0017468D"/>
    <w:rsid w:val="00183928"/>
    <w:rsid w:val="00187536"/>
    <w:rsid w:val="0019183F"/>
    <w:rsid w:val="00193E21"/>
    <w:rsid w:val="001958C5"/>
    <w:rsid w:val="00196E70"/>
    <w:rsid w:val="001A7C53"/>
    <w:rsid w:val="001B409B"/>
    <w:rsid w:val="001B59FA"/>
    <w:rsid w:val="001B6ED9"/>
    <w:rsid w:val="001C2703"/>
    <w:rsid w:val="001D0F2F"/>
    <w:rsid w:val="001D2B36"/>
    <w:rsid w:val="001D3380"/>
    <w:rsid w:val="001D4A84"/>
    <w:rsid w:val="001D5706"/>
    <w:rsid w:val="001D668B"/>
    <w:rsid w:val="001E0504"/>
    <w:rsid w:val="001E1F77"/>
    <w:rsid w:val="001F3EE1"/>
    <w:rsid w:val="001F6DC9"/>
    <w:rsid w:val="002070AF"/>
    <w:rsid w:val="00210446"/>
    <w:rsid w:val="0022580E"/>
    <w:rsid w:val="002320F4"/>
    <w:rsid w:val="00244FB9"/>
    <w:rsid w:val="0024694C"/>
    <w:rsid w:val="00253A8F"/>
    <w:rsid w:val="00263D76"/>
    <w:rsid w:val="0027191B"/>
    <w:rsid w:val="00273CF0"/>
    <w:rsid w:val="0027634D"/>
    <w:rsid w:val="00286999"/>
    <w:rsid w:val="0029299D"/>
    <w:rsid w:val="00293B27"/>
    <w:rsid w:val="002A5CE1"/>
    <w:rsid w:val="002B47F7"/>
    <w:rsid w:val="002B4A82"/>
    <w:rsid w:val="002B614A"/>
    <w:rsid w:val="002C6058"/>
    <w:rsid w:val="002D0AD1"/>
    <w:rsid w:val="002E4E9F"/>
    <w:rsid w:val="002E79A7"/>
    <w:rsid w:val="002F75D5"/>
    <w:rsid w:val="0030692E"/>
    <w:rsid w:val="00314A0A"/>
    <w:rsid w:val="003164D5"/>
    <w:rsid w:val="003213C6"/>
    <w:rsid w:val="003305AE"/>
    <w:rsid w:val="003365F4"/>
    <w:rsid w:val="003438A3"/>
    <w:rsid w:val="0034501F"/>
    <w:rsid w:val="00346169"/>
    <w:rsid w:val="003474CD"/>
    <w:rsid w:val="003528F7"/>
    <w:rsid w:val="00355A15"/>
    <w:rsid w:val="0036346F"/>
    <w:rsid w:val="00365D15"/>
    <w:rsid w:val="00370A2D"/>
    <w:rsid w:val="00370FDD"/>
    <w:rsid w:val="00374AF7"/>
    <w:rsid w:val="003816E2"/>
    <w:rsid w:val="0038236D"/>
    <w:rsid w:val="0039273E"/>
    <w:rsid w:val="003A7C7B"/>
    <w:rsid w:val="003B70D3"/>
    <w:rsid w:val="003C4129"/>
    <w:rsid w:val="003C5F7B"/>
    <w:rsid w:val="003D07A9"/>
    <w:rsid w:val="003D389C"/>
    <w:rsid w:val="003D5033"/>
    <w:rsid w:val="003E04FC"/>
    <w:rsid w:val="003F2E62"/>
    <w:rsid w:val="003F3F22"/>
    <w:rsid w:val="004056CD"/>
    <w:rsid w:val="00405CBC"/>
    <w:rsid w:val="00406E52"/>
    <w:rsid w:val="00407BF3"/>
    <w:rsid w:val="00410C05"/>
    <w:rsid w:val="004126B4"/>
    <w:rsid w:val="00422096"/>
    <w:rsid w:val="004248A5"/>
    <w:rsid w:val="00427709"/>
    <w:rsid w:val="004313F6"/>
    <w:rsid w:val="00432941"/>
    <w:rsid w:val="00440CA2"/>
    <w:rsid w:val="00440D8D"/>
    <w:rsid w:val="00451277"/>
    <w:rsid w:val="0045799B"/>
    <w:rsid w:val="00460671"/>
    <w:rsid w:val="004611B2"/>
    <w:rsid w:val="0046437A"/>
    <w:rsid w:val="0046774A"/>
    <w:rsid w:val="0047743F"/>
    <w:rsid w:val="004852BB"/>
    <w:rsid w:val="004A11B9"/>
    <w:rsid w:val="004A4231"/>
    <w:rsid w:val="004A7772"/>
    <w:rsid w:val="004B52EF"/>
    <w:rsid w:val="004B5A10"/>
    <w:rsid w:val="004C6414"/>
    <w:rsid w:val="004D32D8"/>
    <w:rsid w:val="004E25E1"/>
    <w:rsid w:val="004F1559"/>
    <w:rsid w:val="004F565C"/>
    <w:rsid w:val="004F638A"/>
    <w:rsid w:val="004F7BEF"/>
    <w:rsid w:val="00504D2B"/>
    <w:rsid w:val="005076F1"/>
    <w:rsid w:val="00510A1C"/>
    <w:rsid w:val="00515427"/>
    <w:rsid w:val="00516B70"/>
    <w:rsid w:val="00522F51"/>
    <w:rsid w:val="00524909"/>
    <w:rsid w:val="005275D0"/>
    <w:rsid w:val="005363D0"/>
    <w:rsid w:val="00537CE3"/>
    <w:rsid w:val="00553B65"/>
    <w:rsid w:val="00565582"/>
    <w:rsid w:val="00573C4D"/>
    <w:rsid w:val="00580465"/>
    <w:rsid w:val="00584C9B"/>
    <w:rsid w:val="005869FE"/>
    <w:rsid w:val="00595B25"/>
    <w:rsid w:val="005A07C0"/>
    <w:rsid w:val="005A45A8"/>
    <w:rsid w:val="005A6B11"/>
    <w:rsid w:val="005A7148"/>
    <w:rsid w:val="005A7AA6"/>
    <w:rsid w:val="005B0E2A"/>
    <w:rsid w:val="005B5949"/>
    <w:rsid w:val="005C3F9E"/>
    <w:rsid w:val="005C4BF8"/>
    <w:rsid w:val="005C528C"/>
    <w:rsid w:val="005D0EF8"/>
    <w:rsid w:val="005D5E57"/>
    <w:rsid w:val="005D699D"/>
    <w:rsid w:val="005E0B11"/>
    <w:rsid w:val="005E16DE"/>
    <w:rsid w:val="005E2C52"/>
    <w:rsid w:val="005F0A80"/>
    <w:rsid w:val="005F29FE"/>
    <w:rsid w:val="005F4055"/>
    <w:rsid w:val="005F4322"/>
    <w:rsid w:val="005F785E"/>
    <w:rsid w:val="006004B9"/>
    <w:rsid w:val="00603AC2"/>
    <w:rsid w:val="006050BA"/>
    <w:rsid w:val="006109F5"/>
    <w:rsid w:val="00613FC5"/>
    <w:rsid w:val="0061433C"/>
    <w:rsid w:val="0061778F"/>
    <w:rsid w:val="00624DBC"/>
    <w:rsid w:val="006362C2"/>
    <w:rsid w:val="00636B94"/>
    <w:rsid w:val="0064035D"/>
    <w:rsid w:val="00641C19"/>
    <w:rsid w:val="00644100"/>
    <w:rsid w:val="00646996"/>
    <w:rsid w:val="00652582"/>
    <w:rsid w:val="00654439"/>
    <w:rsid w:val="00661951"/>
    <w:rsid w:val="00663D85"/>
    <w:rsid w:val="00664CEF"/>
    <w:rsid w:val="00665759"/>
    <w:rsid w:val="00665A67"/>
    <w:rsid w:val="00667459"/>
    <w:rsid w:val="00674AA6"/>
    <w:rsid w:val="006769FE"/>
    <w:rsid w:val="00680DB8"/>
    <w:rsid w:val="006820A6"/>
    <w:rsid w:val="00682D4E"/>
    <w:rsid w:val="00683D9C"/>
    <w:rsid w:val="00684F99"/>
    <w:rsid w:val="00685F1A"/>
    <w:rsid w:val="006865A1"/>
    <w:rsid w:val="006968D7"/>
    <w:rsid w:val="006A13C1"/>
    <w:rsid w:val="006A51D5"/>
    <w:rsid w:val="006A5363"/>
    <w:rsid w:val="006B3A49"/>
    <w:rsid w:val="006B4CA4"/>
    <w:rsid w:val="006C0423"/>
    <w:rsid w:val="006C2A28"/>
    <w:rsid w:val="006C4161"/>
    <w:rsid w:val="006D0F79"/>
    <w:rsid w:val="006D4395"/>
    <w:rsid w:val="006D5A9F"/>
    <w:rsid w:val="006E19EB"/>
    <w:rsid w:val="006E1D80"/>
    <w:rsid w:val="006E52AD"/>
    <w:rsid w:val="006E581A"/>
    <w:rsid w:val="006E795F"/>
    <w:rsid w:val="006F1118"/>
    <w:rsid w:val="006F1517"/>
    <w:rsid w:val="006F6FE2"/>
    <w:rsid w:val="007146B0"/>
    <w:rsid w:val="00717C22"/>
    <w:rsid w:val="007215CD"/>
    <w:rsid w:val="0072511C"/>
    <w:rsid w:val="00730926"/>
    <w:rsid w:val="0073267C"/>
    <w:rsid w:val="00734FBF"/>
    <w:rsid w:val="00735385"/>
    <w:rsid w:val="00736AA9"/>
    <w:rsid w:val="00743177"/>
    <w:rsid w:val="00745A38"/>
    <w:rsid w:val="00746DC8"/>
    <w:rsid w:val="0074794D"/>
    <w:rsid w:val="00750CCD"/>
    <w:rsid w:val="00752214"/>
    <w:rsid w:val="00755178"/>
    <w:rsid w:val="00755B69"/>
    <w:rsid w:val="00774E0E"/>
    <w:rsid w:val="00776781"/>
    <w:rsid w:val="007767F3"/>
    <w:rsid w:val="0078007B"/>
    <w:rsid w:val="00784D31"/>
    <w:rsid w:val="00785043"/>
    <w:rsid w:val="00786E94"/>
    <w:rsid w:val="00792261"/>
    <w:rsid w:val="00794F67"/>
    <w:rsid w:val="00795FBB"/>
    <w:rsid w:val="00796AB2"/>
    <w:rsid w:val="007A1808"/>
    <w:rsid w:val="007A1E61"/>
    <w:rsid w:val="007C0337"/>
    <w:rsid w:val="007C1C5E"/>
    <w:rsid w:val="007C23D1"/>
    <w:rsid w:val="007D4AD5"/>
    <w:rsid w:val="007D5A28"/>
    <w:rsid w:val="007D5CA7"/>
    <w:rsid w:val="007D6ACA"/>
    <w:rsid w:val="007E2014"/>
    <w:rsid w:val="007E7926"/>
    <w:rsid w:val="007F0350"/>
    <w:rsid w:val="007F0793"/>
    <w:rsid w:val="008013EC"/>
    <w:rsid w:val="008016DC"/>
    <w:rsid w:val="0081184D"/>
    <w:rsid w:val="00821267"/>
    <w:rsid w:val="00831C05"/>
    <w:rsid w:val="00834D29"/>
    <w:rsid w:val="00836FE0"/>
    <w:rsid w:val="00837FE5"/>
    <w:rsid w:val="00840A53"/>
    <w:rsid w:val="00842661"/>
    <w:rsid w:val="008516B8"/>
    <w:rsid w:val="00851F81"/>
    <w:rsid w:val="008679BE"/>
    <w:rsid w:val="00870284"/>
    <w:rsid w:val="00871AFD"/>
    <w:rsid w:val="00873BC2"/>
    <w:rsid w:val="00874FB4"/>
    <w:rsid w:val="00876AE6"/>
    <w:rsid w:val="00882B4D"/>
    <w:rsid w:val="00890C4E"/>
    <w:rsid w:val="00892E09"/>
    <w:rsid w:val="00897159"/>
    <w:rsid w:val="00897C60"/>
    <w:rsid w:val="00897DFA"/>
    <w:rsid w:val="00897DFE"/>
    <w:rsid w:val="008A5DB6"/>
    <w:rsid w:val="008A7DE5"/>
    <w:rsid w:val="008B3CED"/>
    <w:rsid w:val="008B47F7"/>
    <w:rsid w:val="008B6BCE"/>
    <w:rsid w:val="008C1827"/>
    <w:rsid w:val="008C604C"/>
    <w:rsid w:val="008D4460"/>
    <w:rsid w:val="008E0DF6"/>
    <w:rsid w:val="008E160A"/>
    <w:rsid w:val="008E7801"/>
    <w:rsid w:val="008F3DCC"/>
    <w:rsid w:val="008F402F"/>
    <w:rsid w:val="008F64CD"/>
    <w:rsid w:val="00901282"/>
    <w:rsid w:val="00915A67"/>
    <w:rsid w:val="00930F8A"/>
    <w:rsid w:val="0093486C"/>
    <w:rsid w:val="00934D97"/>
    <w:rsid w:val="00937609"/>
    <w:rsid w:val="009378F1"/>
    <w:rsid w:val="00947043"/>
    <w:rsid w:val="00950278"/>
    <w:rsid w:val="00950A4A"/>
    <w:rsid w:val="009531E7"/>
    <w:rsid w:val="009539C0"/>
    <w:rsid w:val="00954B1D"/>
    <w:rsid w:val="00963BA3"/>
    <w:rsid w:val="00963BE8"/>
    <w:rsid w:val="00965E1D"/>
    <w:rsid w:val="0096671C"/>
    <w:rsid w:val="0097347D"/>
    <w:rsid w:val="009742C7"/>
    <w:rsid w:val="00982C19"/>
    <w:rsid w:val="00984EAB"/>
    <w:rsid w:val="009A6C07"/>
    <w:rsid w:val="009A7A5E"/>
    <w:rsid w:val="009B1957"/>
    <w:rsid w:val="009B4D85"/>
    <w:rsid w:val="009B7F38"/>
    <w:rsid w:val="009C4F0B"/>
    <w:rsid w:val="009C538B"/>
    <w:rsid w:val="009C748C"/>
    <w:rsid w:val="009D3475"/>
    <w:rsid w:val="009D38BC"/>
    <w:rsid w:val="009D3F91"/>
    <w:rsid w:val="009D695B"/>
    <w:rsid w:val="009E038D"/>
    <w:rsid w:val="009E1C6B"/>
    <w:rsid w:val="00A03180"/>
    <w:rsid w:val="00A06E30"/>
    <w:rsid w:val="00A10709"/>
    <w:rsid w:val="00A11A5E"/>
    <w:rsid w:val="00A2050A"/>
    <w:rsid w:val="00A20F2A"/>
    <w:rsid w:val="00A22E12"/>
    <w:rsid w:val="00A24AF8"/>
    <w:rsid w:val="00A272A8"/>
    <w:rsid w:val="00A361B3"/>
    <w:rsid w:val="00A4143F"/>
    <w:rsid w:val="00A6333D"/>
    <w:rsid w:val="00A65DF4"/>
    <w:rsid w:val="00A66630"/>
    <w:rsid w:val="00A8603C"/>
    <w:rsid w:val="00A93BF2"/>
    <w:rsid w:val="00A93D24"/>
    <w:rsid w:val="00AA31DE"/>
    <w:rsid w:val="00AA4B71"/>
    <w:rsid w:val="00AA519D"/>
    <w:rsid w:val="00AB0AC0"/>
    <w:rsid w:val="00AB1778"/>
    <w:rsid w:val="00AB5BAB"/>
    <w:rsid w:val="00AC2E9E"/>
    <w:rsid w:val="00AD24D3"/>
    <w:rsid w:val="00AD730C"/>
    <w:rsid w:val="00AE0EB9"/>
    <w:rsid w:val="00AE128D"/>
    <w:rsid w:val="00AE58EA"/>
    <w:rsid w:val="00B15070"/>
    <w:rsid w:val="00B231A8"/>
    <w:rsid w:val="00B24C9D"/>
    <w:rsid w:val="00B3107E"/>
    <w:rsid w:val="00B36478"/>
    <w:rsid w:val="00B40947"/>
    <w:rsid w:val="00B51450"/>
    <w:rsid w:val="00B55E7F"/>
    <w:rsid w:val="00B57D05"/>
    <w:rsid w:val="00B619F9"/>
    <w:rsid w:val="00B6396B"/>
    <w:rsid w:val="00B70344"/>
    <w:rsid w:val="00B722DE"/>
    <w:rsid w:val="00B862EB"/>
    <w:rsid w:val="00B867A7"/>
    <w:rsid w:val="00B87741"/>
    <w:rsid w:val="00B94294"/>
    <w:rsid w:val="00BA5B45"/>
    <w:rsid w:val="00BC2954"/>
    <w:rsid w:val="00BC3F60"/>
    <w:rsid w:val="00BD0901"/>
    <w:rsid w:val="00BD1FE0"/>
    <w:rsid w:val="00BE0084"/>
    <w:rsid w:val="00BE09A4"/>
    <w:rsid w:val="00BE6C16"/>
    <w:rsid w:val="00BF1D05"/>
    <w:rsid w:val="00BF20F1"/>
    <w:rsid w:val="00BF3227"/>
    <w:rsid w:val="00BF44D7"/>
    <w:rsid w:val="00C0460A"/>
    <w:rsid w:val="00C04AA2"/>
    <w:rsid w:val="00C05D14"/>
    <w:rsid w:val="00C1744D"/>
    <w:rsid w:val="00C17AAB"/>
    <w:rsid w:val="00C24F93"/>
    <w:rsid w:val="00C341DF"/>
    <w:rsid w:val="00C36462"/>
    <w:rsid w:val="00C44324"/>
    <w:rsid w:val="00C46D73"/>
    <w:rsid w:val="00C54F9D"/>
    <w:rsid w:val="00C5736B"/>
    <w:rsid w:val="00C609DC"/>
    <w:rsid w:val="00C80A61"/>
    <w:rsid w:val="00C811FE"/>
    <w:rsid w:val="00C87B78"/>
    <w:rsid w:val="00C909E4"/>
    <w:rsid w:val="00C913C8"/>
    <w:rsid w:val="00C9349A"/>
    <w:rsid w:val="00C97300"/>
    <w:rsid w:val="00C97FCA"/>
    <w:rsid w:val="00CA1877"/>
    <w:rsid w:val="00CA412F"/>
    <w:rsid w:val="00CA4B05"/>
    <w:rsid w:val="00CB14C6"/>
    <w:rsid w:val="00CB3ED7"/>
    <w:rsid w:val="00CB4B58"/>
    <w:rsid w:val="00CB768D"/>
    <w:rsid w:val="00CD43B5"/>
    <w:rsid w:val="00CE10BE"/>
    <w:rsid w:val="00CE3FC0"/>
    <w:rsid w:val="00CE428D"/>
    <w:rsid w:val="00CF5518"/>
    <w:rsid w:val="00CF7411"/>
    <w:rsid w:val="00D10167"/>
    <w:rsid w:val="00D112C1"/>
    <w:rsid w:val="00D1247C"/>
    <w:rsid w:val="00D24BEA"/>
    <w:rsid w:val="00D35752"/>
    <w:rsid w:val="00D45F2C"/>
    <w:rsid w:val="00D472D5"/>
    <w:rsid w:val="00D51386"/>
    <w:rsid w:val="00D613F2"/>
    <w:rsid w:val="00D62D0E"/>
    <w:rsid w:val="00D646F5"/>
    <w:rsid w:val="00D650FE"/>
    <w:rsid w:val="00D65494"/>
    <w:rsid w:val="00D81526"/>
    <w:rsid w:val="00D85389"/>
    <w:rsid w:val="00D8685B"/>
    <w:rsid w:val="00D92912"/>
    <w:rsid w:val="00D97A57"/>
    <w:rsid w:val="00D97BE3"/>
    <w:rsid w:val="00D97E6F"/>
    <w:rsid w:val="00DA1032"/>
    <w:rsid w:val="00DA3670"/>
    <w:rsid w:val="00DA3A6A"/>
    <w:rsid w:val="00DA3F12"/>
    <w:rsid w:val="00DA4AAE"/>
    <w:rsid w:val="00DA7A2A"/>
    <w:rsid w:val="00DB5CCF"/>
    <w:rsid w:val="00DC7C07"/>
    <w:rsid w:val="00DD0011"/>
    <w:rsid w:val="00DD3F20"/>
    <w:rsid w:val="00DD5A45"/>
    <w:rsid w:val="00DD5BA1"/>
    <w:rsid w:val="00DD7899"/>
    <w:rsid w:val="00DE0434"/>
    <w:rsid w:val="00DF1F6B"/>
    <w:rsid w:val="00E07875"/>
    <w:rsid w:val="00E15777"/>
    <w:rsid w:val="00E1648D"/>
    <w:rsid w:val="00E16BA5"/>
    <w:rsid w:val="00E17D20"/>
    <w:rsid w:val="00E20131"/>
    <w:rsid w:val="00E27D81"/>
    <w:rsid w:val="00E350A2"/>
    <w:rsid w:val="00E404BB"/>
    <w:rsid w:val="00E42B9F"/>
    <w:rsid w:val="00E44461"/>
    <w:rsid w:val="00E503C1"/>
    <w:rsid w:val="00E53631"/>
    <w:rsid w:val="00E62813"/>
    <w:rsid w:val="00E66B24"/>
    <w:rsid w:val="00E70F11"/>
    <w:rsid w:val="00E73680"/>
    <w:rsid w:val="00E83678"/>
    <w:rsid w:val="00E84108"/>
    <w:rsid w:val="00E84156"/>
    <w:rsid w:val="00E8456F"/>
    <w:rsid w:val="00E8626C"/>
    <w:rsid w:val="00E86C54"/>
    <w:rsid w:val="00E94EEF"/>
    <w:rsid w:val="00E97C7D"/>
    <w:rsid w:val="00E97E32"/>
    <w:rsid w:val="00EA0ED0"/>
    <w:rsid w:val="00EA7EFD"/>
    <w:rsid w:val="00EC2700"/>
    <w:rsid w:val="00ED0B9A"/>
    <w:rsid w:val="00ED218A"/>
    <w:rsid w:val="00ED2F80"/>
    <w:rsid w:val="00ED3935"/>
    <w:rsid w:val="00ED5659"/>
    <w:rsid w:val="00ED759F"/>
    <w:rsid w:val="00ED76EC"/>
    <w:rsid w:val="00EE2B0A"/>
    <w:rsid w:val="00EF2C4D"/>
    <w:rsid w:val="00EF727A"/>
    <w:rsid w:val="00F0439A"/>
    <w:rsid w:val="00F17DA1"/>
    <w:rsid w:val="00F3073F"/>
    <w:rsid w:val="00F36CF8"/>
    <w:rsid w:val="00F375AC"/>
    <w:rsid w:val="00F41843"/>
    <w:rsid w:val="00F46798"/>
    <w:rsid w:val="00F50031"/>
    <w:rsid w:val="00F51741"/>
    <w:rsid w:val="00F5245E"/>
    <w:rsid w:val="00F54832"/>
    <w:rsid w:val="00F55C66"/>
    <w:rsid w:val="00F626A8"/>
    <w:rsid w:val="00F65AFB"/>
    <w:rsid w:val="00F665CB"/>
    <w:rsid w:val="00F7024F"/>
    <w:rsid w:val="00F70780"/>
    <w:rsid w:val="00F7230E"/>
    <w:rsid w:val="00F76923"/>
    <w:rsid w:val="00F77EEA"/>
    <w:rsid w:val="00F8004B"/>
    <w:rsid w:val="00F8168E"/>
    <w:rsid w:val="00F85E13"/>
    <w:rsid w:val="00F9115B"/>
    <w:rsid w:val="00FA2A8F"/>
    <w:rsid w:val="00FA35A5"/>
    <w:rsid w:val="00FA7795"/>
    <w:rsid w:val="00FB09AF"/>
    <w:rsid w:val="00FB2BC4"/>
    <w:rsid w:val="00FB40F6"/>
    <w:rsid w:val="00FC051E"/>
    <w:rsid w:val="00FC52A9"/>
    <w:rsid w:val="00FD3F18"/>
    <w:rsid w:val="00FE1DE5"/>
    <w:rsid w:val="00FE1E38"/>
    <w:rsid w:val="00FE452D"/>
    <w:rsid w:val="00FE504C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BC7BBFD9-C458-40C5-B67F-CCB9CBD1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  <w:style w:type="character" w:customStyle="1" w:styleId="fw-bold">
    <w:name w:val="fw-bold"/>
    <w:basedOn w:val="DefaultParagraphFont"/>
    <w:rsid w:val="00E44461"/>
  </w:style>
  <w:style w:type="paragraph" w:customStyle="1" w:styleId="pw-post-body-paragraph">
    <w:name w:val="pw-post-body-paragraph"/>
    <w:basedOn w:val="Normal"/>
    <w:rsid w:val="001428C7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DefaultParagraphFont"/>
    <w:rsid w:val="00CA1877"/>
  </w:style>
  <w:style w:type="paragraph" w:customStyle="1" w:styleId="alert-title">
    <w:name w:val="alert-title"/>
    <w:basedOn w:val="Normal"/>
    <w:rsid w:val="00FA2A8F"/>
    <w:pPr>
      <w:spacing w:before="100" w:beforeAutospacing="1" w:after="100" w:afterAutospacing="1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472D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72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D5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D5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9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0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7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2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3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03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5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3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K1" Type="http://schemas.openxmlformats.org/officeDocument/2006/relationships/image" Target="media/k8s_f1_journey.png"/><Relationship Id="rIdK2" Type="http://schemas.openxmlformats.org/officeDocument/2006/relationships/image" Target="media/k8s_f2_identities.png"/><Relationship Id="rIdK3" Type="http://schemas.openxmlformats.org/officeDocument/2006/relationships/image" Target="media/k8s_f3_rbac.png"/><Relationship Id="rIdK4" Type="http://schemas.openxmlformats.org/officeDocument/2006/relationships/image" Target="media/k8s_f7_roadmap.png"/><Relationship Id="rIdK5" Type="http://schemas.openxmlformats.org/officeDocument/2006/relationships/image" Target="media/k8s_image3.png"/><Relationship Id="rIdK6" Type="http://schemas.openxmlformats.org/officeDocument/2006/relationships/image" Target="media/k8s_image5.png"/><Relationship Id="rIdK7" Type="http://schemas.openxmlformats.org/officeDocument/2006/relationships/image" Target="media/k8s_image6.png"/><Relationship Id="rIdK8" Type="http://schemas.openxmlformats.org/officeDocument/2006/relationships/image" Target="media/k8s_f5_saname.png"/><Relationship Id="rIdK9" Type="http://schemas.openxmlformats.org/officeDocument/2006/relationships/image" Target="media/k8s_image7.png"/><Relationship Id="rIdK10" Type="http://schemas.openxmlformats.org/officeDocument/2006/relationships/image" Target="media/k8s_image8.png"/><Relationship Id="rIdK11" Type="http://schemas.openxmlformats.org/officeDocument/2006/relationships/image" Target="media/k8s_f3_rbac.png"/><Relationship Id="rIdK12" Type="http://schemas.openxmlformats.org/officeDocument/2006/relationships/image" Target="media/k8s_image9.png"/><Relationship Id="rIdK13" Type="http://schemas.openxmlformats.org/officeDocument/2006/relationships/image" Target="media/k8s_image10.png"/><Relationship Id="rIdK14" Type="http://schemas.openxmlformats.org/officeDocument/2006/relationships/image" Target="media/k8s_image11.png"/><Relationship Id="rIdK15" Type="http://schemas.openxmlformats.org/officeDocument/2006/relationships/image" Target="media/k8s_image12.png"/><Relationship Id="rIdK16" Type="http://schemas.openxmlformats.org/officeDocument/2006/relationships/image" Target="media/k8s_image13.png"/><Relationship Id="rIdK17" Type="http://schemas.openxmlformats.org/officeDocument/2006/relationships/image" Target="media/k8s_image14.png"/><Relationship Id="rIdK18" Type="http://schemas.openxmlformats.org/officeDocument/2006/relationships/image" Target="media/k8s_image15.png"/><Relationship Id="rIdK19" Type="http://schemas.openxmlformats.org/officeDocument/2006/relationships/image" Target="media/k8s_f4_verbs.png"/><Relationship Id="rIdK20" Type="http://schemas.openxmlformats.org/officeDocument/2006/relationships/image" Target="media/k8s_image16.png"/><Relationship Id="rIdK21" Type="http://schemas.openxmlformats.org/officeDocument/2006/relationships/image" Target="media/k8s_f6_admission.png"/><Relationship Id="rIdK22" Type="http://schemas.openxmlformats.org/officeDocument/2006/relationships/image" Target="media/k8s_image17.png"/><Relationship Id="rIdK23" Type="http://schemas.openxmlformats.org/officeDocument/2006/relationships/image" Target="media/k8s_image18.png"/><Relationship Id="rIdK24" Type="http://schemas.openxmlformats.org/officeDocument/2006/relationships/image" Target="media/k8s_image19.png"/><Relationship Id="rIdK25" Type="http://schemas.openxmlformats.org/officeDocument/2006/relationships/image" Target="media/k8s_image20.png"/><Relationship Id="rIdK26" Type="http://schemas.openxmlformats.org/officeDocument/2006/relationships/image" Target="media/k8s_image21.png"/><Relationship Id="rIdK27" Type="http://schemas.openxmlformats.org/officeDocument/2006/relationships/image" Target="media/k8s_image22.png"/><Relationship Id="rIdK28" Type="http://schemas.openxmlformats.org/officeDocument/2006/relationships/image" Target="media/k8s_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17</cp:revision>
  <cp:lastPrinted>2022-05-13T06:01:00Z</cp:lastPrinted>
  <dcterms:created xsi:type="dcterms:W3CDTF">2025-07-11T05:06:00Z</dcterms:created>
  <dcterms:modified xsi:type="dcterms:W3CDTF">2025-07-11T06:07:00Z</dcterms:modified>
</cp:coreProperties>
</file>