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563EB"/>
          <w:spacing w:val="60"/>
          <w:sz w:val="24"/>
          <w:szCs w:val="24"/>
        </w:rPr>
        <w:t xml:space="preserve">LAB MANUAL</w:t>
      </w:r>
    </w:p>
    <w:p>
      <w:pPr>
        <w:pBdr>
          <w:bottom w:val="single" w:color="2563EB" w:sz="12" w:space="12"/>
        </w:pBdr>
        <w:spacing w:after="200"/>
      </w:pPr>
      <w:r>
        <w:rPr>
          <w:b/>
          <w:bCs/>
          <w:color w:val="1F3A5F"/>
          <w:sz w:val="56"/>
          <w:szCs w:val="56"/>
        </w:rPr>
        <w:t xml:space="preserve">Building a Docker Image with GitHub Actions</w:t>
      </w:r>
    </w:p>
    <w:p>
      <w:pPr>
        <w:spacing w:after="600"/>
      </w:pPr>
      <w:r>
        <w:rPr>
          <w:color w:val="64748B"/>
          <w:sz w:val="28"/>
          <w:szCs w:val="28"/>
        </w:rPr>
        <w:t xml:space="preserve">Build with GitHub Actions, store in Docker Hub, and deploy to a local Kubernetes cluster</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026"/>
      </w:tblGrid>
      <w:tr>
        <w:trPr>
          <w:tblHeader/>
        </w:trPr>
        <w:tc>
          <w:tcPr>
            <w:tcW w:type="dxa" w:w="3000"/>
            <w:shd w:fill="1F3A5F" w:color="auto" w:val="clear"/>
            <w:tcMar>
              <w:top w:type="dxa" w:w="80"/>
              <w:left w:type="dxa" w:w="120"/>
              <w:bottom w:type="dxa" w:w="80"/>
              <w:right w:type="dxa" w:w="120"/>
            </w:tcMar>
          </w:tcPr>
          <w:p>
            <w:pPr>
              <w:spacing w:after="0" w:before="0"/>
            </w:pPr>
            <w:r>
              <w:rPr>
                <w:b/>
                <w:bCs/>
                <w:color w:val="FFFFFF"/>
              </w:rPr>
              <w:t xml:space="preserve">Lab details</w:t>
            </w:r>
          </w:p>
        </w:tc>
        <w:tc>
          <w:tcPr>
            <w:tcW w:type="dxa" w:w="6026"/>
            <w:shd w:fill="1F3A5F" w:color="auto" w:val="clear"/>
            <w:tcMar>
              <w:top w:type="dxa" w:w="80"/>
              <w:left w:type="dxa" w:w="120"/>
              <w:bottom w:type="dxa" w:w="80"/>
              <w:right w:type="dxa" w:w="120"/>
            </w:tcMar>
          </w:tcPr>
          <w:p>
            <w:pPr>
              <w:spacing w:after="0" w:before="0"/>
            </w:pPr>
          </w:p>
        </w:tc>
      </w:tr>
      <w:tr>
        <w:trPr>
          <w:cantSplit/>
        </w:trPr>
        <w:tc>
          <w:tcPr>
            <w:tcW w:type="dxa" w:w="3000"/>
            <w:shd w:fill="FFFFFF" w:color="auto" w:val="clear"/>
            <w:tcMar>
              <w:top w:type="dxa" w:w="80"/>
              <w:left w:type="dxa" w:w="120"/>
              <w:bottom w:type="dxa" w:w="80"/>
              <w:right w:type="dxa" w:w="120"/>
            </w:tcMar>
          </w:tcPr>
          <w:p>
            <w:pPr>
              <w:spacing w:after="0" w:before="0"/>
            </w:pPr>
            <w:r>
              <w:rPr>
                <w:sz w:val="20"/>
                <w:szCs w:val="20"/>
              </w:rPr>
              <w:t xml:space="preserve">Repository</w:t>
            </w:r>
          </w:p>
        </w:tc>
        <w:tc>
          <w:tcPr>
            <w:tcW w:type="dxa" w:w="6026"/>
            <w:shd w:fill="FFFFFF" w:color="auto" w:val="clear"/>
            <w:tcMar>
              <w:top w:type="dxa" w:w="80"/>
              <w:left w:type="dxa" w:w="120"/>
              <w:bottom w:type="dxa" w:w="80"/>
              <w:right w:type="dxa" w:w="120"/>
            </w:tcMar>
          </w:tcPr>
          <w:p>
            <w:pPr>
              <w:spacing w:after="0" w:before="0"/>
            </w:pPr>
            <w:r>
              <w:rPr>
                <w:rFonts w:ascii="Consolas" w:cs="Consolas" w:eastAsia="Consolas" w:hAnsi="Consolas"/>
                <w:color w:val="9F1239"/>
                <w:sz w:val="19"/>
                <w:szCs w:val="19"/>
                <w:shd w:fill="F1F5F9" w:color="auto" w:val="clear"/>
              </w:rPr>
              <w:t xml:space="preserve">bipeensinha/AI-200-AKS</w:t>
            </w:r>
          </w:p>
        </w:tc>
      </w:tr>
      <w:tr>
        <w:trPr>
          <w:cantSplit/>
        </w:trPr>
        <w:tc>
          <w:tcPr>
            <w:tcW w:type="dxa" w:w="3000"/>
            <w:shd w:fill="F8FAFC" w:color="auto" w:val="clear"/>
            <w:tcMar>
              <w:top w:type="dxa" w:w="80"/>
              <w:left w:type="dxa" w:w="120"/>
              <w:bottom w:type="dxa" w:w="80"/>
              <w:right w:type="dxa" w:w="120"/>
            </w:tcMar>
          </w:tcPr>
          <w:p>
            <w:pPr>
              <w:spacing w:after="0" w:before="0"/>
            </w:pPr>
            <w:r>
              <w:rPr>
                <w:sz w:val="20"/>
                <w:szCs w:val="20"/>
              </w:rPr>
              <w:t xml:space="preserve">Container image</w:t>
            </w:r>
          </w:p>
        </w:tc>
        <w:tc>
          <w:tcPr>
            <w:tcW w:type="dxa" w:w="6026"/>
            <w:shd w:fill="F8FAFC" w:color="auto" w:val="clear"/>
            <w:tcMar>
              <w:top w:type="dxa" w:w="80"/>
              <w:left w:type="dxa" w:w="120"/>
              <w:bottom w:type="dxa" w:w="80"/>
              <w:right w:type="dxa" w:w="120"/>
            </w:tcMar>
          </w:tcPr>
          <w:p>
            <w:pPr>
              <w:spacing w:after="0" w:before="0"/>
            </w:pPr>
            <w:r>
              <w:rPr>
                <w:rFonts w:ascii="Consolas" w:cs="Consolas" w:eastAsia="Consolas" w:hAnsi="Consolas"/>
                <w:color w:val="9F1239"/>
                <w:sz w:val="19"/>
                <w:szCs w:val="19"/>
                <w:shd w:fill="F1F5F9" w:color="auto" w:val="clear"/>
              </w:rPr>
              <w:t xml:space="preserve">bipeen2001/kyndryl:ai-200-aks-v1</w:t>
            </w:r>
          </w:p>
        </w:tc>
      </w:tr>
      <w:tr>
        <w:trPr>
          <w:cantSplit/>
        </w:trPr>
        <w:tc>
          <w:tcPr>
            <w:tcW w:type="dxa" w:w="3000"/>
            <w:shd w:fill="FFFFFF" w:color="auto" w:val="clear"/>
            <w:tcMar>
              <w:top w:type="dxa" w:w="80"/>
              <w:left w:type="dxa" w:w="120"/>
              <w:bottom w:type="dxa" w:w="80"/>
              <w:right w:type="dxa" w:w="120"/>
            </w:tcMar>
          </w:tcPr>
          <w:p>
            <w:pPr>
              <w:spacing w:after="0" w:before="0"/>
            </w:pPr>
            <w:r>
              <w:rPr>
                <w:sz w:val="20"/>
                <w:szCs w:val="20"/>
              </w:rPr>
              <w:t xml:space="preserve">Tools</w:t>
            </w:r>
          </w:p>
        </w:tc>
        <w:tc>
          <w:tcPr>
            <w:tcW w:type="dxa" w:w="6026"/>
            <w:shd w:fill="FFFFFF" w:color="auto" w:val="clear"/>
            <w:tcMar>
              <w:top w:type="dxa" w:w="80"/>
              <w:left w:type="dxa" w:w="120"/>
              <w:bottom w:type="dxa" w:w="80"/>
              <w:right w:type="dxa" w:w="120"/>
            </w:tcMar>
          </w:tcPr>
          <w:p>
            <w:pPr>
              <w:spacing w:after="0" w:before="0"/>
            </w:pPr>
            <w:r>
              <w:rPr>
                <w:sz w:val="20"/>
                <w:szCs w:val="20"/>
              </w:rPr>
              <w:t xml:space="preserve">GitHub Actions, Docker Hub, Kubernetes (kubectl)</w:t>
            </w:r>
          </w:p>
        </w:tc>
      </w:tr>
      <w:tr>
        <w:trPr>
          <w:cantSplit/>
        </w:trPr>
        <w:tc>
          <w:tcPr>
            <w:tcW w:type="dxa" w:w="3000"/>
            <w:shd w:fill="F8FAFC" w:color="auto" w:val="clear"/>
            <w:tcMar>
              <w:top w:type="dxa" w:w="80"/>
              <w:left w:type="dxa" w:w="120"/>
              <w:bottom w:type="dxa" w:w="80"/>
              <w:right w:type="dxa" w:w="120"/>
            </w:tcMar>
          </w:tcPr>
          <w:p>
            <w:pPr>
              <w:spacing w:after="0" w:before="0"/>
            </w:pPr>
            <w:r>
              <w:rPr>
                <w:sz w:val="20"/>
                <w:szCs w:val="20"/>
              </w:rPr>
              <w:t xml:space="preserve">Level</w:t>
            </w:r>
          </w:p>
        </w:tc>
        <w:tc>
          <w:tcPr>
            <w:tcW w:type="dxa" w:w="6026"/>
            <w:shd w:fill="F8FAFC" w:color="auto" w:val="clear"/>
            <w:tcMar>
              <w:top w:type="dxa" w:w="80"/>
              <w:left w:type="dxa" w:w="120"/>
              <w:bottom w:type="dxa" w:w="80"/>
              <w:right w:type="dxa" w:w="120"/>
            </w:tcMar>
          </w:tcPr>
          <w:p>
            <w:pPr>
              <w:spacing w:after="0" w:before="0"/>
            </w:pPr>
            <w:r>
              <w:rPr>
                <w:sz w:val="20"/>
                <w:szCs w:val="20"/>
              </w:rPr>
              <w:t xml:space="preserve">Beginner friendly, step by step</w:t>
            </w:r>
          </w:p>
        </w:tc>
      </w:tr>
      <w:tr>
        <w:trPr>
          <w:cantSplit/>
        </w:trPr>
        <w:tc>
          <w:tcPr>
            <w:tcW w:type="dxa" w:w="3000"/>
            <w:shd w:fill="FFFFFF" w:color="auto" w:val="clear"/>
            <w:tcMar>
              <w:top w:type="dxa" w:w="80"/>
              <w:left w:type="dxa" w:w="120"/>
              <w:bottom w:type="dxa" w:w="80"/>
              <w:right w:type="dxa" w:w="120"/>
            </w:tcMar>
          </w:tcPr>
          <w:p>
            <w:pPr>
              <w:spacing w:after="0" w:before="0"/>
            </w:pPr>
            <w:r>
              <w:rPr>
                <w:sz w:val="20"/>
                <w:szCs w:val="20"/>
              </w:rPr>
              <w:t xml:space="preserve">Date</w:t>
            </w:r>
          </w:p>
        </w:tc>
        <w:tc>
          <w:tcPr>
            <w:tcW w:type="dxa" w:w="6026"/>
            <w:shd w:fill="FFFFFF" w:color="auto" w:val="clear"/>
            <w:tcMar>
              <w:top w:type="dxa" w:w="80"/>
              <w:left w:type="dxa" w:w="120"/>
              <w:bottom w:type="dxa" w:w="80"/>
              <w:right w:type="dxa" w:w="120"/>
            </w:tcMar>
          </w:tcPr>
          <w:p>
            <w:pPr>
              <w:spacing w:after="0" w:before="0"/>
            </w:pPr>
            <w:r>
              <w:rPr>
                <w:sz w:val="20"/>
                <w:szCs w:val="20"/>
              </w:rPr>
              <w:t xml:space="preserve">27 September 2026</w:t>
            </w:r>
          </w:p>
        </w:tc>
      </w:tr>
    </w:tbl>
    <w:p>
      <w:r>
        <w:br w:type="page"/>
      </w:r>
    </w:p>
    <w:p>
      <w:pPr>
        <w:spacing w:after="200"/>
      </w:pPr>
      <w:r>
        <w:rPr>
          <w:b/>
          <w:bCs/>
          <w:color w:val="1F3A5F"/>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Lab overview</w:t>
      </w:r>
    </w:p>
    <w:p>
      <w:pPr>
        <w:spacing w:after="140"/>
      </w:pPr>
      <w:r>
        <w:t xml:space="preserve">In this lab, GitHub Actions builds your application's Docker image, pushes it to Docker Hub, and your local Kubernetes cluster pulls and runs it. You never install Docker on your own machine: GitHub's cloud runner does the build for you.</w:t>
      </w:r>
    </w:p>
    <w:p>
      <w:pPr>
        <w:spacing w:after="140"/>
      </w:pPr>
      <w:r>
        <w:rPr>
          <w:b/>
          <w:bCs/>
        </w:rPr>
        <w:t xml:space="preserve">Objective:</w:t>
      </w:r>
      <w:r>
        <w:t xml:space="preserve"> automate the path from code to a running application using CI/CD (Continuous Integration / Continuous Delivery).</w:t>
      </w:r>
    </w:p>
    <w:p>
      <w:pPr>
        <w:spacing w:after="140"/>
      </w:pPr>
      <w:r>
        <w:rPr>
          <w:b/>
          <w:bCs/>
        </w:rPr>
        <w:t xml:space="preserve">By the end of this lab you will be able to:</w:t>
      </w:r>
    </w:p>
    <w:p>
      <w:pPr>
        <w:pStyle w:val="ListParagraph"/>
        <w:numPr>
          <w:ilvl w:val="0"/>
          <w:numId w:val="2"/>
        </w:numPr>
        <w:spacing w:after="60"/>
      </w:pPr>
      <w:r>
        <w:t xml:space="preserve">Create a Docker Hub access token and store it safely as a GitHub secret</w:t>
      </w:r>
    </w:p>
    <w:p>
      <w:pPr>
        <w:pStyle w:val="ListParagraph"/>
        <w:numPr>
          <w:ilvl w:val="0"/>
          <w:numId w:val="2"/>
        </w:numPr>
        <w:spacing w:after="60"/>
      </w:pPr>
      <w:r>
        <w:t xml:space="preserve">Write a GitHub Actions workflow that builds and pushes a Docker image on every push</w:t>
      </w:r>
    </w:p>
    <w:p>
      <w:pPr>
        <w:pStyle w:val="ListParagraph"/>
        <w:numPr>
          <w:ilvl w:val="0"/>
          <w:numId w:val="2"/>
        </w:numPr>
        <w:spacing w:after="60"/>
      </w:pPr>
      <w:r>
        <w:t xml:space="preserve">Confirm the image in Docker Hub</w:t>
      </w:r>
    </w:p>
    <w:p>
      <w:pPr>
        <w:pStyle w:val="ListParagraph"/>
        <w:numPr>
          <w:ilvl w:val="0"/>
          <w:numId w:val="2"/>
        </w:numPr>
        <w:spacing w:after="60"/>
      </w:pPr>
      <w:r>
        <w:t xml:space="preserve">Deploy the image to Kubernetes with a Deployment and a NodePort Service</w:t>
      </w:r>
    </w:p>
    <w:p>
      <w:pPr>
        <w:pStyle w:val="ListParagraph"/>
        <w:numPr>
          <w:ilvl w:val="0"/>
          <w:numId w:val="2"/>
        </w:numPr>
        <w:spacing w:after="60"/>
      </w:pPr>
      <w:r>
        <w:t xml:space="preserve">Open the running application and fix the most common errors</w:t>
      </w:r>
    </w:p>
    <w:p>
      <w:pPr>
        <w:spacing w:after="140"/>
      </w:pPr>
      <w:r>
        <w:rPr>
          <w:b/>
          <w:bCs/>
        </w:rPr>
        <w:t xml:space="preserve">Lab setup used in this manual</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026"/>
      </w:tblGrid>
      <w:tr>
        <w:trPr>
          <w:tblHeader/>
        </w:trPr>
        <w:tc>
          <w:tcPr>
            <w:tcW w:type="dxa" w:w="3000"/>
            <w:shd w:fill="1F3A5F" w:color="auto" w:val="clear"/>
            <w:tcMar>
              <w:top w:type="dxa" w:w="80"/>
              <w:left w:type="dxa" w:w="120"/>
              <w:bottom w:type="dxa" w:w="80"/>
              <w:right w:type="dxa" w:w="120"/>
            </w:tcMar>
          </w:tcPr>
          <w:p>
            <w:pPr>
              <w:spacing w:after="0" w:before="0"/>
            </w:pPr>
            <w:r>
              <w:rPr>
                <w:b/>
                <w:bCs/>
                <w:color w:val="FFFFFF"/>
              </w:rPr>
              <w:t xml:space="preserve">Item</w:t>
            </w:r>
          </w:p>
        </w:tc>
        <w:tc>
          <w:tcPr>
            <w:tcW w:type="dxa" w:w="6026"/>
            <w:shd w:fill="1F3A5F" w:color="auto" w:val="clear"/>
            <w:tcMar>
              <w:top w:type="dxa" w:w="80"/>
              <w:left w:type="dxa" w:w="120"/>
              <w:bottom w:type="dxa" w:w="80"/>
              <w:right w:type="dxa" w:w="120"/>
            </w:tcMar>
          </w:tcPr>
          <w:p>
            <w:pPr>
              <w:spacing w:after="0" w:before="0"/>
            </w:pPr>
            <w:r>
              <w:rPr>
                <w:b/>
                <w:bCs/>
                <w:color w:val="FFFFFF"/>
              </w:rPr>
              <w:t xml:space="preserve">Value</w:t>
            </w:r>
          </w:p>
        </w:tc>
      </w:tr>
      <w:tr>
        <w:trPr>
          <w:cantSplit/>
        </w:trPr>
        <w:tc>
          <w:tcPr>
            <w:tcW w:type="dxa" w:w="3000"/>
            <w:shd w:fill="FFFFFF" w:color="auto" w:val="clear"/>
            <w:tcMar>
              <w:top w:type="dxa" w:w="80"/>
              <w:left w:type="dxa" w:w="120"/>
              <w:bottom w:type="dxa" w:w="80"/>
              <w:right w:type="dxa" w:w="120"/>
            </w:tcMar>
          </w:tcPr>
          <w:p>
            <w:pPr>
              <w:spacing w:after="0" w:before="0"/>
            </w:pPr>
            <w:r>
              <w:rPr>
                <w:sz w:val="20"/>
                <w:szCs w:val="20"/>
              </w:rPr>
              <w:t xml:space="preserve">GitHub repository</w:t>
            </w:r>
          </w:p>
        </w:tc>
        <w:tc>
          <w:tcPr>
            <w:tcW w:type="dxa" w:w="6026"/>
            <w:shd w:fill="FFFFFF" w:color="auto" w:val="clear"/>
            <w:tcMar>
              <w:top w:type="dxa" w:w="80"/>
              <w:left w:type="dxa" w:w="120"/>
              <w:bottom w:type="dxa" w:w="80"/>
              <w:right w:type="dxa" w:w="120"/>
            </w:tcMar>
          </w:tcPr>
          <w:p>
            <w:pPr>
              <w:spacing w:after="0" w:before="0"/>
            </w:pPr>
            <w:r>
              <w:rPr>
                <w:rFonts w:ascii="Consolas" w:cs="Consolas" w:eastAsia="Consolas" w:hAnsi="Consolas"/>
                <w:color w:val="9F1239"/>
                <w:sz w:val="19"/>
                <w:szCs w:val="19"/>
                <w:shd w:fill="F1F5F9" w:color="auto" w:val="clear"/>
              </w:rPr>
              <w:t xml:space="preserve">bipeensinha/AI-200-AKS</w:t>
            </w:r>
          </w:p>
        </w:tc>
      </w:tr>
      <w:tr>
        <w:trPr>
          <w:cantSplit/>
        </w:trPr>
        <w:tc>
          <w:tcPr>
            <w:tcW w:type="dxa" w:w="3000"/>
            <w:shd w:fill="F8FAFC" w:color="auto" w:val="clear"/>
            <w:tcMar>
              <w:top w:type="dxa" w:w="80"/>
              <w:left w:type="dxa" w:w="120"/>
              <w:bottom w:type="dxa" w:w="80"/>
              <w:right w:type="dxa" w:w="120"/>
            </w:tcMar>
          </w:tcPr>
          <w:p>
            <w:pPr>
              <w:spacing w:after="0" w:before="0"/>
            </w:pPr>
            <w:r>
              <w:rPr>
                <w:sz w:val="20"/>
                <w:szCs w:val="20"/>
              </w:rPr>
              <w:t xml:space="preserve">Docker Hub repository (public)</w:t>
            </w:r>
          </w:p>
        </w:tc>
        <w:tc>
          <w:tcPr>
            <w:tcW w:type="dxa" w:w="6026"/>
            <w:shd w:fill="F8FAFC" w:color="auto" w:val="clear"/>
            <w:tcMar>
              <w:top w:type="dxa" w:w="80"/>
              <w:left w:type="dxa" w:w="120"/>
              <w:bottom w:type="dxa" w:w="80"/>
              <w:right w:type="dxa" w:w="120"/>
            </w:tcMar>
          </w:tcPr>
          <w:p>
            <w:pPr>
              <w:spacing w:after="0" w:before="0"/>
            </w:pPr>
            <w:r>
              <w:rPr>
                <w:rFonts w:ascii="Consolas" w:cs="Consolas" w:eastAsia="Consolas" w:hAnsi="Consolas"/>
                <w:color w:val="9F1239"/>
                <w:sz w:val="19"/>
                <w:szCs w:val="19"/>
                <w:shd w:fill="F1F5F9" w:color="auto" w:val="clear"/>
              </w:rPr>
              <w:t xml:space="preserve">bipeen2001/kyndryl</w:t>
            </w:r>
          </w:p>
        </w:tc>
      </w:tr>
      <w:tr>
        <w:trPr>
          <w:cantSplit/>
        </w:trPr>
        <w:tc>
          <w:tcPr>
            <w:tcW w:type="dxa" w:w="3000"/>
            <w:shd w:fill="FFFFFF" w:color="auto" w:val="clear"/>
            <w:tcMar>
              <w:top w:type="dxa" w:w="80"/>
              <w:left w:type="dxa" w:w="120"/>
              <w:bottom w:type="dxa" w:w="80"/>
              <w:right w:type="dxa" w:w="120"/>
            </w:tcMar>
          </w:tcPr>
          <w:p>
            <w:pPr>
              <w:spacing w:after="0" w:before="0"/>
            </w:pPr>
            <w:r>
              <w:rPr>
                <w:sz w:val="20"/>
                <w:szCs w:val="20"/>
              </w:rPr>
              <w:t xml:space="preserve">Image tag</w:t>
            </w:r>
          </w:p>
        </w:tc>
        <w:tc>
          <w:tcPr>
            <w:tcW w:type="dxa" w:w="6026"/>
            <w:shd w:fill="FFFFFF" w:color="auto" w:val="clear"/>
            <w:tcMar>
              <w:top w:type="dxa" w:w="80"/>
              <w:left w:type="dxa" w:w="120"/>
              <w:bottom w:type="dxa" w:w="80"/>
              <w:right w:type="dxa" w:w="120"/>
            </w:tcMar>
          </w:tcPr>
          <w:p>
            <w:pPr>
              <w:spacing w:after="0" w:before="0"/>
            </w:pPr>
            <w:r>
              <w:rPr>
                <w:rFonts w:ascii="Consolas" w:cs="Consolas" w:eastAsia="Consolas" w:hAnsi="Consolas"/>
                <w:color w:val="9F1239"/>
                <w:sz w:val="19"/>
                <w:szCs w:val="19"/>
                <w:shd w:fill="F1F5F9" w:color="auto" w:val="clear"/>
              </w:rPr>
              <w:t xml:space="preserve">ai-200-aks-v1</w:t>
            </w:r>
          </w:p>
        </w:tc>
      </w:tr>
      <w:tr>
        <w:trPr>
          <w:cantSplit/>
        </w:trPr>
        <w:tc>
          <w:tcPr>
            <w:tcW w:type="dxa" w:w="3000"/>
            <w:shd w:fill="F8FAFC" w:color="auto" w:val="clear"/>
            <w:tcMar>
              <w:top w:type="dxa" w:w="80"/>
              <w:left w:type="dxa" w:w="120"/>
              <w:bottom w:type="dxa" w:w="80"/>
              <w:right w:type="dxa" w:w="120"/>
            </w:tcMar>
          </w:tcPr>
          <w:p>
            <w:pPr>
              <w:spacing w:after="0" w:before="0"/>
            </w:pPr>
            <w:r>
              <w:rPr>
                <w:sz w:val="20"/>
                <w:szCs w:val="20"/>
              </w:rPr>
              <w:t xml:space="preserve">Full image name</w:t>
            </w:r>
          </w:p>
        </w:tc>
        <w:tc>
          <w:tcPr>
            <w:tcW w:type="dxa" w:w="6026"/>
            <w:shd w:fill="F8FAFC" w:color="auto" w:val="clear"/>
            <w:tcMar>
              <w:top w:type="dxa" w:w="80"/>
              <w:left w:type="dxa" w:w="120"/>
              <w:bottom w:type="dxa" w:w="80"/>
              <w:right w:type="dxa" w:w="120"/>
            </w:tcMar>
          </w:tcPr>
          <w:p>
            <w:pPr>
              <w:spacing w:after="0" w:before="0"/>
            </w:pPr>
            <w:r>
              <w:rPr>
                <w:rFonts w:ascii="Consolas" w:cs="Consolas" w:eastAsia="Consolas" w:hAnsi="Consolas"/>
                <w:color w:val="9F1239"/>
                <w:sz w:val="19"/>
                <w:szCs w:val="19"/>
                <w:shd w:fill="F1F5F9" w:color="auto" w:val="clear"/>
              </w:rPr>
              <w:t xml:space="preserve">bipeen2001/kyndryl:ai-200-aks-v1</w:t>
            </w:r>
          </w:p>
        </w:tc>
      </w:tr>
      <w:tr>
        <w:trPr>
          <w:cantSplit/>
        </w:trPr>
        <w:tc>
          <w:tcPr>
            <w:tcW w:type="dxa" w:w="3000"/>
            <w:shd w:fill="FFFFFF" w:color="auto" w:val="clear"/>
            <w:tcMar>
              <w:top w:type="dxa" w:w="80"/>
              <w:left w:type="dxa" w:w="120"/>
              <w:bottom w:type="dxa" w:w="80"/>
              <w:right w:type="dxa" w:w="120"/>
            </w:tcMar>
          </w:tcPr>
          <w:p>
            <w:pPr>
              <w:spacing w:after="0" w:before="0"/>
            </w:pPr>
            <w:r>
              <w:rPr>
                <w:sz w:val="20"/>
                <w:szCs w:val="20"/>
              </w:rPr>
              <w:t xml:space="preserve">Kubernetes</w:t>
            </w:r>
          </w:p>
        </w:tc>
        <w:tc>
          <w:tcPr>
            <w:tcW w:type="dxa" w:w="6026"/>
            <w:shd w:fill="FFFFFF" w:color="auto" w:val="clear"/>
            <w:tcMar>
              <w:top w:type="dxa" w:w="80"/>
              <w:left w:type="dxa" w:w="120"/>
              <w:bottom w:type="dxa" w:w="80"/>
              <w:right w:type="dxa" w:w="120"/>
            </w:tcMar>
          </w:tcPr>
          <w:p>
            <w:pPr>
              <w:spacing w:after="0" w:before="0"/>
            </w:pPr>
            <w:r>
              <w:rPr>
                <w:sz w:val="20"/>
                <w:szCs w:val="20"/>
              </w:rPr>
              <w:t xml:space="preserve">Your existing local cluster (Ubuntu)</w:t>
            </w:r>
          </w:p>
        </w:tc>
      </w:tr>
      <w:tr>
        <w:trPr>
          <w:cantSplit/>
        </w:trPr>
        <w:tc>
          <w:tcPr>
            <w:tcW w:type="dxa" w:w="3000"/>
            <w:shd w:fill="F8FAFC" w:color="auto" w:val="clear"/>
            <w:tcMar>
              <w:top w:type="dxa" w:w="80"/>
              <w:left w:type="dxa" w:w="120"/>
              <w:bottom w:type="dxa" w:w="80"/>
              <w:right w:type="dxa" w:w="120"/>
            </w:tcMar>
          </w:tcPr>
          <w:p>
            <w:pPr>
              <w:spacing w:after="0" w:before="0"/>
            </w:pPr>
            <w:r>
              <w:rPr>
                <w:sz w:val="20"/>
                <w:szCs w:val="20"/>
              </w:rPr>
              <w:t xml:space="preserve">App port / NodePort</w:t>
            </w:r>
          </w:p>
        </w:tc>
        <w:tc>
          <w:tcPr>
            <w:tcW w:type="dxa" w:w="6026"/>
            <w:shd w:fill="F8FAFC" w:color="auto" w:val="clear"/>
            <w:tcMar>
              <w:top w:type="dxa" w:w="80"/>
              <w:left w:type="dxa" w:w="120"/>
              <w:bottom w:type="dxa" w:w="80"/>
              <w:right w:type="dxa" w:w="120"/>
            </w:tcMar>
          </w:tcPr>
          <w:p>
            <w:pPr>
              <w:spacing w:after="0" w:before="0"/>
            </w:pPr>
            <w:r>
              <w:rPr>
                <w:sz w:val="20"/>
                <w:szCs w:val="20"/>
              </w:rPr>
              <w:t xml:space="preserve">5000 / 30050</w:t>
            </w:r>
          </w:p>
        </w:tc>
      </w:tr>
    </w:tbl>
    <w:p>
      <w:pPr>
        <w:spacing w:after="0"/>
      </w:pPr>
    </w:p>
    <w:tbl>
      <w:tblPr>
        <w:tblW w:type="dxa" w:w="9026"/>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563EB" w:sz="18"/>
              <w:bottom w:val="none" w:color="FFFFFF" w:sz="0"/>
              <w:right w:val="none" w:color="FFFFFF" w:sz="0"/>
            </w:tcBorders>
            <w:shd w:fill="EFF6FF" w:color="auto" w:val="clear"/>
            <w:tcMar>
              <w:top w:type="dxa" w:w="100"/>
              <w:left w:type="dxa" w:w="180"/>
              <w:bottom w:type="dxa" w:w="100"/>
              <w:right w:type="dxa" w:w="180"/>
            </w:tcMar>
          </w:tcPr>
          <w:p>
            <w:pPr>
              <w:spacing w:after="0" w:before="0"/>
            </w:pPr>
            <w:r>
              <w:rPr>
                <w:b/>
                <w:bCs/>
                <w:color w:val="2563EB"/>
              </w:rPr>
              <w:t xml:space="preserve">💡 Tip: </w:t>
            </w:r>
            <w:r>
              <w:t xml:space="preserve">If you use your own accounts, replace these names everywhere they appear in this manual.</w:t>
            </w:r>
          </w:p>
        </w:tc>
      </w:tr>
    </w:tbl>
    <w:p>
      <w:pPr>
        <w:spacing w:after="0"/>
      </w:pPr>
    </w:p>
    <w:p>
      <w:pPr>
        <w:pStyle w:val="Heading1"/>
        <w:pageBreakBefore/>
      </w:pPr>
      <w:r>
        <w:t xml:space="preserve">2. Prerequisites</w:t>
      </w:r>
    </w:p>
    <w:p>
      <w:pPr>
        <w:spacing w:after="140"/>
      </w:pPr>
      <w:r>
        <w:t xml:space="preserve">Check every item below before you start. Each one is needed in a later step.</w:t>
      </w:r>
    </w:p>
    <w:p>
      <w:pPr>
        <w:spacing w:after="80"/>
        <w:ind w:left="360" w:hanging="360"/>
      </w:pPr>
      <w:r>
        <w:rPr>
          <w:color w:val="2563EB"/>
          <w:sz w:val="24"/>
          <w:szCs w:val="24"/>
        </w:rPr>
        <w:t xml:space="preserve">☐	</w:t>
      </w:r>
      <w:r>
        <w:t xml:space="preserve">A GitHub account with access to the repository </w:t>
      </w:r>
      <w:r>
        <w:rPr>
          <w:rFonts w:ascii="Consolas" w:cs="Consolas" w:eastAsia="Consolas" w:hAnsi="Consolas"/>
          <w:color w:val="9F1239"/>
          <w:sz w:val="19"/>
          <w:szCs w:val="19"/>
          <w:shd w:fill="F1F5F9" w:color="auto" w:val="clear"/>
        </w:rPr>
        <w:t xml:space="preserve">bipeensinha/AI-200-AKS</w:t>
      </w:r>
    </w:p>
    <w:p>
      <w:pPr>
        <w:spacing w:after="80"/>
        <w:ind w:left="360" w:hanging="360"/>
      </w:pPr>
      <w:r>
        <w:rPr>
          <w:color w:val="2563EB"/>
          <w:sz w:val="24"/>
          <w:szCs w:val="24"/>
        </w:rPr>
        <w:t xml:space="preserve">☐	</w:t>
      </w:r>
      <w:r>
        <w:t xml:space="preserve">A Docker Hub account (</w:t>
      </w:r>
      <w:r>
        <w:rPr>
          <w:rFonts w:ascii="Consolas" w:cs="Consolas" w:eastAsia="Consolas" w:hAnsi="Consolas"/>
          <w:color w:val="9F1239"/>
          <w:sz w:val="19"/>
          <w:szCs w:val="19"/>
          <w:shd w:fill="F1F5F9" w:color="auto" w:val="clear"/>
        </w:rPr>
        <w:t xml:space="preserve">bipeen2001</w:t>
      </w:r>
      <w:r>
        <w:t xml:space="preserve">) with the public repository </w:t>
      </w:r>
      <w:r>
        <w:rPr>
          <w:rFonts w:ascii="Consolas" w:cs="Consolas" w:eastAsia="Consolas" w:hAnsi="Consolas"/>
          <w:color w:val="9F1239"/>
          <w:sz w:val="19"/>
          <w:szCs w:val="19"/>
          <w:shd w:fill="F1F5F9" w:color="auto" w:val="clear"/>
        </w:rPr>
        <w:t xml:space="preserve">kyndryl</w:t>
      </w:r>
    </w:p>
    <w:p>
      <w:pPr>
        <w:spacing w:after="80"/>
        <w:ind w:left="360" w:hanging="360"/>
      </w:pPr>
      <w:r>
        <w:rPr>
          <w:color w:val="2563EB"/>
          <w:sz w:val="24"/>
          <w:szCs w:val="24"/>
        </w:rPr>
        <w:t xml:space="preserve">☐	</w:t>
      </w:r>
      <w:r>
        <w:t xml:space="preserve">A local Kubernetes cluster running on Ubuntu, with </w:t>
      </w:r>
      <w:r>
        <w:rPr>
          <w:rFonts w:ascii="Consolas" w:cs="Consolas" w:eastAsia="Consolas" w:hAnsi="Consolas"/>
          <w:color w:val="9F1239"/>
          <w:sz w:val="19"/>
          <w:szCs w:val="19"/>
          <w:shd w:fill="F1F5F9" w:color="auto" w:val="clear"/>
        </w:rPr>
        <w:t xml:space="preserve">kubectl</w:t>
      </w:r>
      <w:r>
        <w:t xml:space="preserve"> working (test with </w:t>
      </w:r>
      <w:r>
        <w:rPr>
          <w:rFonts w:ascii="Consolas" w:cs="Consolas" w:eastAsia="Consolas" w:hAnsi="Consolas"/>
          <w:color w:val="9F1239"/>
          <w:sz w:val="19"/>
          <w:szCs w:val="19"/>
          <w:shd w:fill="F1F5F9" w:color="auto" w:val="clear"/>
        </w:rPr>
        <w:t xml:space="preserve">kubectl get nodes</w:t>
      </w:r>
      <w:r>
        <w:t xml:space="preserve">)</w:t>
      </w:r>
    </w:p>
    <w:p>
      <w:pPr>
        <w:spacing w:after="80"/>
        <w:ind w:left="360" w:hanging="360"/>
      </w:pPr>
      <w:r>
        <w:rPr>
          <w:color w:val="2563EB"/>
          <w:sz w:val="24"/>
          <w:szCs w:val="24"/>
        </w:rPr>
        <w:t xml:space="preserve">☐	</w:t>
      </w:r>
      <w:r>
        <w:t xml:space="preserve">A terminal on the Ubuntu machine and a text editor such as </w:t>
      </w:r>
      <w:r>
        <w:rPr>
          <w:rFonts w:ascii="Consolas" w:cs="Consolas" w:eastAsia="Consolas" w:hAnsi="Consolas"/>
          <w:color w:val="9F1239"/>
          <w:sz w:val="19"/>
          <w:szCs w:val="19"/>
          <w:shd w:fill="F1F5F9" w:color="auto" w:val="clear"/>
        </w:rPr>
        <w:t xml:space="preserve">nano</w:t>
      </w:r>
    </w:p>
    <w:p>
      <w:pPr>
        <w:spacing w:after="80"/>
        <w:ind w:left="360" w:hanging="360"/>
      </w:pPr>
      <w:r>
        <w:rPr>
          <w:color w:val="2563EB"/>
          <w:sz w:val="24"/>
          <w:szCs w:val="24"/>
        </w:rPr>
        <w:t xml:space="preserve">☐	</w:t>
      </w:r>
      <w:r>
        <w:t xml:space="preserve">Internet access, so the cluster can pull images from Docker Hub</w:t>
      </w:r>
    </w:p>
    <w:p>
      <w:pPr>
        <w:spacing w:after="140"/>
      </w:pPr>
      <w:r>
        <w:rPr>
          <w:b/>
          <w:bCs/>
        </w:rPr>
        <w:t xml:space="preserve">Your repository must contain these files:</w:t>
      </w:r>
    </w:p>
    <w:tbl>
      <w:tblPr>
        <w:tblW w:type="dxa" w:w="9026"/>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4A3B8" w:sz="18"/>
              <w:bottom w:val="none" w:color="FFFFFF" w:sz="0"/>
              <w:right w:val="none" w:color="FFFFFF" w:sz="0"/>
            </w:tcBorders>
            <w:shd w:fill="F3F4F6" w:color="auto" w:val="clear"/>
            <w:tcMar>
              <w:top w:type="dxa" w:w="100"/>
              <w:left w:type="dxa" w:w="180"/>
              <w:bottom w:type="dxa" w:w="100"/>
              <w:right w:type="dxa" w:w="180"/>
            </w:tcMar>
          </w:tcPr>
          <w:p>
            <w:pPr>
              <w:spacing w:after="0" w:before="0" w:line="260"/>
            </w:pPr>
            <w:r>
              <w:rPr>
                <w:rFonts w:ascii="Consolas" w:cs="Consolas" w:eastAsia="Consolas" w:hAnsi="Consolas"/>
                <w:color w:val="1E293B"/>
                <w:sz w:val="18"/>
                <w:szCs w:val="18"/>
              </w:rPr>
              <w:t xml:space="preserve">AI-200-AKS/</w:t>
            </w:r>
          </w:p>
          <w:p>
            <w:pPr>
              <w:spacing w:after="0" w:before="0" w:line="260"/>
            </w:pPr>
            <w:r>
              <w:rPr>
                <w:rFonts w:ascii="Consolas" w:cs="Consolas" w:eastAsia="Consolas" w:hAnsi="Consolas"/>
                <w:color w:val="1E293B"/>
                <w:sz w:val="18"/>
                <w:szCs w:val="18"/>
              </w:rPr>
              <w:t xml:space="preserve">├── Dockerfile</w:t>
            </w:r>
          </w:p>
          <w:p>
            <w:pPr>
              <w:spacing w:after="0" w:before="0" w:line="260"/>
            </w:pPr>
            <w:r>
              <w:rPr>
                <w:rFonts w:ascii="Consolas" w:cs="Consolas" w:eastAsia="Consolas" w:hAnsi="Consolas"/>
                <w:color w:val="1E293B"/>
                <w:sz w:val="18"/>
                <w:szCs w:val="18"/>
              </w:rPr>
              <w:t xml:space="preserve">├── app.py</w:t>
            </w:r>
          </w:p>
          <w:p>
            <w:pPr>
              <w:spacing w:after="0" w:before="0" w:line="260"/>
            </w:pPr>
            <w:r>
              <w:rPr>
                <w:rFonts w:ascii="Consolas" w:cs="Consolas" w:eastAsia="Consolas" w:hAnsi="Consolas"/>
                <w:color w:val="1E293B"/>
                <w:sz w:val="18"/>
                <w:szCs w:val="18"/>
              </w:rPr>
              <w:t xml:space="preserve">├── requirements.txt</w:t>
            </w:r>
          </w:p>
          <w:p>
            <w:pPr>
              <w:spacing w:after="0" w:before="0" w:line="260"/>
            </w:pPr>
            <w:r>
              <w:rPr>
                <w:rFonts w:ascii="Consolas" w:cs="Consolas" w:eastAsia="Consolas" w:hAnsi="Consolas"/>
                <w:color w:val="1E293B"/>
                <w:sz w:val="18"/>
                <w:szCs w:val="18"/>
              </w:rPr>
              <w:t xml:space="preserve">├── local_model.pkl</w:t>
            </w:r>
          </w:p>
          <w:p>
            <w:pPr>
              <w:spacing w:after="0" w:before="0" w:line="260"/>
            </w:pPr>
            <w:r>
              <w:rPr>
                <w:rFonts w:ascii="Consolas" w:cs="Consolas" w:eastAsia="Consolas" w:hAnsi="Consolas"/>
                <w:color w:val="1E293B"/>
                <w:sz w:val="18"/>
                <w:szCs w:val="18"/>
              </w:rPr>
              <w:t xml:space="preserve">├── templates/</w:t>
            </w:r>
          </w:p>
          <w:p>
            <w:pPr>
              <w:spacing w:after="0" w:before="0" w:line="260"/>
            </w:pPr>
            <w:r>
              <w:rPr>
                <w:rFonts w:ascii="Consolas" w:cs="Consolas" w:eastAsia="Consolas" w:hAnsi="Consolas"/>
                <w:color w:val="1E293B"/>
                <w:sz w:val="18"/>
                <w:szCs w:val="18"/>
              </w:rPr>
              <w:t xml:space="preserve">└── static/</w:t>
            </w:r>
          </w:p>
        </w:tc>
      </w:tr>
    </w:tbl>
    <w:p>
      <w:pPr>
        <w:spacing w:after="0"/>
      </w:pPr>
    </w:p>
    <w:p>
      <w:pPr>
        <w:spacing w:after="140"/>
      </w:pPr>
      <w:r>
        <w:rPr>
          <w:b/>
          <w:bCs/>
        </w:rPr>
        <w:t xml:space="preserve">Key terms in plain words</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026"/>
      </w:tblGrid>
      <w:tr>
        <w:trPr>
          <w:tblHeader/>
        </w:trPr>
        <w:tc>
          <w:tcPr>
            <w:tcW w:type="dxa" w:w="3000"/>
            <w:shd w:fill="1F3A5F" w:color="auto" w:val="clear"/>
            <w:tcMar>
              <w:top w:type="dxa" w:w="80"/>
              <w:left w:type="dxa" w:w="120"/>
              <w:bottom w:type="dxa" w:w="80"/>
              <w:right w:type="dxa" w:w="120"/>
            </w:tcMar>
          </w:tcPr>
          <w:p>
            <w:pPr>
              <w:spacing w:after="0" w:before="0"/>
            </w:pPr>
            <w:r>
              <w:rPr>
                <w:b/>
                <w:bCs/>
                <w:color w:val="FFFFFF"/>
              </w:rPr>
              <w:t xml:space="preserve">Term</w:t>
            </w:r>
          </w:p>
        </w:tc>
        <w:tc>
          <w:tcPr>
            <w:tcW w:type="dxa" w:w="6026"/>
            <w:shd w:fill="1F3A5F" w:color="auto" w:val="clear"/>
            <w:tcMar>
              <w:top w:type="dxa" w:w="80"/>
              <w:left w:type="dxa" w:w="120"/>
              <w:bottom w:type="dxa" w:w="80"/>
              <w:right w:type="dxa" w:w="120"/>
            </w:tcMar>
          </w:tcPr>
          <w:p>
            <w:pPr>
              <w:spacing w:after="0" w:before="0"/>
            </w:pPr>
            <w:r>
              <w:rPr>
                <w:b/>
                <w:bCs/>
                <w:color w:val="FFFFFF"/>
              </w:rPr>
              <w:t xml:space="preserve">What it means</w:t>
            </w:r>
          </w:p>
        </w:tc>
      </w:tr>
      <w:tr>
        <w:trPr>
          <w:cantSplit/>
        </w:trPr>
        <w:tc>
          <w:tcPr>
            <w:tcW w:type="dxa" w:w="3000"/>
            <w:shd w:fill="FFFFFF" w:color="auto" w:val="clear"/>
            <w:tcMar>
              <w:top w:type="dxa" w:w="80"/>
              <w:left w:type="dxa" w:w="120"/>
              <w:bottom w:type="dxa" w:w="80"/>
              <w:right w:type="dxa" w:w="120"/>
            </w:tcMar>
          </w:tcPr>
          <w:p>
            <w:pPr>
              <w:spacing w:after="0" w:before="0"/>
            </w:pPr>
            <w:r>
              <w:rPr>
                <w:sz w:val="20"/>
                <w:szCs w:val="20"/>
              </w:rPr>
              <w:t xml:space="preserve">Dockerfile</w:t>
            </w:r>
          </w:p>
        </w:tc>
        <w:tc>
          <w:tcPr>
            <w:tcW w:type="dxa" w:w="6026"/>
            <w:shd w:fill="FFFFFF" w:color="auto" w:val="clear"/>
            <w:tcMar>
              <w:top w:type="dxa" w:w="80"/>
              <w:left w:type="dxa" w:w="120"/>
              <w:bottom w:type="dxa" w:w="80"/>
              <w:right w:type="dxa" w:w="120"/>
            </w:tcMar>
          </w:tcPr>
          <w:p>
            <w:pPr>
              <w:spacing w:after="0" w:before="0"/>
            </w:pPr>
            <w:r>
              <w:rPr>
                <w:sz w:val="20"/>
                <w:szCs w:val="20"/>
              </w:rPr>
              <w:t xml:space="preserve">A recipe that tells Docker how to package your app</w:t>
            </w:r>
          </w:p>
        </w:tc>
      </w:tr>
      <w:tr>
        <w:trPr>
          <w:cantSplit/>
        </w:trPr>
        <w:tc>
          <w:tcPr>
            <w:tcW w:type="dxa" w:w="3000"/>
            <w:shd w:fill="F8FAFC" w:color="auto" w:val="clear"/>
            <w:tcMar>
              <w:top w:type="dxa" w:w="80"/>
              <w:left w:type="dxa" w:w="120"/>
              <w:bottom w:type="dxa" w:w="80"/>
              <w:right w:type="dxa" w:w="120"/>
            </w:tcMar>
          </w:tcPr>
          <w:p>
            <w:pPr>
              <w:spacing w:after="0" w:before="0"/>
            </w:pPr>
            <w:r>
              <w:rPr>
                <w:sz w:val="20"/>
                <w:szCs w:val="20"/>
              </w:rPr>
              <w:t xml:space="preserve">Docker image</w:t>
            </w:r>
          </w:p>
        </w:tc>
        <w:tc>
          <w:tcPr>
            <w:tcW w:type="dxa" w:w="6026"/>
            <w:shd w:fill="F8FAFC" w:color="auto" w:val="clear"/>
            <w:tcMar>
              <w:top w:type="dxa" w:w="80"/>
              <w:left w:type="dxa" w:w="120"/>
              <w:bottom w:type="dxa" w:w="80"/>
              <w:right w:type="dxa" w:w="120"/>
            </w:tcMar>
          </w:tcPr>
          <w:p>
            <w:pPr>
              <w:spacing w:after="0" w:before="0"/>
            </w:pPr>
            <w:r>
              <w:rPr>
                <w:sz w:val="20"/>
                <w:szCs w:val="20"/>
              </w:rPr>
              <w:t xml:space="preserve">The packaged app, ready to run anywhere</w:t>
            </w:r>
          </w:p>
        </w:tc>
      </w:tr>
      <w:tr>
        <w:trPr>
          <w:cantSplit/>
        </w:trPr>
        <w:tc>
          <w:tcPr>
            <w:tcW w:type="dxa" w:w="3000"/>
            <w:shd w:fill="FFFFFF" w:color="auto" w:val="clear"/>
            <w:tcMar>
              <w:top w:type="dxa" w:w="80"/>
              <w:left w:type="dxa" w:w="120"/>
              <w:bottom w:type="dxa" w:w="80"/>
              <w:right w:type="dxa" w:w="120"/>
            </w:tcMar>
          </w:tcPr>
          <w:p>
            <w:pPr>
              <w:spacing w:after="0" w:before="0"/>
            </w:pPr>
            <w:r>
              <w:rPr>
                <w:sz w:val="20"/>
                <w:szCs w:val="20"/>
              </w:rPr>
              <w:t xml:space="preserve">Docker Hub</w:t>
            </w:r>
          </w:p>
        </w:tc>
        <w:tc>
          <w:tcPr>
            <w:tcW w:type="dxa" w:w="6026"/>
            <w:shd w:fill="FFFFFF" w:color="auto" w:val="clear"/>
            <w:tcMar>
              <w:top w:type="dxa" w:w="80"/>
              <w:left w:type="dxa" w:w="120"/>
              <w:bottom w:type="dxa" w:w="80"/>
              <w:right w:type="dxa" w:w="120"/>
            </w:tcMar>
          </w:tcPr>
          <w:p>
            <w:pPr>
              <w:spacing w:after="0" w:before="0"/>
            </w:pPr>
            <w:r>
              <w:rPr>
                <w:sz w:val="20"/>
                <w:szCs w:val="20"/>
              </w:rPr>
              <w:t xml:space="preserve">An online store for Docker images</w:t>
            </w:r>
          </w:p>
        </w:tc>
      </w:tr>
      <w:tr>
        <w:trPr>
          <w:cantSplit/>
        </w:trPr>
        <w:tc>
          <w:tcPr>
            <w:tcW w:type="dxa" w:w="3000"/>
            <w:shd w:fill="F8FAFC" w:color="auto" w:val="clear"/>
            <w:tcMar>
              <w:top w:type="dxa" w:w="80"/>
              <w:left w:type="dxa" w:w="120"/>
              <w:bottom w:type="dxa" w:w="80"/>
              <w:right w:type="dxa" w:w="120"/>
            </w:tcMar>
          </w:tcPr>
          <w:p>
            <w:pPr>
              <w:spacing w:after="0" w:before="0"/>
            </w:pPr>
            <w:r>
              <w:rPr>
                <w:sz w:val="20"/>
                <w:szCs w:val="20"/>
              </w:rPr>
              <w:t xml:space="preserve">GitHub Actions</w:t>
            </w:r>
          </w:p>
        </w:tc>
        <w:tc>
          <w:tcPr>
            <w:tcW w:type="dxa" w:w="6026"/>
            <w:shd w:fill="F8FAFC" w:color="auto" w:val="clear"/>
            <w:tcMar>
              <w:top w:type="dxa" w:w="80"/>
              <w:left w:type="dxa" w:w="120"/>
              <w:bottom w:type="dxa" w:w="80"/>
              <w:right w:type="dxa" w:w="120"/>
            </w:tcMar>
          </w:tcPr>
          <w:p>
            <w:pPr>
              <w:spacing w:after="0" w:before="0"/>
            </w:pPr>
            <w:r>
              <w:rPr>
                <w:sz w:val="20"/>
                <w:szCs w:val="20"/>
              </w:rPr>
              <w:t xml:space="preserve">GitHub's robot that runs tasks when you push code</w:t>
            </w:r>
          </w:p>
        </w:tc>
      </w:tr>
      <w:tr>
        <w:trPr>
          <w:cantSplit/>
        </w:trPr>
        <w:tc>
          <w:tcPr>
            <w:tcW w:type="dxa" w:w="3000"/>
            <w:shd w:fill="FFFFFF" w:color="auto" w:val="clear"/>
            <w:tcMar>
              <w:top w:type="dxa" w:w="80"/>
              <w:left w:type="dxa" w:w="120"/>
              <w:bottom w:type="dxa" w:w="80"/>
              <w:right w:type="dxa" w:w="120"/>
            </w:tcMar>
          </w:tcPr>
          <w:p>
            <w:pPr>
              <w:spacing w:after="0" w:before="0"/>
            </w:pPr>
            <w:r>
              <w:rPr>
                <w:sz w:val="20"/>
                <w:szCs w:val="20"/>
              </w:rPr>
              <w:t xml:space="preserve">Workflow</w:t>
            </w:r>
          </w:p>
        </w:tc>
        <w:tc>
          <w:tcPr>
            <w:tcW w:type="dxa" w:w="6026"/>
            <w:shd w:fill="FFFFFF" w:color="auto" w:val="clear"/>
            <w:tcMar>
              <w:top w:type="dxa" w:w="80"/>
              <w:left w:type="dxa" w:w="120"/>
              <w:bottom w:type="dxa" w:w="80"/>
              <w:right w:type="dxa" w:w="120"/>
            </w:tcMar>
          </w:tcPr>
          <w:p>
            <w:pPr>
              <w:spacing w:after="0" w:before="0"/>
            </w:pPr>
            <w:r>
              <w:rPr>
                <w:sz w:val="20"/>
                <w:szCs w:val="20"/>
              </w:rPr>
              <w:t xml:space="preserve">A YAML file listing the steps the robot runs</w:t>
            </w:r>
          </w:p>
        </w:tc>
      </w:tr>
      <w:tr>
        <w:trPr>
          <w:cantSplit/>
        </w:trPr>
        <w:tc>
          <w:tcPr>
            <w:tcW w:type="dxa" w:w="3000"/>
            <w:shd w:fill="F8FAFC" w:color="auto" w:val="clear"/>
            <w:tcMar>
              <w:top w:type="dxa" w:w="80"/>
              <w:left w:type="dxa" w:w="120"/>
              <w:bottom w:type="dxa" w:w="80"/>
              <w:right w:type="dxa" w:w="120"/>
            </w:tcMar>
          </w:tcPr>
          <w:p>
            <w:pPr>
              <w:spacing w:after="0" w:before="0"/>
            </w:pPr>
            <w:r>
              <w:rPr>
                <w:sz w:val="20"/>
                <w:szCs w:val="20"/>
              </w:rPr>
              <w:t xml:space="preserve">Secret</w:t>
            </w:r>
          </w:p>
        </w:tc>
        <w:tc>
          <w:tcPr>
            <w:tcW w:type="dxa" w:w="6026"/>
            <w:shd w:fill="F8FAFC" w:color="auto" w:val="clear"/>
            <w:tcMar>
              <w:top w:type="dxa" w:w="80"/>
              <w:left w:type="dxa" w:w="120"/>
              <w:bottom w:type="dxa" w:w="80"/>
              <w:right w:type="dxa" w:w="120"/>
            </w:tcMar>
          </w:tcPr>
          <w:p>
            <w:pPr>
              <w:spacing w:after="0" w:before="0"/>
            </w:pPr>
            <w:r>
              <w:rPr>
                <w:sz w:val="20"/>
                <w:szCs w:val="20"/>
              </w:rPr>
              <w:t xml:space="preserve">A password saved in GitHub, hidden from the code</w:t>
            </w:r>
          </w:p>
        </w:tc>
      </w:tr>
      <w:tr>
        <w:trPr>
          <w:cantSplit/>
        </w:trPr>
        <w:tc>
          <w:tcPr>
            <w:tcW w:type="dxa" w:w="3000"/>
            <w:shd w:fill="FFFFFF" w:color="auto" w:val="clear"/>
            <w:tcMar>
              <w:top w:type="dxa" w:w="80"/>
              <w:left w:type="dxa" w:w="120"/>
              <w:bottom w:type="dxa" w:w="80"/>
              <w:right w:type="dxa" w:w="120"/>
            </w:tcMar>
          </w:tcPr>
          <w:p>
            <w:pPr>
              <w:spacing w:after="0" w:before="0"/>
            </w:pPr>
            <w:r>
              <w:rPr>
                <w:sz w:val="20"/>
                <w:szCs w:val="20"/>
              </w:rPr>
              <w:t xml:space="preserve">Pod</w:t>
            </w:r>
          </w:p>
        </w:tc>
        <w:tc>
          <w:tcPr>
            <w:tcW w:type="dxa" w:w="6026"/>
            <w:shd w:fill="FFFFFF" w:color="auto" w:val="clear"/>
            <w:tcMar>
              <w:top w:type="dxa" w:w="80"/>
              <w:left w:type="dxa" w:w="120"/>
              <w:bottom w:type="dxa" w:w="80"/>
              <w:right w:type="dxa" w:w="120"/>
            </w:tcMar>
          </w:tcPr>
          <w:p>
            <w:pPr>
              <w:spacing w:after="0" w:before="0"/>
            </w:pPr>
            <w:r>
              <w:rPr>
                <w:sz w:val="20"/>
                <w:szCs w:val="20"/>
              </w:rPr>
              <w:t xml:space="preserve">The smallest unit that runs your container in Kubernetes</w:t>
            </w:r>
          </w:p>
        </w:tc>
      </w:tr>
      <w:tr>
        <w:trPr>
          <w:cantSplit/>
        </w:trPr>
        <w:tc>
          <w:tcPr>
            <w:tcW w:type="dxa" w:w="3000"/>
            <w:shd w:fill="F8FAFC" w:color="auto" w:val="clear"/>
            <w:tcMar>
              <w:top w:type="dxa" w:w="80"/>
              <w:left w:type="dxa" w:w="120"/>
              <w:bottom w:type="dxa" w:w="80"/>
              <w:right w:type="dxa" w:w="120"/>
            </w:tcMar>
          </w:tcPr>
          <w:p>
            <w:pPr>
              <w:spacing w:after="0" w:before="0"/>
            </w:pPr>
            <w:r>
              <w:rPr>
                <w:sz w:val="20"/>
                <w:szCs w:val="20"/>
              </w:rPr>
              <w:t xml:space="preserve">Deployment</w:t>
            </w:r>
          </w:p>
        </w:tc>
        <w:tc>
          <w:tcPr>
            <w:tcW w:type="dxa" w:w="6026"/>
            <w:shd w:fill="F8FAFC" w:color="auto" w:val="clear"/>
            <w:tcMar>
              <w:top w:type="dxa" w:w="80"/>
              <w:left w:type="dxa" w:w="120"/>
              <w:bottom w:type="dxa" w:w="80"/>
              <w:right w:type="dxa" w:w="120"/>
            </w:tcMar>
          </w:tcPr>
          <w:p>
            <w:pPr>
              <w:spacing w:after="0" w:before="0"/>
            </w:pPr>
            <w:r>
              <w:rPr>
                <w:sz w:val="20"/>
                <w:szCs w:val="20"/>
              </w:rPr>
              <w:t xml:space="preserve">Tells Kubernetes which image to run and how many copies</w:t>
            </w:r>
          </w:p>
        </w:tc>
      </w:tr>
      <w:tr>
        <w:trPr>
          <w:cantSplit/>
        </w:trPr>
        <w:tc>
          <w:tcPr>
            <w:tcW w:type="dxa" w:w="3000"/>
            <w:shd w:fill="FFFFFF" w:color="auto" w:val="clear"/>
            <w:tcMar>
              <w:top w:type="dxa" w:w="80"/>
              <w:left w:type="dxa" w:w="120"/>
              <w:bottom w:type="dxa" w:w="80"/>
              <w:right w:type="dxa" w:w="120"/>
            </w:tcMar>
          </w:tcPr>
          <w:p>
            <w:pPr>
              <w:spacing w:after="0" w:before="0"/>
            </w:pPr>
            <w:r>
              <w:rPr>
                <w:sz w:val="20"/>
                <w:szCs w:val="20"/>
              </w:rPr>
              <w:t xml:space="preserve">NodePort Service</w:t>
            </w:r>
          </w:p>
        </w:tc>
        <w:tc>
          <w:tcPr>
            <w:tcW w:type="dxa" w:w="6026"/>
            <w:shd w:fill="FFFFFF" w:color="auto" w:val="clear"/>
            <w:tcMar>
              <w:top w:type="dxa" w:w="80"/>
              <w:left w:type="dxa" w:w="120"/>
              <w:bottom w:type="dxa" w:w="80"/>
              <w:right w:type="dxa" w:w="120"/>
            </w:tcMar>
          </w:tcPr>
          <w:p>
            <w:pPr>
              <w:spacing w:after="0" w:before="0"/>
            </w:pPr>
            <w:r>
              <w:rPr>
                <w:sz w:val="20"/>
                <w:szCs w:val="20"/>
              </w:rPr>
              <w:t xml:space="preserve">Opens a fixed port on the machine so you can reach the app</w:t>
            </w:r>
          </w:p>
        </w:tc>
      </w:tr>
    </w:tbl>
    <w:p>
      <w:pPr>
        <w:spacing w:after="0"/>
      </w:pPr>
    </w:p>
    <w:p>
      <w:pPr>
        <w:pStyle w:val="Heading1"/>
        <w:pageBreakBefore/>
      </w:pPr>
      <w:r>
        <w:t xml:space="preserve">3. Workflow overview</w:t>
      </w:r>
    </w:p>
    <w:p>
      <w:pPr>
        <w:spacing w:after="140"/>
      </w:pPr>
      <w:r>
        <w:t xml:space="preserve">The whole lab is one pipeline: you push code once, and everything after that happens automatically until you deploy to Kubernetes.</w:t>
      </w:r>
    </w:p>
    <w:p>
      <w:pPr>
        <w:keepNext/>
        <w:spacing w:after="40" w:before="120"/>
        <w:ind w:left="0"/>
        <w:jc w:val="center"/>
      </w:pPr>
      <w:r>
        <w:drawing>
          <wp:inline distT="0" distB="0" distL="0" distR="0">
            <wp:extent cx="5619750" cy="2543175"/>
            <wp:effectExtent t="0" r="0" b="0" l="0"/>
            <wp:docPr id="1" name="Workflow diagram: End-to-end CI/CD workflow, six stages from push to browser." descr="Workflow diagram: End-to-end CI/CD workflow, six stages from push to browser." title="Workflow diagram: End-to-end CI/CD workflow, six stages from push to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543175"/>
                    </a:xfrm>
                    <a:prstGeom prst="rect">
                      <a:avLst/>
                    </a:prstGeom>
                  </pic:spPr>
                </pic:pic>
              </a:graphicData>
            </a:graphic>
          </wp:inline>
        </w:drawing>
      </w:r>
    </w:p>
    <w:p>
      <w:pPr>
        <w:spacing w:after="200"/>
        <w:ind w:left="0"/>
        <w:jc w:val="center"/>
      </w:pPr>
      <w:r>
        <w:rPr>
          <w:i/>
          <w:iCs/>
          <w:color w:val="64748B"/>
          <w:sz w:val="18"/>
          <w:szCs w:val="18"/>
        </w:rPr>
        <w:t xml:space="preserve">Workflow diagram: End-to-end CI/CD workflow, six stages from push to browser.</w:t>
      </w:r>
    </w:p>
    <w:p>
      <w:pPr>
        <w:spacing w:after="140"/>
      </w:pPr>
      <w:r>
        <w:t xml:space="preserve">The secrets let GitHub Actions log in to Docker Hub without writing your token in the code. Kubernetes then pulls the same image name the workflow pushed.</w:t>
      </w:r>
    </w:p>
    <w:p>
      <w:pPr>
        <w:pStyle w:val="Heading1"/>
        <w:pageBreakBefore/>
      </w:pPr>
      <w:r>
        <w:t xml:space="preserve">4. Lab procedure</w:t>
      </w:r>
    </w:p>
    <w:p>
      <w:pPr>
        <w:spacing w:after="140"/>
      </w:pPr>
      <w:r>
        <w:t xml:space="preserve">Follow the steps in order. Part A builds and stores the image; Part B runs it on Kubernetes.</w:t>
      </w:r>
    </w:p>
    <w:p>
      <w:pPr>
        <w:pStyle w:val="Heading2"/>
      </w:pPr>
      <w:r>
        <w:t xml:space="preserve">Part A: Build and push the image with GitHub Actions</w:t>
      </w:r>
    </w:p>
    <w:p>
      <w:pPr>
        <w:pStyle w:val="Heading3"/>
      </w:pPr>
      <w:r>
        <w:t xml:space="preserve">Step 1: Check your Dockerfile</w:t>
      </w:r>
    </w:p>
    <w:p>
      <w:pPr>
        <w:spacing w:after="140"/>
      </w:pPr>
      <w:r>
        <w:t xml:space="preserve">Open your repository on GitHub and confirm that </w:t>
      </w:r>
      <w:r>
        <w:rPr>
          <w:rFonts w:ascii="Consolas" w:cs="Consolas" w:eastAsia="Consolas" w:hAnsi="Consolas"/>
          <w:color w:val="9F1239"/>
          <w:sz w:val="19"/>
          <w:szCs w:val="19"/>
          <w:shd w:fill="F1F5F9" w:color="auto" w:val="clear"/>
        </w:rPr>
        <w:t xml:space="preserve">Dockerfile</w:t>
      </w:r>
      <w:r>
        <w:t xml:space="preserve"> sits in the top folder, next to </w:t>
      </w:r>
      <w:r>
        <w:rPr>
          <w:rFonts w:ascii="Consolas" w:cs="Consolas" w:eastAsia="Consolas" w:hAnsi="Consolas"/>
          <w:color w:val="9F1239"/>
          <w:sz w:val="19"/>
          <w:szCs w:val="19"/>
          <w:shd w:fill="F1F5F9" w:color="auto" w:val="clear"/>
        </w:rPr>
        <w:t xml:space="preserve">app.py</w:t>
      </w:r>
      <w:r>
        <w:t xml:space="preserve">. It should look like this:</w:t>
      </w:r>
    </w:p>
    <w:tbl>
      <w:tblPr>
        <w:tblW w:type="dxa" w:w="9026"/>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4A3B8" w:sz="18"/>
              <w:bottom w:val="none" w:color="FFFFFF" w:sz="0"/>
              <w:right w:val="none" w:color="FFFFFF" w:sz="0"/>
            </w:tcBorders>
            <w:shd w:fill="F3F4F6" w:color="auto" w:val="clear"/>
            <w:tcMar>
              <w:top w:type="dxa" w:w="100"/>
              <w:left w:type="dxa" w:w="180"/>
              <w:bottom w:type="dxa" w:w="100"/>
              <w:right w:type="dxa" w:w="180"/>
            </w:tcMar>
          </w:tcPr>
          <w:p>
            <w:pPr>
              <w:spacing w:after="0" w:before="0" w:line="260"/>
            </w:pPr>
            <w:r>
              <w:rPr>
                <w:rFonts w:ascii="Consolas" w:cs="Consolas" w:eastAsia="Consolas" w:hAnsi="Consolas"/>
                <w:color w:val="1E293B"/>
                <w:sz w:val="18"/>
                <w:szCs w:val="18"/>
              </w:rPr>
              <w:t xml:space="preserve">FROM python:3.11-slim</w:t>
            </w:r>
          </w:p>
          <w:p>
            <w:pPr>
              <w:spacing w:after="0" w:before="0" w:line="260"/>
            </w:pPr>
            <w:r>
              <w:rPr>
                <w:rFonts w:ascii="Consolas" w:cs="Consolas" w:eastAsia="Consolas" w:hAnsi="Consolas"/>
                <w:color w:val="1E293B"/>
                <w:sz w:val="18"/>
                <w:szCs w:val="18"/>
              </w:rPr>
              <w:t xml:space="preserve"> </w:t>
            </w:r>
          </w:p>
          <w:p>
            <w:pPr>
              <w:spacing w:after="0" w:before="0" w:line="260"/>
            </w:pPr>
            <w:r>
              <w:rPr>
                <w:rFonts w:ascii="Consolas" w:cs="Consolas" w:eastAsia="Consolas" w:hAnsi="Consolas"/>
                <w:color w:val="1E293B"/>
                <w:sz w:val="18"/>
                <w:szCs w:val="18"/>
              </w:rPr>
              <w:t xml:space="preserve">WORKDIR /app</w:t>
            </w:r>
          </w:p>
          <w:p>
            <w:pPr>
              <w:spacing w:after="0" w:before="0" w:line="260"/>
            </w:pPr>
            <w:r>
              <w:rPr>
                <w:rFonts w:ascii="Consolas" w:cs="Consolas" w:eastAsia="Consolas" w:hAnsi="Consolas"/>
                <w:color w:val="1E293B"/>
                <w:sz w:val="18"/>
                <w:szCs w:val="18"/>
              </w:rPr>
              <w:t xml:space="preserve"> </w:t>
            </w:r>
          </w:p>
          <w:p>
            <w:pPr>
              <w:spacing w:after="0" w:before="0" w:line="260"/>
            </w:pPr>
            <w:r>
              <w:rPr>
                <w:rFonts w:ascii="Consolas" w:cs="Consolas" w:eastAsia="Consolas" w:hAnsi="Consolas"/>
                <w:color w:val="1E293B"/>
                <w:sz w:val="18"/>
                <w:szCs w:val="18"/>
              </w:rPr>
              <w:t xml:space="preserve">COPY requirements.txt .</w:t>
            </w:r>
          </w:p>
          <w:p>
            <w:pPr>
              <w:spacing w:after="0" w:before="0" w:line="260"/>
            </w:pPr>
            <w:r>
              <w:rPr>
                <w:rFonts w:ascii="Consolas" w:cs="Consolas" w:eastAsia="Consolas" w:hAnsi="Consolas"/>
                <w:color w:val="1E293B"/>
                <w:sz w:val="18"/>
                <w:szCs w:val="18"/>
              </w:rPr>
              <w:t xml:space="preserve">RUN pip install --no-cache-dir -r requirements.txt</w:t>
            </w:r>
          </w:p>
          <w:p>
            <w:pPr>
              <w:spacing w:after="0" w:before="0" w:line="260"/>
            </w:pPr>
            <w:r>
              <w:rPr>
                <w:rFonts w:ascii="Consolas" w:cs="Consolas" w:eastAsia="Consolas" w:hAnsi="Consolas"/>
                <w:color w:val="1E293B"/>
                <w:sz w:val="18"/>
                <w:szCs w:val="18"/>
              </w:rPr>
              <w:t xml:space="preserve"> </w:t>
            </w:r>
          </w:p>
          <w:p>
            <w:pPr>
              <w:spacing w:after="0" w:before="0" w:line="260"/>
            </w:pPr>
            <w:r>
              <w:rPr>
                <w:rFonts w:ascii="Consolas" w:cs="Consolas" w:eastAsia="Consolas" w:hAnsi="Consolas"/>
                <w:color w:val="1E293B"/>
                <w:sz w:val="18"/>
                <w:szCs w:val="18"/>
              </w:rPr>
              <w:t xml:space="preserve">COPY . .</w:t>
            </w:r>
          </w:p>
          <w:p>
            <w:pPr>
              <w:spacing w:after="0" w:before="0" w:line="260"/>
            </w:pPr>
            <w:r>
              <w:rPr>
                <w:rFonts w:ascii="Consolas" w:cs="Consolas" w:eastAsia="Consolas" w:hAnsi="Consolas"/>
                <w:color w:val="1E293B"/>
                <w:sz w:val="18"/>
                <w:szCs w:val="18"/>
              </w:rPr>
              <w:t xml:space="preserve"> </w:t>
            </w:r>
          </w:p>
          <w:p>
            <w:pPr>
              <w:spacing w:after="0" w:before="0" w:line="260"/>
            </w:pPr>
            <w:r>
              <w:rPr>
                <w:rFonts w:ascii="Consolas" w:cs="Consolas" w:eastAsia="Consolas" w:hAnsi="Consolas"/>
                <w:color w:val="1E293B"/>
                <w:sz w:val="18"/>
                <w:szCs w:val="18"/>
              </w:rPr>
              <w:t xml:space="preserve">EXPOSE 5000</w:t>
            </w:r>
          </w:p>
          <w:p>
            <w:pPr>
              <w:spacing w:after="0" w:before="0" w:line="260"/>
            </w:pPr>
            <w:r>
              <w:rPr>
                <w:rFonts w:ascii="Consolas" w:cs="Consolas" w:eastAsia="Consolas" w:hAnsi="Consolas"/>
                <w:color w:val="1E293B"/>
                <w:sz w:val="18"/>
                <w:szCs w:val="18"/>
              </w:rPr>
              <w:t xml:space="preserve"> </w:t>
            </w:r>
          </w:p>
          <w:p>
            <w:pPr>
              <w:spacing w:after="0" w:before="0" w:line="260"/>
            </w:pPr>
            <w:r>
              <w:rPr>
                <w:rFonts w:ascii="Consolas" w:cs="Consolas" w:eastAsia="Consolas" w:hAnsi="Consolas"/>
                <w:color w:val="1E293B"/>
                <w:sz w:val="18"/>
                <w:szCs w:val="18"/>
              </w:rPr>
              <w:t xml:space="preserve">CMD ["gunicorn", "--bind", "0.0.0.0:5000", "--timeout", "600", "app:app"]</w:t>
            </w:r>
          </w:p>
        </w:tc>
      </w:tr>
    </w:tbl>
    <w:p>
      <w:pPr>
        <w:spacing w:after="0"/>
      </w:pPr>
    </w:p>
    <w:p>
      <w:pPr>
        <w:keepNext/>
        <w:spacing w:after="40" w:before="120"/>
        <w:ind w:left="0"/>
        <w:jc w:val="center"/>
      </w:pPr>
      <w:r>
        <w:drawing>
          <wp:inline distT="0" distB="0" distL="0" distR="0">
            <wp:extent cx="5619750" cy="3495675"/>
            <wp:effectExtent t="0" r="0" b="0" l="0"/>
            <wp:docPr id="1" name="Figure 1: The Dockerfile as it appears in the GitHub repository." descr="Figure 1: The Dockerfile as it appears in the GitHub repository." title="Figure 1: The Dockerfile as it appears in the GitHub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495675"/>
                    </a:xfrm>
                    <a:prstGeom prst="rect">
                      <a:avLst/>
                    </a:prstGeom>
                  </pic:spPr>
                </pic:pic>
              </a:graphicData>
            </a:graphic>
          </wp:inline>
        </w:drawing>
      </w:r>
    </w:p>
    <w:p>
      <w:pPr>
        <w:spacing w:after="200"/>
        <w:ind w:left="0"/>
        <w:jc w:val="center"/>
      </w:pPr>
      <w:r>
        <w:rPr>
          <w:i/>
          <w:iCs/>
          <w:color w:val="64748B"/>
          <w:sz w:val="18"/>
          <w:szCs w:val="18"/>
        </w:rPr>
        <w:t xml:space="preserve">Figure 1: The Dockerfile as it appears in the GitHub repository.</w:t>
      </w:r>
    </w:p>
    <w:p>
      <w:pPr>
        <w:spacing w:after="140"/>
      </w:pPr>
      <w:r>
        <w:t xml:space="preserve">What each line does:</w:t>
      </w:r>
    </w:p>
    <w:p>
      <w:pPr>
        <w:pStyle w:val="ListParagraph"/>
        <w:numPr>
          <w:ilvl w:val="0"/>
          <w:numId w:val="2"/>
        </w:numPr>
        <w:spacing w:after="60"/>
      </w:pPr>
      <w:r>
        <w:rPr>
          <w:rFonts w:ascii="Consolas" w:cs="Consolas" w:eastAsia="Consolas" w:hAnsi="Consolas"/>
          <w:color w:val="9F1239"/>
          <w:sz w:val="19"/>
          <w:szCs w:val="19"/>
          <w:shd w:fill="F1F5F9" w:color="auto" w:val="clear"/>
        </w:rPr>
        <w:t xml:space="preserve">FROM</w:t>
      </w:r>
      <w:r>
        <w:t xml:space="preserve"> starts from a small official Python 3.11 image.</w:t>
      </w:r>
    </w:p>
    <w:p>
      <w:pPr>
        <w:pStyle w:val="ListParagraph"/>
        <w:numPr>
          <w:ilvl w:val="0"/>
          <w:numId w:val="2"/>
        </w:numPr>
        <w:spacing w:after="60"/>
      </w:pPr>
      <w:r>
        <w:rPr>
          <w:rFonts w:ascii="Consolas" w:cs="Consolas" w:eastAsia="Consolas" w:hAnsi="Consolas"/>
          <w:color w:val="9F1239"/>
          <w:sz w:val="19"/>
          <w:szCs w:val="19"/>
          <w:shd w:fill="F1F5F9" w:color="auto" w:val="clear"/>
        </w:rPr>
        <w:t xml:space="preserve">WORKDIR</w:t>
      </w:r>
      <w:r>
        <w:t xml:space="preserve"> makes </w:t>
      </w:r>
      <w:r>
        <w:rPr>
          <w:rFonts w:ascii="Consolas" w:cs="Consolas" w:eastAsia="Consolas" w:hAnsi="Consolas"/>
          <w:color w:val="9F1239"/>
          <w:sz w:val="19"/>
          <w:szCs w:val="19"/>
          <w:shd w:fill="F1F5F9" w:color="auto" w:val="clear"/>
        </w:rPr>
        <w:t xml:space="preserve">/app</w:t>
      </w:r>
      <w:r>
        <w:t xml:space="preserve"> the working folder inside the container.</w:t>
      </w:r>
    </w:p>
    <w:p>
      <w:pPr>
        <w:pStyle w:val="ListParagraph"/>
        <w:numPr>
          <w:ilvl w:val="0"/>
          <w:numId w:val="2"/>
        </w:numPr>
        <w:spacing w:after="60"/>
      </w:pPr>
      <w:r>
        <w:t xml:space="preserve">The first </w:t>
      </w:r>
      <w:r>
        <w:rPr>
          <w:rFonts w:ascii="Consolas" w:cs="Consolas" w:eastAsia="Consolas" w:hAnsi="Consolas"/>
          <w:color w:val="9F1239"/>
          <w:sz w:val="19"/>
          <w:szCs w:val="19"/>
          <w:shd w:fill="F1F5F9" w:color="auto" w:val="clear"/>
        </w:rPr>
        <w:t xml:space="preserve">COPY</w:t>
      </w:r>
      <w:r>
        <w:t xml:space="preserve"> and </w:t>
      </w:r>
      <w:r>
        <w:rPr>
          <w:rFonts w:ascii="Consolas" w:cs="Consolas" w:eastAsia="Consolas" w:hAnsi="Consolas"/>
          <w:color w:val="9F1239"/>
          <w:sz w:val="19"/>
          <w:szCs w:val="19"/>
          <w:shd w:fill="F1F5F9" w:color="auto" w:val="clear"/>
        </w:rPr>
        <w:t xml:space="preserve">RUN</w:t>
      </w:r>
      <w:r>
        <w:t xml:space="preserve"> install your Python packages.</w:t>
      </w:r>
    </w:p>
    <w:p>
      <w:pPr>
        <w:pStyle w:val="ListParagraph"/>
        <w:numPr>
          <w:ilvl w:val="0"/>
          <w:numId w:val="2"/>
        </w:numPr>
        <w:spacing w:after="60"/>
      </w:pPr>
      <w:r>
        <w:rPr>
          <w:rFonts w:ascii="Consolas" w:cs="Consolas" w:eastAsia="Consolas" w:hAnsi="Consolas"/>
          <w:color w:val="9F1239"/>
          <w:sz w:val="19"/>
          <w:szCs w:val="19"/>
          <w:shd w:fill="F1F5F9" w:color="auto" w:val="clear"/>
        </w:rPr>
        <w:t xml:space="preserve">COPY . .</w:t>
      </w:r>
      <w:r>
        <w:t xml:space="preserve"> copies the rest of your code and the model file.</w:t>
      </w:r>
    </w:p>
    <w:p>
      <w:pPr>
        <w:pStyle w:val="ListParagraph"/>
        <w:numPr>
          <w:ilvl w:val="0"/>
          <w:numId w:val="2"/>
        </w:numPr>
        <w:spacing w:after="60"/>
      </w:pPr>
      <w:r>
        <w:rPr>
          <w:rFonts w:ascii="Consolas" w:cs="Consolas" w:eastAsia="Consolas" w:hAnsi="Consolas"/>
          <w:color w:val="9F1239"/>
          <w:sz w:val="19"/>
          <w:szCs w:val="19"/>
          <w:shd w:fill="F1F5F9" w:color="auto" w:val="clear"/>
        </w:rPr>
        <w:t xml:space="preserve">EXPOSE 5000</w:t>
      </w:r>
      <w:r>
        <w:t xml:space="preserve"> and </w:t>
      </w:r>
      <w:r>
        <w:rPr>
          <w:rFonts w:ascii="Consolas" w:cs="Consolas" w:eastAsia="Consolas" w:hAnsi="Consolas"/>
          <w:color w:val="9F1239"/>
          <w:sz w:val="19"/>
          <w:szCs w:val="19"/>
          <w:shd w:fill="F1F5F9" w:color="auto" w:val="clear"/>
        </w:rPr>
        <w:t xml:space="preserve">CMD</w:t>
      </w:r>
      <w:r>
        <w:t xml:space="preserve"> start the app with Gunicorn on port 5000. The 600-second timeout gives the ML model time to load.</w:t>
      </w:r>
    </w:p>
    <w:p>
      <w:pPr>
        <w:pStyle w:val="Heading3"/>
      </w:pPr>
      <w:r>
        <w:t xml:space="preserve">Step 2: Create a Docker Hub access token</w:t>
      </w:r>
    </w:p>
    <w:p>
      <w:pPr>
        <w:spacing w:after="140"/>
      </w:pPr>
      <w:r>
        <w:t xml:space="preserve">A token lets GitHub log in to Docker Hub without using your password.</w:t>
      </w:r>
    </w:p>
    <w:p>
      <w:pPr>
        <w:keepNext w:val="false"/>
        <w:spacing w:after="80"/>
        <w:ind w:left="360" w:hanging="360"/>
      </w:pPr>
      <w:r>
        <w:rPr>
          <w:b/>
          <w:bCs/>
          <w:color w:val="1F3A5F"/>
        </w:rPr>
        <w:t xml:space="preserve">1.	</w:t>
      </w:r>
      <w:r>
        <w:t xml:space="preserve">Sign in to Docker Hub as </w:t>
      </w:r>
      <w:r>
        <w:rPr>
          <w:rFonts w:ascii="Consolas" w:cs="Consolas" w:eastAsia="Consolas" w:hAnsi="Consolas"/>
          <w:color w:val="9F1239"/>
          <w:sz w:val="19"/>
          <w:szCs w:val="19"/>
          <w:shd w:fill="F1F5F9" w:color="auto" w:val="clear"/>
        </w:rPr>
        <w:t xml:space="preserve">bipeen2001</w:t>
      </w:r>
      <w:r>
        <w:t xml:space="preserve">.</w:t>
      </w:r>
    </w:p>
    <w:p>
      <w:pPr>
        <w:keepNext/>
        <w:spacing w:after="80"/>
        <w:ind w:left="360" w:hanging="360"/>
      </w:pPr>
      <w:r>
        <w:rPr>
          <w:b/>
          <w:bCs/>
          <w:color w:val="1F3A5F"/>
        </w:rPr>
        <w:t xml:space="preserve">2.	</w:t>
      </w:r>
      <w:r>
        <w:t xml:space="preserve">Click your profile icon (top right) and choose </w:t>
      </w:r>
      <w:r>
        <w:rPr>
          <w:b/>
          <w:bCs/>
        </w:rPr>
        <w:t xml:space="preserve">Account settings</w:t>
      </w:r>
      <w:r>
        <w:t xml:space="preserve">.</w:t>
      </w:r>
    </w:p>
    <w:p>
      <w:pPr>
        <w:keepNext/>
        <w:spacing w:after="40" w:before="120"/>
        <w:ind w:left="360"/>
        <w:jc w:val="center"/>
      </w:pPr>
      <w:r>
        <w:drawing>
          <wp:inline distT="0" distB="0" distL="0" distR="0">
            <wp:extent cx="3876675" cy="3971925"/>
            <wp:effectExtent t="0" r="0" b="0" l="0"/>
            <wp:docPr id="1" name="Figure 2: Profile menu → Account settings." descr="Figure 2: Profile menu → Account settings." title="Figure 2: Profile menu → Accoun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76675" cy="3971925"/>
                    </a:xfrm>
                    <a:prstGeom prst="rect">
                      <a:avLst/>
                    </a:prstGeom>
                  </pic:spPr>
                </pic:pic>
              </a:graphicData>
            </a:graphic>
          </wp:inline>
        </w:drawing>
      </w:r>
    </w:p>
    <w:p>
      <w:pPr>
        <w:spacing w:after="200"/>
        <w:ind w:left="360"/>
        <w:jc w:val="center"/>
      </w:pPr>
      <w:r>
        <w:rPr>
          <w:i/>
          <w:iCs/>
          <w:color w:val="64748B"/>
          <w:sz w:val="18"/>
          <w:szCs w:val="18"/>
        </w:rPr>
        <w:t xml:space="preserve">Figure 2: Profile menu → Account settings.</w:t>
      </w:r>
    </w:p>
    <w:p>
      <w:pPr>
        <w:keepNext/>
        <w:spacing w:after="80"/>
        <w:ind w:left="360" w:hanging="360"/>
      </w:pPr>
      <w:r>
        <w:rPr>
          <w:b/>
          <w:bCs/>
          <w:color w:val="1F3A5F"/>
        </w:rPr>
        <w:t xml:space="preserve">3.	</w:t>
      </w:r>
      <w:r>
        <w:t xml:space="preserve">In the left menu, click </w:t>
      </w:r>
      <w:r>
        <w:rPr>
          <w:b/>
          <w:bCs/>
        </w:rPr>
        <w:t xml:space="preserve">Personal access tokens</w:t>
      </w:r>
      <w:r>
        <w:t xml:space="preserve">, then click </w:t>
      </w:r>
      <w:r>
        <w:rPr>
          <w:b/>
          <w:bCs/>
        </w:rPr>
        <w:t xml:space="preserve">Generate new token</w:t>
      </w:r>
      <w:r>
        <w:t xml:space="preserve">.</w:t>
      </w:r>
    </w:p>
    <w:p>
      <w:pPr>
        <w:keepNext/>
        <w:spacing w:after="40" w:before="120"/>
        <w:ind w:left="360"/>
        <w:jc w:val="center"/>
      </w:pPr>
      <w:r>
        <w:drawing>
          <wp:inline distT="0" distB="0" distL="0" distR="0">
            <wp:extent cx="4953000" cy="2333625"/>
            <wp:effectExtent t="0" r="0" b="0" l="0"/>
            <wp:docPr id="1" name="Figure 3: Personal access tokens page." descr="Figure 3: Personal access tokens page." title="Figure 3: Personal access toke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333625"/>
                    </a:xfrm>
                    <a:prstGeom prst="rect">
                      <a:avLst/>
                    </a:prstGeom>
                  </pic:spPr>
                </pic:pic>
              </a:graphicData>
            </a:graphic>
          </wp:inline>
        </w:drawing>
      </w:r>
    </w:p>
    <w:p>
      <w:pPr>
        <w:spacing w:after="200"/>
        <w:ind w:left="360"/>
        <w:jc w:val="center"/>
      </w:pPr>
      <w:r>
        <w:rPr>
          <w:i/>
          <w:iCs/>
          <w:color w:val="64748B"/>
          <w:sz w:val="18"/>
          <w:szCs w:val="18"/>
        </w:rPr>
        <w:t xml:space="preserve">Figure 3: Personal access tokens page.</w:t>
      </w:r>
    </w:p>
    <w:p>
      <w:pPr>
        <w:keepNext w:val="false"/>
        <w:spacing w:after="80"/>
        <w:ind w:left="360" w:hanging="360"/>
      </w:pPr>
      <w:r>
        <w:rPr>
          <w:b/>
          <w:bCs/>
          <w:color w:val="1F3A5F"/>
        </w:rPr>
        <w:t xml:space="preserve">4.	</w:t>
      </w:r>
      <w:r>
        <w:t xml:space="preserve">Enter the description </w:t>
      </w:r>
      <w:r>
        <w:rPr>
          <w:rFonts w:ascii="Consolas" w:cs="Consolas" w:eastAsia="Consolas" w:hAnsi="Consolas"/>
          <w:color w:val="9F1239"/>
          <w:sz w:val="19"/>
          <w:szCs w:val="19"/>
          <w:shd w:fill="F1F5F9" w:color="auto" w:val="clear"/>
        </w:rPr>
        <w:t xml:space="preserve">github-actions-ai200-aks</w:t>
      </w:r>
      <w:r>
        <w:t xml:space="preserve">.</w:t>
      </w:r>
    </w:p>
    <w:p>
      <w:pPr>
        <w:keepNext w:val="false"/>
        <w:spacing w:after="80"/>
        <w:ind w:left="360" w:hanging="360"/>
      </w:pPr>
      <w:r>
        <w:rPr>
          <w:b/>
          <w:bCs/>
          <w:color w:val="1F3A5F"/>
        </w:rPr>
        <w:t xml:space="preserve">5.	</w:t>
      </w:r>
      <w:r>
        <w:t xml:space="preserve">Set access permissions to </w:t>
      </w:r>
      <w:r>
        <w:rPr>
          <w:b/>
          <w:bCs/>
        </w:rPr>
        <w:t xml:space="preserve">Read &amp; Write</w:t>
      </w:r>
      <w:r>
        <w:t xml:space="preserve">.</w:t>
      </w:r>
    </w:p>
    <w:p>
      <w:pPr>
        <w:keepNext/>
        <w:spacing w:after="80"/>
        <w:ind w:left="360" w:hanging="360"/>
      </w:pPr>
      <w:r>
        <w:rPr>
          <w:b/>
          <w:bCs/>
          <w:color w:val="1F3A5F"/>
        </w:rPr>
        <w:t xml:space="preserve">6.	</w:t>
      </w:r>
      <w:r>
        <w:t xml:space="preserve">Click </w:t>
      </w:r>
      <w:r>
        <w:rPr>
          <w:b/>
          <w:bCs/>
        </w:rPr>
        <w:t xml:space="preserve">Generate</w:t>
      </w:r>
      <w:r>
        <w:t xml:space="preserve">.</w:t>
      </w:r>
    </w:p>
    <w:p>
      <w:pPr>
        <w:keepNext/>
        <w:spacing w:after="40" w:before="120"/>
        <w:ind w:left="360"/>
        <w:jc w:val="center"/>
      </w:pPr>
      <w:r>
        <w:drawing>
          <wp:inline distT="0" distB="0" distL="0" distR="0">
            <wp:extent cx="4953000" cy="2790825"/>
            <wp:effectExtent t="0" r="0" b="0" l="0"/>
            <wp:docPr id="1" name="Figure 4: Fill in the description, choose Read &amp; Write, then Generate." descr="Figure 4: Fill in the description, choose Read &amp; Write, then Generate." title="Figure 4: Fill in the description, choose Read &amp; Write, then Gene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90825"/>
                    </a:xfrm>
                    <a:prstGeom prst="rect">
                      <a:avLst/>
                    </a:prstGeom>
                  </pic:spPr>
                </pic:pic>
              </a:graphicData>
            </a:graphic>
          </wp:inline>
        </w:drawing>
      </w:r>
    </w:p>
    <w:p>
      <w:pPr>
        <w:spacing w:after="200"/>
        <w:ind w:left="360"/>
        <w:jc w:val="center"/>
      </w:pPr>
      <w:r>
        <w:rPr>
          <w:i/>
          <w:iCs/>
          <w:color w:val="64748B"/>
          <w:sz w:val="18"/>
          <w:szCs w:val="18"/>
        </w:rPr>
        <w:t xml:space="preserve">Figure 4: Fill in the description, choose Read &amp; Write, then Generate.</w:t>
      </w:r>
    </w:p>
    <w:p>
      <w:pPr>
        <w:keepNext/>
        <w:spacing w:after="80"/>
        <w:ind w:left="360" w:hanging="360"/>
      </w:pPr>
      <w:r>
        <w:rPr>
          <w:b/>
          <w:bCs/>
          <w:color w:val="1F3A5F"/>
        </w:rPr>
        <w:t xml:space="preserve">7.	</w:t>
      </w:r>
      <w:r>
        <w:t xml:space="preserve">You will see a value like </w:t>
      </w:r>
      <w:r>
        <w:rPr>
          <w:rFonts w:ascii="Consolas" w:cs="Consolas" w:eastAsia="Consolas" w:hAnsi="Consolas"/>
          <w:color w:val="9F1239"/>
          <w:sz w:val="19"/>
          <w:szCs w:val="19"/>
          <w:shd w:fill="F1F5F9" w:color="auto" w:val="clear"/>
        </w:rPr>
        <w:t xml:space="preserve">dckr_pat_xxxxxxxxxxxxxxxxx</w:t>
      </w:r>
      <w:r>
        <w:t xml:space="preserve">. Click </w:t>
      </w:r>
      <w:r>
        <w:rPr>
          <w:b/>
          <w:bCs/>
        </w:rPr>
        <w:t xml:space="preserve">Copy</w:t>
      </w:r>
      <w:r>
        <w:t xml:space="preserve"> and keep it somewhere safe for Step 3. Docker Hub shows it only once.</w:t>
      </w:r>
    </w:p>
    <w:p>
      <w:pPr>
        <w:keepNext/>
        <w:spacing w:after="40" w:before="120"/>
        <w:ind w:left="360"/>
        <w:jc w:val="center"/>
      </w:pPr>
      <w:r>
        <w:drawing>
          <wp:inline distT="0" distB="0" distL="0" distR="0">
            <wp:extent cx="4953000" cy="3848100"/>
            <wp:effectExtent t="0" r="0" b="0" l="0"/>
            <wp:docPr id="1" name="Figure 5: Copy the token before leaving this page." descr="Figure 5: Copy the token before leaving this page." title="Figure 5: Copy the token before leaving th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848100"/>
                    </a:xfrm>
                    <a:prstGeom prst="rect">
                      <a:avLst/>
                    </a:prstGeom>
                  </pic:spPr>
                </pic:pic>
              </a:graphicData>
            </a:graphic>
          </wp:inline>
        </w:drawing>
      </w:r>
    </w:p>
    <w:p>
      <w:pPr>
        <w:spacing w:after="200"/>
        <w:ind w:left="360"/>
        <w:jc w:val="center"/>
      </w:pPr>
      <w:r>
        <w:rPr>
          <w:i/>
          <w:iCs/>
          <w:color w:val="64748B"/>
          <w:sz w:val="18"/>
          <w:szCs w:val="18"/>
        </w:rPr>
        <w:t xml:space="preserve">Figure 5: Copy the token before leaving this page.</w:t>
      </w:r>
    </w:p>
    <w:tbl>
      <w:tblPr>
        <w:tblW w:type="dxa" w:w="9026"/>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97706" w:sz="18"/>
              <w:bottom w:val="none" w:color="FFFFFF" w:sz="0"/>
              <w:right w:val="none" w:color="FFFFFF" w:sz="0"/>
            </w:tcBorders>
            <w:shd w:fill="FEF3C7" w:color="auto" w:val="clear"/>
            <w:tcMar>
              <w:top w:type="dxa" w:w="100"/>
              <w:left w:type="dxa" w:w="180"/>
              <w:bottom w:type="dxa" w:w="100"/>
              <w:right w:type="dxa" w:w="180"/>
            </w:tcMar>
          </w:tcPr>
          <w:p>
            <w:pPr>
              <w:spacing w:after="0" w:before="0"/>
            </w:pPr>
            <w:r>
              <w:rPr>
                <w:b/>
                <w:bCs/>
                <w:color w:val="B45309"/>
              </w:rPr>
              <w:t xml:space="preserve">⚠ Warning: </w:t>
            </w:r>
            <w:r>
              <w:t xml:space="preserve">Never paste the token inside your workflow file or any file in the repository. Anyone who can read the repository could then push to your Docker Hub account.</w:t>
            </w:r>
          </w:p>
        </w:tc>
      </w:tr>
    </w:tbl>
    <w:p>
      <w:pPr>
        <w:spacing w:after="0"/>
      </w:pPr>
    </w:p>
    <w:p>
      <w:pPr>
        <w:pStyle w:val="Heading3"/>
      </w:pPr>
      <w:r>
        <w:t xml:space="preserve">Step 3: Add Docker Hub credentials to GitHub as secrets</w:t>
      </w:r>
    </w:p>
    <w:p>
      <w:pPr>
        <w:keepNext/>
        <w:spacing w:after="80"/>
        <w:ind w:left="360" w:hanging="360"/>
      </w:pPr>
      <w:r>
        <w:rPr>
          <w:b/>
          <w:bCs/>
          <w:color w:val="1F3A5F"/>
        </w:rPr>
        <w:t xml:space="preserve">1.	</w:t>
      </w:r>
      <w:r>
        <w:t xml:space="preserve">Open the repository </w:t>
      </w:r>
      <w:r>
        <w:rPr>
          <w:rFonts w:ascii="Consolas" w:cs="Consolas" w:eastAsia="Consolas" w:hAnsi="Consolas"/>
          <w:color w:val="9F1239"/>
          <w:sz w:val="19"/>
          <w:szCs w:val="19"/>
          <w:shd w:fill="F1F5F9" w:color="auto" w:val="clear"/>
        </w:rPr>
        <w:t xml:space="preserve">bipeensinha/AI-200-AKS</w:t>
      </w:r>
      <w:r>
        <w:t xml:space="preserve"> on GitHub and click the </w:t>
      </w:r>
      <w:r>
        <w:rPr>
          <w:b/>
          <w:bCs/>
        </w:rPr>
        <w:t xml:space="preserve">Settings</w:t>
      </w:r>
      <w:r>
        <w:t xml:space="preserve"> tab.</w:t>
      </w:r>
    </w:p>
    <w:p>
      <w:pPr>
        <w:keepNext/>
        <w:spacing w:after="40" w:before="120"/>
        <w:ind w:left="360"/>
        <w:jc w:val="center"/>
      </w:pPr>
      <w:r>
        <w:drawing>
          <wp:inline distT="0" distB="0" distL="0" distR="0">
            <wp:extent cx="4953000" cy="2828925"/>
            <wp:effectExtent t="0" r="0" b="0" l="0"/>
            <wp:docPr id="1" name="Figure 6: Open the repository's Settings tab." descr="Figure 6: Open the repository's Settings tab." title="Figure 6: Open the repository's Setting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828925"/>
                    </a:xfrm>
                    <a:prstGeom prst="rect">
                      <a:avLst/>
                    </a:prstGeom>
                  </pic:spPr>
                </pic:pic>
              </a:graphicData>
            </a:graphic>
          </wp:inline>
        </w:drawing>
      </w:r>
    </w:p>
    <w:p>
      <w:pPr>
        <w:spacing w:after="200"/>
        <w:ind w:left="360"/>
        <w:jc w:val="center"/>
      </w:pPr>
      <w:r>
        <w:rPr>
          <w:i/>
          <w:iCs/>
          <w:color w:val="64748B"/>
          <w:sz w:val="18"/>
          <w:szCs w:val="18"/>
        </w:rPr>
        <w:t xml:space="preserve">Figure 6: Open the repository's Settings tab.</w:t>
      </w:r>
    </w:p>
    <w:p>
      <w:pPr>
        <w:keepNext/>
        <w:spacing w:after="80"/>
        <w:ind w:left="360" w:hanging="360"/>
      </w:pPr>
      <w:r>
        <w:rPr>
          <w:b/>
          <w:bCs/>
          <w:color w:val="1F3A5F"/>
        </w:rPr>
        <w:t xml:space="preserve">2.	</w:t>
      </w:r>
      <w:r>
        <w:t xml:space="preserve">In the left menu, open </w:t>
      </w:r>
      <w:r>
        <w:rPr>
          <w:b/>
          <w:bCs/>
        </w:rPr>
        <w:t xml:space="preserve">Secrets and variables → Actions</w:t>
      </w:r>
      <w:r>
        <w:t xml:space="preserve">.</w:t>
      </w:r>
    </w:p>
    <w:p>
      <w:pPr>
        <w:keepNext/>
        <w:spacing w:after="40" w:before="120"/>
        <w:ind w:left="360"/>
        <w:jc w:val="center"/>
      </w:pPr>
      <w:r>
        <w:drawing>
          <wp:inline distT="0" distB="0" distL="0" distR="0">
            <wp:extent cx="4953000" cy="2962275"/>
            <wp:effectExtent t="0" r="0" b="0" l="0"/>
            <wp:docPr id="1" name="Figure 7: Secrets and variables → Actions." descr="Figure 7: Secrets and variables → Actions." title="Figure 7: Secrets and variables →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962275"/>
                    </a:xfrm>
                    <a:prstGeom prst="rect">
                      <a:avLst/>
                    </a:prstGeom>
                  </pic:spPr>
                </pic:pic>
              </a:graphicData>
            </a:graphic>
          </wp:inline>
        </w:drawing>
      </w:r>
    </w:p>
    <w:p>
      <w:pPr>
        <w:spacing w:after="200"/>
        <w:ind w:left="360"/>
        <w:jc w:val="center"/>
      </w:pPr>
      <w:r>
        <w:rPr>
          <w:i/>
          <w:iCs/>
          <w:color w:val="64748B"/>
          <w:sz w:val="18"/>
          <w:szCs w:val="18"/>
        </w:rPr>
        <w:t xml:space="preserve">Figure 7: Secrets and variables → Actions.</w:t>
      </w:r>
    </w:p>
    <w:p>
      <w:pPr>
        <w:keepNext/>
        <w:spacing w:after="80"/>
        <w:ind w:left="360" w:hanging="360"/>
      </w:pPr>
      <w:r>
        <w:rPr>
          <w:b/>
          <w:bCs/>
          <w:color w:val="1F3A5F"/>
        </w:rPr>
        <w:t xml:space="preserve">3.	</w:t>
      </w:r>
      <w:r>
        <w:t xml:space="preserve">Click </w:t>
      </w:r>
      <w:r>
        <w:rPr>
          <w:b/>
          <w:bCs/>
        </w:rPr>
        <w:t xml:space="preserve">New repository secret</w:t>
      </w:r>
      <w:r>
        <w:t xml:space="preserve">.</w:t>
      </w:r>
    </w:p>
    <w:p>
      <w:pPr>
        <w:keepNext/>
        <w:spacing w:after="40" w:before="120"/>
        <w:ind w:left="360"/>
        <w:jc w:val="center"/>
      </w:pPr>
      <w:r>
        <w:drawing>
          <wp:inline distT="0" distB="0" distL="0" distR="0">
            <wp:extent cx="4953000" cy="3019425"/>
            <wp:effectExtent t="0" r="0" b="0" l="0"/>
            <wp:docPr id="1" name="Figure 8: The New repository secret button." descr="Figure 8: The New repository secret button." title="Figure 8: The New repository secre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019425"/>
                    </a:xfrm>
                    <a:prstGeom prst="rect">
                      <a:avLst/>
                    </a:prstGeom>
                  </pic:spPr>
                </pic:pic>
              </a:graphicData>
            </a:graphic>
          </wp:inline>
        </w:drawing>
      </w:r>
    </w:p>
    <w:p>
      <w:pPr>
        <w:spacing w:after="200"/>
        <w:ind w:left="360"/>
        <w:jc w:val="center"/>
      </w:pPr>
      <w:r>
        <w:rPr>
          <w:i/>
          <w:iCs/>
          <w:color w:val="64748B"/>
          <w:sz w:val="18"/>
          <w:szCs w:val="18"/>
        </w:rPr>
        <w:t xml:space="preserve">Figure 8: The New repository secret button.</w:t>
      </w:r>
    </w:p>
    <w:p>
      <w:pPr>
        <w:keepNext w:val=""/>
        <w:spacing w:after="80"/>
        <w:ind w:left="360" w:hanging="360"/>
      </w:pPr>
      <w:r>
        <w:rPr>
          <w:b/>
          <w:bCs/>
          <w:color w:val="1F3A5F"/>
        </w:rPr>
        <w:t xml:space="preserve">4.	</w:t>
      </w:r>
      <w:r>
        <w:t xml:space="preserve">Create the two secrets below, clicking </w:t>
      </w:r>
      <w:r>
        <w:rPr>
          <w:b/>
          <w:bCs/>
        </w:rPr>
        <w:t xml:space="preserve">Add secret</w:t>
      </w:r>
      <w:r>
        <w:t xml:space="preserve"> after each one.</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026"/>
      </w:tblGrid>
      <w:tr>
        <w:trPr>
          <w:tblHeader/>
        </w:trPr>
        <w:tc>
          <w:tcPr>
            <w:tcW w:type="dxa" w:w="3000"/>
            <w:shd w:fill="1F3A5F" w:color="auto" w:val="clear"/>
            <w:tcMar>
              <w:top w:type="dxa" w:w="80"/>
              <w:left w:type="dxa" w:w="120"/>
              <w:bottom w:type="dxa" w:w="80"/>
              <w:right w:type="dxa" w:w="120"/>
            </w:tcMar>
          </w:tcPr>
          <w:p>
            <w:pPr>
              <w:spacing w:after="0" w:before="0"/>
            </w:pPr>
            <w:r>
              <w:rPr>
                <w:b/>
                <w:bCs/>
                <w:color w:val="FFFFFF"/>
              </w:rPr>
              <w:t xml:space="preserve">Secret name</w:t>
            </w:r>
          </w:p>
        </w:tc>
        <w:tc>
          <w:tcPr>
            <w:tcW w:type="dxa" w:w="6026"/>
            <w:shd w:fill="1F3A5F" w:color="auto" w:val="clear"/>
            <w:tcMar>
              <w:top w:type="dxa" w:w="80"/>
              <w:left w:type="dxa" w:w="120"/>
              <w:bottom w:type="dxa" w:w="80"/>
              <w:right w:type="dxa" w:w="120"/>
            </w:tcMar>
          </w:tcPr>
          <w:p>
            <w:pPr>
              <w:spacing w:after="0" w:before="0"/>
            </w:pPr>
            <w:r>
              <w:rPr>
                <w:b/>
                <w:bCs/>
                <w:color w:val="FFFFFF"/>
              </w:rPr>
              <w:t xml:space="preserve">Value</w:t>
            </w:r>
          </w:p>
        </w:tc>
      </w:tr>
      <w:tr>
        <w:trPr>
          <w:cantSplit/>
        </w:trPr>
        <w:tc>
          <w:tcPr>
            <w:tcW w:type="dxa" w:w="3000"/>
            <w:shd w:fill="FFFFFF" w:color="auto" w:val="clear"/>
            <w:tcMar>
              <w:top w:type="dxa" w:w="80"/>
              <w:left w:type="dxa" w:w="120"/>
              <w:bottom w:type="dxa" w:w="80"/>
              <w:right w:type="dxa" w:w="120"/>
            </w:tcMar>
          </w:tcPr>
          <w:p>
            <w:pPr>
              <w:spacing w:after="0" w:before="0"/>
            </w:pPr>
            <w:r>
              <w:rPr>
                <w:rFonts w:ascii="Consolas" w:cs="Consolas" w:eastAsia="Consolas" w:hAnsi="Consolas"/>
                <w:color w:val="9F1239"/>
                <w:sz w:val="19"/>
                <w:szCs w:val="19"/>
                <w:shd w:fill="F1F5F9" w:color="auto" w:val="clear"/>
              </w:rPr>
              <w:t xml:space="preserve">DOCKERHUB_USERNAME</w:t>
            </w:r>
          </w:p>
        </w:tc>
        <w:tc>
          <w:tcPr>
            <w:tcW w:type="dxa" w:w="6026"/>
            <w:shd w:fill="FFFFFF" w:color="auto" w:val="clear"/>
            <w:tcMar>
              <w:top w:type="dxa" w:w="80"/>
              <w:left w:type="dxa" w:w="120"/>
              <w:bottom w:type="dxa" w:w="80"/>
              <w:right w:type="dxa" w:w="120"/>
            </w:tcMar>
          </w:tcPr>
          <w:p>
            <w:pPr>
              <w:spacing w:after="0" w:before="0"/>
            </w:pPr>
            <w:r>
              <w:rPr>
                <w:rFonts w:ascii="Consolas" w:cs="Consolas" w:eastAsia="Consolas" w:hAnsi="Consolas"/>
                <w:color w:val="9F1239"/>
                <w:sz w:val="19"/>
                <w:szCs w:val="19"/>
                <w:shd w:fill="F1F5F9" w:color="auto" w:val="clear"/>
              </w:rPr>
              <w:t xml:space="preserve">bipeen2001</w:t>
            </w:r>
          </w:p>
        </w:tc>
      </w:tr>
      <w:tr>
        <w:trPr>
          <w:cantSplit/>
        </w:trPr>
        <w:tc>
          <w:tcPr>
            <w:tcW w:type="dxa" w:w="3000"/>
            <w:shd w:fill="F8FAFC" w:color="auto" w:val="clear"/>
            <w:tcMar>
              <w:top w:type="dxa" w:w="80"/>
              <w:left w:type="dxa" w:w="120"/>
              <w:bottom w:type="dxa" w:w="80"/>
              <w:right w:type="dxa" w:w="120"/>
            </w:tcMar>
          </w:tcPr>
          <w:p>
            <w:pPr>
              <w:spacing w:after="0" w:before="0"/>
            </w:pPr>
            <w:r>
              <w:rPr>
                <w:rFonts w:ascii="Consolas" w:cs="Consolas" w:eastAsia="Consolas" w:hAnsi="Consolas"/>
                <w:color w:val="9F1239"/>
                <w:sz w:val="19"/>
                <w:szCs w:val="19"/>
                <w:shd w:fill="F1F5F9" w:color="auto" w:val="clear"/>
              </w:rPr>
              <w:t xml:space="preserve">DOCKERHUB_TOKEN</w:t>
            </w:r>
          </w:p>
        </w:tc>
        <w:tc>
          <w:tcPr>
            <w:tcW w:type="dxa" w:w="6026"/>
            <w:shd w:fill="F8FAFC" w:color="auto" w:val="clear"/>
            <w:tcMar>
              <w:top w:type="dxa" w:w="80"/>
              <w:left w:type="dxa" w:w="120"/>
              <w:bottom w:type="dxa" w:w="80"/>
              <w:right w:type="dxa" w:w="120"/>
            </w:tcMar>
          </w:tcPr>
          <w:p>
            <w:pPr>
              <w:spacing w:after="0" w:before="0"/>
            </w:pPr>
            <w:r>
              <w:rPr>
                <w:sz w:val="20"/>
                <w:szCs w:val="20"/>
              </w:rPr>
              <w:t xml:space="preserve">The </w:t>
            </w:r>
            <w:r>
              <w:rPr>
                <w:rFonts w:ascii="Consolas" w:cs="Consolas" w:eastAsia="Consolas" w:hAnsi="Consolas"/>
                <w:color w:val="9F1239"/>
                <w:sz w:val="19"/>
                <w:szCs w:val="19"/>
                <w:shd w:fill="F1F5F9" w:color="auto" w:val="clear"/>
              </w:rPr>
              <w:t xml:space="preserve">dckr_pat_...</w:t>
            </w:r>
            <w:r>
              <w:rPr>
                <w:sz w:val="20"/>
                <w:szCs w:val="20"/>
              </w:rPr>
              <w:t xml:space="preserve"> token from Step 2</w:t>
            </w:r>
          </w:p>
        </w:tc>
      </w:tr>
    </w:tbl>
    <w:p>
      <w:pPr>
        <w:spacing w:after="0"/>
      </w:pPr>
    </w:p>
    <w:p>
      <w:pPr>
        <w:keepNext/>
        <w:spacing w:after="40" w:before="120"/>
        <w:ind w:left="0"/>
        <w:jc w:val="center"/>
      </w:pPr>
      <w:r>
        <w:drawing>
          <wp:inline distT="0" distB="0" distL="0" distR="0">
            <wp:extent cx="5619750" cy="3476625"/>
            <wp:effectExtent t="0" r="0" b="0" l="0"/>
            <wp:docPr id="1" name="Figure 9: Secret 1, DOCKERHUB_USERNAME." descr="Figure 9: Secret 1, DOCKERHUB_USERNAME." title="Figure 9: Secret 1, DOCKERHUB_USER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3476625"/>
                    </a:xfrm>
                    <a:prstGeom prst="rect">
                      <a:avLst/>
                    </a:prstGeom>
                  </pic:spPr>
                </pic:pic>
              </a:graphicData>
            </a:graphic>
          </wp:inline>
        </w:drawing>
      </w:r>
    </w:p>
    <w:p>
      <w:pPr>
        <w:spacing w:after="200"/>
        <w:ind w:left="0"/>
        <w:jc w:val="center"/>
      </w:pPr>
      <w:r>
        <w:rPr>
          <w:i/>
          <w:iCs/>
          <w:color w:val="64748B"/>
          <w:sz w:val="18"/>
          <w:szCs w:val="18"/>
        </w:rPr>
        <w:t xml:space="preserve">Figure 9: Secret 1, DOCKERHUB_USERNAME.</w:t>
      </w:r>
    </w:p>
    <w:p>
      <w:pPr>
        <w:keepNext/>
        <w:spacing w:after="40" w:before="120"/>
        <w:ind w:left="0"/>
        <w:jc w:val="center"/>
      </w:pPr>
      <w:r>
        <w:drawing>
          <wp:inline distT="0" distB="0" distL="0" distR="0">
            <wp:extent cx="5619750" cy="3743325"/>
            <wp:effectExtent t="0" r="0" b="0" l="0"/>
            <wp:docPr id="1" name="Figure 10: Secret 2, DOCKERHUB_TOKEN." descr="Figure 10: Secret 2, DOCKERHUB_TOKEN." title="Figure 10: Secret 2, DOCKERHUB_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3743325"/>
                    </a:xfrm>
                    <a:prstGeom prst="rect">
                      <a:avLst/>
                    </a:prstGeom>
                  </pic:spPr>
                </pic:pic>
              </a:graphicData>
            </a:graphic>
          </wp:inline>
        </w:drawing>
      </w:r>
    </w:p>
    <w:p>
      <w:pPr>
        <w:spacing w:after="200"/>
        <w:ind w:left="0"/>
        <w:jc w:val="center"/>
      </w:pPr>
      <w:r>
        <w:rPr>
          <w:i/>
          <w:iCs/>
          <w:color w:val="64748B"/>
          <w:sz w:val="18"/>
          <w:szCs w:val="18"/>
        </w:rPr>
        <w:t xml:space="preserve">Figure 10: Secret 2, DOCKERHUB_TOKEN.</w:t>
      </w:r>
    </w:p>
    <w:p>
      <w:pPr>
        <w:spacing w:after="140"/>
      </w:pPr>
      <w:r>
        <w:rPr>
          <w:b/>
          <w:bCs/>
        </w:rPr>
        <w:t xml:space="preserve">Check:</w:t>
      </w:r>
      <w:r>
        <w:t xml:space="preserve"> the Repository secrets list now shows </w:t>
      </w:r>
      <w:r>
        <w:rPr>
          <w:rFonts w:ascii="Consolas" w:cs="Consolas" w:eastAsia="Consolas" w:hAnsi="Consolas"/>
          <w:color w:val="9F1239"/>
          <w:sz w:val="19"/>
          <w:szCs w:val="19"/>
          <w:shd w:fill="F1F5F9" w:color="auto" w:val="clear"/>
        </w:rPr>
        <w:t xml:space="preserve">DOCKERHUB_USERNAME</w:t>
      </w:r>
      <w:r>
        <w:t xml:space="preserve"> and </w:t>
      </w:r>
      <w:r>
        <w:rPr>
          <w:rFonts w:ascii="Consolas" w:cs="Consolas" w:eastAsia="Consolas" w:hAnsi="Consolas"/>
          <w:color w:val="9F1239"/>
          <w:sz w:val="19"/>
          <w:szCs w:val="19"/>
          <w:shd w:fill="F1F5F9" w:color="auto" w:val="clear"/>
        </w:rPr>
        <w:t xml:space="preserve">DOCKERHUB_TOKEN</w:t>
      </w:r>
      <w:r>
        <w:t xml:space="preserve">. Names must match exactly, in capital letters.</w:t>
      </w:r>
    </w:p>
    <w:p>
      <w:pPr>
        <w:keepNext/>
        <w:spacing w:after="40" w:before="120"/>
        <w:ind w:left="0"/>
        <w:jc w:val="center"/>
      </w:pPr>
      <w:r>
        <w:drawing>
          <wp:inline distT="0" distB="0" distL="0" distR="0">
            <wp:extent cx="5619750" cy="3609975"/>
            <wp:effectExtent t="0" r="0" b="0" l="0"/>
            <wp:docPr id="1" name="Figure 11: Both secrets saved." descr="Figure 11: Both secrets saved." title="Figure 11: Both secrets s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3609975"/>
                    </a:xfrm>
                    <a:prstGeom prst="rect">
                      <a:avLst/>
                    </a:prstGeom>
                  </pic:spPr>
                </pic:pic>
              </a:graphicData>
            </a:graphic>
          </wp:inline>
        </w:drawing>
      </w:r>
    </w:p>
    <w:p>
      <w:pPr>
        <w:spacing w:after="200"/>
        <w:ind w:left="0"/>
        <w:jc w:val="center"/>
      </w:pPr>
      <w:r>
        <w:rPr>
          <w:i/>
          <w:iCs/>
          <w:color w:val="64748B"/>
          <w:sz w:val="18"/>
          <w:szCs w:val="18"/>
        </w:rPr>
        <w:t xml:space="preserve">Figure 11: Both secrets saved.</w:t>
      </w:r>
    </w:p>
    <w:p>
      <w:pPr>
        <w:pStyle w:val="Heading3"/>
      </w:pPr>
      <w:r>
        <w:t xml:space="preserve">Step 4: Create the GitHub Actions workflow</w:t>
      </w:r>
    </w:p>
    <w:p>
      <w:pPr>
        <w:keepNext w:val="false"/>
        <w:spacing w:after="80"/>
        <w:ind w:left="360" w:hanging="360"/>
      </w:pPr>
      <w:r>
        <w:rPr>
          <w:b/>
          <w:bCs/>
          <w:color w:val="1F3A5F"/>
        </w:rPr>
        <w:t xml:space="preserve">1.	</w:t>
      </w:r>
      <w:r>
        <w:t xml:space="preserve">Go back to the repository's main page.</w:t>
      </w:r>
    </w:p>
    <w:p>
      <w:pPr>
        <w:keepNext/>
        <w:spacing w:after="80"/>
        <w:ind w:left="360" w:hanging="360"/>
      </w:pPr>
      <w:r>
        <w:rPr>
          <w:b/>
          <w:bCs/>
          <w:color w:val="1F3A5F"/>
        </w:rPr>
        <w:t xml:space="preserve">2.	</w:t>
      </w:r>
      <w:r>
        <w:t xml:space="preserve">Click </w:t>
      </w:r>
      <w:r>
        <w:rPr>
          <w:b/>
          <w:bCs/>
        </w:rPr>
        <w:t xml:space="preserve">Add file → Create new file</w:t>
      </w:r>
      <w:r>
        <w:t xml:space="preserve">.</w:t>
      </w:r>
    </w:p>
    <w:p>
      <w:pPr>
        <w:keepNext/>
        <w:spacing w:after="40" w:before="120"/>
        <w:ind w:left="360"/>
        <w:jc w:val="center"/>
      </w:pPr>
      <w:r>
        <w:drawing>
          <wp:inline distT="0" distB="0" distL="0" distR="0">
            <wp:extent cx="4953000" cy="1790700"/>
            <wp:effectExtent t="0" r="0" b="0" l="0"/>
            <wp:docPr id="1" name="Figure 12: Add file → Create new file." descr="Figure 12: Add file → Create new file." title="Figure 12: Add file → Create new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1790700"/>
                    </a:xfrm>
                    <a:prstGeom prst="rect">
                      <a:avLst/>
                    </a:prstGeom>
                  </pic:spPr>
                </pic:pic>
              </a:graphicData>
            </a:graphic>
          </wp:inline>
        </w:drawing>
      </w:r>
    </w:p>
    <w:p>
      <w:pPr>
        <w:spacing w:after="200"/>
        <w:ind w:left="360"/>
        <w:jc w:val="center"/>
      </w:pPr>
      <w:r>
        <w:rPr>
          <w:i/>
          <w:iCs/>
          <w:color w:val="64748B"/>
          <w:sz w:val="18"/>
          <w:szCs w:val="18"/>
        </w:rPr>
        <w:t xml:space="preserve">Figure 12: Add file → Create new file.</w:t>
      </w:r>
    </w:p>
    <w:p>
      <w:pPr>
        <w:keepNext w:val="false"/>
        <w:spacing w:after="80"/>
        <w:ind w:left="360" w:hanging="360"/>
      </w:pPr>
      <w:r>
        <w:rPr>
          <w:b/>
          <w:bCs/>
          <w:color w:val="1F3A5F"/>
        </w:rPr>
        <w:t xml:space="preserve">3.	</w:t>
      </w:r>
      <w:r>
        <w:t xml:space="preserve">Type this file name (the slashes create the folders): </w:t>
      </w:r>
      <w:r>
        <w:rPr>
          <w:rFonts w:ascii="Consolas" w:cs="Consolas" w:eastAsia="Consolas" w:hAnsi="Consolas"/>
          <w:color w:val="9F1239"/>
          <w:sz w:val="19"/>
          <w:szCs w:val="19"/>
          <w:shd w:fill="F1F5F9" w:color="auto" w:val="clear"/>
        </w:rPr>
        <w:t xml:space="preserve">.github/workflows/docker-build.yml</w:t>
      </w:r>
    </w:p>
    <w:p>
      <w:pPr>
        <w:keepNext w:val=""/>
        <w:spacing w:after="80"/>
        <w:ind w:left="360" w:hanging="360"/>
      </w:pPr>
      <w:r>
        <w:rPr>
          <w:b/>
          <w:bCs/>
          <w:color w:val="1F3A5F"/>
        </w:rPr>
        <w:t xml:space="preserve">4.	</w:t>
      </w:r>
      <w:r>
        <w:t xml:space="preserve">Paste the workflow below. Keep the spacing exactly as shown, because YAML uses indentation.</w:t>
      </w:r>
    </w:p>
    <w:tbl>
      <w:tblPr>
        <w:tblW w:type="dxa" w:w="9026"/>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4A3B8" w:sz="18"/>
              <w:bottom w:val="none" w:color="FFFFFF" w:sz="0"/>
              <w:right w:val="none" w:color="FFFFFF" w:sz="0"/>
            </w:tcBorders>
            <w:shd w:fill="F3F4F6" w:color="auto" w:val="clear"/>
            <w:tcMar>
              <w:top w:type="dxa" w:w="100"/>
              <w:left w:type="dxa" w:w="180"/>
              <w:bottom w:type="dxa" w:w="100"/>
              <w:right w:type="dxa" w:w="180"/>
            </w:tcMar>
          </w:tcPr>
          <w:p>
            <w:pPr>
              <w:spacing w:after="0" w:before="0" w:line="260"/>
            </w:pPr>
            <w:r>
              <w:rPr>
                <w:rFonts w:ascii="Consolas" w:cs="Consolas" w:eastAsia="Consolas" w:hAnsi="Consolas"/>
                <w:color w:val="1E293B"/>
                <w:sz w:val="18"/>
                <w:szCs w:val="18"/>
              </w:rPr>
              <w:t xml:space="preserve">name: Build and Push Docker Image</w:t>
            </w:r>
          </w:p>
          <w:p>
            <w:pPr>
              <w:spacing w:after="0" w:before="0" w:line="260"/>
            </w:pPr>
            <w:r>
              <w:rPr>
                <w:rFonts w:ascii="Consolas" w:cs="Consolas" w:eastAsia="Consolas" w:hAnsi="Consolas"/>
                <w:color w:val="1E293B"/>
                <w:sz w:val="18"/>
                <w:szCs w:val="18"/>
              </w:rPr>
              <w:t xml:space="preserve"> </w:t>
            </w:r>
          </w:p>
          <w:p>
            <w:pPr>
              <w:spacing w:after="0" w:before="0" w:line="260"/>
            </w:pPr>
            <w:r>
              <w:rPr>
                <w:rFonts w:ascii="Consolas" w:cs="Consolas" w:eastAsia="Consolas" w:hAnsi="Consolas"/>
                <w:color w:val="1E293B"/>
                <w:sz w:val="18"/>
                <w:szCs w:val="18"/>
              </w:rPr>
              <w:t xml:space="preserve">on:</w:t>
            </w:r>
          </w:p>
          <w:p>
            <w:pPr>
              <w:spacing w:after="0" w:before="0" w:line="260"/>
            </w:pPr>
            <w:r>
              <w:rPr>
                <w:rFonts w:ascii="Consolas" w:cs="Consolas" w:eastAsia="Consolas" w:hAnsi="Consolas"/>
                <w:color w:val="1E293B"/>
                <w:sz w:val="18"/>
                <w:szCs w:val="18"/>
              </w:rPr>
              <w:t xml:space="preserve">  push:</w:t>
            </w:r>
          </w:p>
          <w:p>
            <w:pPr>
              <w:spacing w:after="0" w:before="0" w:line="260"/>
            </w:pPr>
            <w:r>
              <w:rPr>
                <w:rFonts w:ascii="Consolas" w:cs="Consolas" w:eastAsia="Consolas" w:hAnsi="Consolas"/>
                <w:color w:val="1E293B"/>
                <w:sz w:val="18"/>
                <w:szCs w:val="18"/>
              </w:rPr>
              <w:t xml:space="preserve">    branches:</w:t>
            </w:r>
          </w:p>
          <w:p>
            <w:pPr>
              <w:spacing w:after="0" w:before="0" w:line="260"/>
            </w:pPr>
            <w:r>
              <w:rPr>
                <w:rFonts w:ascii="Consolas" w:cs="Consolas" w:eastAsia="Consolas" w:hAnsi="Consolas"/>
                <w:color w:val="1E293B"/>
                <w:sz w:val="18"/>
                <w:szCs w:val="18"/>
              </w:rPr>
              <w:t xml:space="preserve">      - master</w:t>
            </w:r>
          </w:p>
          <w:p>
            <w:pPr>
              <w:spacing w:after="0" w:before="0" w:line="260"/>
            </w:pPr>
            <w:r>
              <w:rPr>
                <w:rFonts w:ascii="Consolas" w:cs="Consolas" w:eastAsia="Consolas" w:hAnsi="Consolas"/>
                <w:color w:val="1E293B"/>
                <w:sz w:val="18"/>
                <w:szCs w:val="18"/>
              </w:rPr>
              <w:t xml:space="preserve"> </w:t>
            </w:r>
          </w:p>
          <w:p>
            <w:pPr>
              <w:spacing w:after="0" w:before="0" w:line="260"/>
            </w:pPr>
            <w:r>
              <w:rPr>
                <w:rFonts w:ascii="Consolas" w:cs="Consolas" w:eastAsia="Consolas" w:hAnsi="Consolas"/>
                <w:color w:val="1E293B"/>
                <w:sz w:val="18"/>
                <w:szCs w:val="18"/>
              </w:rPr>
              <w:t xml:space="preserve">jobs:</w:t>
            </w:r>
          </w:p>
          <w:p>
            <w:pPr>
              <w:spacing w:after="0" w:before="0" w:line="260"/>
            </w:pPr>
            <w:r>
              <w:rPr>
                <w:rFonts w:ascii="Consolas" w:cs="Consolas" w:eastAsia="Consolas" w:hAnsi="Consolas"/>
                <w:color w:val="1E293B"/>
                <w:sz w:val="18"/>
                <w:szCs w:val="18"/>
              </w:rPr>
              <w:t xml:space="preserve">  docker:</w:t>
            </w:r>
          </w:p>
          <w:p>
            <w:pPr>
              <w:spacing w:after="0" w:before="0" w:line="260"/>
            </w:pPr>
            <w:r>
              <w:rPr>
                <w:rFonts w:ascii="Consolas" w:cs="Consolas" w:eastAsia="Consolas" w:hAnsi="Consolas"/>
                <w:color w:val="1E293B"/>
                <w:sz w:val="18"/>
                <w:szCs w:val="18"/>
              </w:rPr>
              <w:t xml:space="preserve">    runs-on: ubuntu-latest</w:t>
            </w:r>
          </w:p>
          <w:p>
            <w:pPr>
              <w:spacing w:after="0" w:before="0" w:line="260"/>
            </w:pPr>
            <w:r>
              <w:rPr>
                <w:rFonts w:ascii="Consolas" w:cs="Consolas" w:eastAsia="Consolas" w:hAnsi="Consolas"/>
                <w:color w:val="1E293B"/>
                <w:sz w:val="18"/>
                <w:szCs w:val="18"/>
              </w:rPr>
              <w:t xml:space="preserve"> </w:t>
            </w:r>
          </w:p>
          <w:p>
            <w:pPr>
              <w:spacing w:after="0" w:before="0" w:line="260"/>
            </w:pPr>
            <w:r>
              <w:rPr>
                <w:rFonts w:ascii="Consolas" w:cs="Consolas" w:eastAsia="Consolas" w:hAnsi="Consolas"/>
                <w:color w:val="1E293B"/>
                <w:sz w:val="18"/>
                <w:szCs w:val="18"/>
              </w:rPr>
              <w:t xml:space="preserve">    steps:</w:t>
            </w:r>
          </w:p>
          <w:p>
            <w:pPr>
              <w:spacing w:after="0" w:before="0" w:line="260"/>
            </w:pPr>
            <w:r>
              <w:rPr>
                <w:rFonts w:ascii="Consolas" w:cs="Consolas" w:eastAsia="Consolas" w:hAnsi="Consolas"/>
                <w:color w:val="1E293B"/>
                <w:sz w:val="18"/>
                <w:szCs w:val="18"/>
              </w:rPr>
              <w:t xml:space="preserve">      - name: Checkout source code</w:t>
            </w:r>
          </w:p>
          <w:p>
            <w:pPr>
              <w:spacing w:after="0" w:before="0" w:line="260"/>
            </w:pPr>
            <w:r>
              <w:rPr>
                <w:rFonts w:ascii="Consolas" w:cs="Consolas" w:eastAsia="Consolas" w:hAnsi="Consolas"/>
                <w:color w:val="1E293B"/>
                <w:sz w:val="18"/>
                <w:szCs w:val="18"/>
              </w:rPr>
              <w:t xml:space="preserve">        uses: actions/checkout@v4</w:t>
            </w:r>
          </w:p>
          <w:p>
            <w:pPr>
              <w:spacing w:after="0" w:before="0" w:line="260"/>
            </w:pPr>
            <w:r>
              <w:rPr>
                <w:rFonts w:ascii="Consolas" w:cs="Consolas" w:eastAsia="Consolas" w:hAnsi="Consolas"/>
                <w:color w:val="1E293B"/>
                <w:sz w:val="18"/>
                <w:szCs w:val="18"/>
              </w:rPr>
              <w:t xml:space="preserve"> </w:t>
            </w:r>
          </w:p>
          <w:p>
            <w:pPr>
              <w:spacing w:after="0" w:before="0" w:line="260"/>
            </w:pPr>
            <w:r>
              <w:rPr>
                <w:rFonts w:ascii="Consolas" w:cs="Consolas" w:eastAsia="Consolas" w:hAnsi="Consolas"/>
                <w:color w:val="1E293B"/>
                <w:sz w:val="18"/>
                <w:szCs w:val="18"/>
              </w:rPr>
              <w:t xml:space="preserve">      - name: Login to Docker Hub</w:t>
            </w:r>
          </w:p>
          <w:p>
            <w:pPr>
              <w:spacing w:after="0" w:before="0" w:line="260"/>
            </w:pPr>
            <w:r>
              <w:rPr>
                <w:rFonts w:ascii="Consolas" w:cs="Consolas" w:eastAsia="Consolas" w:hAnsi="Consolas"/>
                <w:color w:val="1E293B"/>
                <w:sz w:val="18"/>
                <w:szCs w:val="18"/>
              </w:rPr>
              <w:t xml:space="preserve">        uses: docker/login-action@v3</w:t>
            </w:r>
          </w:p>
          <w:p>
            <w:pPr>
              <w:spacing w:after="0" w:before="0" w:line="260"/>
            </w:pPr>
            <w:r>
              <w:rPr>
                <w:rFonts w:ascii="Consolas" w:cs="Consolas" w:eastAsia="Consolas" w:hAnsi="Consolas"/>
                <w:color w:val="1E293B"/>
                <w:sz w:val="18"/>
                <w:szCs w:val="18"/>
              </w:rPr>
              <w:t xml:space="preserve">        with:</w:t>
            </w:r>
          </w:p>
          <w:p>
            <w:pPr>
              <w:spacing w:after="0" w:before="0" w:line="260"/>
            </w:pPr>
            <w:r>
              <w:rPr>
                <w:rFonts w:ascii="Consolas" w:cs="Consolas" w:eastAsia="Consolas" w:hAnsi="Consolas"/>
                <w:color w:val="1E293B"/>
                <w:sz w:val="18"/>
                <w:szCs w:val="18"/>
              </w:rPr>
              <w:t xml:space="preserve">          username: ${{ secrets.DOCKERHUB_USERNAME }}</w:t>
            </w:r>
          </w:p>
          <w:p>
            <w:pPr>
              <w:spacing w:after="0" w:before="0" w:line="260"/>
            </w:pPr>
            <w:r>
              <w:rPr>
                <w:rFonts w:ascii="Consolas" w:cs="Consolas" w:eastAsia="Consolas" w:hAnsi="Consolas"/>
                <w:color w:val="1E293B"/>
                <w:sz w:val="18"/>
                <w:szCs w:val="18"/>
              </w:rPr>
              <w:t xml:space="preserve">          password: ${{ secrets.DOCKERHUB_TOKEN }}</w:t>
            </w:r>
          </w:p>
          <w:p>
            <w:pPr>
              <w:spacing w:after="0" w:before="0" w:line="260"/>
            </w:pPr>
            <w:r>
              <w:rPr>
                <w:rFonts w:ascii="Consolas" w:cs="Consolas" w:eastAsia="Consolas" w:hAnsi="Consolas"/>
                <w:color w:val="1E293B"/>
                <w:sz w:val="18"/>
                <w:szCs w:val="18"/>
              </w:rPr>
              <w:t xml:space="preserve"> </w:t>
            </w:r>
          </w:p>
          <w:p>
            <w:pPr>
              <w:spacing w:after="0" w:before="0" w:line="260"/>
            </w:pPr>
            <w:r>
              <w:rPr>
                <w:rFonts w:ascii="Consolas" w:cs="Consolas" w:eastAsia="Consolas" w:hAnsi="Consolas"/>
                <w:color w:val="1E293B"/>
                <w:sz w:val="18"/>
                <w:szCs w:val="18"/>
              </w:rPr>
              <w:t xml:space="preserve">      - name: Build Docker Image</w:t>
            </w:r>
          </w:p>
          <w:p>
            <w:pPr>
              <w:spacing w:after="0" w:before="0" w:line="260"/>
            </w:pPr>
            <w:r>
              <w:rPr>
                <w:rFonts w:ascii="Consolas" w:cs="Consolas" w:eastAsia="Consolas" w:hAnsi="Consolas"/>
                <w:color w:val="1E293B"/>
                <w:sz w:val="18"/>
                <w:szCs w:val="18"/>
              </w:rPr>
              <w:t xml:space="preserve">        run: |</w:t>
            </w:r>
          </w:p>
          <w:p>
            <w:pPr>
              <w:spacing w:after="0" w:before="0" w:line="260"/>
            </w:pPr>
            <w:r>
              <w:rPr>
                <w:rFonts w:ascii="Consolas" w:cs="Consolas" w:eastAsia="Consolas" w:hAnsi="Consolas"/>
                <w:color w:val="1E293B"/>
                <w:sz w:val="18"/>
                <w:szCs w:val="18"/>
              </w:rPr>
              <w:t xml:space="preserve">          docker build -t bipeen2001/kyndryl:ai-200-aks-v1 .</w:t>
            </w:r>
          </w:p>
          <w:p>
            <w:pPr>
              <w:spacing w:after="0" w:before="0" w:line="260"/>
            </w:pPr>
            <w:r>
              <w:rPr>
                <w:rFonts w:ascii="Consolas" w:cs="Consolas" w:eastAsia="Consolas" w:hAnsi="Consolas"/>
                <w:color w:val="1E293B"/>
                <w:sz w:val="18"/>
                <w:szCs w:val="18"/>
              </w:rPr>
              <w:t xml:space="preserve"> </w:t>
            </w:r>
          </w:p>
          <w:p>
            <w:pPr>
              <w:spacing w:after="0" w:before="0" w:line="260"/>
            </w:pPr>
            <w:r>
              <w:rPr>
                <w:rFonts w:ascii="Consolas" w:cs="Consolas" w:eastAsia="Consolas" w:hAnsi="Consolas"/>
                <w:color w:val="1E293B"/>
                <w:sz w:val="18"/>
                <w:szCs w:val="18"/>
              </w:rPr>
              <w:t xml:space="preserve">      - name: Push Docker Image</w:t>
            </w:r>
          </w:p>
          <w:p>
            <w:pPr>
              <w:spacing w:after="0" w:before="0" w:line="260"/>
            </w:pPr>
            <w:r>
              <w:rPr>
                <w:rFonts w:ascii="Consolas" w:cs="Consolas" w:eastAsia="Consolas" w:hAnsi="Consolas"/>
                <w:color w:val="1E293B"/>
                <w:sz w:val="18"/>
                <w:szCs w:val="18"/>
              </w:rPr>
              <w:t xml:space="preserve">        run: |</w:t>
            </w:r>
          </w:p>
          <w:p>
            <w:pPr>
              <w:spacing w:after="0" w:before="0" w:line="260"/>
            </w:pPr>
            <w:r>
              <w:rPr>
                <w:rFonts w:ascii="Consolas" w:cs="Consolas" w:eastAsia="Consolas" w:hAnsi="Consolas"/>
                <w:color w:val="1E293B"/>
                <w:sz w:val="18"/>
                <w:szCs w:val="18"/>
              </w:rPr>
              <w:t xml:space="preserve">          docker push bipeen2001/kyndryl:ai-200-aks-v1</w:t>
            </w:r>
          </w:p>
        </w:tc>
      </w:tr>
    </w:tbl>
    <w:p>
      <w:pPr>
        <w:spacing w:after="0"/>
      </w:pPr>
    </w:p>
    <w:p>
      <w:pPr>
        <w:keepNext/>
        <w:spacing w:after="40" w:before="120"/>
        <w:ind w:left="0"/>
        <w:jc w:val="center"/>
      </w:pPr>
      <w:r>
        <w:drawing>
          <wp:inline distT="0" distB="0" distL="0" distR="0">
            <wp:extent cx="5619750" cy="4133850"/>
            <wp:effectExtent t="0" r="0" b="0" l="0"/>
            <wp:docPr id="1" name="Figure 13: The file path and the pasted workflow in the GitHub editor." descr="Figure 13: The file path and the pasted workflow in the GitHub editor." title="Figure 13: The file path and the pasted workflow in the GitHub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4133850"/>
                    </a:xfrm>
                    <a:prstGeom prst="rect">
                      <a:avLst/>
                    </a:prstGeom>
                  </pic:spPr>
                </pic:pic>
              </a:graphicData>
            </a:graphic>
          </wp:inline>
        </w:drawing>
      </w:r>
    </w:p>
    <w:p>
      <w:pPr>
        <w:spacing w:after="200"/>
        <w:ind w:left="0"/>
        <w:jc w:val="center"/>
      </w:pPr>
      <w:r>
        <w:rPr>
          <w:i/>
          <w:iCs/>
          <w:color w:val="64748B"/>
          <w:sz w:val="18"/>
          <w:szCs w:val="18"/>
        </w:rPr>
        <w:t xml:space="preserve">Figure 13: The file path and the pasted workflow in the GitHub editor.</w:t>
      </w:r>
    </w:p>
    <w:p>
      <w:pPr>
        <w:keepNext/>
        <w:spacing w:after="80"/>
        <w:ind w:left="360" w:hanging="360"/>
      </w:pPr>
      <w:r>
        <w:rPr>
          <w:b/>
          <w:bCs/>
          <w:color w:val="1F3A5F"/>
        </w:rPr>
        <w:t xml:space="preserve">5.	</w:t>
      </w:r>
      <w:r>
        <w:t xml:space="preserve">Click </w:t>
      </w:r>
      <w:r>
        <w:rPr>
          <w:b/>
          <w:bCs/>
        </w:rPr>
        <w:t xml:space="preserve">Commit changes</w:t>
      </w:r>
      <w:r>
        <w:t xml:space="preserve">, then confirm the commit to the </w:t>
      </w:r>
      <w:r>
        <w:rPr>
          <w:rFonts w:ascii="Consolas" w:cs="Consolas" w:eastAsia="Consolas" w:hAnsi="Consolas"/>
          <w:color w:val="9F1239"/>
          <w:sz w:val="19"/>
          <w:szCs w:val="19"/>
          <w:shd w:fill="F1F5F9" w:color="auto" w:val="clear"/>
        </w:rPr>
        <w:t xml:space="preserve">master</w:t>
      </w:r>
      <w:r>
        <w:t xml:space="preserve"> branch.</w:t>
      </w:r>
    </w:p>
    <w:p>
      <w:pPr>
        <w:keepNext/>
        <w:spacing w:after="40" w:before="120"/>
        <w:ind w:left="360"/>
        <w:jc w:val="center"/>
      </w:pPr>
      <w:r>
        <w:drawing>
          <wp:inline distT="0" distB="0" distL="0" distR="0">
            <wp:extent cx="4400550" cy="5334000"/>
            <wp:effectExtent t="0" r="0" b="0" l="0"/>
            <wp:docPr id="1" name="Figure 14: Commit directly to the master branch." descr="Figure 14: Commit directly to the master branch." title="Figure 14: Commit directly to the master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00550" cy="5334000"/>
                    </a:xfrm>
                    <a:prstGeom prst="rect">
                      <a:avLst/>
                    </a:prstGeom>
                  </pic:spPr>
                </pic:pic>
              </a:graphicData>
            </a:graphic>
          </wp:inline>
        </w:drawing>
      </w:r>
    </w:p>
    <w:p>
      <w:pPr>
        <w:spacing w:after="200"/>
        <w:ind w:left="360"/>
        <w:jc w:val="center"/>
      </w:pPr>
      <w:r>
        <w:rPr>
          <w:i/>
          <w:iCs/>
          <w:color w:val="64748B"/>
          <w:sz w:val="18"/>
          <w:szCs w:val="18"/>
        </w:rPr>
        <w:t xml:space="preserve">Figure 14: Commit directly to the master branch.</w:t>
      </w:r>
    </w:p>
    <w:p>
      <w:pPr>
        <w:spacing w:after="140"/>
      </w:pPr>
      <w:r>
        <w:t xml:space="preserve">How to read the workflow: </w:t>
      </w:r>
      <w:r>
        <w:rPr>
          <w:rFonts w:ascii="Consolas" w:cs="Consolas" w:eastAsia="Consolas" w:hAnsi="Consolas"/>
          <w:color w:val="9F1239"/>
          <w:sz w:val="19"/>
          <w:szCs w:val="19"/>
          <w:shd w:fill="F1F5F9" w:color="auto" w:val="clear"/>
        </w:rPr>
        <w:t xml:space="preserve">on: push</w:t>
      </w:r>
      <w:r>
        <w:t xml:space="preserve"> runs it on every push to </w:t>
      </w:r>
      <w:r>
        <w:rPr>
          <w:rFonts w:ascii="Consolas" w:cs="Consolas" w:eastAsia="Consolas" w:hAnsi="Consolas"/>
          <w:color w:val="9F1239"/>
          <w:sz w:val="19"/>
          <w:szCs w:val="19"/>
          <w:shd w:fill="F1F5F9" w:color="auto" w:val="clear"/>
        </w:rPr>
        <w:t xml:space="preserve">master</w:t>
      </w:r>
      <w:r>
        <w:t xml:space="preserve">. </w:t>
      </w:r>
      <w:r>
        <w:rPr>
          <w:rFonts w:ascii="Consolas" w:cs="Consolas" w:eastAsia="Consolas" w:hAnsi="Consolas"/>
          <w:color w:val="9F1239"/>
          <w:sz w:val="19"/>
          <w:szCs w:val="19"/>
          <w:shd w:fill="F1F5F9" w:color="auto" w:val="clear"/>
        </w:rPr>
        <w:t xml:space="preserve">runs-on: ubuntu-latest</w:t>
      </w:r>
      <w:r>
        <w:t xml:space="preserve"> uses a free GitHub cloud machine. The four steps download your code, log in with the secrets, build the image, and upload it.</w:t>
      </w:r>
    </w:p>
    <w:tbl>
      <w:tblPr>
        <w:tblW w:type="dxa" w:w="9026"/>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563EB" w:sz="18"/>
              <w:bottom w:val="none" w:color="FFFFFF" w:sz="0"/>
              <w:right w:val="none" w:color="FFFFFF" w:sz="0"/>
            </w:tcBorders>
            <w:shd w:fill="EFF6FF" w:color="auto" w:val="clear"/>
            <w:tcMar>
              <w:top w:type="dxa" w:w="100"/>
              <w:left w:type="dxa" w:w="180"/>
              <w:bottom w:type="dxa" w:w="100"/>
              <w:right w:type="dxa" w:w="180"/>
            </w:tcMar>
          </w:tcPr>
          <w:p>
            <w:pPr>
              <w:spacing w:after="0" w:before="0"/>
            </w:pPr>
            <w:r>
              <w:rPr>
                <w:b/>
                <w:bCs/>
                <w:color w:val="2563EB"/>
              </w:rPr>
              <w:t xml:space="preserve">💡 Tip: </w:t>
            </w:r>
            <w:r>
              <w:t xml:space="preserve">If your repository's default branch is </w:t>
            </w:r>
            <w:r>
              <w:rPr>
                <w:rFonts w:ascii="Consolas" w:cs="Consolas" w:eastAsia="Consolas" w:hAnsi="Consolas"/>
                <w:color w:val="9F1239"/>
                <w:sz w:val="19"/>
                <w:szCs w:val="19"/>
                <w:shd w:fill="F1F5F9" w:color="auto" w:val="clear"/>
              </w:rPr>
              <w:t xml:space="preserve">main</w:t>
            </w:r>
            <w:r>
              <w:t xml:space="preserve">, change </w:t>
            </w:r>
            <w:r>
              <w:rPr>
                <w:rFonts w:ascii="Consolas" w:cs="Consolas" w:eastAsia="Consolas" w:hAnsi="Consolas"/>
                <w:color w:val="9F1239"/>
                <w:sz w:val="19"/>
                <w:szCs w:val="19"/>
                <w:shd w:fill="F1F5F9" w:color="auto" w:val="clear"/>
              </w:rPr>
              <w:t xml:space="preserve">- master</w:t>
            </w:r>
            <w:r>
              <w:t xml:space="preserve"> to </w:t>
            </w:r>
            <w:r>
              <w:rPr>
                <w:rFonts w:ascii="Consolas" w:cs="Consolas" w:eastAsia="Consolas" w:hAnsi="Consolas"/>
                <w:color w:val="9F1239"/>
                <w:sz w:val="19"/>
                <w:szCs w:val="19"/>
                <w:shd w:fill="F1F5F9" w:color="auto" w:val="clear"/>
              </w:rPr>
              <w:t xml:space="preserve">- main</w:t>
            </w:r>
            <w:r>
              <w:t xml:space="preserve">, or the workflow will never start.</w:t>
            </w:r>
          </w:p>
        </w:tc>
      </w:tr>
    </w:tbl>
    <w:p>
      <w:pPr>
        <w:spacing w:after="0"/>
      </w:pPr>
    </w:p>
    <w:p>
      <w:pPr>
        <w:pStyle w:val="Heading3"/>
      </w:pPr>
      <w:r>
        <w:t xml:space="preserve">Step 5: Watch the build run</w:t>
      </w:r>
    </w:p>
    <w:p>
      <w:pPr>
        <w:spacing w:after="140"/>
      </w:pPr>
      <w:r>
        <w:t xml:space="preserve">Committing the file is a push, so the build starts on its own.</w:t>
      </w:r>
    </w:p>
    <w:p>
      <w:pPr>
        <w:keepNext w:val="false"/>
        <w:spacing w:after="80"/>
        <w:ind w:left="360" w:hanging="360"/>
      </w:pPr>
      <w:r>
        <w:rPr>
          <w:b/>
          <w:bCs/>
          <w:color w:val="1F3A5F"/>
        </w:rPr>
        <w:t xml:space="preserve">1.	</w:t>
      </w:r>
      <w:r>
        <w:t xml:space="preserve">Click the </w:t>
      </w:r>
      <w:r>
        <w:rPr>
          <w:b/>
          <w:bCs/>
        </w:rPr>
        <w:t xml:space="preserve">Actions</w:t>
      </w:r>
      <w:r>
        <w:t xml:space="preserve"> tab of the repository.</w:t>
      </w:r>
    </w:p>
    <w:p>
      <w:pPr>
        <w:keepNext/>
        <w:spacing w:after="80"/>
        <w:ind w:left="360" w:hanging="360"/>
      </w:pPr>
      <w:r>
        <w:rPr>
          <w:b/>
          <w:bCs/>
          <w:color w:val="1F3A5F"/>
        </w:rPr>
        <w:t xml:space="preserve">2.	</w:t>
      </w:r>
      <w:r>
        <w:t xml:space="preserve">Click the run named after your commit, under the workflow </w:t>
      </w:r>
      <w:r>
        <w:rPr>
          <w:b/>
          <w:bCs/>
        </w:rPr>
        <w:t xml:space="preserve">Build and Push Docker Image</w:t>
      </w:r>
      <w:r>
        <w:t xml:space="preserve">.</w:t>
      </w:r>
    </w:p>
    <w:p>
      <w:pPr>
        <w:keepNext/>
        <w:spacing w:after="40" w:before="120"/>
        <w:ind w:left="360"/>
        <w:jc w:val="center"/>
      </w:pPr>
      <w:r>
        <w:drawing>
          <wp:inline distT="0" distB="0" distL="0" distR="0">
            <wp:extent cx="4953000" cy="1828800"/>
            <wp:effectExtent t="0" r="0" b="0" l="0"/>
            <wp:docPr id="1" name="Figure 15: The workflow run in the Actions tab." descr="Figure 15: The workflow run in the Actions tab." title="Figure 15: The workflow run in the Action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1828800"/>
                    </a:xfrm>
                    <a:prstGeom prst="rect">
                      <a:avLst/>
                    </a:prstGeom>
                  </pic:spPr>
                </pic:pic>
              </a:graphicData>
            </a:graphic>
          </wp:inline>
        </w:drawing>
      </w:r>
    </w:p>
    <w:p>
      <w:pPr>
        <w:spacing w:after="200"/>
        <w:ind w:left="360"/>
        <w:jc w:val="center"/>
      </w:pPr>
      <w:r>
        <w:rPr>
          <w:i/>
          <w:iCs/>
          <w:color w:val="64748B"/>
          <w:sz w:val="18"/>
          <w:szCs w:val="18"/>
        </w:rPr>
        <w:t xml:space="preserve">Figure 15: The workflow run in the Actions tab.</w:t>
      </w:r>
    </w:p>
    <w:p>
      <w:pPr>
        <w:keepNext/>
        <w:spacing w:after="80"/>
        <w:ind w:left="360" w:hanging="360"/>
      </w:pPr>
      <w:r>
        <w:rPr>
          <w:b/>
          <w:bCs/>
          <w:color w:val="1F3A5F"/>
        </w:rPr>
        <w:t xml:space="preserve">3.	</w:t>
      </w:r>
      <w:r>
        <w:t xml:space="preserve">Click the </w:t>
      </w:r>
      <w:r>
        <w:rPr>
          <w:b/>
          <w:bCs/>
        </w:rPr>
        <w:t xml:space="preserve">docker</w:t>
      </w:r>
      <w:r>
        <w:t xml:space="preserve"> job to see each step.</w:t>
      </w:r>
    </w:p>
    <w:p>
      <w:pPr>
        <w:keepNext/>
        <w:spacing w:after="40" w:before="120"/>
        <w:ind w:left="360"/>
        <w:jc w:val="center"/>
      </w:pPr>
      <w:r>
        <w:drawing>
          <wp:inline distT="0" distB="0" distL="0" distR="0">
            <wp:extent cx="4953000" cy="2428875"/>
            <wp:effectExtent t="0" r="0" b="0" l="0"/>
            <wp:docPr id="1" name="Figure 16: The run in progress; click the docker job." descr="Figure 16: The run in progress; click the docker job." title="Figure 16: The run in progress; click the docker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2428875"/>
                    </a:xfrm>
                    <a:prstGeom prst="rect">
                      <a:avLst/>
                    </a:prstGeom>
                  </pic:spPr>
                </pic:pic>
              </a:graphicData>
            </a:graphic>
          </wp:inline>
        </w:drawing>
      </w:r>
    </w:p>
    <w:p>
      <w:pPr>
        <w:spacing w:after="200"/>
        <w:ind w:left="360"/>
        <w:jc w:val="center"/>
      </w:pPr>
      <w:r>
        <w:rPr>
          <w:i/>
          <w:iCs/>
          <w:color w:val="64748B"/>
          <w:sz w:val="18"/>
          <w:szCs w:val="18"/>
        </w:rPr>
        <w:t xml:space="preserve">Figure 16: The run in progress; click the docker job.</w:t>
      </w:r>
    </w:p>
    <w:p>
      <w:pPr>
        <w:spacing w:after="140"/>
      </w:pPr>
      <w:r>
        <w:t xml:space="preserve">While it runs you will see:</w:t>
      </w:r>
    </w:p>
    <w:tbl>
      <w:tblPr>
        <w:tblW w:type="dxa" w:w="9026"/>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4A3B8" w:sz="18"/>
              <w:bottom w:val="none" w:color="FFFFFF" w:sz="0"/>
              <w:right w:val="none" w:color="FFFFFF" w:sz="0"/>
            </w:tcBorders>
            <w:shd w:fill="F3F4F6" w:color="auto" w:val="clear"/>
            <w:tcMar>
              <w:top w:type="dxa" w:w="100"/>
              <w:left w:type="dxa" w:w="180"/>
              <w:bottom w:type="dxa" w:w="100"/>
              <w:right w:type="dxa" w:w="180"/>
            </w:tcMar>
          </w:tcPr>
          <w:p>
            <w:pPr>
              <w:spacing w:after="0" w:before="0" w:line="260"/>
            </w:pPr>
            <w:r>
              <w:rPr>
                <w:rFonts w:ascii="Consolas" w:cs="Consolas" w:eastAsia="Consolas" w:hAnsi="Consolas"/>
                <w:color w:val="1E293B"/>
                <w:sz w:val="18"/>
                <w:szCs w:val="18"/>
              </w:rPr>
              <w:t xml:space="preserve">✓ Checkout source code</w:t>
            </w:r>
          </w:p>
          <w:p>
            <w:pPr>
              <w:spacing w:after="0" w:before="0" w:line="260"/>
            </w:pPr>
            <w:r>
              <w:rPr>
                <w:rFonts w:ascii="Consolas" w:cs="Consolas" w:eastAsia="Consolas" w:hAnsi="Consolas"/>
                <w:color w:val="1E293B"/>
                <w:sz w:val="18"/>
                <w:szCs w:val="18"/>
              </w:rPr>
              <w:t xml:space="preserve">✓ Login to Docker Hub</w:t>
            </w:r>
          </w:p>
          <w:p>
            <w:pPr>
              <w:spacing w:after="0" w:before="0" w:line="260"/>
            </w:pPr>
            <w:r>
              <w:rPr>
                <w:rFonts w:ascii="Consolas" w:cs="Consolas" w:eastAsia="Consolas" w:hAnsi="Consolas"/>
                <w:color w:val="1E293B"/>
                <w:sz w:val="18"/>
                <w:szCs w:val="18"/>
              </w:rPr>
              <w:t xml:space="preserve">⏳ Build Docker Image</w:t>
            </w:r>
          </w:p>
          <w:p>
            <w:pPr>
              <w:spacing w:after="0" w:before="0" w:line="260"/>
            </w:pPr>
            <w:r>
              <w:rPr>
                <w:rFonts w:ascii="Consolas" w:cs="Consolas" w:eastAsia="Consolas" w:hAnsi="Consolas"/>
                <w:color w:val="1E293B"/>
                <w:sz w:val="18"/>
                <w:szCs w:val="18"/>
              </w:rPr>
              <w:t xml:space="preserve">⏳ Push Docker Image</w:t>
            </w:r>
          </w:p>
        </w:tc>
      </w:tr>
    </w:tbl>
    <w:p>
      <w:pPr>
        <w:spacing w:after="0"/>
      </w:pPr>
    </w:p>
    <w:p>
      <w:pPr>
        <w:keepNext/>
        <w:spacing w:after="80"/>
        <w:ind w:left="360" w:hanging="360"/>
      </w:pPr>
      <w:r>
        <w:rPr>
          <w:b/>
          <w:bCs/>
          <w:color w:val="1F3A5F"/>
        </w:rPr>
        <w:t xml:space="preserve">4.	</w:t>
      </w:r>
      <w:r>
        <w:t xml:space="preserve">Wait until every step shows a green tick. A red cross means a step failed; open it to read the error and see Section 6.</w:t>
      </w:r>
    </w:p>
    <w:p>
      <w:pPr>
        <w:keepNext/>
        <w:spacing w:after="40" w:before="120"/>
        <w:ind w:left="360"/>
        <w:jc w:val="center"/>
      </w:pPr>
      <w:r>
        <w:drawing>
          <wp:inline distT="0" distB="0" distL="0" distR="0">
            <wp:extent cx="4953000" cy="2952750"/>
            <wp:effectExtent t="0" r="0" b="0" l="0"/>
            <wp:docPr id="1" name="Figure 17: A successful run: every step has a green tick." descr="Figure 17: A successful run: every step has a green tick." title="Figure 17: A successful run: every step has a green 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2952750"/>
                    </a:xfrm>
                    <a:prstGeom prst="rect">
                      <a:avLst/>
                    </a:prstGeom>
                  </pic:spPr>
                </pic:pic>
              </a:graphicData>
            </a:graphic>
          </wp:inline>
        </w:drawing>
      </w:r>
    </w:p>
    <w:p>
      <w:pPr>
        <w:spacing w:after="200"/>
        <w:ind w:left="360"/>
        <w:jc w:val="center"/>
      </w:pPr>
      <w:r>
        <w:rPr>
          <w:i/>
          <w:iCs/>
          <w:color w:val="64748B"/>
          <w:sz w:val="18"/>
          <w:szCs w:val="18"/>
        </w:rPr>
        <w:t xml:space="preserve">Figure 17: A successful run: every step has a green tick.</w:t>
      </w:r>
    </w:p>
    <w:p>
      <w:pPr>
        <w:pStyle w:val="Heading3"/>
      </w:pPr>
      <w:r>
        <w:t xml:space="preserve">Step 6: Confirm the image in Docker Hub</w:t>
      </w:r>
    </w:p>
    <w:p>
      <w:pPr>
        <w:keepNext w:val="false"/>
        <w:spacing w:after="80"/>
        <w:ind w:left="360" w:hanging="360"/>
      </w:pPr>
      <w:r>
        <w:rPr>
          <w:b/>
          <w:bCs/>
          <w:color w:val="1F3A5F"/>
        </w:rPr>
        <w:t xml:space="preserve">1.	</w:t>
      </w:r>
      <w:r>
        <w:t xml:space="preserve">Open the Docker Hub repository </w:t>
      </w:r>
      <w:r>
        <w:rPr>
          <w:rFonts w:ascii="Consolas" w:cs="Consolas" w:eastAsia="Consolas" w:hAnsi="Consolas"/>
          <w:color w:val="9F1239"/>
          <w:sz w:val="19"/>
          <w:szCs w:val="19"/>
          <w:shd w:fill="F1F5F9" w:color="auto" w:val="clear"/>
        </w:rPr>
        <w:t xml:space="preserve">bipeen2001/kyndryl</w:t>
      </w:r>
      <w:r>
        <w:t xml:space="preserve">.</w:t>
      </w:r>
    </w:p>
    <w:p>
      <w:pPr>
        <w:keepNext w:val="false"/>
        <w:spacing w:after="80"/>
        <w:ind w:left="360" w:hanging="360"/>
      </w:pPr>
      <w:r>
        <w:rPr>
          <w:b/>
          <w:bCs/>
          <w:color w:val="1F3A5F"/>
        </w:rPr>
        <w:t xml:space="preserve">2.	</w:t>
      </w:r>
      <w:r>
        <w:t xml:space="preserve">Click the </w:t>
      </w:r>
      <w:r>
        <w:rPr>
          <w:b/>
          <w:bCs/>
        </w:rPr>
        <w:t xml:space="preserve">Tags</w:t>
      </w:r>
      <w:r>
        <w:t xml:space="preserve"> tab.</w:t>
      </w:r>
    </w:p>
    <w:p>
      <w:pPr>
        <w:keepNext/>
        <w:spacing w:after="80"/>
        <w:ind w:left="360" w:hanging="360"/>
      </w:pPr>
      <w:r>
        <w:rPr>
          <w:b/>
          <w:bCs/>
          <w:color w:val="1F3A5F"/>
        </w:rPr>
        <w:t xml:space="preserve">3.	</w:t>
      </w:r>
      <w:r>
        <w:t xml:space="preserve">Confirm the tag </w:t>
      </w:r>
      <w:r>
        <w:rPr>
          <w:rFonts w:ascii="Consolas" w:cs="Consolas" w:eastAsia="Consolas" w:hAnsi="Consolas"/>
          <w:color w:val="9F1239"/>
          <w:sz w:val="19"/>
          <w:szCs w:val="19"/>
          <w:shd w:fill="F1F5F9" w:color="auto" w:val="clear"/>
        </w:rPr>
        <w:t xml:space="preserve">ai-200-aks-v1</w:t>
      </w:r>
      <w:r>
        <w:t xml:space="preserve"> is listed with a recent push time.</w:t>
      </w:r>
    </w:p>
    <w:p>
      <w:pPr>
        <w:keepNext/>
        <w:spacing w:after="40" w:before="120"/>
        <w:ind w:left="360"/>
        <w:jc w:val="center"/>
      </w:pPr>
      <w:r>
        <w:drawing>
          <wp:inline distT="0" distB="0" distL="0" distR="0">
            <wp:extent cx="4953000" cy="3076575"/>
            <wp:effectExtent t="0" r="0" b="0" l="0"/>
            <wp:docPr id="1" name="Figure 18: The ai-200-aks-v1 tag in Docker Hub." descr="Figure 18: The ai-200-aks-v1 tag in Docker Hub." title="Figure 18: The ai-200-aks-v1 tag in Docker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3076575"/>
                    </a:xfrm>
                    <a:prstGeom prst="rect">
                      <a:avLst/>
                    </a:prstGeom>
                  </pic:spPr>
                </pic:pic>
              </a:graphicData>
            </a:graphic>
          </wp:inline>
        </w:drawing>
      </w:r>
    </w:p>
    <w:p>
      <w:pPr>
        <w:spacing w:after="200"/>
        <w:ind w:left="360"/>
        <w:jc w:val="center"/>
      </w:pPr>
      <w:r>
        <w:rPr>
          <w:i/>
          <w:iCs/>
          <w:color w:val="64748B"/>
          <w:sz w:val="18"/>
          <w:szCs w:val="18"/>
        </w:rPr>
        <w:t xml:space="preserve">Figure 18: The ai-200-aks-v1 tag in Docker Hub.</w:t>
      </w:r>
    </w:p>
    <w:p>
      <w:pPr>
        <w:spacing w:after="140"/>
      </w:pPr>
      <w:r>
        <w:t xml:space="preserve">Your complete image name is now </w:t>
      </w:r>
      <w:r>
        <w:rPr>
          <w:rFonts w:ascii="Consolas" w:cs="Consolas" w:eastAsia="Consolas" w:hAnsi="Consolas"/>
          <w:color w:val="9F1239"/>
          <w:sz w:val="19"/>
          <w:szCs w:val="19"/>
          <w:shd w:fill="F1F5F9" w:color="auto" w:val="clear"/>
        </w:rPr>
        <w:t xml:space="preserve">bipeen2001/kyndryl:ai-200-aks-v1</w:t>
      </w:r>
      <w:r>
        <w:t xml:space="preserve">. Part A is done: the image is built and stored in Docker Hub.</w:t>
      </w:r>
    </w:p>
    <w:p>
      <w:pPr>
        <w:pStyle w:val="Heading2"/>
      </w:pPr>
      <w:r>
        <w:t xml:space="preserve">Part B: Deploy the image to your local Kubernetes cluster</w:t>
      </w:r>
    </w:p>
    <w:p>
      <w:pPr>
        <w:spacing w:after="140"/>
      </w:pPr>
      <w:r>
        <w:t xml:space="preserve">Run all commands in this part in a terminal on your Ubuntu machine.</w:t>
      </w:r>
    </w:p>
    <w:p>
      <w:pPr>
        <w:pStyle w:val="Heading3"/>
      </w:pPr>
      <w:r>
        <w:t xml:space="preserve">Step 7: Create the deployment file</w:t>
      </w:r>
    </w:p>
    <w:p>
      <w:pPr>
        <w:keepNext w:val=""/>
        <w:spacing w:after="80"/>
        <w:ind w:left="360" w:hanging="360"/>
      </w:pPr>
      <w:r>
        <w:rPr>
          <w:b/>
          <w:bCs/>
          <w:color w:val="1F3A5F"/>
        </w:rPr>
        <w:t xml:space="preserve">1.	</w:t>
      </w:r>
      <w:r>
        <w:t xml:space="preserve">Create a new file:</w:t>
      </w:r>
    </w:p>
    <w:tbl>
      <w:tblPr>
        <w:tblW w:type="dxa" w:w="9026"/>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4A3B8" w:sz="18"/>
              <w:bottom w:val="none" w:color="FFFFFF" w:sz="0"/>
              <w:right w:val="none" w:color="FFFFFF" w:sz="0"/>
            </w:tcBorders>
            <w:shd w:fill="F3F4F6" w:color="auto" w:val="clear"/>
            <w:tcMar>
              <w:top w:type="dxa" w:w="100"/>
              <w:left w:type="dxa" w:w="180"/>
              <w:bottom w:type="dxa" w:w="100"/>
              <w:right w:type="dxa" w:w="180"/>
            </w:tcMar>
          </w:tcPr>
          <w:p>
            <w:pPr>
              <w:spacing w:after="0" w:before="0" w:line="260"/>
            </w:pPr>
            <w:r>
              <w:rPr>
                <w:rFonts w:ascii="Consolas" w:cs="Consolas" w:eastAsia="Consolas" w:hAnsi="Consolas"/>
                <w:color w:val="1E293B"/>
                <w:sz w:val="18"/>
                <w:szCs w:val="18"/>
              </w:rPr>
              <w:t xml:space="preserve">nano deployment.yaml</w:t>
            </w:r>
          </w:p>
        </w:tc>
      </w:tr>
    </w:tbl>
    <w:p>
      <w:pPr>
        <w:spacing w:after="0"/>
      </w:pPr>
    </w:p>
    <w:p>
      <w:pPr>
        <w:keepNext w:val=""/>
        <w:spacing w:after="80"/>
        <w:ind w:left="360" w:hanging="360"/>
      </w:pPr>
      <w:r>
        <w:rPr>
          <w:b/>
          <w:bCs/>
          <w:color w:val="1F3A5F"/>
        </w:rPr>
        <w:t xml:space="preserve">2.	</w:t>
      </w:r>
      <w:r>
        <w:t xml:space="preserve">Paste the content below. It holds two objects separated by </w:t>
      </w:r>
      <w:r>
        <w:rPr>
          <w:rFonts w:ascii="Consolas" w:cs="Consolas" w:eastAsia="Consolas" w:hAnsi="Consolas"/>
          <w:color w:val="9F1239"/>
          <w:sz w:val="19"/>
          <w:szCs w:val="19"/>
          <w:shd w:fill="F1F5F9" w:color="auto" w:val="clear"/>
        </w:rPr>
        <w:t xml:space="preserve">---</w:t>
      </w:r>
      <w:r>
        <w:t xml:space="preserve">: a Deployment that runs the image, and a Service that opens it on port 30050.</w:t>
      </w:r>
    </w:p>
    <w:tbl>
      <w:tblPr>
        <w:tblW w:type="dxa" w:w="9026"/>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4A3B8" w:sz="18"/>
              <w:bottom w:val="none" w:color="FFFFFF" w:sz="0"/>
              <w:right w:val="none" w:color="FFFFFF" w:sz="0"/>
            </w:tcBorders>
            <w:shd w:fill="F3F4F6" w:color="auto" w:val="clear"/>
            <w:tcMar>
              <w:top w:type="dxa" w:w="100"/>
              <w:left w:type="dxa" w:w="180"/>
              <w:bottom w:type="dxa" w:w="100"/>
              <w:right w:type="dxa" w:w="180"/>
            </w:tcMar>
          </w:tcPr>
          <w:p>
            <w:pPr>
              <w:spacing w:after="0" w:before="0" w:line="260"/>
            </w:pPr>
            <w:r>
              <w:rPr>
                <w:rFonts w:ascii="Consolas" w:cs="Consolas" w:eastAsia="Consolas" w:hAnsi="Consolas"/>
                <w:color w:val="1E293B"/>
                <w:sz w:val="18"/>
                <w:szCs w:val="18"/>
              </w:rPr>
              <w:t xml:space="preserve">apiVersion: apps/v1</w:t>
            </w:r>
          </w:p>
          <w:p>
            <w:pPr>
              <w:spacing w:after="0" w:before="0" w:line="260"/>
            </w:pPr>
            <w:r>
              <w:rPr>
                <w:rFonts w:ascii="Consolas" w:cs="Consolas" w:eastAsia="Consolas" w:hAnsi="Consolas"/>
                <w:color w:val="1E293B"/>
                <w:sz w:val="18"/>
                <w:szCs w:val="18"/>
              </w:rPr>
              <w:t xml:space="preserve">kind: Deployment</w:t>
            </w:r>
          </w:p>
          <w:p>
            <w:pPr>
              <w:spacing w:after="0" w:before="0" w:line="260"/>
            </w:pPr>
            <w:r>
              <w:rPr>
                <w:rFonts w:ascii="Consolas" w:cs="Consolas" w:eastAsia="Consolas" w:hAnsi="Consolas"/>
                <w:color w:val="1E293B"/>
                <w:sz w:val="18"/>
                <w:szCs w:val="18"/>
              </w:rPr>
              <w:t xml:space="preserve">metadata:</w:t>
            </w:r>
          </w:p>
          <w:p>
            <w:pPr>
              <w:spacing w:after="0" w:before="0" w:line="260"/>
            </w:pPr>
            <w:r>
              <w:rPr>
                <w:rFonts w:ascii="Consolas" w:cs="Consolas" w:eastAsia="Consolas" w:hAnsi="Consolas"/>
                <w:color w:val="1E293B"/>
                <w:sz w:val="18"/>
                <w:szCs w:val="18"/>
              </w:rPr>
              <w:t xml:space="preserve">  name: ai-200-aks</w:t>
            </w:r>
          </w:p>
          <w:p>
            <w:pPr>
              <w:spacing w:after="0" w:before="0" w:line="260"/>
            </w:pPr>
            <w:r>
              <w:rPr>
                <w:rFonts w:ascii="Consolas" w:cs="Consolas" w:eastAsia="Consolas" w:hAnsi="Consolas"/>
                <w:color w:val="1E293B"/>
                <w:sz w:val="18"/>
                <w:szCs w:val="18"/>
              </w:rPr>
              <w:t xml:space="preserve">spec:</w:t>
            </w:r>
          </w:p>
          <w:p>
            <w:pPr>
              <w:spacing w:after="0" w:before="0" w:line="260"/>
            </w:pPr>
            <w:r>
              <w:rPr>
                <w:rFonts w:ascii="Consolas" w:cs="Consolas" w:eastAsia="Consolas" w:hAnsi="Consolas"/>
                <w:color w:val="1E293B"/>
                <w:sz w:val="18"/>
                <w:szCs w:val="18"/>
              </w:rPr>
              <w:t xml:space="preserve">  replicas: 1</w:t>
            </w:r>
          </w:p>
          <w:p>
            <w:pPr>
              <w:spacing w:after="0" w:before="0" w:line="260"/>
            </w:pPr>
            <w:r>
              <w:rPr>
                <w:rFonts w:ascii="Consolas" w:cs="Consolas" w:eastAsia="Consolas" w:hAnsi="Consolas"/>
                <w:color w:val="1E293B"/>
                <w:sz w:val="18"/>
                <w:szCs w:val="18"/>
              </w:rPr>
              <w:t xml:space="preserve">  selector:</w:t>
            </w:r>
          </w:p>
          <w:p>
            <w:pPr>
              <w:spacing w:after="0" w:before="0" w:line="260"/>
            </w:pPr>
            <w:r>
              <w:rPr>
                <w:rFonts w:ascii="Consolas" w:cs="Consolas" w:eastAsia="Consolas" w:hAnsi="Consolas"/>
                <w:color w:val="1E293B"/>
                <w:sz w:val="18"/>
                <w:szCs w:val="18"/>
              </w:rPr>
              <w:t xml:space="preserve">    matchLabels:</w:t>
            </w:r>
          </w:p>
          <w:p>
            <w:pPr>
              <w:spacing w:after="0" w:before="0" w:line="260"/>
            </w:pPr>
            <w:r>
              <w:rPr>
                <w:rFonts w:ascii="Consolas" w:cs="Consolas" w:eastAsia="Consolas" w:hAnsi="Consolas"/>
                <w:color w:val="1E293B"/>
                <w:sz w:val="18"/>
                <w:szCs w:val="18"/>
              </w:rPr>
              <w:t xml:space="preserve">      app: ai-200-aks</w:t>
            </w:r>
          </w:p>
          <w:p>
            <w:pPr>
              <w:spacing w:after="0" w:before="0" w:line="260"/>
            </w:pPr>
            <w:r>
              <w:rPr>
                <w:rFonts w:ascii="Consolas" w:cs="Consolas" w:eastAsia="Consolas" w:hAnsi="Consolas"/>
                <w:color w:val="1E293B"/>
                <w:sz w:val="18"/>
                <w:szCs w:val="18"/>
              </w:rPr>
              <w:t xml:space="preserve">  template:</w:t>
            </w:r>
          </w:p>
          <w:p>
            <w:pPr>
              <w:spacing w:after="0" w:before="0" w:line="260"/>
            </w:pPr>
            <w:r>
              <w:rPr>
                <w:rFonts w:ascii="Consolas" w:cs="Consolas" w:eastAsia="Consolas" w:hAnsi="Consolas"/>
                <w:color w:val="1E293B"/>
                <w:sz w:val="18"/>
                <w:szCs w:val="18"/>
              </w:rPr>
              <w:t xml:space="preserve">    metadata:</w:t>
            </w:r>
          </w:p>
          <w:p>
            <w:pPr>
              <w:spacing w:after="0" w:before="0" w:line="260"/>
            </w:pPr>
            <w:r>
              <w:rPr>
                <w:rFonts w:ascii="Consolas" w:cs="Consolas" w:eastAsia="Consolas" w:hAnsi="Consolas"/>
                <w:color w:val="1E293B"/>
                <w:sz w:val="18"/>
                <w:szCs w:val="18"/>
              </w:rPr>
              <w:t xml:space="preserve">      labels:</w:t>
            </w:r>
          </w:p>
          <w:p>
            <w:pPr>
              <w:spacing w:after="0" w:before="0" w:line="260"/>
            </w:pPr>
            <w:r>
              <w:rPr>
                <w:rFonts w:ascii="Consolas" w:cs="Consolas" w:eastAsia="Consolas" w:hAnsi="Consolas"/>
                <w:color w:val="1E293B"/>
                <w:sz w:val="18"/>
                <w:szCs w:val="18"/>
              </w:rPr>
              <w:t xml:space="preserve">        app: ai-200-aks</w:t>
            </w:r>
          </w:p>
          <w:p>
            <w:pPr>
              <w:spacing w:after="0" w:before="0" w:line="260"/>
            </w:pPr>
            <w:r>
              <w:rPr>
                <w:rFonts w:ascii="Consolas" w:cs="Consolas" w:eastAsia="Consolas" w:hAnsi="Consolas"/>
                <w:color w:val="1E293B"/>
                <w:sz w:val="18"/>
                <w:szCs w:val="18"/>
              </w:rPr>
              <w:t xml:space="preserve">    spec:</w:t>
            </w:r>
          </w:p>
          <w:p>
            <w:pPr>
              <w:spacing w:after="0" w:before="0" w:line="260"/>
            </w:pPr>
            <w:r>
              <w:rPr>
                <w:rFonts w:ascii="Consolas" w:cs="Consolas" w:eastAsia="Consolas" w:hAnsi="Consolas"/>
                <w:color w:val="1E293B"/>
                <w:sz w:val="18"/>
                <w:szCs w:val="18"/>
              </w:rPr>
              <w:t xml:space="preserve">      containers:</w:t>
            </w:r>
          </w:p>
          <w:p>
            <w:pPr>
              <w:spacing w:after="0" w:before="0" w:line="260"/>
            </w:pPr>
            <w:r>
              <w:rPr>
                <w:rFonts w:ascii="Consolas" w:cs="Consolas" w:eastAsia="Consolas" w:hAnsi="Consolas"/>
                <w:color w:val="1E293B"/>
                <w:sz w:val="18"/>
                <w:szCs w:val="18"/>
              </w:rPr>
              <w:t xml:space="preserve">        - name: ai-200-aks</w:t>
            </w:r>
          </w:p>
          <w:p>
            <w:pPr>
              <w:spacing w:after="0" w:before="0" w:line="260"/>
            </w:pPr>
            <w:r>
              <w:rPr>
                <w:rFonts w:ascii="Consolas" w:cs="Consolas" w:eastAsia="Consolas" w:hAnsi="Consolas"/>
                <w:color w:val="1E293B"/>
                <w:sz w:val="18"/>
                <w:szCs w:val="18"/>
              </w:rPr>
              <w:t xml:space="preserve">          image: bipeen2001/kyndryl:ai-200-aks-v1</w:t>
            </w:r>
          </w:p>
          <w:p>
            <w:pPr>
              <w:spacing w:after="0" w:before="0" w:line="260"/>
            </w:pPr>
            <w:r>
              <w:rPr>
                <w:rFonts w:ascii="Consolas" w:cs="Consolas" w:eastAsia="Consolas" w:hAnsi="Consolas"/>
                <w:color w:val="1E293B"/>
                <w:sz w:val="18"/>
                <w:szCs w:val="18"/>
              </w:rPr>
              <w:t xml:space="preserve">          imagePullPolicy: Always</w:t>
            </w:r>
          </w:p>
          <w:p>
            <w:pPr>
              <w:spacing w:after="0" w:before="0" w:line="260"/>
            </w:pPr>
            <w:r>
              <w:rPr>
                <w:rFonts w:ascii="Consolas" w:cs="Consolas" w:eastAsia="Consolas" w:hAnsi="Consolas"/>
                <w:color w:val="1E293B"/>
                <w:sz w:val="18"/>
                <w:szCs w:val="18"/>
              </w:rPr>
              <w:t xml:space="preserve">          ports:</w:t>
            </w:r>
          </w:p>
          <w:p>
            <w:pPr>
              <w:spacing w:after="0" w:before="0" w:line="260"/>
            </w:pPr>
            <w:r>
              <w:rPr>
                <w:rFonts w:ascii="Consolas" w:cs="Consolas" w:eastAsia="Consolas" w:hAnsi="Consolas"/>
                <w:color w:val="1E293B"/>
                <w:sz w:val="18"/>
                <w:szCs w:val="18"/>
              </w:rPr>
              <w:t xml:space="preserve">            - containerPort: 5000</w:t>
            </w:r>
          </w:p>
          <w:p>
            <w:pPr>
              <w:spacing w:after="0" w:before="0" w:line="260"/>
            </w:pPr>
            <w:r>
              <w:rPr>
                <w:rFonts w:ascii="Consolas" w:cs="Consolas" w:eastAsia="Consolas" w:hAnsi="Consolas"/>
                <w:color w:val="1E293B"/>
                <w:sz w:val="18"/>
                <w:szCs w:val="18"/>
              </w:rPr>
              <w:t xml:space="preserve">---</w:t>
            </w:r>
          </w:p>
          <w:p>
            <w:pPr>
              <w:spacing w:after="0" w:before="0" w:line="260"/>
            </w:pPr>
            <w:r>
              <w:rPr>
                <w:rFonts w:ascii="Consolas" w:cs="Consolas" w:eastAsia="Consolas" w:hAnsi="Consolas"/>
                <w:color w:val="1E293B"/>
                <w:sz w:val="18"/>
                <w:szCs w:val="18"/>
              </w:rPr>
              <w:t xml:space="preserve">apiVersion: v1</w:t>
            </w:r>
          </w:p>
          <w:p>
            <w:pPr>
              <w:spacing w:after="0" w:before="0" w:line="260"/>
            </w:pPr>
            <w:r>
              <w:rPr>
                <w:rFonts w:ascii="Consolas" w:cs="Consolas" w:eastAsia="Consolas" w:hAnsi="Consolas"/>
                <w:color w:val="1E293B"/>
                <w:sz w:val="18"/>
                <w:szCs w:val="18"/>
              </w:rPr>
              <w:t xml:space="preserve">kind: Service</w:t>
            </w:r>
          </w:p>
          <w:p>
            <w:pPr>
              <w:spacing w:after="0" w:before="0" w:line="260"/>
            </w:pPr>
            <w:r>
              <w:rPr>
                <w:rFonts w:ascii="Consolas" w:cs="Consolas" w:eastAsia="Consolas" w:hAnsi="Consolas"/>
                <w:color w:val="1E293B"/>
                <w:sz w:val="18"/>
                <w:szCs w:val="18"/>
              </w:rPr>
              <w:t xml:space="preserve">metadata:</w:t>
            </w:r>
          </w:p>
          <w:p>
            <w:pPr>
              <w:spacing w:after="0" w:before="0" w:line="260"/>
            </w:pPr>
            <w:r>
              <w:rPr>
                <w:rFonts w:ascii="Consolas" w:cs="Consolas" w:eastAsia="Consolas" w:hAnsi="Consolas"/>
                <w:color w:val="1E293B"/>
                <w:sz w:val="18"/>
                <w:szCs w:val="18"/>
              </w:rPr>
              <w:t xml:space="preserve">  name: ai-200-aks-service</w:t>
            </w:r>
          </w:p>
          <w:p>
            <w:pPr>
              <w:spacing w:after="0" w:before="0" w:line="260"/>
            </w:pPr>
            <w:r>
              <w:rPr>
                <w:rFonts w:ascii="Consolas" w:cs="Consolas" w:eastAsia="Consolas" w:hAnsi="Consolas"/>
                <w:color w:val="1E293B"/>
                <w:sz w:val="18"/>
                <w:szCs w:val="18"/>
              </w:rPr>
              <w:t xml:space="preserve">spec:</w:t>
            </w:r>
          </w:p>
          <w:p>
            <w:pPr>
              <w:spacing w:after="0" w:before="0" w:line="260"/>
            </w:pPr>
            <w:r>
              <w:rPr>
                <w:rFonts w:ascii="Consolas" w:cs="Consolas" w:eastAsia="Consolas" w:hAnsi="Consolas"/>
                <w:color w:val="1E293B"/>
                <w:sz w:val="18"/>
                <w:szCs w:val="18"/>
              </w:rPr>
              <w:t xml:space="preserve">  type: NodePort</w:t>
            </w:r>
          </w:p>
          <w:p>
            <w:pPr>
              <w:spacing w:after="0" w:before="0" w:line="260"/>
            </w:pPr>
            <w:r>
              <w:rPr>
                <w:rFonts w:ascii="Consolas" w:cs="Consolas" w:eastAsia="Consolas" w:hAnsi="Consolas"/>
                <w:color w:val="1E293B"/>
                <w:sz w:val="18"/>
                <w:szCs w:val="18"/>
              </w:rPr>
              <w:t xml:space="preserve">  selector:</w:t>
            </w:r>
          </w:p>
          <w:p>
            <w:pPr>
              <w:spacing w:after="0" w:before="0" w:line="260"/>
            </w:pPr>
            <w:r>
              <w:rPr>
                <w:rFonts w:ascii="Consolas" w:cs="Consolas" w:eastAsia="Consolas" w:hAnsi="Consolas"/>
                <w:color w:val="1E293B"/>
                <w:sz w:val="18"/>
                <w:szCs w:val="18"/>
              </w:rPr>
              <w:t xml:space="preserve">    app: ai-200-aks</w:t>
            </w:r>
          </w:p>
          <w:p>
            <w:pPr>
              <w:spacing w:after="0" w:before="0" w:line="260"/>
            </w:pPr>
            <w:r>
              <w:rPr>
                <w:rFonts w:ascii="Consolas" w:cs="Consolas" w:eastAsia="Consolas" w:hAnsi="Consolas"/>
                <w:color w:val="1E293B"/>
                <w:sz w:val="18"/>
                <w:szCs w:val="18"/>
              </w:rPr>
              <w:t xml:space="preserve">  ports:</w:t>
            </w:r>
          </w:p>
          <w:p>
            <w:pPr>
              <w:spacing w:after="0" w:before="0" w:line="260"/>
            </w:pPr>
            <w:r>
              <w:rPr>
                <w:rFonts w:ascii="Consolas" w:cs="Consolas" w:eastAsia="Consolas" w:hAnsi="Consolas"/>
                <w:color w:val="1E293B"/>
                <w:sz w:val="18"/>
                <w:szCs w:val="18"/>
              </w:rPr>
              <w:t xml:space="preserve">    - port: 5000</w:t>
            </w:r>
          </w:p>
          <w:p>
            <w:pPr>
              <w:spacing w:after="0" w:before="0" w:line="260"/>
            </w:pPr>
            <w:r>
              <w:rPr>
                <w:rFonts w:ascii="Consolas" w:cs="Consolas" w:eastAsia="Consolas" w:hAnsi="Consolas"/>
                <w:color w:val="1E293B"/>
                <w:sz w:val="18"/>
                <w:szCs w:val="18"/>
              </w:rPr>
              <w:t xml:space="preserve">      targetPort: 5000</w:t>
            </w:r>
          </w:p>
          <w:p>
            <w:pPr>
              <w:spacing w:after="0" w:before="0" w:line="260"/>
            </w:pPr>
            <w:r>
              <w:rPr>
                <w:rFonts w:ascii="Consolas" w:cs="Consolas" w:eastAsia="Consolas" w:hAnsi="Consolas"/>
                <w:color w:val="1E293B"/>
                <w:sz w:val="18"/>
                <w:szCs w:val="18"/>
              </w:rPr>
              <w:t xml:space="preserve">      nodePort: 30050</w:t>
            </w:r>
          </w:p>
        </w:tc>
      </w:tr>
    </w:tbl>
    <w:p>
      <w:pPr>
        <w:spacing w:after="0"/>
      </w:pPr>
    </w:p>
    <w:p>
      <w:pPr>
        <w:keepNext w:val=""/>
        <w:spacing w:after="80"/>
        <w:ind w:left="360" w:hanging="360"/>
      </w:pPr>
      <w:r>
        <w:rPr>
          <w:b/>
          <w:bCs/>
          <w:color w:val="1F3A5F"/>
        </w:rPr>
        <w:t xml:space="preserve">3.	</w:t>
      </w:r>
      <w:r>
        <w:t xml:space="preserve">Save and exit: press </w:t>
      </w:r>
      <w:r>
        <w:rPr>
          <w:rFonts w:ascii="Consolas" w:cs="Consolas" w:eastAsia="Consolas" w:hAnsi="Consolas"/>
          <w:color w:val="9F1239"/>
          <w:sz w:val="19"/>
          <w:szCs w:val="19"/>
          <w:shd w:fill="F1F5F9" w:color="auto" w:val="clear"/>
        </w:rPr>
        <w:t xml:space="preserve">Ctrl+O</w:t>
      </w:r>
      <w:r>
        <w:t xml:space="preserve">, then </w:t>
      </w:r>
      <w:r>
        <w:rPr>
          <w:rFonts w:ascii="Consolas" w:cs="Consolas" w:eastAsia="Consolas" w:hAnsi="Consolas"/>
          <w:color w:val="9F1239"/>
          <w:sz w:val="19"/>
          <w:szCs w:val="19"/>
          <w:shd w:fill="F1F5F9" w:color="auto" w:val="clear"/>
        </w:rPr>
        <w:t xml:space="preserve">Enter</w:t>
      </w:r>
      <w:r>
        <w:t xml:space="preserve">, then </w:t>
      </w:r>
      <w:r>
        <w:rPr>
          <w:rFonts w:ascii="Consolas" w:cs="Consolas" w:eastAsia="Consolas" w:hAnsi="Consolas"/>
          <w:color w:val="9F1239"/>
          <w:sz w:val="19"/>
          <w:szCs w:val="19"/>
          <w:shd w:fill="F1F5F9" w:color="auto" w:val="clear"/>
        </w:rPr>
        <w:t xml:space="preserve">Ctrl+X</w:t>
      </w:r>
      <w:r>
        <w:t xml:space="preserve">.</w:t>
      </w:r>
    </w:p>
    <w:p>
      <w:pPr>
        <w:spacing w:after="140"/>
      </w:pPr>
      <w:r>
        <w:t xml:space="preserve">Key settings: </w:t>
      </w:r>
      <w:r>
        <w:rPr>
          <w:rFonts w:ascii="Consolas" w:cs="Consolas" w:eastAsia="Consolas" w:hAnsi="Consolas"/>
          <w:color w:val="9F1239"/>
          <w:sz w:val="19"/>
          <w:szCs w:val="19"/>
          <w:shd w:fill="F1F5F9" w:color="auto" w:val="clear"/>
        </w:rPr>
        <w:t xml:space="preserve">image</w:t>
      </w:r>
      <w:r>
        <w:t xml:space="preserve"> must match the Docker Hub name exactly. </w:t>
      </w:r>
      <w:r>
        <w:rPr>
          <w:rFonts w:ascii="Consolas" w:cs="Consolas" w:eastAsia="Consolas" w:hAnsi="Consolas"/>
          <w:color w:val="9F1239"/>
          <w:sz w:val="19"/>
          <w:szCs w:val="19"/>
          <w:shd w:fill="F1F5F9" w:color="auto" w:val="clear"/>
        </w:rPr>
        <w:t xml:space="preserve">imagePullPolicy: Always</w:t>
      </w:r>
      <w:r>
        <w:t xml:space="preserve"> makes Kubernetes download the newest copy each time a pod starts. The </w:t>
      </w:r>
      <w:r>
        <w:rPr>
          <w:rFonts w:ascii="Consolas" w:cs="Consolas" w:eastAsia="Consolas" w:hAnsi="Consolas"/>
          <w:color w:val="9F1239"/>
          <w:sz w:val="19"/>
          <w:szCs w:val="19"/>
          <w:shd w:fill="F1F5F9" w:color="auto" w:val="clear"/>
        </w:rPr>
        <w:t xml:space="preserve">app: ai-200-aks</w:t>
      </w:r>
      <w:r>
        <w:t xml:space="preserve"> label is how the Service finds the pod.</w:t>
      </w:r>
    </w:p>
    <w:p>
      <w:pPr>
        <w:pStyle w:val="Heading3"/>
      </w:pPr>
      <w:r>
        <w:t xml:space="preserve">Step 8: Apply the deployment</w:t>
      </w:r>
    </w:p>
    <w:tbl>
      <w:tblPr>
        <w:tblW w:type="dxa" w:w="9026"/>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4A3B8" w:sz="18"/>
              <w:bottom w:val="none" w:color="FFFFFF" w:sz="0"/>
              <w:right w:val="none" w:color="FFFFFF" w:sz="0"/>
            </w:tcBorders>
            <w:shd w:fill="F3F4F6" w:color="auto" w:val="clear"/>
            <w:tcMar>
              <w:top w:type="dxa" w:w="100"/>
              <w:left w:type="dxa" w:w="180"/>
              <w:bottom w:type="dxa" w:w="100"/>
              <w:right w:type="dxa" w:w="180"/>
            </w:tcMar>
          </w:tcPr>
          <w:p>
            <w:pPr>
              <w:spacing w:after="0" w:before="0" w:line="260"/>
            </w:pPr>
            <w:r>
              <w:rPr>
                <w:rFonts w:ascii="Consolas" w:cs="Consolas" w:eastAsia="Consolas" w:hAnsi="Consolas"/>
                <w:color w:val="1E293B"/>
                <w:sz w:val="18"/>
                <w:szCs w:val="18"/>
              </w:rPr>
              <w:t xml:space="preserve">kubectl apply -f deployment.yaml</w:t>
            </w:r>
          </w:p>
        </w:tc>
      </w:tr>
    </w:tbl>
    <w:p>
      <w:pPr>
        <w:spacing w:after="0"/>
      </w:pPr>
    </w:p>
    <w:p>
      <w:pPr>
        <w:spacing w:after="140"/>
      </w:pPr>
      <w:r>
        <w:t xml:space="preserve">Expected output:</w:t>
      </w:r>
    </w:p>
    <w:tbl>
      <w:tblPr>
        <w:tblW w:type="dxa" w:w="9026"/>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4A3B8" w:sz="18"/>
              <w:bottom w:val="none" w:color="FFFFFF" w:sz="0"/>
              <w:right w:val="none" w:color="FFFFFF" w:sz="0"/>
            </w:tcBorders>
            <w:shd w:fill="F3F4F6" w:color="auto" w:val="clear"/>
            <w:tcMar>
              <w:top w:type="dxa" w:w="100"/>
              <w:left w:type="dxa" w:w="180"/>
              <w:bottom w:type="dxa" w:w="100"/>
              <w:right w:type="dxa" w:w="180"/>
            </w:tcMar>
          </w:tcPr>
          <w:p>
            <w:pPr>
              <w:spacing w:after="0" w:before="0" w:line="260"/>
            </w:pPr>
            <w:r>
              <w:rPr>
                <w:rFonts w:ascii="Consolas" w:cs="Consolas" w:eastAsia="Consolas" w:hAnsi="Consolas"/>
                <w:color w:val="1E293B"/>
                <w:sz w:val="18"/>
                <w:szCs w:val="18"/>
              </w:rPr>
              <w:t xml:space="preserve">deployment.apps/ai-200-aks created</w:t>
            </w:r>
          </w:p>
          <w:p>
            <w:pPr>
              <w:spacing w:after="0" w:before="0" w:line="260"/>
            </w:pPr>
            <w:r>
              <w:rPr>
                <w:rFonts w:ascii="Consolas" w:cs="Consolas" w:eastAsia="Consolas" w:hAnsi="Consolas"/>
                <w:color w:val="1E293B"/>
                <w:sz w:val="18"/>
                <w:szCs w:val="18"/>
              </w:rPr>
              <w:t xml:space="preserve">service/ai-200-aks-service created</w:t>
            </w:r>
          </w:p>
        </w:tc>
      </w:tr>
    </w:tbl>
    <w:p>
      <w:pPr>
        <w:spacing w:after="0"/>
      </w:pPr>
    </w:p>
    <w:p>
      <w:pPr>
        <w:pStyle w:val="Heading3"/>
      </w:pPr>
      <w:r>
        <w:t xml:space="preserve">Step 9: Check the pod</w:t>
      </w:r>
    </w:p>
    <w:tbl>
      <w:tblPr>
        <w:tblW w:type="dxa" w:w="9026"/>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4A3B8" w:sz="18"/>
              <w:bottom w:val="none" w:color="FFFFFF" w:sz="0"/>
              <w:right w:val="none" w:color="FFFFFF" w:sz="0"/>
            </w:tcBorders>
            <w:shd w:fill="F3F4F6" w:color="auto" w:val="clear"/>
            <w:tcMar>
              <w:top w:type="dxa" w:w="100"/>
              <w:left w:type="dxa" w:w="180"/>
              <w:bottom w:type="dxa" w:w="100"/>
              <w:right w:type="dxa" w:w="180"/>
            </w:tcMar>
          </w:tcPr>
          <w:p>
            <w:pPr>
              <w:spacing w:after="0" w:before="0" w:line="260"/>
            </w:pPr>
            <w:r>
              <w:rPr>
                <w:rFonts w:ascii="Consolas" w:cs="Consolas" w:eastAsia="Consolas" w:hAnsi="Consolas"/>
                <w:color w:val="1E293B"/>
                <w:sz w:val="18"/>
                <w:szCs w:val="18"/>
              </w:rPr>
              <w:t xml:space="preserve">kubectl get pods -o wide</w:t>
            </w:r>
          </w:p>
        </w:tc>
      </w:tr>
    </w:tbl>
    <w:p>
      <w:pPr>
        <w:spacing w:after="0"/>
      </w:pPr>
    </w:p>
    <w:p>
      <w:pPr>
        <w:spacing w:after="140"/>
      </w:pPr>
      <w:r>
        <w:t xml:space="preserve">At first the pod may show </w:t>
      </w:r>
      <w:r>
        <w:rPr>
          <w:rFonts w:ascii="Consolas" w:cs="Consolas" w:eastAsia="Consolas" w:hAnsi="Consolas"/>
          <w:color w:val="9F1239"/>
          <w:sz w:val="19"/>
          <w:szCs w:val="19"/>
          <w:shd w:fill="F1F5F9" w:color="auto" w:val="clear"/>
        </w:rPr>
        <w:t xml:space="preserve">0/1 ContainerCreating</w:t>
      </w:r>
      <w:r>
        <w:t xml:space="preserve"> while the image downloads. Wait a minute and run </w:t>
      </w:r>
      <w:r>
        <w:rPr>
          <w:rFonts w:ascii="Consolas" w:cs="Consolas" w:eastAsia="Consolas" w:hAnsi="Consolas"/>
          <w:color w:val="9F1239"/>
          <w:sz w:val="19"/>
          <w:szCs w:val="19"/>
          <w:shd w:fill="F1F5F9" w:color="auto" w:val="clear"/>
        </w:rPr>
        <w:t xml:space="preserve">kubectl get pods</w:t>
      </w:r>
      <w:r>
        <w:t xml:space="preserve"> again until you see:</w:t>
      </w:r>
    </w:p>
    <w:tbl>
      <w:tblPr>
        <w:tblW w:type="dxa" w:w="9026"/>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4A3B8" w:sz="18"/>
              <w:bottom w:val="none" w:color="FFFFFF" w:sz="0"/>
              <w:right w:val="none" w:color="FFFFFF" w:sz="0"/>
            </w:tcBorders>
            <w:shd w:fill="F3F4F6" w:color="auto" w:val="clear"/>
            <w:tcMar>
              <w:top w:type="dxa" w:w="100"/>
              <w:left w:type="dxa" w:w="180"/>
              <w:bottom w:type="dxa" w:w="100"/>
              <w:right w:type="dxa" w:w="180"/>
            </w:tcMar>
          </w:tcPr>
          <w:p>
            <w:pPr>
              <w:spacing w:after="0" w:before="0" w:line="260"/>
            </w:pPr>
            <w:r>
              <w:rPr>
                <w:rFonts w:ascii="Consolas" w:cs="Consolas" w:eastAsia="Consolas" w:hAnsi="Consolas"/>
                <w:color w:val="1E293B"/>
                <w:sz w:val="18"/>
                <w:szCs w:val="18"/>
              </w:rPr>
              <w:t xml:space="preserve">ai-200-aks-xxxxxxxxxx   1/1   Running</w:t>
            </w:r>
          </w:p>
        </w:tc>
      </w:tr>
    </w:tbl>
    <w:p>
      <w:pPr>
        <w:spacing w:after="0"/>
      </w:pPr>
    </w:p>
    <w:p>
      <w:pPr>
        <w:pStyle w:val="Heading3"/>
      </w:pPr>
      <w:r>
        <w:t xml:space="preserve">Step 10: Check the service</w:t>
      </w:r>
    </w:p>
    <w:tbl>
      <w:tblPr>
        <w:tblW w:type="dxa" w:w="9026"/>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4A3B8" w:sz="18"/>
              <w:bottom w:val="none" w:color="FFFFFF" w:sz="0"/>
              <w:right w:val="none" w:color="FFFFFF" w:sz="0"/>
            </w:tcBorders>
            <w:shd w:fill="F3F4F6" w:color="auto" w:val="clear"/>
            <w:tcMar>
              <w:top w:type="dxa" w:w="100"/>
              <w:left w:type="dxa" w:w="180"/>
              <w:bottom w:type="dxa" w:w="100"/>
              <w:right w:type="dxa" w:w="180"/>
            </w:tcMar>
          </w:tcPr>
          <w:p>
            <w:pPr>
              <w:spacing w:after="0" w:before="0" w:line="260"/>
            </w:pPr>
            <w:r>
              <w:rPr>
                <w:rFonts w:ascii="Consolas" w:cs="Consolas" w:eastAsia="Consolas" w:hAnsi="Consolas"/>
                <w:color w:val="1E293B"/>
                <w:sz w:val="18"/>
                <w:szCs w:val="18"/>
              </w:rPr>
              <w:t xml:space="preserve">kubectl get svc</w:t>
            </w:r>
          </w:p>
        </w:tc>
      </w:tr>
    </w:tbl>
    <w:p>
      <w:pPr>
        <w:spacing w:after="0"/>
      </w:pPr>
    </w:p>
    <w:p>
      <w:pPr>
        <w:spacing w:after="140"/>
      </w:pPr>
      <w:r>
        <w:t xml:space="preserve">Expected output (the cluster IP will differ):</w:t>
      </w:r>
    </w:p>
    <w:tbl>
      <w:tblPr>
        <w:tblW w:type="dxa" w:w="9026"/>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4A3B8" w:sz="18"/>
              <w:bottom w:val="none" w:color="FFFFFF" w:sz="0"/>
              <w:right w:val="none" w:color="FFFFFF" w:sz="0"/>
            </w:tcBorders>
            <w:shd w:fill="F3F4F6" w:color="auto" w:val="clear"/>
            <w:tcMar>
              <w:top w:type="dxa" w:w="100"/>
              <w:left w:type="dxa" w:w="180"/>
              <w:bottom w:type="dxa" w:w="100"/>
              <w:right w:type="dxa" w:w="180"/>
            </w:tcMar>
          </w:tcPr>
          <w:p>
            <w:pPr>
              <w:spacing w:after="0" w:before="0" w:line="260"/>
            </w:pPr>
            <w:r>
              <w:rPr>
                <w:rFonts w:ascii="Consolas" w:cs="Consolas" w:eastAsia="Consolas" w:hAnsi="Consolas"/>
                <w:color w:val="1E293B"/>
                <w:sz w:val="18"/>
                <w:szCs w:val="18"/>
              </w:rPr>
              <w:t xml:space="preserve">NAME                 TYPE       CLUSTER-IP   EXTERNAL-IP   PORT(S)</w:t>
            </w:r>
          </w:p>
          <w:p>
            <w:pPr>
              <w:spacing w:after="0" w:before="0" w:line="260"/>
            </w:pPr>
            <w:r>
              <w:rPr>
                <w:rFonts w:ascii="Consolas" w:cs="Consolas" w:eastAsia="Consolas" w:hAnsi="Consolas"/>
                <w:color w:val="1E293B"/>
                <w:sz w:val="18"/>
                <w:szCs w:val="18"/>
              </w:rPr>
              <w:t xml:space="preserve">ai-200-aks-service   NodePort   10.x.x.x     &lt;none&gt;        5000:30050/TCP</w:t>
            </w:r>
          </w:p>
        </w:tc>
      </w:tr>
    </w:tbl>
    <w:p>
      <w:pPr>
        <w:spacing w:after="0"/>
      </w:pPr>
    </w:p>
    <w:p>
      <w:pPr>
        <w:spacing w:after="140"/>
      </w:pPr>
      <w:r>
        <w:t xml:space="preserve">The important part is </w:t>
      </w:r>
      <w:r>
        <w:rPr>
          <w:rFonts w:ascii="Consolas" w:cs="Consolas" w:eastAsia="Consolas" w:hAnsi="Consolas"/>
          <w:color w:val="9F1239"/>
          <w:sz w:val="19"/>
          <w:szCs w:val="19"/>
          <w:shd w:fill="F1F5F9" w:color="auto" w:val="clear"/>
        </w:rPr>
        <w:t xml:space="preserve">5000:30050/TCP</w:t>
      </w:r>
      <w:r>
        <w:t xml:space="preserve">. It means traffic arriving on the machine's port 30050 is sent to the pod's port 5000.</w:t>
      </w:r>
    </w:p>
    <w:p>
      <w:pPr>
        <w:pStyle w:val="Heading3"/>
      </w:pPr>
      <w:r>
        <w:t xml:space="preserve">Step 11: Find your machine's IP and open the app</w:t>
      </w:r>
    </w:p>
    <w:p>
      <w:pPr>
        <w:keepNext w:val=""/>
        <w:spacing w:after="80"/>
        <w:ind w:left="360" w:hanging="360"/>
      </w:pPr>
      <w:r>
        <w:rPr>
          <w:b/>
          <w:bCs/>
          <w:color w:val="1F3A5F"/>
        </w:rPr>
        <w:t xml:space="preserve">1.	</w:t>
      </w:r>
      <w:r>
        <w:t xml:space="preserve">Find the Ubuntu machine's IP address:</w:t>
      </w:r>
    </w:p>
    <w:tbl>
      <w:tblPr>
        <w:tblW w:type="dxa" w:w="9026"/>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4A3B8" w:sz="18"/>
              <w:bottom w:val="none" w:color="FFFFFF" w:sz="0"/>
              <w:right w:val="none" w:color="FFFFFF" w:sz="0"/>
            </w:tcBorders>
            <w:shd w:fill="F3F4F6" w:color="auto" w:val="clear"/>
            <w:tcMar>
              <w:top w:type="dxa" w:w="100"/>
              <w:left w:type="dxa" w:w="180"/>
              <w:bottom w:type="dxa" w:w="100"/>
              <w:right w:type="dxa" w:w="180"/>
            </w:tcMar>
          </w:tcPr>
          <w:p>
            <w:pPr>
              <w:spacing w:after="0" w:before="0" w:line="260"/>
            </w:pPr>
            <w:r>
              <w:rPr>
                <w:rFonts w:ascii="Consolas" w:cs="Consolas" w:eastAsia="Consolas" w:hAnsi="Consolas"/>
                <w:color w:val="1E293B"/>
                <w:sz w:val="18"/>
                <w:szCs w:val="18"/>
              </w:rPr>
              <w:t xml:space="preserve">ip addr</w:t>
            </w:r>
          </w:p>
        </w:tc>
      </w:tr>
    </w:tbl>
    <w:p>
      <w:pPr>
        <w:spacing w:after="0"/>
      </w:pPr>
    </w:p>
    <w:p>
      <w:pPr>
        <w:spacing w:after="140"/>
      </w:pPr>
      <w:r>
        <w:t xml:space="preserve">You can also use </w:t>
      </w:r>
      <w:r>
        <w:rPr>
          <w:rFonts w:ascii="Consolas" w:cs="Consolas" w:eastAsia="Consolas" w:hAnsi="Consolas"/>
          <w:color w:val="9F1239"/>
          <w:sz w:val="19"/>
          <w:szCs w:val="19"/>
          <w:shd w:fill="F1F5F9" w:color="auto" w:val="clear"/>
        </w:rPr>
        <w:t xml:space="preserve">ip route show</w:t>
      </w:r>
      <w:r>
        <w:t xml:space="preserve">. Look for an address such as </w:t>
      </w:r>
      <w:r>
        <w:rPr>
          <w:rFonts w:ascii="Consolas" w:cs="Consolas" w:eastAsia="Consolas" w:hAnsi="Consolas"/>
          <w:color w:val="9F1239"/>
          <w:sz w:val="19"/>
          <w:szCs w:val="19"/>
          <w:shd w:fill="F1F5F9" w:color="auto" w:val="clear"/>
        </w:rPr>
        <w:t xml:space="preserve">192.168.1.100</w:t>
      </w:r>
      <w:r>
        <w:t xml:space="preserve">.</w:t>
      </w:r>
    </w:p>
    <w:p>
      <w:pPr>
        <w:keepNext w:val=""/>
        <w:spacing w:after="80"/>
        <w:ind w:left="360" w:hanging="360"/>
      </w:pPr>
      <w:r>
        <w:rPr>
          <w:b/>
          <w:bCs/>
          <w:color w:val="1F3A5F"/>
        </w:rPr>
        <w:t xml:space="preserve">2.	</w:t>
      </w:r>
      <w:r>
        <w:t xml:space="preserve">Test from the Ubuntu terminal first:</w:t>
      </w:r>
    </w:p>
    <w:tbl>
      <w:tblPr>
        <w:tblW w:type="dxa" w:w="9026"/>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4A3B8" w:sz="18"/>
              <w:bottom w:val="none" w:color="FFFFFF" w:sz="0"/>
              <w:right w:val="none" w:color="FFFFFF" w:sz="0"/>
            </w:tcBorders>
            <w:shd w:fill="F3F4F6" w:color="auto" w:val="clear"/>
            <w:tcMar>
              <w:top w:type="dxa" w:w="100"/>
              <w:left w:type="dxa" w:w="180"/>
              <w:bottom w:type="dxa" w:w="100"/>
              <w:right w:type="dxa" w:w="180"/>
            </w:tcMar>
          </w:tcPr>
          <w:p>
            <w:pPr>
              <w:spacing w:after="0" w:before="0" w:line="260"/>
            </w:pPr>
            <w:r>
              <w:rPr>
                <w:rFonts w:ascii="Consolas" w:cs="Consolas" w:eastAsia="Consolas" w:hAnsi="Consolas"/>
                <w:color w:val="1E293B"/>
                <w:sz w:val="18"/>
                <w:szCs w:val="18"/>
              </w:rPr>
              <w:t xml:space="preserve">curl http://localhost:30050</w:t>
            </w:r>
          </w:p>
        </w:tc>
      </w:tr>
    </w:tbl>
    <w:p>
      <w:pPr>
        <w:spacing w:after="0"/>
      </w:pPr>
    </w:p>
    <w:p>
      <w:pPr>
        <w:spacing w:after="140"/>
      </w:pPr>
      <w:r>
        <w:t xml:space="preserve">If </w:t>
      </w:r>
      <w:r>
        <w:rPr>
          <w:rFonts w:ascii="Consolas" w:cs="Consolas" w:eastAsia="Consolas" w:hAnsi="Consolas"/>
          <w:color w:val="9F1239"/>
          <w:sz w:val="19"/>
          <w:szCs w:val="19"/>
          <w:shd w:fill="F1F5F9" w:color="auto" w:val="clear"/>
        </w:rPr>
        <w:t xml:space="preserve">localhost</w:t>
      </w:r>
      <w:r>
        <w:t xml:space="preserve"> does not respond in your setup, use the machine IP instead: </w:t>
      </w:r>
      <w:r>
        <w:rPr>
          <w:rFonts w:ascii="Consolas" w:cs="Consolas" w:eastAsia="Consolas" w:hAnsi="Consolas"/>
          <w:color w:val="9F1239"/>
          <w:sz w:val="19"/>
          <w:szCs w:val="19"/>
          <w:shd w:fill="F1F5F9" w:color="auto" w:val="clear"/>
        </w:rPr>
        <w:t xml:space="preserve">curl http://192.168.1.100:30050</w:t>
      </w:r>
    </w:p>
    <w:p>
      <w:pPr>
        <w:keepNext w:val=""/>
        <w:spacing w:after="80"/>
        <w:ind w:left="360" w:hanging="360"/>
      </w:pPr>
      <w:r>
        <w:rPr>
          <w:b/>
          <w:bCs/>
          <w:color w:val="1F3A5F"/>
        </w:rPr>
        <w:t xml:space="preserve">3.	</w:t>
      </w:r>
      <w:r>
        <w:t xml:space="preserve">Open a browser and go to </w:t>
      </w:r>
      <w:r>
        <w:rPr>
          <w:rFonts w:ascii="Consolas" w:cs="Consolas" w:eastAsia="Consolas" w:hAnsi="Consolas"/>
          <w:color w:val="9F1239"/>
          <w:sz w:val="19"/>
          <w:szCs w:val="19"/>
          <w:shd w:fill="F1F5F9" w:color="auto" w:val="clear"/>
        </w:rPr>
        <w:t xml:space="preserve">http://&lt;your-IP&gt;:30050</w:t>
      </w:r>
      <w:r>
        <w:t xml:space="preserve">, for example </w:t>
      </w:r>
      <w:r>
        <w:rPr>
          <w:rFonts w:ascii="Consolas" w:cs="Consolas" w:eastAsia="Consolas" w:hAnsi="Consolas"/>
          <w:color w:val="9F1239"/>
          <w:sz w:val="19"/>
          <w:szCs w:val="19"/>
          <w:shd w:fill="F1F5F9" w:color="auto" w:val="clear"/>
        </w:rPr>
        <w:t xml:space="preserve">http://192.168.1.100:30050</w:t>
      </w:r>
      <w:r>
        <w:t xml:space="preserve">. Your application's home page should load.</w:t>
      </w:r>
    </w:p>
    <w:p>
      <w:pPr>
        <w:pStyle w:val="Heading1"/>
        <w:pageBreakBefore/>
      </w:pPr>
      <w:r>
        <w:t xml:space="preserve">5. Verification checklist</w:t>
      </w:r>
    </w:p>
    <w:p>
      <w:pPr>
        <w:spacing w:after="140"/>
      </w:pPr>
      <w:r>
        <w:t xml:space="preserve">The lab is complete when every row below shows the expected result. Tick each one as you confirm it.</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100"/>
        <w:gridCol w:w="3326"/>
      </w:tblGrid>
      <w:tr>
        <w:trPr>
          <w:tblHeader/>
        </w:trPr>
        <w:tc>
          <w:tcPr>
            <w:tcW w:type="dxa" w:w="2600"/>
            <w:shd w:fill="1F3A5F" w:color="auto" w:val="clear"/>
            <w:tcMar>
              <w:top w:type="dxa" w:w="80"/>
              <w:left w:type="dxa" w:w="120"/>
              <w:bottom w:type="dxa" w:w="80"/>
              <w:right w:type="dxa" w:w="120"/>
            </w:tcMar>
          </w:tcPr>
          <w:p>
            <w:pPr>
              <w:spacing w:after="0" w:before="0"/>
            </w:pPr>
            <w:r>
              <w:rPr>
                <w:b/>
                <w:bCs/>
                <w:color w:val="FFFFFF"/>
              </w:rPr>
              <w:t xml:space="preserve">Check</w:t>
            </w:r>
          </w:p>
        </w:tc>
        <w:tc>
          <w:tcPr>
            <w:tcW w:type="dxa" w:w="3100"/>
            <w:shd w:fill="1F3A5F" w:color="auto" w:val="clear"/>
            <w:tcMar>
              <w:top w:type="dxa" w:w="80"/>
              <w:left w:type="dxa" w:w="120"/>
              <w:bottom w:type="dxa" w:w="80"/>
              <w:right w:type="dxa" w:w="120"/>
            </w:tcMar>
          </w:tcPr>
          <w:p>
            <w:pPr>
              <w:spacing w:after="0" w:before="0"/>
            </w:pPr>
            <w:r>
              <w:rPr>
                <w:b/>
                <w:bCs/>
                <w:color w:val="FFFFFF"/>
              </w:rPr>
              <w:t xml:space="preserve">Where / command</w:t>
            </w:r>
          </w:p>
        </w:tc>
        <w:tc>
          <w:tcPr>
            <w:tcW w:type="dxa" w:w="3326"/>
            <w:shd w:fill="1F3A5F" w:color="auto" w:val="clear"/>
            <w:tcMar>
              <w:top w:type="dxa" w:w="80"/>
              <w:left w:type="dxa" w:w="120"/>
              <w:bottom w:type="dxa" w:w="80"/>
              <w:right w:type="dxa" w:w="120"/>
            </w:tcMar>
          </w:tcPr>
          <w:p>
            <w:pPr>
              <w:spacing w:after="0" w:before="0"/>
            </w:pPr>
            <w:r>
              <w:rPr>
                <w:b/>
                <w:bCs/>
                <w:color w:val="FFFFFF"/>
              </w:rPr>
              <w:t xml:space="preserve">Expected result</w:t>
            </w:r>
          </w:p>
        </w:tc>
      </w:tr>
      <w:tr>
        <w:trPr>
          <w:cantSplit/>
        </w:trPr>
        <w:tc>
          <w:tcPr>
            <w:tcW w:type="dxa" w:w="2600"/>
            <w:shd w:fill="FFFFFF" w:color="auto" w:val="clear"/>
            <w:tcMar>
              <w:top w:type="dxa" w:w="80"/>
              <w:left w:type="dxa" w:w="120"/>
              <w:bottom w:type="dxa" w:w="80"/>
              <w:right w:type="dxa" w:w="120"/>
            </w:tcMar>
          </w:tcPr>
          <w:p>
            <w:pPr>
              <w:spacing w:after="0" w:before="0"/>
            </w:pPr>
            <w:r>
              <w:rPr>
                <w:sz w:val="20"/>
                <w:szCs w:val="20"/>
              </w:rPr>
              <w:t xml:space="preserve">Secrets exist</w:t>
            </w:r>
          </w:p>
        </w:tc>
        <w:tc>
          <w:tcPr>
            <w:tcW w:type="dxa" w:w="3100"/>
            <w:shd w:fill="FFFFFF" w:color="auto" w:val="clear"/>
            <w:tcMar>
              <w:top w:type="dxa" w:w="80"/>
              <w:left w:type="dxa" w:w="120"/>
              <w:bottom w:type="dxa" w:w="80"/>
              <w:right w:type="dxa" w:w="120"/>
            </w:tcMar>
          </w:tcPr>
          <w:p>
            <w:pPr>
              <w:spacing w:after="0" w:before="0"/>
            </w:pPr>
            <w:r>
              <w:rPr>
                <w:sz w:val="20"/>
                <w:szCs w:val="20"/>
              </w:rPr>
              <w:t xml:space="preserve">GitHub: Settings → Secrets and variables → Actions</w:t>
            </w:r>
          </w:p>
        </w:tc>
        <w:tc>
          <w:tcPr>
            <w:tcW w:type="dxa" w:w="3326"/>
            <w:shd w:fill="FFFFFF" w:color="auto" w:val="clear"/>
            <w:tcMar>
              <w:top w:type="dxa" w:w="80"/>
              <w:left w:type="dxa" w:w="120"/>
              <w:bottom w:type="dxa" w:w="80"/>
              <w:right w:type="dxa" w:w="120"/>
            </w:tcMar>
          </w:tcPr>
          <w:p>
            <w:pPr>
              <w:spacing w:after="0" w:before="0"/>
            </w:pPr>
            <w:r>
              <w:rPr>
                <w:rFonts w:ascii="Consolas" w:cs="Consolas" w:eastAsia="Consolas" w:hAnsi="Consolas"/>
                <w:color w:val="9F1239"/>
                <w:sz w:val="19"/>
                <w:szCs w:val="19"/>
                <w:shd w:fill="F1F5F9" w:color="auto" w:val="clear"/>
              </w:rPr>
              <w:t xml:space="preserve">DOCKERHUB_USERNAME</w:t>
            </w:r>
            <w:r>
              <w:rPr>
                <w:sz w:val="20"/>
                <w:szCs w:val="20"/>
              </w:rPr>
              <w:t xml:space="preserve"> and </w:t>
            </w:r>
            <w:r>
              <w:rPr>
                <w:rFonts w:ascii="Consolas" w:cs="Consolas" w:eastAsia="Consolas" w:hAnsi="Consolas"/>
                <w:color w:val="9F1239"/>
                <w:sz w:val="19"/>
                <w:szCs w:val="19"/>
                <w:shd w:fill="F1F5F9" w:color="auto" w:val="clear"/>
              </w:rPr>
              <w:t xml:space="preserve">DOCKERHUB_TOKEN</w:t>
            </w:r>
            <w:r>
              <w:rPr>
                <w:sz w:val="20"/>
                <w:szCs w:val="20"/>
              </w:rPr>
              <w:t xml:space="preserve"> listed</w:t>
            </w:r>
          </w:p>
        </w:tc>
      </w:tr>
      <w:tr>
        <w:trPr>
          <w:cantSplit/>
        </w:trPr>
        <w:tc>
          <w:tcPr>
            <w:tcW w:type="dxa" w:w="2600"/>
            <w:shd w:fill="F8FAFC" w:color="auto" w:val="clear"/>
            <w:tcMar>
              <w:top w:type="dxa" w:w="80"/>
              <w:left w:type="dxa" w:w="120"/>
              <w:bottom w:type="dxa" w:w="80"/>
              <w:right w:type="dxa" w:w="120"/>
            </w:tcMar>
          </w:tcPr>
          <w:p>
            <w:pPr>
              <w:spacing w:after="0" w:before="0"/>
            </w:pPr>
            <w:r>
              <w:rPr>
                <w:sz w:val="20"/>
                <w:szCs w:val="20"/>
              </w:rPr>
              <w:t xml:space="preserve">Workflow succeeded</w:t>
            </w:r>
          </w:p>
        </w:tc>
        <w:tc>
          <w:tcPr>
            <w:tcW w:type="dxa" w:w="3100"/>
            <w:shd w:fill="F8FAFC" w:color="auto" w:val="clear"/>
            <w:tcMar>
              <w:top w:type="dxa" w:w="80"/>
              <w:left w:type="dxa" w:w="120"/>
              <w:bottom w:type="dxa" w:w="80"/>
              <w:right w:type="dxa" w:w="120"/>
            </w:tcMar>
          </w:tcPr>
          <w:p>
            <w:pPr>
              <w:spacing w:after="0" w:before="0"/>
            </w:pPr>
            <w:r>
              <w:rPr>
                <w:sz w:val="20"/>
                <w:szCs w:val="20"/>
              </w:rPr>
              <w:t xml:space="preserve">GitHub: Actions tab</w:t>
            </w:r>
          </w:p>
        </w:tc>
        <w:tc>
          <w:tcPr>
            <w:tcW w:type="dxa" w:w="3326"/>
            <w:shd w:fill="F8FAFC" w:color="auto" w:val="clear"/>
            <w:tcMar>
              <w:top w:type="dxa" w:w="80"/>
              <w:left w:type="dxa" w:w="120"/>
              <w:bottom w:type="dxa" w:w="80"/>
              <w:right w:type="dxa" w:w="120"/>
            </w:tcMar>
          </w:tcPr>
          <w:p>
            <w:pPr>
              <w:spacing w:after="0" w:before="0"/>
            </w:pPr>
            <w:r>
              <w:rPr>
                <w:sz w:val="20"/>
                <w:szCs w:val="20"/>
              </w:rPr>
              <w:t xml:space="preserve">All 4 steps show a green tick</w:t>
            </w:r>
          </w:p>
        </w:tc>
      </w:tr>
      <w:tr>
        <w:trPr>
          <w:cantSplit/>
        </w:trPr>
        <w:tc>
          <w:tcPr>
            <w:tcW w:type="dxa" w:w="2600"/>
            <w:shd w:fill="FFFFFF" w:color="auto" w:val="clear"/>
            <w:tcMar>
              <w:top w:type="dxa" w:w="80"/>
              <w:left w:type="dxa" w:w="120"/>
              <w:bottom w:type="dxa" w:w="80"/>
              <w:right w:type="dxa" w:w="120"/>
            </w:tcMar>
          </w:tcPr>
          <w:p>
            <w:pPr>
              <w:spacing w:after="0" w:before="0"/>
            </w:pPr>
            <w:r>
              <w:rPr>
                <w:sz w:val="20"/>
                <w:szCs w:val="20"/>
              </w:rPr>
              <w:t xml:space="preserve">Image stored</w:t>
            </w:r>
          </w:p>
        </w:tc>
        <w:tc>
          <w:tcPr>
            <w:tcW w:type="dxa" w:w="3100"/>
            <w:shd w:fill="FFFFFF" w:color="auto" w:val="clear"/>
            <w:tcMar>
              <w:top w:type="dxa" w:w="80"/>
              <w:left w:type="dxa" w:w="120"/>
              <w:bottom w:type="dxa" w:w="80"/>
              <w:right w:type="dxa" w:w="120"/>
            </w:tcMar>
          </w:tcPr>
          <w:p>
            <w:pPr>
              <w:spacing w:after="0" w:before="0"/>
            </w:pPr>
            <w:r>
              <w:rPr>
                <w:sz w:val="20"/>
                <w:szCs w:val="20"/>
              </w:rPr>
              <w:t xml:space="preserve">Docker Hub: </w:t>
            </w:r>
            <w:r>
              <w:rPr>
                <w:rFonts w:ascii="Consolas" w:cs="Consolas" w:eastAsia="Consolas" w:hAnsi="Consolas"/>
                <w:color w:val="9F1239"/>
                <w:sz w:val="19"/>
                <w:szCs w:val="19"/>
                <w:shd w:fill="F1F5F9" w:color="auto" w:val="clear"/>
              </w:rPr>
              <w:t xml:space="preserve">bipeen2001/kyndryl</w:t>
            </w:r>
            <w:r>
              <w:rPr>
                <w:sz w:val="20"/>
                <w:szCs w:val="20"/>
              </w:rPr>
              <w:t xml:space="preserve"> → Tags</w:t>
            </w:r>
          </w:p>
        </w:tc>
        <w:tc>
          <w:tcPr>
            <w:tcW w:type="dxa" w:w="3326"/>
            <w:shd w:fill="FFFFFF" w:color="auto" w:val="clear"/>
            <w:tcMar>
              <w:top w:type="dxa" w:w="80"/>
              <w:left w:type="dxa" w:w="120"/>
              <w:bottom w:type="dxa" w:w="80"/>
              <w:right w:type="dxa" w:w="120"/>
            </w:tcMar>
          </w:tcPr>
          <w:p>
            <w:pPr>
              <w:spacing w:after="0" w:before="0"/>
            </w:pPr>
            <w:r>
              <w:rPr>
                <w:sz w:val="20"/>
                <w:szCs w:val="20"/>
              </w:rPr>
              <w:t xml:space="preserve">Tag </w:t>
            </w:r>
            <w:r>
              <w:rPr>
                <w:rFonts w:ascii="Consolas" w:cs="Consolas" w:eastAsia="Consolas" w:hAnsi="Consolas"/>
                <w:color w:val="9F1239"/>
                <w:sz w:val="19"/>
                <w:szCs w:val="19"/>
                <w:shd w:fill="F1F5F9" w:color="auto" w:val="clear"/>
              </w:rPr>
              <w:t xml:space="preserve">ai-200-aks-v1</w:t>
            </w:r>
            <w:r>
              <w:rPr>
                <w:sz w:val="20"/>
                <w:szCs w:val="20"/>
              </w:rPr>
              <w:t xml:space="preserve"> present</w:t>
            </w:r>
          </w:p>
        </w:tc>
      </w:tr>
      <w:tr>
        <w:trPr>
          <w:cantSplit/>
        </w:trPr>
        <w:tc>
          <w:tcPr>
            <w:tcW w:type="dxa" w:w="2600"/>
            <w:shd w:fill="F8FAFC" w:color="auto" w:val="clear"/>
            <w:tcMar>
              <w:top w:type="dxa" w:w="80"/>
              <w:left w:type="dxa" w:w="120"/>
              <w:bottom w:type="dxa" w:w="80"/>
              <w:right w:type="dxa" w:w="120"/>
            </w:tcMar>
          </w:tcPr>
          <w:p>
            <w:pPr>
              <w:spacing w:after="0" w:before="0"/>
            </w:pPr>
            <w:r>
              <w:rPr>
                <w:sz w:val="20"/>
                <w:szCs w:val="20"/>
              </w:rPr>
              <w:t xml:space="preserve">Objects created</w:t>
            </w:r>
          </w:p>
        </w:tc>
        <w:tc>
          <w:tcPr>
            <w:tcW w:type="dxa" w:w="3100"/>
            <w:shd w:fill="F8FAFC" w:color="auto" w:val="clear"/>
            <w:tcMar>
              <w:top w:type="dxa" w:w="80"/>
              <w:left w:type="dxa" w:w="120"/>
              <w:bottom w:type="dxa" w:w="80"/>
              <w:right w:type="dxa" w:w="120"/>
            </w:tcMar>
          </w:tcPr>
          <w:p>
            <w:pPr>
              <w:spacing w:after="0" w:before="0"/>
            </w:pPr>
            <w:r>
              <w:rPr>
                <w:rFonts w:ascii="Consolas" w:cs="Consolas" w:eastAsia="Consolas" w:hAnsi="Consolas"/>
                <w:color w:val="9F1239"/>
                <w:sz w:val="19"/>
                <w:szCs w:val="19"/>
                <w:shd w:fill="F1F5F9" w:color="auto" w:val="clear"/>
              </w:rPr>
              <w:t xml:space="preserve">kubectl apply -f deployment.yaml</w:t>
            </w:r>
          </w:p>
        </w:tc>
        <w:tc>
          <w:tcPr>
            <w:tcW w:type="dxa" w:w="3326"/>
            <w:shd w:fill="F8FAFC" w:color="auto" w:val="clear"/>
            <w:tcMar>
              <w:top w:type="dxa" w:w="80"/>
              <w:left w:type="dxa" w:w="120"/>
              <w:bottom w:type="dxa" w:w="80"/>
              <w:right w:type="dxa" w:w="120"/>
            </w:tcMar>
          </w:tcPr>
          <w:p>
            <w:pPr>
              <w:spacing w:after="0" w:before="0"/>
            </w:pPr>
            <w:r>
              <w:rPr>
                <w:sz w:val="20"/>
                <w:szCs w:val="20"/>
              </w:rPr>
              <w:t xml:space="preserve">Deployment and Service created</w:t>
            </w:r>
          </w:p>
        </w:tc>
      </w:tr>
      <w:tr>
        <w:trPr>
          <w:cantSplit/>
        </w:trPr>
        <w:tc>
          <w:tcPr>
            <w:tcW w:type="dxa" w:w="2600"/>
            <w:shd w:fill="FFFFFF" w:color="auto" w:val="clear"/>
            <w:tcMar>
              <w:top w:type="dxa" w:w="80"/>
              <w:left w:type="dxa" w:w="120"/>
              <w:bottom w:type="dxa" w:w="80"/>
              <w:right w:type="dxa" w:w="120"/>
            </w:tcMar>
          </w:tcPr>
          <w:p>
            <w:pPr>
              <w:spacing w:after="0" w:before="0"/>
            </w:pPr>
            <w:r>
              <w:rPr>
                <w:sz w:val="20"/>
                <w:szCs w:val="20"/>
              </w:rPr>
              <w:t xml:space="preserve">Pod running</w:t>
            </w:r>
          </w:p>
        </w:tc>
        <w:tc>
          <w:tcPr>
            <w:tcW w:type="dxa" w:w="3100"/>
            <w:shd w:fill="FFFFFF" w:color="auto" w:val="clear"/>
            <w:tcMar>
              <w:top w:type="dxa" w:w="80"/>
              <w:left w:type="dxa" w:w="120"/>
              <w:bottom w:type="dxa" w:w="80"/>
              <w:right w:type="dxa" w:w="120"/>
            </w:tcMar>
          </w:tcPr>
          <w:p>
            <w:pPr>
              <w:spacing w:after="0" w:before="0"/>
            </w:pPr>
            <w:r>
              <w:rPr>
                <w:rFonts w:ascii="Consolas" w:cs="Consolas" w:eastAsia="Consolas" w:hAnsi="Consolas"/>
                <w:color w:val="9F1239"/>
                <w:sz w:val="19"/>
                <w:szCs w:val="19"/>
                <w:shd w:fill="F1F5F9" w:color="auto" w:val="clear"/>
              </w:rPr>
              <w:t xml:space="preserve">kubectl get pods</w:t>
            </w:r>
          </w:p>
        </w:tc>
        <w:tc>
          <w:tcPr>
            <w:tcW w:type="dxa" w:w="3326"/>
            <w:shd w:fill="FFFFFF" w:color="auto" w:val="clear"/>
            <w:tcMar>
              <w:top w:type="dxa" w:w="80"/>
              <w:left w:type="dxa" w:w="120"/>
              <w:bottom w:type="dxa" w:w="80"/>
              <w:right w:type="dxa" w:w="120"/>
            </w:tcMar>
          </w:tcPr>
          <w:p>
            <w:pPr>
              <w:spacing w:after="0" w:before="0"/>
            </w:pPr>
            <w:r>
              <w:rPr>
                <w:rFonts w:ascii="Consolas" w:cs="Consolas" w:eastAsia="Consolas" w:hAnsi="Consolas"/>
                <w:color w:val="9F1239"/>
                <w:sz w:val="19"/>
                <w:szCs w:val="19"/>
                <w:shd w:fill="F1F5F9" w:color="auto" w:val="clear"/>
              </w:rPr>
              <w:t xml:space="preserve">1/1 Running</w:t>
            </w:r>
          </w:p>
        </w:tc>
      </w:tr>
      <w:tr>
        <w:trPr>
          <w:cantSplit/>
        </w:trPr>
        <w:tc>
          <w:tcPr>
            <w:tcW w:type="dxa" w:w="2600"/>
            <w:shd w:fill="F8FAFC" w:color="auto" w:val="clear"/>
            <w:tcMar>
              <w:top w:type="dxa" w:w="80"/>
              <w:left w:type="dxa" w:w="120"/>
              <w:bottom w:type="dxa" w:w="80"/>
              <w:right w:type="dxa" w:w="120"/>
            </w:tcMar>
          </w:tcPr>
          <w:p>
            <w:pPr>
              <w:spacing w:after="0" w:before="0"/>
            </w:pPr>
            <w:r>
              <w:rPr>
                <w:sz w:val="20"/>
                <w:szCs w:val="20"/>
              </w:rPr>
              <w:t xml:space="preserve">Port open</w:t>
            </w:r>
          </w:p>
        </w:tc>
        <w:tc>
          <w:tcPr>
            <w:tcW w:type="dxa" w:w="3100"/>
            <w:shd w:fill="F8FAFC" w:color="auto" w:val="clear"/>
            <w:tcMar>
              <w:top w:type="dxa" w:w="80"/>
              <w:left w:type="dxa" w:w="120"/>
              <w:bottom w:type="dxa" w:w="80"/>
              <w:right w:type="dxa" w:w="120"/>
            </w:tcMar>
          </w:tcPr>
          <w:p>
            <w:pPr>
              <w:spacing w:after="0" w:before="0"/>
            </w:pPr>
            <w:r>
              <w:rPr>
                <w:rFonts w:ascii="Consolas" w:cs="Consolas" w:eastAsia="Consolas" w:hAnsi="Consolas"/>
                <w:color w:val="9F1239"/>
                <w:sz w:val="19"/>
                <w:szCs w:val="19"/>
                <w:shd w:fill="F1F5F9" w:color="auto" w:val="clear"/>
              </w:rPr>
              <w:t xml:space="preserve">kubectl get svc</w:t>
            </w:r>
          </w:p>
        </w:tc>
        <w:tc>
          <w:tcPr>
            <w:tcW w:type="dxa" w:w="3326"/>
            <w:shd w:fill="F8FAFC" w:color="auto" w:val="clear"/>
            <w:tcMar>
              <w:top w:type="dxa" w:w="80"/>
              <w:left w:type="dxa" w:w="120"/>
              <w:bottom w:type="dxa" w:w="80"/>
              <w:right w:type="dxa" w:w="120"/>
            </w:tcMar>
          </w:tcPr>
          <w:p>
            <w:pPr>
              <w:spacing w:after="0" w:before="0"/>
            </w:pPr>
            <w:r>
              <w:rPr>
                <w:rFonts w:ascii="Consolas" w:cs="Consolas" w:eastAsia="Consolas" w:hAnsi="Consolas"/>
                <w:color w:val="9F1239"/>
                <w:sz w:val="19"/>
                <w:szCs w:val="19"/>
                <w:shd w:fill="F1F5F9" w:color="auto" w:val="clear"/>
              </w:rPr>
              <w:t xml:space="preserve">5000:30050/TCP</w:t>
            </w:r>
          </w:p>
        </w:tc>
      </w:tr>
      <w:tr>
        <w:trPr>
          <w:cantSplit/>
        </w:trPr>
        <w:tc>
          <w:tcPr>
            <w:tcW w:type="dxa" w:w="2600"/>
            <w:shd w:fill="FFFFFF" w:color="auto" w:val="clear"/>
            <w:tcMar>
              <w:top w:type="dxa" w:w="80"/>
              <w:left w:type="dxa" w:w="120"/>
              <w:bottom w:type="dxa" w:w="80"/>
              <w:right w:type="dxa" w:w="120"/>
            </w:tcMar>
          </w:tcPr>
          <w:p>
            <w:pPr>
              <w:spacing w:after="0" w:before="0"/>
            </w:pPr>
            <w:r>
              <w:rPr>
                <w:sz w:val="20"/>
                <w:szCs w:val="20"/>
              </w:rPr>
              <w:t xml:space="preserve">App responds</w:t>
            </w:r>
          </w:p>
        </w:tc>
        <w:tc>
          <w:tcPr>
            <w:tcW w:type="dxa" w:w="3100"/>
            <w:shd w:fill="FFFFFF" w:color="auto" w:val="clear"/>
            <w:tcMar>
              <w:top w:type="dxa" w:w="80"/>
              <w:left w:type="dxa" w:w="120"/>
              <w:bottom w:type="dxa" w:w="80"/>
              <w:right w:type="dxa" w:w="120"/>
            </w:tcMar>
          </w:tcPr>
          <w:p>
            <w:pPr>
              <w:spacing w:after="0" w:before="0"/>
            </w:pPr>
            <w:r>
              <w:rPr>
                <w:rFonts w:ascii="Consolas" w:cs="Consolas" w:eastAsia="Consolas" w:hAnsi="Consolas"/>
                <w:color w:val="9F1239"/>
                <w:sz w:val="19"/>
                <w:szCs w:val="19"/>
                <w:shd w:fill="F1F5F9" w:color="auto" w:val="clear"/>
              </w:rPr>
              <w:t xml:space="preserve">curl http://localhost:30050</w:t>
            </w:r>
            <w:r>
              <w:rPr>
                <w:sz w:val="20"/>
                <w:szCs w:val="20"/>
              </w:rPr>
              <w:t xml:space="preserve"> or the browser</w:t>
            </w:r>
          </w:p>
        </w:tc>
        <w:tc>
          <w:tcPr>
            <w:tcW w:type="dxa" w:w="3326"/>
            <w:shd w:fill="FFFFFF" w:color="auto" w:val="clear"/>
            <w:tcMar>
              <w:top w:type="dxa" w:w="80"/>
              <w:left w:type="dxa" w:w="120"/>
              <w:bottom w:type="dxa" w:w="80"/>
              <w:right w:type="dxa" w:w="120"/>
            </w:tcMar>
          </w:tcPr>
          <w:p>
            <w:pPr>
              <w:spacing w:after="0" w:before="0"/>
            </w:pPr>
            <w:r>
              <w:rPr>
                <w:sz w:val="20"/>
                <w:szCs w:val="20"/>
              </w:rPr>
              <w:t xml:space="preserve">The app's home page loads</w:t>
            </w:r>
          </w:p>
        </w:tc>
      </w:tr>
    </w:tbl>
    <w:p>
      <w:pPr>
        <w:spacing w:after="0"/>
      </w:pPr>
    </w:p>
    <w:p>
      <w:pPr>
        <w:spacing w:after="80"/>
        <w:ind w:left="360" w:hanging="360"/>
      </w:pPr>
      <w:r>
        <w:rPr>
          <w:color w:val="2563EB"/>
          <w:sz w:val="24"/>
          <w:szCs w:val="24"/>
        </w:rPr>
        <w:t xml:space="preserve">☐	</w:t>
      </w:r>
      <w:r>
        <w:t xml:space="preserve">All seven checks pass</w:t>
      </w:r>
    </w:p>
    <w:p>
      <w:pPr>
        <w:pStyle w:val="Heading1"/>
        <w:pageBreakBefore/>
      </w:pPr>
      <w:r>
        <w:t xml:space="preserve">6. Troubleshooting</w:t>
      </w:r>
    </w:p>
    <w:p>
      <w:pPr>
        <w:spacing w:after="140"/>
      </w:pPr>
      <w:r>
        <w:t xml:space="preserve">When something fails, start with these two commands. They show the pod's events and the app's own log messages:</w:t>
      </w:r>
    </w:p>
    <w:tbl>
      <w:tblPr>
        <w:tblW w:type="dxa" w:w="9026"/>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94A3B8" w:sz="18"/>
              <w:bottom w:val="none" w:color="FFFFFF" w:sz="0"/>
              <w:right w:val="none" w:color="FFFFFF" w:sz="0"/>
            </w:tcBorders>
            <w:shd w:fill="F3F4F6" w:color="auto" w:val="clear"/>
            <w:tcMar>
              <w:top w:type="dxa" w:w="100"/>
              <w:left w:type="dxa" w:w="180"/>
              <w:bottom w:type="dxa" w:w="100"/>
              <w:right w:type="dxa" w:w="180"/>
            </w:tcMar>
          </w:tcPr>
          <w:p>
            <w:pPr>
              <w:spacing w:after="0" w:before="0" w:line="260"/>
            </w:pPr>
            <w:r>
              <w:rPr>
                <w:rFonts w:ascii="Consolas" w:cs="Consolas" w:eastAsia="Consolas" w:hAnsi="Consolas"/>
                <w:color w:val="1E293B"/>
                <w:sz w:val="18"/>
                <w:szCs w:val="18"/>
              </w:rPr>
              <w:t xml:space="preserve">kubectl describe pod -l app=ai-200-aks</w:t>
            </w:r>
          </w:p>
          <w:p>
            <w:pPr>
              <w:spacing w:after="0" w:before="0" w:line="260"/>
            </w:pPr>
            <w:r>
              <w:rPr>
                <w:rFonts w:ascii="Consolas" w:cs="Consolas" w:eastAsia="Consolas" w:hAnsi="Consolas"/>
                <w:color w:val="1E293B"/>
                <w:sz w:val="18"/>
                <w:szCs w:val="18"/>
              </w:rPr>
              <w:t xml:space="preserve">kubectl logs -l app=ai-200-aks</w:t>
            </w:r>
          </w:p>
        </w:tc>
      </w:tr>
    </w:tbl>
    <w:p>
      <w:pPr>
        <w:spacing w:after="0"/>
      </w:pP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100"/>
        <w:gridCol w:w="3326"/>
      </w:tblGrid>
      <w:tr>
        <w:trPr>
          <w:tblHeader/>
        </w:trPr>
        <w:tc>
          <w:tcPr>
            <w:tcW w:type="dxa" w:w="2600"/>
            <w:shd w:fill="1F3A5F" w:color="auto" w:val="clear"/>
            <w:tcMar>
              <w:top w:type="dxa" w:w="80"/>
              <w:left w:type="dxa" w:w="120"/>
              <w:bottom w:type="dxa" w:w="80"/>
              <w:right w:type="dxa" w:w="120"/>
            </w:tcMar>
          </w:tcPr>
          <w:p>
            <w:pPr>
              <w:spacing w:after="0" w:before="0"/>
            </w:pPr>
            <w:r>
              <w:rPr>
                <w:b/>
                <w:bCs/>
                <w:color w:val="FFFFFF"/>
              </w:rPr>
              <w:t xml:space="preserve">Symptom</w:t>
            </w:r>
          </w:p>
        </w:tc>
        <w:tc>
          <w:tcPr>
            <w:tcW w:type="dxa" w:w="3100"/>
            <w:shd w:fill="1F3A5F" w:color="auto" w:val="clear"/>
            <w:tcMar>
              <w:top w:type="dxa" w:w="80"/>
              <w:left w:type="dxa" w:w="120"/>
              <w:bottom w:type="dxa" w:w="80"/>
              <w:right w:type="dxa" w:w="120"/>
            </w:tcMar>
          </w:tcPr>
          <w:p>
            <w:pPr>
              <w:spacing w:after="0" w:before="0"/>
            </w:pPr>
            <w:r>
              <w:rPr>
                <w:b/>
                <w:bCs/>
                <w:color w:val="FFFFFF"/>
              </w:rPr>
              <w:t xml:space="preserve">Likely cause</w:t>
            </w:r>
          </w:p>
        </w:tc>
        <w:tc>
          <w:tcPr>
            <w:tcW w:type="dxa" w:w="3326"/>
            <w:shd w:fill="1F3A5F" w:color="auto" w:val="clear"/>
            <w:tcMar>
              <w:top w:type="dxa" w:w="80"/>
              <w:left w:type="dxa" w:w="120"/>
              <w:bottom w:type="dxa" w:w="80"/>
              <w:right w:type="dxa" w:w="120"/>
            </w:tcMar>
          </w:tcPr>
          <w:p>
            <w:pPr>
              <w:spacing w:after="0" w:before="0"/>
            </w:pPr>
            <w:r>
              <w:rPr>
                <w:b/>
                <w:bCs/>
                <w:color w:val="FFFFFF"/>
              </w:rPr>
              <w:t xml:space="preserve">Fix</w:t>
            </w:r>
          </w:p>
        </w:tc>
      </w:tr>
      <w:tr>
        <w:trPr>
          <w:cantSplit/>
        </w:trPr>
        <w:tc>
          <w:tcPr>
            <w:tcW w:type="dxa" w:w="2600"/>
            <w:shd w:fill="FFFFFF" w:color="auto" w:val="clear"/>
            <w:tcMar>
              <w:top w:type="dxa" w:w="80"/>
              <w:left w:type="dxa" w:w="120"/>
              <w:bottom w:type="dxa" w:w="80"/>
              <w:right w:type="dxa" w:w="120"/>
            </w:tcMar>
          </w:tcPr>
          <w:p>
            <w:pPr>
              <w:spacing w:after="0" w:before="0"/>
            </w:pPr>
            <w:r>
              <w:rPr>
                <w:sz w:val="20"/>
                <w:szCs w:val="20"/>
              </w:rPr>
              <w:t xml:space="preserve">Workflow never starts after commit</w:t>
            </w:r>
          </w:p>
        </w:tc>
        <w:tc>
          <w:tcPr>
            <w:tcW w:type="dxa" w:w="3100"/>
            <w:shd w:fill="FFFFFF" w:color="auto" w:val="clear"/>
            <w:tcMar>
              <w:top w:type="dxa" w:w="80"/>
              <w:left w:type="dxa" w:w="120"/>
              <w:bottom w:type="dxa" w:w="80"/>
              <w:right w:type="dxa" w:w="120"/>
            </w:tcMar>
          </w:tcPr>
          <w:p>
            <w:pPr>
              <w:spacing w:after="0" w:before="0"/>
            </w:pPr>
            <w:r>
              <w:rPr>
                <w:sz w:val="20"/>
                <w:szCs w:val="20"/>
              </w:rPr>
              <w:t xml:space="preserve">Branch name in the workflow does not match your branch</w:t>
            </w:r>
          </w:p>
        </w:tc>
        <w:tc>
          <w:tcPr>
            <w:tcW w:type="dxa" w:w="3326"/>
            <w:shd w:fill="FFFFFF" w:color="auto" w:val="clear"/>
            <w:tcMar>
              <w:top w:type="dxa" w:w="80"/>
              <w:left w:type="dxa" w:w="120"/>
              <w:bottom w:type="dxa" w:w="80"/>
              <w:right w:type="dxa" w:w="120"/>
            </w:tcMar>
          </w:tcPr>
          <w:p>
            <w:pPr>
              <w:spacing w:after="0" w:before="0"/>
            </w:pPr>
            <w:r>
              <w:rPr>
                <w:sz w:val="20"/>
                <w:szCs w:val="20"/>
              </w:rPr>
              <w:t xml:space="preserve">Change </w:t>
            </w:r>
            <w:r>
              <w:rPr>
                <w:rFonts w:ascii="Consolas" w:cs="Consolas" w:eastAsia="Consolas" w:hAnsi="Consolas"/>
                <w:color w:val="9F1239"/>
                <w:sz w:val="19"/>
                <w:szCs w:val="19"/>
                <w:shd w:fill="F1F5F9" w:color="auto" w:val="clear"/>
              </w:rPr>
              <w:t xml:space="preserve">- master</w:t>
            </w:r>
            <w:r>
              <w:rPr>
                <w:sz w:val="20"/>
                <w:szCs w:val="20"/>
              </w:rPr>
              <w:t xml:space="preserve"> to your branch name (often </w:t>
            </w:r>
            <w:r>
              <w:rPr>
                <w:rFonts w:ascii="Consolas" w:cs="Consolas" w:eastAsia="Consolas" w:hAnsi="Consolas"/>
                <w:color w:val="9F1239"/>
                <w:sz w:val="19"/>
                <w:szCs w:val="19"/>
                <w:shd w:fill="F1F5F9" w:color="auto" w:val="clear"/>
              </w:rPr>
              <w:t xml:space="preserve">main</w:t>
            </w:r>
            <w:r>
              <w:rPr>
                <w:sz w:val="20"/>
                <w:szCs w:val="20"/>
              </w:rPr>
              <w:t xml:space="preserve">)</w:t>
            </w:r>
          </w:p>
        </w:tc>
      </w:tr>
      <w:tr>
        <w:trPr>
          <w:cantSplit/>
        </w:trPr>
        <w:tc>
          <w:tcPr>
            <w:tcW w:type="dxa" w:w="2600"/>
            <w:shd w:fill="F8FAFC" w:color="auto" w:val="clear"/>
            <w:tcMar>
              <w:top w:type="dxa" w:w="80"/>
              <w:left w:type="dxa" w:w="120"/>
              <w:bottom w:type="dxa" w:w="80"/>
              <w:right w:type="dxa" w:w="120"/>
            </w:tcMar>
          </w:tcPr>
          <w:p>
            <w:pPr>
              <w:spacing w:after="0" w:before="0"/>
            </w:pPr>
            <w:r>
              <w:rPr>
                <w:sz w:val="20"/>
                <w:szCs w:val="20"/>
              </w:rPr>
              <w:t xml:space="preserve">"Login to Docker Hub" step fails</w:t>
            </w:r>
          </w:p>
        </w:tc>
        <w:tc>
          <w:tcPr>
            <w:tcW w:type="dxa" w:w="3100"/>
            <w:shd w:fill="F8FAFC" w:color="auto" w:val="clear"/>
            <w:tcMar>
              <w:top w:type="dxa" w:w="80"/>
              <w:left w:type="dxa" w:w="120"/>
              <w:bottom w:type="dxa" w:w="80"/>
              <w:right w:type="dxa" w:w="120"/>
            </w:tcMar>
          </w:tcPr>
          <w:p>
            <w:pPr>
              <w:spacing w:after="0" w:before="0"/>
            </w:pPr>
            <w:r>
              <w:rPr>
                <w:sz w:val="20"/>
                <w:szCs w:val="20"/>
              </w:rPr>
              <w:t xml:space="preserve">Secret name typo, or token expired or read-only</w:t>
            </w:r>
          </w:p>
        </w:tc>
        <w:tc>
          <w:tcPr>
            <w:tcW w:type="dxa" w:w="3326"/>
            <w:shd w:fill="F8FAFC" w:color="auto" w:val="clear"/>
            <w:tcMar>
              <w:top w:type="dxa" w:w="80"/>
              <w:left w:type="dxa" w:w="120"/>
              <w:bottom w:type="dxa" w:w="80"/>
              <w:right w:type="dxa" w:w="120"/>
            </w:tcMar>
          </w:tcPr>
          <w:p>
            <w:pPr>
              <w:spacing w:after="0" w:before="0"/>
            </w:pPr>
            <w:r>
              <w:rPr>
                <w:sz w:val="20"/>
                <w:szCs w:val="20"/>
              </w:rPr>
              <w:t xml:space="preserve">Recheck both secret names; create a new Read &amp; Write token and update </w:t>
            </w:r>
            <w:r>
              <w:rPr>
                <w:rFonts w:ascii="Consolas" w:cs="Consolas" w:eastAsia="Consolas" w:hAnsi="Consolas"/>
                <w:color w:val="9F1239"/>
                <w:sz w:val="19"/>
                <w:szCs w:val="19"/>
                <w:shd w:fill="F1F5F9" w:color="auto" w:val="clear"/>
              </w:rPr>
              <w:t xml:space="preserve">DOCKERHUB_TOKEN</w:t>
            </w:r>
          </w:p>
        </w:tc>
      </w:tr>
      <w:tr>
        <w:trPr>
          <w:cantSplit/>
        </w:trPr>
        <w:tc>
          <w:tcPr>
            <w:tcW w:type="dxa" w:w="2600"/>
            <w:shd w:fill="FFFFFF" w:color="auto" w:val="clear"/>
            <w:tcMar>
              <w:top w:type="dxa" w:w="80"/>
              <w:left w:type="dxa" w:w="120"/>
              <w:bottom w:type="dxa" w:w="80"/>
              <w:right w:type="dxa" w:w="120"/>
            </w:tcMar>
          </w:tcPr>
          <w:p>
            <w:pPr>
              <w:spacing w:after="0" w:before="0"/>
            </w:pPr>
            <w:r>
              <w:rPr>
                <w:sz w:val="20"/>
                <w:szCs w:val="20"/>
              </w:rPr>
              <w:t xml:space="preserve">"Build Docker Image" step fails</w:t>
            </w:r>
          </w:p>
        </w:tc>
        <w:tc>
          <w:tcPr>
            <w:tcW w:type="dxa" w:w="3100"/>
            <w:shd w:fill="FFFFFF" w:color="auto" w:val="clear"/>
            <w:tcMar>
              <w:top w:type="dxa" w:w="80"/>
              <w:left w:type="dxa" w:w="120"/>
              <w:bottom w:type="dxa" w:w="80"/>
              <w:right w:type="dxa" w:w="120"/>
            </w:tcMar>
          </w:tcPr>
          <w:p>
            <w:pPr>
              <w:spacing w:after="0" w:before="0"/>
            </w:pPr>
            <w:r>
              <w:rPr>
                <w:sz w:val="20"/>
                <w:szCs w:val="20"/>
              </w:rPr>
              <w:t xml:space="preserve">Dockerfile error or a package in </w:t>
            </w:r>
            <w:r>
              <w:rPr>
                <w:rFonts w:ascii="Consolas" w:cs="Consolas" w:eastAsia="Consolas" w:hAnsi="Consolas"/>
                <w:color w:val="9F1239"/>
                <w:sz w:val="19"/>
                <w:szCs w:val="19"/>
                <w:shd w:fill="F1F5F9" w:color="auto" w:val="clear"/>
              </w:rPr>
              <w:t xml:space="preserve">requirements.txt</w:t>
            </w:r>
            <w:r>
              <w:rPr>
                <w:sz w:val="20"/>
                <w:szCs w:val="20"/>
              </w:rPr>
              <w:t xml:space="preserve"> fails to install</w:t>
            </w:r>
          </w:p>
        </w:tc>
        <w:tc>
          <w:tcPr>
            <w:tcW w:type="dxa" w:w="3326"/>
            <w:shd w:fill="FFFFFF" w:color="auto" w:val="clear"/>
            <w:tcMar>
              <w:top w:type="dxa" w:w="80"/>
              <w:left w:type="dxa" w:w="120"/>
              <w:bottom w:type="dxa" w:w="80"/>
              <w:right w:type="dxa" w:w="120"/>
            </w:tcMar>
          </w:tcPr>
          <w:p>
            <w:pPr>
              <w:spacing w:after="0" w:before="0"/>
            </w:pPr>
            <w:r>
              <w:rPr>
                <w:sz w:val="20"/>
                <w:szCs w:val="20"/>
              </w:rPr>
              <w:t xml:space="preserve">Open the failed step's log and fix the line it names</w:t>
            </w:r>
          </w:p>
        </w:tc>
      </w:tr>
      <w:tr>
        <w:trPr>
          <w:cantSplit/>
        </w:trPr>
        <w:tc>
          <w:tcPr>
            <w:tcW w:type="dxa" w:w="2600"/>
            <w:shd w:fill="F8FAFC" w:color="auto" w:val="clear"/>
            <w:tcMar>
              <w:top w:type="dxa" w:w="80"/>
              <w:left w:type="dxa" w:w="120"/>
              <w:bottom w:type="dxa" w:w="80"/>
              <w:right w:type="dxa" w:w="120"/>
            </w:tcMar>
          </w:tcPr>
          <w:p>
            <w:pPr>
              <w:spacing w:after="0" w:before="0"/>
            </w:pPr>
            <w:r>
              <w:rPr>
                <w:sz w:val="20"/>
                <w:szCs w:val="20"/>
              </w:rPr>
              <w:t xml:space="preserve">Pod shows </w:t>
            </w:r>
            <w:r>
              <w:rPr>
                <w:rFonts w:ascii="Consolas" w:cs="Consolas" w:eastAsia="Consolas" w:hAnsi="Consolas"/>
                <w:color w:val="9F1239"/>
                <w:sz w:val="19"/>
                <w:szCs w:val="19"/>
                <w:shd w:fill="F1F5F9" w:color="auto" w:val="clear"/>
              </w:rPr>
              <w:t xml:space="preserve">ImagePullBackOff</w:t>
            </w:r>
            <w:r>
              <w:rPr>
                <w:sz w:val="20"/>
                <w:szCs w:val="20"/>
              </w:rPr>
              <w:t xml:space="preserve"> or </w:t>
            </w:r>
            <w:r>
              <w:rPr>
                <w:rFonts w:ascii="Consolas" w:cs="Consolas" w:eastAsia="Consolas" w:hAnsi="Consolas"/>
                <w:color w:val="9F1239"/>
                <w:sz w:val="19"/>
                <w:szCs w:val="19"/>
                <w:shd w:fill="F1F5F9" w:color="auto" w:val="clear"/>
              </w:rPr>
              <w:t xml:space="preserve">ErrImagePull</w:t>
            </w:r>
          </w:p>
        </w:tc>
        <w:tc>
          <w:tcPr>
            <w:tcW w:type="dxa" w:w="3100"/>
            <w:shd w:fill="F8FAFC" w:color="auto" w:val="clear"/>
            <w:tcMar>
              <w:top w:type="dxa" w:w="80"/>
              <w:left w:type="dxa" w:w="120"/>
              <w:bottom w:type="dxa" w:w="80"/>
              <w:right w:type="dxa" w:w="120"/>
            </w:tcMar>
          </w:tcPr>
          <w:p>
            <w:pPr>
              <w:spacing w:after="0" w:before="0"/>
            </w:pPr>
            <w:r>
              <w:rPr>
                <w:sz w:val="20"/>
                <w:szCs w:val="20"/>
              </w:rPr>
              <w:t xml:space="preserve">Wrong image name, wrong tag, or the workflow did not push</w:t>
            </w:r>
          </w:p>
        </w:tc>
        <w:tc>
          <w:tcPr>
            <w:tcW w:type="dxa" w:w="3326"/>
            <w:shd w:fill="F8FAFC" w:color="auto" w:val="clear"/>
            <w:tcMar>
              <w:top w:type="dxa" w:w="80"/>
              <w:left w:type="dxa" w:w="120"/>
              <w:bottom w:type="dxa" w:w="80"/>
              <w:right w:type="dxa" w:w="120"/>
            </w:tcMar>
          </w:tcPr>
          <w:p>
            <w:pPr>
              <w:spacing w:after="0" w:before="0"/>
            </w:pPr>
            <w:r>
              <w:rPr>
                <w:sz w:val="20"/>
                <w:szCs w:val="20"/>
              </w:rPr>
              <w:t xml:space="preserve">Confirm the tag in Docker Hub; the image must be exactly </w:t>
            </w:r>
            <w:r>
              <w:rPr>
                <w:rFonts w:ascii="Consolas" w:cs="Consolas" w:eastAsia="Consolas" w:hAnsi="Consolas"/>
                <w:color w:val="9F1239"/>
                <w:sz w:val="19"/>
                <w:szCs w:val="19"/>
                <w:shd w:fill="F1F5F9" w:color="auto" w:val="clear"/>
              </w:rPr>
              <w:t xml:space="preserve">bipeen2001/kyndryl:ai-200-aks-v1</w:t>
            </w:r>
          </w:p>
        </w:tc>
      </w:tr>
      <w:tr>
        <w:trPr>
          <w:cantSplit/>
        </w:trPr>
        <w:tc>
          <w:tcPr>
            <w:tcW w:type="dxa" w:w="2600"/>
            <w:shd w:fill="FFFFFF" w:color="auto" w:val="clear"/>
            <w:tcMar>
              <w:top w:type="dxa" w:w="80"/>
              <w:left w:type="dxa" w:w="120"/>
              <w:bottom w:type="dxa" w:w="80"/>
              <w:right w:type="dxa" w:w="120"/>
            </w:tcMar>
          </w:tcPr>
          <w:p>
            <w:pPr>
              <w:spacing w:after="0" w:before="0"/>
            </w:pPr>
            <w:r>
              <w:rPr>
                <w:sz w:val="20"/>
                <w:szCs w:val="20"/>
              </w:rPr>
              <w:t xml:space="preserve">Pod stuck in </w:t>
            </w:r>
            <w:r>
              <w:rPr>
                <w:rFonts w:ascii="Consolas" w:cs="Consolas" w:eastAsia="Consolas" w:hAnsi="Consolas"/>
                <w:color w:val="9F1239"/>
                <w:sz w:val="19"/>
                <w:szCs w:val="19"/>
                <w:shd w:fill="F1F5F9" w:color="auto" w:val="clear"/>
              </w:rPr>
              <w:t xml:space="preserve">ContainerCreating</w:t>
            </w:r>
          </w:p>
        </w:tc>
        <w:tc>
          <w:tcPr>
            <w:tcW w:type="dxa" w:w="3100"/>
            <w:shd w:fill="FFFFFF" w:color="auto" w:val="clear"/>
            <w:tcMar>
              <w:top w:type="dxa" w:w="80"/>
              <w:left w:type="dxa" w:w="120"/>
              <w:bottom w:type="dxa" w:w="80"/>
              <w:right w:type="dxa" w:w="120"/>
            </w:tcMar>
          </w:tcPr>
          <w:p>
            <w:pPr>
              <w:spacing w:after="0" w:before="0"/>
            </w:pPr>
            <w:r>
              <w:rPr>
                <w:sz w:val="20"/>
                <w:szCs w:val="20"/>
              </w:rPr>
              <w:t xml:space="preserve">The image is still downloading</w:t>
            </w:r>
          </w:p>
        </w:tc>
        <w:tc>
          <w:tcPr>
            <w:tcW w:type="dxa" w:w="3326"/>
            <w:shd w:fill="FFFFFF" w:color="auto" w:val="clear"/>
            <w:tcMar>
              <w:top w:type="dxa" w:w="80"/>
              <w:left w:type="dxa" w:w="120"/>
              <w:bottom w:type="dxa" w:w="80"/>
              <w:right w:type="dxa" w:w="120"/>
            </w:tcMar>
          </w:tcPr>
          <w:p>
            <w:pPr>
              <w:spacing w:after="0" w:before="0"/>
            </w:pPr>
            <w:r>
              <w:rPr>
                <w:sz w:val="20"/>
                <w:szCs w:val="20"/>
              </w:rPr>
              <w:t xml:space="preserve">Wait a few minutes and run </w:t>
            </w:r>
            <w:r>
              <w:rPr>
                <w:rFonts w:ascii="Consolas" w:cs="Consolas" w:eastAsia="Consolas" w:hAnsi="Consolas"/>
                <w:color w:val="9F1239"/>
                <w:sz w:val="19"/>
                <w:szCs w:val="19"/>
                <w:shd w:fill="F1F5F9" w:color="auto" w:val="clear"/>
              </w:rPr>
              <w:t xml:space="preserve">kubectl get pods</w:t>
            </w:r>
            <w:r>
              <w:rPr>
                <w:sz w:val="20"/>
                <w:szCs w:val="20"/>
              </w:rPr>
              <w:t xml:space="preserve"> again</w:t>
            </w:r>
          </w:p>
        </w:tc>
      </w:tr>
      <w:tr>
        <w:trPr>
          <w:cantSplit/>
        </w:trPr>
        <w:tc>
          <w:tcPr>
            <w:tcW w:type="dxa" w:w="2600"/>
            <w:shd w:fill="F8FAFC" w:color="auto" w:val="clear"/>
            <w:tcMar>
              <w:top w:type="dxa" w:w="80"/>
              <w:left w:type="dxa" w:w="120"/>
              <w:bottom w:type="dxa" w:w="80"/>
              <w:right w:type="dxa" w:w="120"/>
            </w:tcMar>
          </w:tcPr>
          <w:p>
            <w:pPr>
              <w:spacing w:after="0" w:before="0"/>
            </w:pPr>
            <w:r>
              <w:rPr>
                <w:sz w:val="20"/>
                <w:szCs w:val="20"/>
              </w:rPr>
              <w:t xml:space="preserve">Pod shows </w:t>
            </w:r>
            <w:r>
              <w:rPr>
                <w:rFonts w:ascii="Consolas" w:cs="Consolas" w:eastAsia="Consolas" w:hAnsi="Consolas"/>
                <w:color w:val="9F1239"/>
                <w:sz w:val="19"/>
                <w:szCs w:val="19"/>
                <w:shd w:fill="F1F5F9" w:color="auto" w:val="clear"/>
              </w:rPr>
              <w:t xml:space="preserve">CrashLoopBackOff</w:t>
            </w:r>
          </w:p>
        </w:tc>
        <w:tc>
          <w:tcPr>
            <w:tcW w:type="dxa" w:w="3100"/>
            <w:shd w:fill="F8FAFC" w:color="auto" w:val="clear"/>
            <w:tcMar>
              <w:top w:type="dxa" w:w="80"/>
              <w:left w:type="dxa" w:w="120"/>
              <w:bottom w:type="dxa" w:w="80"/>
              <w:right w:type="dxa" w:w="120"/>
            </w:tcMar>
          </w:tcPr>
          <w:p>
            <w:pPr>
              <w:spacing w:after="0" w:before="0"/>
            </w:pPr>
            <w:r>
              <w:rPr>
                <w:sz w:val="20"/>
                <w:szCs w:val="20"/>
              </w:rPr>
              <w:t xml:space="preserve">The app starts and then crashes</w:t>
            </w:r>
          </w:p>
        </w:tc>
        <w:tc>
          <w:tcPr>
            <w:tcW w:type="dxa" w:w="3326"/>
            <w:shd w:fill="F8FAFC" w:color="auto" w:val="clear"/>
            <w:tcMar>
              <w:top w:type="dxa" w:w="80"/>
              <w:left w:type="dxa" w:w="120"/>
              <w:bottom w:type="dxa" w:w="80"/>
              <w:right w:type="dxa" w:w="120"/>
            </w:tcMar>
          </w:tcPr>
          <w:p>
            <w:pPr>
              <w:spacing w:after="0" w:before="0"/>
            </w:pPr>
            <w:r>
              <w:rPr>
                <w:sz w:val="20"/>
                <w:szCs w:val="20"/>
              </w:rPr>
              <w:t xml:space="preserve">Read </w:t>
            </w:r>
            <w:r>
              <w:rPr>
                <w:rFonts w:ascii="Consolas" w:cs="Consolas" w:eastAsia="Consolas" w:hAnsi="Consolas"/>
                <w:color w:val="9F1239"/>
                <w:sz w:val="19"/>
                <w:szCs w:val="19"/>
                <w:shd w:fill="F1F5F9" w:color="auto" w:val="clear"/>
              </w:rPr>
              <w:t xml:space="preserve">kubectl logs -l app=ai-200-aks</w:t>
            </w:r>
            <w:r>
              <w:rPr>
                <w:sz w:val="20"/>
                <w:szCs w:val="20"/>
              </w:rPr>
              <w:t xml:space="preserve"> for the Python error</w:t>
            </w:r>
          </w:p>
        </w:tc>
      </w:tr>
      <w:tr>
        <w:trPr>
          <w:cantSplit/>
        </w:trPr>
        <w:tc>
          <w:tcPr>
            <w:tcW w:type="dxa" w:w="2600"/>
            <w:shd w:fill="FFFFFF" w:color="auto" w:val="clear"/>
            <w:tcMar>
              <w:top w:type="dxa" w:w="80"/>
              <w:left w:type="dxa" w:w="120"/>
              <w:bottom w:type="dxa" w:w="80"/>
              <w:right w:type="dxa" w:w="120"/>
            </w:tcMar>
          </w:tcPr>
          <w:p>
            <w:pPr>
              <w:spacing w:after="0" w:before="0"/>
            </w:pPr>
            <w:r>
              <w:rPr>
                <w:rFonts w:ascii="Consolas" w:cs="Consolas" w:eastAsia="Consolas" w:hAnsi="Consolas"/>
                <w:color w:val="9F1239"/>
                <w:sz w:val="19"/>
                <w:szCs w:val="19"/>
                <w:shd w:fill="F1F5F9" w:color="auto" w:val="clear"/>
              </w:rPr>
              <w:t xml:space="preserve">curl localhost:30050</w:t>
            </w:r>
            <w:r>
              <w:rPr>
                <w:sz w:val="20"/>
                <w:szCs w:val="20"/>
              </w:rPr>
              <w:t xml:space="preserve"> gets no response</w:t>
            </w:r>
          </w:p>
        </w:tc>
        <w:tc>
          <w:tcPr>
            <w:tcW w:type="dxa" w:w="3100"/>
            <w:shd w:fill="FFFFFF" w:color="auto" w:val="clear"/>
            <w:tcMar>
              <w:top w:type="dxa" w:w="80"/>
              <w:left w:type="dxa" w:w="120"/>
              <w:bottom w:type="dxa" w:w="80"/>
              <w:right w:type="dxa" w:w="120"/>
            </w:tcMar>
          </w:tcPr>
          <w:p>
            <w:pPr>
              <w:spacing w:after="0" w:before="0"/>
            </w:pPr>
            <w:r>
              <w:rPr>
                <w:sz w:val="20"/>
                <w:szCs w:val="20"/>
              </w:rPr>
              <w:t xml:space="preserve">NodePort not reachable through localhost in your setup</w:t>
            </w:r>
          </w:p>
        </w:tc>
        <w:tc>
          <w:tcPr>
            <w:tcW w:type="dxa" w:w="3326"/>
            <w:shd w:fill="FFFFFF" w:color="auto" w:val="clear"/>
            <w:tcMar>
              <w:top w:type="dxa" w:w="80"/>
              <w:left w:type="dxa" w:w="120"/>
              <w:bottom w:type="dxa" w:w="80"/>
              <w:right w:type="dxa" w:w="120"/>
            </w:tcMar>
          </w:tcPr>
          <w:p>
            <w:pPr>
              <w:spacing w:after="0" w:before="0"/>
            </w:pPr>
            <w:r>
              <w:rPr>
                <w:sz w:val="20"/>
                <w:szCs w:val="20"/>
              </w:rPr>
              <w:t xml:space="preserve">Use the machine IP from </w:t>
            </w:r>
            <w:r>
              <w:rPr>
                <w:rFonts w:ascii="Consolas" w:cs="Consolas" w:eastAsia="Consolas" w:hAnsi="Consolas"/>
                <w:color w:val="9F1239"/>
                <w:sz w:val="19"/>
                <w:szCs w:val="19"/>
                <w:shd w:fill="F1F5F9" w:color="auto" w:val="clear"/>
              </w:rPr>
              <w:t xml:space="preserve">ip addr</w:t>
            </w:r>
            <w:r>
              <w:rPr>
                <w:sz w:val="20"/>
                <w:szCs w:val="20"/>
              </w:rPr>
              <w:t xml:space="preserve"> instead</w:t>
            </w:r>
          </w:p>
        </w:tc>
      </w:tr>
    </w:tbl>
    <w:p>
      <w:pPr>
        <w:spacing w:after="0"/>
      </w:pPr>
    </w:p>
    <w:tbl>
      <w:tblPr>
        <w:tblW w:type="dxa" w:w="9026"/>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563EB" w:sz="18"/>
              <w:bottom w:val="none" w:color="FFFFFF" w:sz="0"/>
              <w:right w:val="none" w:color="FFFFFF" w:sz="0"/>
            </w:tcBorders>
            <w:shd w:fill="EFF6FF" w:color="auto" w:val="clear"/>
            <w:tcMar>
              <w:top w:type="dxa" w:w="100"/>
              <w:left w:type="dxa" w:w="180"/>
              <w:bottom w:type="dxa" w:w="100"/>
              <w:right w:type="dxa" w:w="180"/>
            </w:tcMar>
          </w:tcPr>
          <w:p>
            <w:pPr>
              <w:spacing w:after="0" w:before="0"/>
            </w:pPr>
            <w:r>
              <w:rPr>
                <w:b/>
                <w:bCs/>
                <w:color w:val="2563EB"/>
              </w:rPr>
              <w:t xml:space="preserve">💡 Tip: </w:t>
            </w:r>
            <w:r>
              <w:t xml:space="preserve">After fixing code, push again to rebuild the image. Then run </w:t>
            </w:r>
            <w:r>
              <w:rPr>
                <w:rFonts w:ascii="Consolas" w:cs="Consolas" w:eastAsia="Consolas" w:hAnsi="Consolas"/>
                <w:color w:val="9F1239"/>
                <w:sz w:val="19"/>
                <w:szCs w:val="19"/>
                <w:shd w:fill="F1F5F9" w:color="auto" w:val="clear"/>
              </w:rPr>
              <w:t xml:space="preserve">kubectl rollout restart deployment ai-200-aks</w:t>
            </w:r>
            <w:r>
              <w:t xml:space="preserve"> so the pod pulls the new copy.</w:t>
            </w:r>
          </w:p>
        </w:tc>
      </w:tr>
    </w:tbl>
    <w:p>
      <w:pPr>
        <w:spacing w:after="0"/>
      </w:pPr>
    </w:p>
    <w:p>
      <w:pPr>
        <w:pStyle w:val="Heading1"/>
        <w:pageBreakBefore/>
      </w:pPr>
      <w:r>
        <w:t xml:space="preserve">7. Summary and review questions</w:t>
      </w:r>
    </w:p>
    <w:p>
      <w:pPr>
        <w:spacing w:after="140"/>
      </w:pPr>
      <w:r>
        <w:t xml:space="preserve">You built a working CI/CD pipeline: a push to GitHub builds and publishes a Docker image with no local Docker, and Kubernetes runs that image on port 30050.</w:t>
      </w:r>
    </w:p>
    <w:p>
      <w:pPr>
        <w:spacing w:after="140"/>
      </w:pPr>
      <w:r>
        <w:rPr>
          <w:b/>
          <w:bCs/>
        </w:rPr>
        <w:t xml:space="preserve">Review questions</w:t>
      </w:r>
    </w:p>
    <w:p>
      <w:pPr>
        <w:keepNext w:val="false"/>
        <w:spacing w:after="80"/>
        <w:ind w:left="360" w:hanging="360"/>
      </w:pPr>
      <w:r>
        <w:rPr>
          <w:b/>
          <w:bCs/>
          <w:color w:val="1F3A5F"/>
        </w:rPr>
        <w:t xml:space="preserve">1.	</w:t>
      </w:r>
      <w:r>
        <w:t xml:space="preserve">Why do we store the Docker Hub token as a GitHub secret instead of in the workflow file?</w:t>
      </w:r>
    </w:p>
    <w:p>
      <w:pPr>
        <w:keepNext w:val="false"/>
        <w:spacing w:after="80"/>
        <w:ind w:left="360" w:hanging="360"/>
      </w:pPr>
      <w:r>
        <w:rPr>
          <w:b/>
          <w:bCs/>
          <w:color w:val="1F3A5F"/>
        </w:rPr>
        <w:t xml:space="preserve">2.	</w:t>
      </w:r>
      <w:r>
        <w:t xml:space="preserve">Which event starts the workflow, and where is that set in </w:t>
      </w:r>
      <w:r>
        <w:rPr>
          <w:rFonts w:ascii="Consolas" w:cs="Consolas" w:eastAsia="Consolas" w:hAnsi="Consolas"/>
          <w:color w:val="9F1239"/>
          <w:sz w:val="19"/>
          <w:szCs w:val="19"/>
          <w:shd w:fill="F1F5F9" w:color="auto" w:val="clear"/>
        </w:rPr>
        <w:t xml:space="preserve">docker-build.yml</w:t>
      </w:r>
      <w:r>
        <w:t xml:space="preserve">?</w:t>
      </w:r>
    </w:p>
    <w:p>
      <w:pPr>
        <w:keepNext w:val="false"/>
        <w:spacing w:after="80"/>
        <w:ind w:left="360" w:hanging="360"/>
      </w:pPr>
      <w:r>
        <w:rPr>
          <w:b/>
          <w:bCs/>
          <w:color w:val="1F3A5F"/>
        </w:rPr>
        <w:t xml:space="preserve">3.	</w:t>
      </w:r>
      <w:r>
        <w:t xml:space="preserve">What is the full image name used in this lab, and which two files must use it?</w:t>
      </w:r>
    </w:p>
    <w:p>
      <w:pPr>
        <w:keepNext w:val="false"/>
        <w:spacing w:after="80"/>
        <w:ind w:left="360" w:hanging="360"/>
      </w:pPr>
      <w:r>
        <w:rPr>
          <w:b/>
          <w:bCs/>
          <w:color w:val="1F3A5F"/>
        </w:rPr>
        <w:t xml:space="preserve">4.	</w:t>
      </w:r>
      <w:r>
        <w:t xml:space="preserve">What does </w:t>
      </w:r>
      <w:r>
        <w:rPr>
          <w:rFonts w:ascii="Consolas" w:cs="Consolas" w:eastAsia="Consolas" w:hAnsi="Consolas"/>
          <w:color w:val="9F1239"/>
          <w:sz w:val="19"/>
          <w:szCs w:val="19"/>
          <w:shd w:fill="F1F5F9" w:color="auto" w:val="clear"/>
        </w:rPr>
        <w:t xml:space="preserve">imagePullPolicy: Always</w:t>
      </w:r>
      <w:r>
        <w:t xml:space="preserve"> change when a pod starts?</w:t>
      </w:r>
    </w:p>
    <w:p>
      <w:pPr>
        <w:keepNext w:val="false"/>
        <w:spacing w:after="80"/>
        <w:ind w:left="360" w:hanging="360"/>
      </w:pPr>
      <w:r>
        <w:rPr>
          <w:b/>
          <w:bCs/>
          <w:color w:val="1F3A5F"/>
        </w:rPr>
        <w:t xml:space="preserve">5.	</w:t>
      </w:r>
      <w:r>
        <w:t xml:space="preserve">In </w:t>
      </w:r>
      <w:r>
        <w:rPr>
          <w:rFonts w:ascii="Consolas" w:cs="Consolas" w:eastAsia="Consolas" w:hAnsi="Consolas"/>
          <w:color w:val="9F1239"/>
          <w:sz w:val="19"/>
          <w:szCs w:val="19"/>
          <w:shd w:fill="F1F5F9" w:color="auto" w:val="clear"/>
        </w:rPr>
        <w:t xml:space="preserve">5000:30050/TCP</w:t>
      </w:r>
      <w:r>
        <w:t xml:space="preserve">, what does each number mean?</w:t>
      </w:r>
    </w:p>
    <w:p>
      <w:pPr>
        <w:keepNext w:val="false"/>
        <w:spacing w:after="80"/>
        <w:ind w:left="360" w:hanging="360"/>
      </w:pPr>
      <w:r>
        <w:rPr>
          <w:b/>
          <w:bCs/>
          <w:color w:val="1F3A5F"/>
        </w:rPr>
        <w:t xml:space="preserve">6.	</w:t>
      </w:r>
      <w:r>
        <w:t xml:space="preserve">A pod shows </w:t>
      </w:r>
      <w:r>
        <w:rPr>
          <w:rFonts w:ascii="Consolas" w:cs="Consolas" w:eastAsia="Consolas" w:hAnsi="Consolas"/>
          <w:color w:val="9F1239"/>
          <w:sz w:val="19"/>
          <w:szCs w:val="19"/>
          <w:shd w:fill="F1F5F9" w:color="auto" w:val="clear"/>
        </w:rPr>
        <w:t xml:space="preserve">ImagePullBackOff</w:t>
      </w:r>
      <w:r>
        <w:t xml:space="preserve">. Name three possible causes.</w:t>
      </w:r>
    </w:p>
    <w:p>
      <w:pPr>
        <w:keepNext w:val=""/>
        <w:spacing w:after="80"/>
        <w:ind w:left="360" w:hanging="360"/>
      </w:pPr>
      <w:r>
        <w:rPr>
          <w:b/>
          <w:bCs/>
          <w:color w:val="1F3A5F"/>
        </w:rPr>
        <w:t xml:space="preserve">7.	</w:t>
      </w:r>
      <w:r>
        <w:t xml:space="preserve">Which two commands do you run first when a pod will not start?</w:t>
      </w:r>
    </w:p>
    <w:p>
      <w:pPr>
        <w:spacing w:after="140"/>
      </w:pPr>
      <w:r>
        <w:rPr>
          <w:b/>
          <w:bCs/>
        </w:rPr>
        <w:t xml:space="preserve">Extension task (optional):</w:t>
      </w:r>
      <w:r>
        <w:t xml:space="preserve"> change the tag to </w:t>
      </w:r>
      <w:r>
        <w:rPr>
          <w:rFonts w:ascii="Consolas" w:cs="Consolas" w:eastAsia="Consolas" w:hAnsi="Consolas"/>
          <w:color w:val="9F1239"/>
          <w:sz w:val="19"/>
          <w:szCs w:val="19"/>
          <w:shd w:fill="F1F5F9" w:color="auto" w:val="clear"/>
        </w:rPr>
        <w:t xml:space="preserve">ai-200-aks-v2</w:t>
      </w:r>
      <w:r>
        <w:t xml:space="preserve"> in both the workflow and </w:t>
      </w:r>
      <w:r>
        <w:rPr>
          <w:rFonts w:ascii="Consolas" w:cs="Consolas" w:eastAsia="Consolas" w:hAnsi="Consolas"/>
          <w:color w:val="9F1239"/>
          <w:sz w:val="19"/>
          <w:szCs w:val="19"/>
          <w:shd w:fill="F1F5F9" w:color="auto" w:val="clear"/>
        </w:rPr>
        <w:t xml:space="preserve">deployment.yaml</w:t>
      </w:r>
      <w:r>
        <w:t xml:space="preserve">, push, and redeploy. Confirm the new tag appears in Docker Hub and the pod runs it.</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Lab Manual · Docker Image with GitHub Actions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8" w:space="6"/>
      </w:pBdr>
      <w:spacing w:after="200" w:before="120"/>
      <w:outlineLvl w:val="0"/>
    </w:pPr>
    <w:rPr>
      <w:b/>
      <w:bCs/>
      <w:color w:val="1F3A5F"/>
      <w:sz w:val="36"/>
      <w:szCs w:val="36"/>
    </w:rPr>
  </w:style>
  <w:style w:type="paragraph" w:styleId="Heading2">
    <w:name w:val="Heading 2"/>
    <w:basedOn w:val="Normal"/>
    <w:next w:val="Normal"/>
    <w:qFormat/>
    <w:pPr>
      <w:keepNext/>
      <w:spacing w:after="160" w:before="320"/>
      <w:outlineLvl w:val="1"/>
    </w:pPr>
    <w:rPr>
      <w:b/>
      <w:bCs/>
      <w:color w:val="2563EB"/>
      <w:sz w:val="28"/>
      <w:szCs w:val="28"/>
    </w:rPr>
  </w:style>
  <w:style w:type="paragraph" w:styleId="Heading3">
    <w:name w:val="Heading 3"/>
    <w:basedOn w:val="Normal"/>
    <w:next w:val="Normal"/>
    <w:qFormat/>
    <w:pPr>
      <w:keepNext/>
      <w:spacing w:after="120" w:before="280"/>
      <w:outlineLvl w:val="2"/>
    </w:pPr>
    <w:rPr>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d91b5bdb48959335a34c47df808b55a8b38e906.png"/><Relationship Id="rId12" Type="http://schemas.openxmlformats.org/officeDocument/2006/relationships/image" Target="media/724468002f922bc2483ac89b35aca5e53621c351.png"/><Relationship Id="rId13" Type="http://schemas.openxmlformats.org/officeDocument/2006/relationships/image" Target="media/1e4086f54f5bdddd35af588babc5633d78511322.png"/><Relationship Id="rId14" Type="http://schemas.openxmlformats.org/officeDocument/2006/relationships/image" Target="media/03a7665b5a017789785703f1857ea7dec5f79b65.png"/><Relationship Id="rId15" Type="http://schemas.openxmlformats.org/officeDocument/2006/relationships/image" Target="media/461541876adaa3384319a60373c8d87e7b2b776f.png"/><Relationship Id="rId16" Type="http://schemas.openxmlformats.org/officeDocument/2006/relationships/image" Target="media/ad0eba2e6f6a2191df68cc577e26d37d3d45b099.png"/><Relationship Id="rId17" Type="http://schemas.openxmlformats.org/officeDocument/2006/relationships/image" Target="media/8685ee9e18842f151c648dd1840b8ff175d7ecac.png"/><Relationship Id="rId18" Type="http://schemas.openxmlformats.org/officeDocument/2006/relationships/image" Target="media/e81e9bc3f1cdfa52de31d0f5424dba03ecf59e92.png"/><Relationship Id="rId19" Type="http://schemas.openxmlformats.org/officeDocument/2006/relationships/image" Target="media/95fa2a2a59f8de970e6f081ae36ce3295c67f6f4.png"/><Relationship Id="rId20" Type="http://schemas.openxmlformats.org/officeDocument/2006/relationships/image" Target="media/7aa56b794496a100bc9710127d5bd46145c9ac8f.png"/><Relationship Id="rId21" Type="http://schemas.openxmlformats.org/officeDocument/2006/relationships/image" Target="media/0b49aae2466d4ad1e6199e84b3bb7a7a61736b20.png"/><Relationship Id="rId22" Type="http://schemas.openxmlformats.org/officeDocument/2006/relationships/image" Target="media/9903c261902180437d705b544f50afbf9778d57e.png"/><Relationship Id="rId23" Type="http://schemas.openxmlformats.org/officeDocument/2006/relationships/image" Target="media/514c023be90576c713088adbdd5b26730f60e29e.png"/><Relationship Id="rId24" Type="http://schemas.openxmlformats.org/officeDocument/2006/relationships/image" Target="media/8caf60c8ae53f49a7bc13563e7fec691b19e9863.png"/><Relationship Id="rId25" Type="http://schemas.openxmlformats.org/officeDocument/2006/relationships/image" Target="media/bcce8836446224b38ec31b7c58b1ac890c0c1132.png"/><Relationship Id="rId26" Type="http://schemas.openxmlformats.org/officeDocument/2006/relationships/image" Target="media/74395d96e0c1752fbb856e8efa89090524e028c8.png"/><Relationship Id="rId27" Type="http://schemas.openxmlformats.org/officeDocument/2006/relationships/image" Target="media/45a0a728f4a4043b823df38f5d00c9e292957a28.png"/><Relationship Id="rId28" Type="http://schemas.openxmlformats.org/officeDocument/2006/relationships/image" Target="media/bc5266a36f3a58351be0a64f788ababa89082284.png"/><Relationship Id="rId29" Type="http://schemas.openxmlformats.org/officeDocument/2006/relationships/image" Target="media/e66b912abb8c0f474b57171b8719e8a361c1adfd.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2026-09-27T17:35:41.440Z</dcterms:created>
  <dcterms:modified xsi:type="dcterms:W3CDTF">2026-09-27T17:35:41.441Z</dcterms:modified>
</cp:coreProperties>
</file>

<file path=docProps/custom.xml><?xml version="1.0" encoding="utf-8"?>
<Properties xmlns="http://schemas.openxmlformats.org/officeDocument/2006/custom-properties" xmlns:vt="http://schemas.openxmlformats.org/officeDocument/2006/docPropsVTypes"/>
</file>