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7CF08E74" w:rsidR="00451277" w:rsidRPr="0097347D" w:rsidRDefault="006E795F" w:rsidP="001B35B3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1B35B3" w:rsidRPr="001B35B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Creating a zonal cluster</w:t>
      </w:r>
      <w:r w:rsidR="001B35B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with Google Kubernetes </w:t>
      </w:r>
      <w:r w:rsidR="003A51B5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Engine (</w:t>
      </w:r>
      <w:r w:rsidR="001B35B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GKE)</w:t>
      </w: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D553A89" w14:textId="77777777" w:rsidR="001B35B3" w:rsidRDefault="001B35B3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89CE900" w14:textId="77777777" w:rsidR="001B35B3" w:rsidRDefault="001B35B3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49B38FB5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63BA7D7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May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7C8B9B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GCP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</w:t>
      </w:r>
      <w:r w:rsidR="001B35B3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009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4B6C339E" w14:textId="6DD0A39E" w:rsidR="00DF43F9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8481594" w:history="1">
            <w:r w:rsidR="00DF43F9" w:rsidRPr="003C6252">
              <w:rPr>
                <w:rStyle w:val="Hyperlink"/>
                <w:rFonts w:eastAsia="Arial" w:cstheme="minorHAnsi"/>
                <w:noProof/>
              </w:rPr>
              <w:t>1.</w:t>
            </w:r>
            <w:r w:rsidR="00DF43F9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DF43F9" w:rsidRPr="003C6252">
              <w:rPr>
                <w:rStyle w:val="Hyperlink"/>
                <w:rFonts w:eastAsia="Arial" w:cstheme="minorHAnsi"/>
                <w:noProof/>
              </w:rPr>
              <w:t>Objective</w:t>
            </w:r>
            <w:r w:rsidR="00DF43F9">
              <w:rPr>
                <w:noProof/>
                <w:webHidden/>
              </w:rPr>
              <w:tab/>
            </w:r>
            <w:r w:rsidR="00DF43F9">
              <w:rPr>
                <w:noProof/>
                <w:webHidden/>
              </w:rPr>
              <w:fldChar w:fldCharType="begin"/>
            </w:r>
            <w:r w:rsidR="00DF43F9">
              <w:rPr>
                <w:noProof/>
                <w:webHidden/>
              </w:rPr>
              <w:instrText xml:space="preserve"> PAGEREF _Toc168481594 \h </w:instrText>
            </w:r>
            <w:r w:rsidR="00DF43F9">
              <w:rPr>
                <w:noProof/>
                <w:webHidden/>
              </w:rPr>
            </w:r>
            <w:r w:rsidR="00DF43F9">
              <w:rPr>
                <w:noProof/>
                <w:webHidden/>
              </w:rPr>
              <w:fldChar w:fldCharType="separate"/>
            </w:r>
            <w:r w:rsidR="00DF43F9">
              <w:rPr>
                <w:noProof/>
                <w:webHidden/>
              </w:rPr>
              <w:t>3</w:t>
            </w:r>
            <w:r w:rsidR="00DF43F9">
              <w:rPr>
                <w:noProof/>
                <w:webHidden/>
              </w:rPr>
              <w:fldChar w:fldCharType="end"/>
            </w:r>
          </w:hyperlink>
        </w:p>
        <w:p w14:paraId="11050314" w14:textId="4BA3D9F3" w:rsidR="00DF43F9" w:rsidRDefault="00DF43F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595" w:history="1">
            <w:r w:rsidRPr="003C625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noProof/>
              </w:rPr>
              <w:t>Single-zone versus multi-zonal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BF1B" w14:textId="28713E0A" w:rsidR="00DF43F9" w:rsidRDefault="00DF43F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596" w:history="1">
            <w:r w:rsidRPr="003C6252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rFonts w:eastAsia="Arial" w:cstheme="minorHAnsi"/>
                <w:noProof/>
              </w:rPr>
              <w:t>Create a GKE Zonal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72210" w14:textId="271457E1" w:rsidR="00DF43F9" w:rsidRDefault="00DF43F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597" w:history="1">
            <w:r w:rsidRPr="003C6252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rFonts w:eastAsia="Arial" w:cstheme="minorHAnsi"/>
                <w:noProof/>
              </w:rPr>
              <w:t>Connect GKE Cluster with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7C94" w14:textId="2806B407" w:rsidR="00DF43F9" w:rsidRDefault="00DF43F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598" w:history="1">
            <w:r w:rsidRPr="003C6252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noProof/>
              </w:rPr>
              <w:t>In the Clsuter console click : extreme right and click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1F84" w14:textId="52483B4D" w:rsidR="00DF43F9" w:rsidRDefault="00DF43F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599" w:history="1">
            <w:r w:rsidRPr="003C625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noProof/>
              </w:rPr>
              <w:t>Click Run in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FE6B" w14:textId="4FC110A7" w:rsidR="00DF43F9" w:rsidRDefault="00DF43F9">
          <w:pPr>
            <w:pStyle w:val="TOC2"/>
            <w:tabs>
              <w:tab w:val="left" w:pos="66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600" w:history="1">
            <w:r w:rsidRPr="003C6252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noProof/>
              </w:rPr>
              <w:t>Click following command in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02530" w14:textId="4D6DD029" w:rsidR="00DF43F9" w:rsidRDefault="00DF43F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601" w:history="1">
            <w:r w:rsidRPr="003C6252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rFonts w:eastAsia="Arial" w:cstheme="minorHAnsi"/>
                <w:noProof/>
              </w:rPr>
              <w:t>Deploy and expose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85DF" w14:textId="37259588" w:rsidR="00DF43F9" w:rsidRDefault="00DF43F9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81602" w:history="1">
            <w:r w:rsidRPr="003C6252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3C6252">
              <w:rPr>
                <w:rStyle w:val="Hyperlink"/>
                <w:rFonts w:eastAsia="Arial" w:cstheme="minorHAnsi"/>
                <w:noProof/>
              </w:rPr>
              <w:t>Delete Deployment and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0E5F70EA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8481594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50AD6B7C" w14:textId="139EDF88" w:rsidR="00C33F3D" w:rsidRDefault="00866A9E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C33F3D">
        <w:rPr>
          <w:rFonts w:ascii="Roboto" w:hAnsi="Roboto"/>
          <w:color w:val="202124"/>
        </w:rPr>
        <w:t>This Lab  shows you how to create a Standard </w:t>
      </w:r>
      <w:hyperlink r:id="rId12" w:anchor="zonal_clusters" w:history="1">
        <w:r w:rsidR="00C33F3D">
          <w:rPr>
            <w:rStyle w:val="Hyperlink"/>
            <w:rFonts w:ascii="Roboto" w:eastAsiaTheme="majorEastAsia" w:hAnsi="Roboto"/>
          </w:rPr>
          <w:t>zonal cluster</w:t>
        </w:r>
      </w:hyperlink>
      <w:r w:rsidR="00C33F3D">
        <w:rPr>
          <w:rFonts w:ascii="Roboto" w:hAnsi="Roboto"/>
          <w:color w:val="202124"/>
        </w:rPr>
        <w:t> with the default features enabled in Google Kubernetes Engine (GKE). Zonal clusters have a single control plane in a single </w:t>
      </w:r>
      <w:hyperlink r:id="rId13" w:history="1">
        <w:r w:rsidR="00C33F3D">
          <w:rPr>
            <w:rStyle w:val="Hyperlink"/>
            <w:rFonts w:ascii="Roboto" w:eastAsiaTheme="majorEastAsia" w:hAnsi="Roboto"/>
          </w:rPr>
          <w:t>zone</w:t>
        </w:r>
      </w:hyperlink>
      <w:r w:rsidR="00C33F3D">
        <w:rPr>
          <w:rFonts w:ascii="Roboto" w:hAnsi="Roboto"/>
          <w:color w:val="202124"/>
        </w:rPr>
        <w:t>. Depending on your availability requirements, you can choose to distribute your nodes for your zonal cluster in a single zone or in multiple zones.</w:t>
      </w:r>
    </w:p>
    <w:p w14:paraId="31841483" w14:textId="280152AF" w:rsidR="00CD5B90" w:rsidRPr="00C33F3D" w:rsidRDefault="00C33F3D" w:rsidP="00C33F3D">
      <w:pPr>
        <w:pStyle w:val="NormalWeb"/>
        <w:shd w:val="clear" w:color="auto" w:fill="FFFFFF"/>
        <w:rPr>
          <w:rFonts w:ascii="Segoe UI" w:hAnsi="Segoe UI" w:cs="Segoe UI"/>
          <w:b/>
          <w:bCs/>
          <w:color w:val="FF0000"/>
          <w:sz w:val="21"/>
          <w:szCs w:val="21"/>
        </w:rPr>
      </w:pPr>
      <w:r>
        <w:rPr>
          <w:rStyle w:val="Strong"/>
          <w:rFonts w:eastAsiaTheme="minorEastAsia"/>
        </w:rPr>
        <w:t>Important:</w:t>
      </w:r>
      <w:r>
        <w:t> </w:t>
      </w:r>
      <w:r w:rsidRPr="00C33F3D">
        <w:rPr>
          <w:b/>
          <w:bCs/>
          <w:color w:val="FF0000"/>
        </w:rPr>
        <w:t xml:space="preserve">Use </w:t>
      </w:r>
      <w:r w:rsidRPr="00C33F3D">
        <w:rPr>
          <w:b/>
          <w:bCs/>
          <w:color w:val="FF0000"/>
          <w:sz w:val="28"/>
          <w:szCs w:val="28"/>
        </w:rPr>
        <w:t>regional clusters</w:t>
      </w:r>
      <w:r w:rsidRPr="00C33F3D">
        <w:rPr>
          <w:b/>
          <w:bCs/>
          <w:color w:val="FF0000"/>
        </w:rPr>
        <w:t xml:space="preserve"> to run your production workloads as they offer higher availability than zonal clusters.</w:t>
      </w:r>
    </w:p>
    <w:p w14:paraId="0C55F0EB" w14:textId="77777777" w:rsidR="00C33F3D" w:rsidRDefault="00C33F3D" w:rsidP="00C33F3D">
      <w:pPr>
        <w:pStyle w:val="Heading2"/>
        <w:shd w:val="clear" w:color="auto" w:fill="FFFFFF"/>
        <w:rPr>
          <w:color w:val="202124"/>
        </w:rPr>
      </w:pPr>
      <w:bookmarkStart w:id="1" w:name="_Toc168481595"/>
      <w:r>
        <w:rPr>
          <w:rStyle w:val="devsite-heading"/>
          <w:color w:val="202124"/>
        </w:rPr>
        <w:t>Single-zone versus multi-zonal</w:t>
      </w:r>
      <w:bookmarkEnd w:id="1"/>
    </w:p>
    <w:p w14:paraId="58082376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A </w:t>
      </w:r>
      <w:r>
        <w:rPr>
          <w:rStyle w:val="Strong"/>
          <w:rFonts w:ascii="Roboto" w:eastAsiaTheme="minorEastAsia" w:hAnsi="Roboto"/>
          <w:color w:val="202124"/>
        </w:rPr>
        <w:t>single-zone</w:t>
      </w:r>
      <w:r>
        <w:rPr>
          <w:rFonts w:ascii="Roboto" w:hAnsi="Roboto"/>
          <w:color w:val="202124"/>
        </w:rPr>
        <w:t> cluster has a single control plane running in one zone. This control plane manages workloads on nodes running in the same zone. If you run a workload in a single zone, this workload is unavailable in the event of a zonal outage.</w:t>
      </w:r>
    </w:p>
    <w:p w14:paraId="4B4559A2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A </w:t>
      </w:r>
      <w:r>
        <w:rPr>
          <w:rStyle w:val="Strong"/>
          <w:rFonts w:ascii="Roboto" w:eastAsiaTheme="minorEastAsia" w:hAnsi="Roboto"/>
          <w:color w:val="202124"/>
        </w:rPr>
        <w:t>multi-zonal</w:t>
      </w:r>
      <w:r>
        <w:rPr>
          <w:rFonts w:ascii="Roboto" w:hAnsi="Roboto"/>
          <w:color w:val="202124"/>
        </w:rPr>
        <w:t> cluster's nodes run in multiple zones, but it has only a single replica of the control plane. If you run a workload in multiple zones and there is a zonal outage, the workload is disrupted in that zone but remains available in other zones.</w:t>
      </w:r>
    </w:p>
    <w:p w14:paraId="3E8C67AE" w14:textId="77777777" w:rsidR="00C33F3D" w:rsidRDefault="00C33F3D" w:rsidP="00C33F3D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If you need higher availability for the control plane, consider creating a </w:t>
      </w:r>
      <w:hyperlink r:id="rId14" w:anchor="regional_clusters" w:history="1">
        <w:r>
          <w:rPr>
            <w:rStyle w:val="Hyperlink"/>
            <w:rFonts w:ascii="Roboto" w:hAnsi="Roboto"/>
          </w:rPr>
          <w:t>regional cluster</w:t>
        </w:r>
      </w:hyperlink>
      <w:r>
        <w:rPr>
          <w:rFonts w:ascii="Roboto" w:hAnsi="Roboto"/>
          <w:color w:val="202124"/>
        </w:rPr>
        <w:t> instead. In a regional cluster, the control plane is replicated across multiple zones in a region.</w:t>
      </w:r>
    </w:p>
    <w:p w14:paraId="50191A2D" w14:textId="77777777" w:rsidR="001A75A7" w:rsidRDefault="001A75A7" w:rsidP="001A75A7">
      <w:pPr>
        <w:rPr>
          <w:rFonts w:eastAsia="Arial"/>
        </w:rPr>
      </w:pPr>
    </w:p>
    <w:p w14:paraId="58DA494A" w14:textId="00F41DBB" w:rsidR="001A75A7" w:rsidRPr="001A75A7" w:rsidRDefault="001A75A7" w:rsidP="001A75A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8481596"/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Create a </w:t>
      </w:r>
      <w:r w:rsidR="00C33F3D">
        <w:rPr>
          <w:rFonts w:asciiTheme="minorHAnsi" w:eastAsia="Arial" w:hAnsiTheme="minorHAnsi" w:cstheme="minorHAnsi"/>
          <w:color w:val="E36C0A" w:themeColor="accent6" w:themeShade="BF"/>
        </w:rPr>
        <w:t>GKE Zonal Cluster</w:t>
      </w:r>
      <w:bookmarkEnd w:id="2"/>
    </w:p>
    <w:p w14:paraId="2EDFC020" w14:textId="77777777" w:rsidR="001A75A7" w:rsidRPr="001A75A7" w:rsidRDefault="001A75A7" w:rsidP="001A75A7">
      <w:pPr>
        <w:rPr>
          <w:rFonts w:eastAsia="Arial"/>
        </w:rPr>
      </w:pPr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5478F2" w14:textId="77777777" w:rsidR="00C33F3D" w:rsidRDefault="00C33F3D" w:rsidP="00C33F3D">
      <w:pPr>
        <w:pStyle w:val="NormalWeb"/>
        <w:shd w:val="clear" w:color="auto" w:fill="FFFFFF"/>
        <w:spacing w:after="24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To create a zonal cluster with the Google Cloud console, perform the following tasks:</w:t>
      </w:r>
    </w:p>
    <w:p w14:paraId="3BB0CB2F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Go to the </w:t>
      </w:r>
      <w:r>
        <w:rPr>
          <w:rStyle w:val="Strong"/>
          <w:rFonts w:ascii="Roboto" w:eastAsiaTheme="majorEastAsia" w:hAnsi="Roboto"/>
          <w:color w:val="202124"/>
        </w:rPr>
        <w:t>Google Kubernetes Engine</w:t>
      </w:r>
      <w:r>
        <w:rPr>
          <w:rFonts w:ascii="Roboto" w:hAnsi="Roboto"/>
          <w:color w:val="202124"/>
        </w:rPr>
        <w:t> page in the Google Cloud console.</w:t>
      </w:r>
    </w:p>
    <w:p w14:paraId="424DBCD1" w14:textId="30F5721E" w:rsidR="00C33F3D" w:rsidRDefault="00C33F3D" w:rsidP="00C33F3D">
      <w:pPr>
        <w:pStyle w:val="NormalWeb"/>
        <w:shd w:val="clear" w:color="auto" w:fill="FFFFFF"/>
        <w:spacing w:before="0" w:beforeAutospacing="0" w:after="18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4BF19DDA" wp14:editId="228705C7">
            <wp:extent cx="3743325" cy="5934075"/>
            <wp:effectExtent l="0" t="0" r="9525" b="9525"/>
            <wp:docPr id="20140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0B24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proofErr w:type="spellStart"/>
      <w:r>
        <w:rPr>
          <w:rFonts w:ascii="Material Icons" w:hAnsi="Material Icons"/>
          <w:color w:val="202124"/>
        </w:rPr>
        <w:t>add_box</w:t>
      </w:r>
      <w:proofErr w:type="spellEnd"/>
      <w:r>
        <w:rPr>
          <w:rFonts w:ascii="Roboto" w:hAnsi="Roboto"/>
          <w:color w:val="202124"/>
        </w:rPr>
        <w:t> </w:t>
      </w:r>
      <w:r>
        <w:rPr>
          <w:rStyle w:val="Strong"/>
          <w:rFonts w:ascii="Roboto" w:eastAsiaTheme="majorEastAsia" w:hAnsi="Roboto"/>
          <w:color w:val="202124"/>
        </w:rPr>
        <w:t>Create</w:t>
      </w:r>
      <w:r>
        <w:rPr>
          <w:rFonts w:ascii="Roboto" w:hAnsi="Roboto"/>
          <w:color w:val="202124"/>
        </w:rPr>
        <w:t>.</w:t>
      </w:r>
    </w:p>
    <w:p w14:paraId="37E518A4" w14:textId="37F22BEC" w:rsidR="00C33F3D" w:rsidRDefault="00C33F3D" w:rsidP="00C33F3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763D2088" wp14:editId="2AEBED0F">
            <wp:extent cx="5743575" cy="2647950"/>
            <wp:effectExtent l="0" t="0" r="9525" b="0"/>
            <wp:docPr id="1415482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F4D6" w14:textId="77777777" w:rsidR="00C33F3D" w:rsidRDefault="00C33F3D" w:rsidP="00C33F3D">
      <w:pPr>
        <w:pStyle w:val="ListParagraph"/>
        <w:rPr>
          <w:rFonts w:ascii="Roboto" w:hAnsi="Roboto"/>
          <w:color w:val="202124"/>
        </w:rPr>
      </w:pPr>
    </w:p>
    <w:p w14:paraId="3125034E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3D868F9B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2A2E052B" w14:textId="42BC4C0E" w:rsidR="006D0B19" w:rsidRPr="006D0B19" w:rsidRDefault="006D0B19" w:rsidP="006D0B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b/>
          <w:bCs/>
          <w:color w:val="FF0000"/>
        </w:rPr>
      </w:pPr>
      <w:r>
        <w:rPr>
          <w:rFonts w:ascii="Roboto" w:hAnsi="Roboto"/>
          <w:color w:val="202124"/>
        </w:rPr>
        <w:t xml:space="preserve">Click Switch to </w:t>
      </w:r>
      <w:r w:rsidRPr="006D0B19">
        <w:rPr>
          <w:rFonts w:ascii="Roboto" w:hAnsi="Roboto"/>
          <w:b/>
          <w:bCs/>
          <w:color w:val="FF0000"/>
        </w:rPr>
        <w:t>Standard Cluster</w:t>
      </w:r>
    </w:p>
    <w:p w14:paraId="1CD15DAF" w14:textId="489BE990" w:rsidR="006D0B19" w:rsidRDefault="006D0B19" w:rsidP="00C33F3D">
      <w:pPr>
        <w:pStyle w:val="ListParagraph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60082B2D" wp14:editId="345AC389">
            <wp:extent cx="5991225" cy="2765181"/>
            <wp:effectExtent l="0" t="0" r="0" b="0"/>
            <wp:docPr id="849233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55" cy="27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A3A7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620C591E" w14:textId="77777777" w:rsidR="006D0B19" w:rsidRPr="006D0B19" w:rsidRDefault="006D0B19" w:rsidP="006D0B1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b/>
          <w:bCs/>
          <w:color w:val="FF0000"/>
        </w:rPr>
      </w:pPr>
      <w:r>
        <w:rPr>
          <w:rFonts w:ascii="Roboto" w:hAnsi="Roboto"/>
          <w:color w:val="202124"/>
        </w:rPr>
        <w:t xml:space="preserve">Click </w:t>
      </w:r>
      <w:r w:rsidRPr="006D0B19">
        <w:rPr>
          <w:rFonts w:ascii="Roboto" w:hAnsi="Roboto"/>
          <w:b/>
          <w:bCs/>
          <w:color w:val="FF0000"/>
        </w:rPr>
        <w:t>Switch to Standard Cluster</w:t>
      </w:r>
    </w:p>
    <w:p w14:paraId="614653DE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00BCFA33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13EC4BA1" w14:textId="77777777" w:rsidR="006D0B19" w:rsidRDefault="006D0B19" w:rsidP="00C33F3D">
      <w:pPr>
        <w:pStyle w:val="ListParagraph"/>
        <w:rPr>
          <w:rFonts w:ascii="Roboto" w:hAnsi="Roboto"/>
          <w:color w:val="202124"/>
        </w:rPr>
      </w:pPr>
    </w:p>
    <w:p w14:paraId="7B34E620" w14:textId="2A8D05C8" w:rsidR="006D0B19" w:rsidRDefault="006D0B19" w:rsidP="00C33F3D">
      <w:pPr>
        <w:pStyle w:val="ListParagraph"/>
        <w:rPr>
          <w:rFonts w:ascii="Roboto" w:hAnsi="Roboto"/>
          <w:color w:val="202124"/>
        </w:rPr>
      </w:pPr>
      <w:r w:rsidRPr="006D0B19">
        <w:rPr>
          <w:rFonts w:ascii="Roboto" w:hAnsi="Roboto"/>
          <w:noProof/>
          <w:color w:val="202124"/>
        </w:rPr>
        <w:drawing>
          <wp:inline distT="0" distB="0" distL="0" distR="0" wp14:anchorId="7F238FA3" wp14:editId="124A5315">
            <wp:extent cx="5268060" cy="3258005"/>
            <wp:effectExtent l="0" t="0" r="0" b="0"/>
            <wp:docPr id="131535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4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69C" w14:textId="77777777" w:rsidR="00C33F3D" w:rsidRDefault="00C33F3D" w:rsidP="00C33F3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7F42A5D" w14:textId="77777777" w:rsidR="00C33F3D" w:rsidRDefault="00C33F3D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Style w:val="Strong"/>
          <w:rFonts w:ascii="Roboto" w:eastAsiaTheme="majorEastAsia" w:hAnsi="Roboto"/>
          <w:color w:val="202124"/>
        </w:rPr>
        <w:t>Cluster basics</w:t>
      </w:r>
      <w:r>
        <w:rPr>
          <w:rFonts w:ascii="Roboto" w:hAnsi="Roboto"/>
          <w:color w:val="202124"/>
        </w:rPr>
        <w:t> section, complete the following:</w:t>
      </w:r>
    </w:p>
    <w:p w14:paraId="1DEED3A6" w14:textId="77777777" w:rsidR="006D0B19" w:rsidRPr="006D0B19" w:rsidRDefault="006D0B19" w:rsidP="006D0B19">
      <w:pPr>
        <w:pStyle w:val="ListParagraph"/>
        <w:numPr>
          <w:ilvl w:val="0"/>
          <w:numId w:val="11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6D0B19">
        <w:rPr>
          <w:rFonts w:ascii="Roboto" w:hAnsi="Roboto"/>
          <w:color w:val="202124"/>
        </w:rPr>
        <w:t>Enter the </w:t>
      </w:r>
      <w:r w:rsidRPr="006D0B19">
        <w:rPr>
          <w:rStyle w:val="Strong"/>
          <w:rFonts w:ascii="Roboto" w:eastAsiaTheme="majorEastAsia" w:hAnsi="Roboto"/>
          <w:color w:val="202124"/>
        </w:rPr>
        <w:t>Name</w:t>
      </w:r>
      <w:r w:rsidRPr="006D0B19">
        <w:rPr>
          <w:rFonts w:ascii="Roboto" w:hAnsi="Roboto"/>
          <w:color w:val="202124"/>
        </w:rPr>
        <w:t> for your cluster.</w:t>
      </w:r>
    </w:p>
    <w:p w14:paraId="6E3A5647" w14:textId="77777777" w:rsidR="006D0B19" w:rsidRPr="006D0B19" w:rsidRDefault="006D0B19" w:rsidP="006D0B19">
      <w:pPr>
        <w:pStyle w:val="ListParagraph"/>
        <w:numPr>
          <w:ilvl w:val="0"/>
          <w:numId w:val="11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6D0B19">
        <w:rPr>
          <w:rFonts w:ascii="Roboto" w:hAnsi="Roboto"/>
          <w:color w:val="202124"/>
        </w:rPr>
        <w:t>For the </w:t>
      </w:r>
      <w:r w:rsidRPr="006D0B19">
        <w:rPr>
          <w:rStyle w:val="Strong"/>
          <w:rFonts w:ascii="Roboto" w:eastAsiaTheme="majorEastAsia" w:hAnsi="Roboto"/>
          <w:color w:val="202124"/>
        </w:rPr>
        <w:t>Location type</w:t>
      </w:r>
      <w:r w:rsidRPr="006D0B19">
        <w:rPr>
          <w:rFonts w:ascii="Roboto" w:hAnsi="Roboto"/>
          <w:color w:val="202124"/>
        </w:rPr>
        <w:t>, select </w:t>
      </w:r>
      <w:r w:rsidRPr="006D0B19">
        <w:rPr>
          <w:rStyle w:val="Strong"/>
          <w:rFonts w:ascii="Roboto" w:eastAsiaTheme="majorEastAsia" w:hAnsi="Roboto"/>
          <w:color w:val="202124"/>
        </w:rPr>
        <w:t>Zonal</w:t>
      </w:r>
      <w:r w:rsidRPr="006D0B19">
        <w:rPr>
          <w:rFonts w:ascii="Roboto" w:hAnsi="Roboto"/>
          <w:color w:val="202124"/>
        </w:rPr>
        <w:t>, and then select the </w:t>
      </w:r>
      <w:hyperlink r:id="rId19" w:anchor="available" w:history="1">
        <w:r w:rsidRPr="006D0B19">
          <w:rPr>
            <w:rStyle w:val="Hyperlink"/>
            <w:rFonts w:ascii="Roboto" w:eastAsiaTheme="minorEastAsia" w:hAnsi="Roboto"/>
          </w:rPr>
          <w:t>zone</w:t>
        </w:r>
      </w:hyperlink>
      <w:r w:rsidRPr="006D0B19">
        <w:rPr>
          <w:rFonts w:ascii="Roboto" w:hAnsi="Roboto"/>
          <w:color w:val="202124"/>
        </w:rPr>
        <w:t> for your cluster.</w:t>
      </w:r>
    </w:p>
    <w:p w14:paraId="2C113A5D" w14:textId="77777777" w:rsidR="006D0B19" w:rsidRDefault="006D0B19" w:rsidP="006D0B19">
      <w:pPr>
        <w:shd w:val="clear" w:color="auto" w:fill="FFFFFF"/>
        <w:spacing w:before="180" w:after="180"/>
        <w:ind w:left="1440"/>
        <w:rPr>
          <w:rFonts w:ascii="Roboto" w:hAnsi="Roboto"/>
          <w:color w:val="202124"/>
        </w:rPr>
      </w:pPr>
    </w:p>
    <w:p w14:paraId="6A23A0D2" w14:textId="1CC104CF" w:rsidR="00C33F3D" w:rsidRDefault="006D0B19" w:rsidP="00C33F3D">
      <w:pPr>
        <w:shd w:val="clear" w:color="auto" w:fill="FFFFFF"/>
        <w:spacing w:before="180" w:after="180"/>
        <w:ind w:left="144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344EE4BB" wp14:editId="2085BAC0">
            <wp:extent cx="5365134" cy="5381625"/>
            <wp:effectExtent l="0" t="0" r="6985" b="0"/>
            <wp:docPr id="2039887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70" cy="53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52EF" w14:textId="0EF5E76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39C45BAC" w14:textId="77777777" w:rsidR="00D75C5B" w:rsidRDefault="00E54273" w:rsidP="00D75C5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Leave all option default</w:t>
      </w:r>
      <w:r w:rsidR="00D75C5B">
        <w:rPr>
          <w:rFonts w:ascii="Roboto" w:hAnsi="Roboto"/>
          <w:color w:val="202124"/>
        </w:rPr>
        <w:t xml:space="preserve"> ( Optional (available with </w:t>
      </w:r>
      <w:hyperlink r:id="rId21" w:history="1">
        <w:r w:rsidR="00D75C5B">
          <w:rPr>
            <w:rStyle w:val="Hyperlink"/>
            <w:rFonts w:ascii="Roboto" w:eastAsiaTheme="majorEastAsia" w:hAnsi="Roboto"/>
          </w:rPr>
          <w:t>GKE Enterprise</w:t>
        </w:r>
      </w:hyperlink>
      <w:r w:rsidR="00D75C5B">
        <w:rPr>
          <w:rFonts w:ascii="Roboto" w:hAnsi="Roboto"/>
          <w:color w:val="202124"/>
        </w:rPr>
        <w:t>): If you want to register your new cluster to a </w:t>
      </w:r>
      <w:hyperlink r:id="rId22" w:history="1">
        <w:r w:rsidR="00D75C5B">
          <w:rPr>
            <w:rStyle w:val="Hyperlink"/>
            <w:rFonts w:ascii="Roboto" w:eastAsiaTheme="majorEastAsia" w:hAnsi="Roboto"/>
          </w:rPr>
          <w:t>fleet</w:t>
        </w:r>
      </w:hyperlink>
      <w:r w:rsidR="00D75C5B">
        <w:rPr>
          <w:rFonts w:ascii="Roboto" w:hAnsi="Roboto"/>
          <w:color w:val="202124"/>
        </w:rPr>
        <w:t>, go to the </w:t>
      </w:r>
      <w:r w:rsidR="00D75C5B">
        <w:rPr>
          <w:rStyle w:val="Strong"/>
          <w:rFonts w:ascii="Roboto" w:eastAsiaTheme="minorEastAsia" w:hAnsi="Roboto"/>
          <w:color w:val="202124"/>
        </w:rPr>
        <w:t>Fleet registration</w:t>
      </w:r>
      <w:r w:rsidR="00D75C5B">
        <w:rPr>
          <w:rFonts w:ascii="Roboto" w:hAnsi="Roboto"/>
          <w:color w:val="202124"/>
        </w:rPr>
        <w:t> section, and follow the Google Cloud console instructions for </w:t>
      </w:r>
      <w:hyperlink r:id="rId23" w:anchor="console" w:history="1">
        <w:r w:rsidR="00D75C5B">
          <w:rPr>
            <w:rStyle w:val="Hyperlink"/>
            <w:rFonts w:ascii="Roboto" w:eastAsiaTheme="majorEastAsia" w:hAnsi="Roboto"/>
          </w:rPr>
          <w:t>Create and register a new cluster</w:t>
        </w:r>
      </w:hyperlink>
      <w:r w:rsidR="00D75C5B">
        <w:rPr>
          <w:rFonts w:ascii="Roboto" w:hAnsi="Roboto"/>
          <w:color w:val="202124"/>
        </w:rPr>
        <w:t> to complete your cluster registration.</w:t>
      </w:r>
    </w:p>
    <w:p w14:paraId="29762E8E" w14:textId="3CFDA97B" w:rsidR="00E54273" w:rsidRDefault="00E54273" w:rsidP="00D75C5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7ADB87DC" w14:textId="7777777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0128EFF" w14:textId="237F0261" w:rsidR="00E54273" w:rsidRDefault="00D75C5B" w:rsidP="00E5427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56A47056" wp14:editId="01B8A42D">
            <wp:extent cx="6191250" cy="2828925"/>
            <wp:effectExtent l="0" t="0" r="0" b="9525"/>
            <wp:docPr id="2093609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7437" w14:textId="2F19064F" w:rsidR="00C33F3D" w:rsidRDefault="00D75C5B" w:rsidP="00C33F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lastRenderedPageBreak/>
        <w:t xml:space="preserve">In The Node </w:t>
      </w:r>
      <w:r w:rsidR="009B103D">
        <w:rPr>
          <w:rFonts w:ascii="Roboto" w:hAnsi="Roboto"/>
          <w:color w:val="202124"/>
        </w:rPr>
        <w:t>Pool,</w:t>
      </w:r>
      <w:r>
        <w:rPr>
          <w:rFonts w:ascii="Roboto" w:hAnsi="Roboto"/>
          <w:color w:val="202124"/>
        </w:rPr>
        <w:t xml:space="preserve"> Select </w:t>
      </w:r>
      <w:r w:rsidRPr="00D75C5B">
        <w:rPr>
          <w:rFonts w:ascii="Roboto" w:hAnsi="Roboto"/>
          <w:b/>
          <w:bCs/>
          <w:color w:val="202124"/>
        </w:rPr>
        <w:t>Default pool</w:t>
      </w:r>
      <w:r>
        <w:rPr>
          <w:rFonts w:ascii="Roboto" w:hAnsi="Roboto"/>
          <w:color w:val="202124"/>
        </w:rPr>
        <w:t xml:space="preserve"> from left</w:t>
      </w:r>
    </w:p>
    <w:p w14:paraId="2BD28866" w14:textId="512FF234" w:rsidR="00D75C5B" w:rsidRDefault="009B103D" w:rsidP="00D75C5B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 Number of Nodes: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1</w:t>
      </w:r>
    </w:p>
    <w:p w14:paraId="3AEB2E8B" w14:textId="77777777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16D48B5" w14:textId="77777777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C60D838" w14:textId="0BCEB9D4" w:rsidR="00D75C5B" w:rsidRDefault="00D75C5B" w:rsidP="00D75C5B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573B1812" wp14:editId="1A495F03">
            <wp:extent cx="6197600" cy="5560060"/>
            <wp:effectExtent l="0" t="0" r="0" b="2540"/>
            <wp:docPr id="1720207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556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E327" w14:textId="77777777" w:rsidR="009B103D" w:rsidRDefault="009B103D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</w:pPr>
    </w:p>
    <w:p w14:paraId="59976108" w14:textId="128C4F56" w:rsidR="009B103D" w:rsidRDefault="009B103D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In The Node Pool, Select </w:t>
      </w:r>
      <w:r>
        <w:rPr>
          <w:rFonts w:ascii="Roboto" w:hAnsi="Roboto"/>
          <w:b/>
          <w:bCs/>
          <w:color w:val="202124"/>
        </w:rPr>
        <w:t>Nodes</w:t>
      </w:r>
      <w:r>
        <w:rPr>
          <w:rFonts w:ascii="Roboto" w:hAnsi="Roboto"/>
          <w:color w:val="202124"/>
        </w:rPr>
        <w:t xml:space="preserve"> from left</w:t>
      </w:r>
    </w:p>
    <w:p w14:paraId="2FBF511C" w14:textId="77777777" w:rsidR="009B103D" w:rsidRDefault="009B103D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</w:pPr>
    </w:p>
    <w:p w14:paraId="7A53B54D" w14:textId="16D62111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>Allowed Images:</w:t>
      </w:r>
      <w:r>
        <w:rPr>
          <w:rFonts w:ascii="Poppins" w:hAnsi="Poppins" w:cs="Poppins"/>
          <w:color w:val="1F2430"/>
          <w:sz w:val="21"/>
          <w:szCs w:val="21"/>
        </w:rPr>
        <w:t xml:space="preserve"> - Container-optimised OS with </w:t>
      </w:r>
      <w:proofErr w:type="spellStart"/>
      <w:r>
        <w:rPr>
          <w:rFonts w:ascii="Poppins" w:hAnsi="Poppins" w:cs="Poppins"/>
          <w:color w:val="1F2430"/>
          <w:sz w:val="21"/>
          <w:szCs w:val="21"/>
        </w:rPr>
        <w:t>containerd</w:t>
      </w:r>
      <w:proofErr w:type="spellEnd"/>
    </w:p>
    <w:p w14:paraId="70EB3199" w14:textId="417E5A63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  <w:shd w:val="clear" w:color="auto" w:fill="FFFFFF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VM Instance Type: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n1-standard-1</w:t>
      </w:r>
    </w:p>
    <w:p w14:paraId="1ADF7F1E" w14:textId="39BBBC99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  <w:shd w:val="clear" w:color="auto" w:fill="FFFFFF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  <w:shd w:val="clear" w:color="auto" w:fill="FFFFFF"/>
        </w:rPr>
        <w:t>Disk Size:</w:t>
      </w:r>
      <w:r>
        <w:rPr>
          <w:rFonts w:ascii="Poppins" w:hAnsi="Poppins" w:cs="Poppins"/>
          <w:color w:val="1F2430"/>
          <w:sz w:val="21"/>
          <w:szCs w:val="21"/>
          <w:shd w:val="clear" w:color="auto" w:fill="FFFFFF"/>
        </w:rPr>
        <w:t> 10 GiB</w:t>
      </w:r>
    </w:p>
    <w:p w14:paraId="14B3ED0C" w14:textId="398B5A73" w:rsidR="00D75C5B" w:rsidRDefault="00D75C5B" w:rsidP="00D75C5B">
      <w:pPr>
        <w:pStyle w:val="NormalWeb"/>
        <w:shd w:val="clear" w:color="auto" w:fill="FFFFFF"/>
        <w:spacing w:before="0" w:beforeAutospacing="0" w:after="0"/>
        <w:textAlignment w:val="baseline"/>
        <w:rPr>
          <w:rFonts w:ascii="Poppins" w:hAnsi="Poppins" w:cs="Poppins"/>
          <w:color w:val="1F2430"/>
          <w:sz w:val="21"/>
          <w:szCs w:val="21"/>
        </w:rPr>
      </w:pPr>
      <w:r>
        <w:rPr>
          <w:rStyle w:val="Strong"/>
          <w:rFonts w:ascii="Poppins" w:eastAsiaTheme="majorEastAsia" w:hAnsi="Poppins" w:cs="Poppins"/>
          <w:color w:val="1F2430"/>
          <w:sz w:val="21"/>
          <w:szCs w:val="21"/>
          <w:bdr w:val="none" w:sz="0" w:space="0" w:color="auto" w:frame="1"/>
        </w:rPr>
        <w:t xml:space="preserve">               Disk Types </w:t>
      </w:r>
      <w:r>
        <w:rPr>
          <w:rFonts w:ascii="Poppins" w:hAnsi="Poppins" w:cs="Poppins"/>
          <w:color w:val="1F2430"/>
          <w:sz w:val="21"/>
          <w:szCs w:val="21"/>
        </w:rPr>
        <w:t>- Balanced persistent disk</w:t>
      </w:r>
    </w:p>
    <w:p w14:paraId="73379918" w14:textId="77777777" w:rsidR="00D75C5B" w:rsidRDefault="00D75C5B" w:rsidP="00D75C5B">
      <w:pPr>
        <w:pStyle w:val="NormalWeb"/>
        <w:shd w:val="clear" w:color="auto" w:fill="FFFFFF"/>
        <w:spacing w:before="0" w:beforeAutospacing="0" w:after="0"/>
        <w:ind w:left="720"/>
        <w:textAlignment w:val="baseline"/>
        <w:rPr>
          <w:rFonts w:ascii="Poppins" w:hAnsi="Poppins" w:cs="Poppins"/>
          <w:color w:val="1F2430"/>
          <w:sz w:val="21"/>
          <w:szCs w:val="21"/>
        </w:rPr>
      </w:pPr>
    </w:p>
    <w:p w14:paraId="32E1EEC4" w14:textId="77777777" w:rsidR="00D75C5B" w:rsidRDefault="00D75C5B" w:rsidP="009B103D">
      <w:pPr>
        <w:pStyle w:val="NormalWeb"/>
        <w:numPr>
          <w:ilvl w:val="2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841317D" w14:textId="3639372D" w:rsidR="00D75C5B" w:rsidRDefault="00D75C5B" w:rsidP="009B103D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N1 as </w:t>
      </w:r>
    </w:p>
    <w:p w14:paraId="6572F1B0" w14:textId="77777777" w:rsidR="00E54273" w:rsidRDefault="00E54273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0B5A7CF" w14:textId="63B1BC67" w:rsidR="00E54273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231E35D5" wp14:editId="0EDA31B6">
            <wp:extent cx="6191250" cy="5715000"/>
            <wp:effectExtent l="0" t="0" r="0" b="0"/>
            <wp:docPr id="934128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149F" w14:textId="77777777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26C87EFA" w14:textId="77777777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6DC9D98F" w14:textId="5C41D7F3" w:rsidR="00D75C5B" w:rsidRDefault="00D75C5B" w:rsidP="00E54273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FAAA17F" wp14:editId="71261007">
            <wp:extent cx="4095750" cy="5467350"/>
            <wp:effectExtent l="0" t="0" r="0" b="0"/>
            <wp:docPr id="1816428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47B6" w14:textId="77777777" w:rsid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21AB0AF6" w14:textId="2E2049F6" w:rsidR="009B103D" w:rsidRDefault="009B103D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9B103D">
        <w:rPr>
          <w:rFonts w:ascii="Roboto" w:hAnsi="Roboto"/>
          <w:color w:val="202124"/>
        </w:rPr>
        <w:t>Click Create Button to Create the cluster</w:t>
      </w:r>
    </w:p>
    <w:p w14:paraId="77512763" w14:textId="0EE651DB" w:rsidR="00E85BC9" w:rsidRDefault="00E85BC9" w:rsidP="009B103D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Once Installation Complete you see the Status Green</w:t>
      </w:r>
    </w:p>
    <w:p w14:paraId="662F0981" w14:textId="77777777" w:rsidR="00E85BC9" w:rsidRDefault="00E85BC9" w:rsidP="00E85BC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1E9B9BF8" w14:textId="50C2778E" w:rsidR="009B103D" w:rsidRDefault="00E85BC9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101B3058" wp14:editId="72B62551">
            <wp:extent cx="6191250" cy="3324225"/>
            <wp:effectExtent l="0" t="0" r="0" b="9525"/>
            <wp:docPr id="1303591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F56A" w14:textId="1913C9B9" w:rsidR="00E026A0" w:rsidRDefault="00E026A0" w:rsidP="00E026A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8481597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 xml:space="preserve">Connect 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>GKE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Cluster with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Kubectl</w:t>
      </w:r>
      <w:bookmarkEnd w:id="3"/>
      <w:proofErr w:type="spellEnd"/>
    </w:p>
    <w:p w14:paraId="2F7C1CDE" w14:textId="77777777" w:rsidR="00D31116" w:rsidRDefault="00D31116" w:rsidP="00D31116">
      <w:pPr>
        <w:rPr>
          <w:rFonts w:eastAsia="Arial"/>
        </w:rPr>
      </w:pPr>
    </w:p>
    <w:p w14:paraId="1CBAF9E4" w14:textId="44778561" w:rsidR="00D31116" w:rsidRPr="00D31116" w:rsidRDefault="00D31116" w:rsidP="00D31116">
      <w:pPr>
        <w:pStyle w:val="Heading2"/>
      </w:pPr>
      <w:bookmarkStart w:id="4" w:name="_Toc168481598"/>
      <w:r w:rsidRPr="00D31116">
        <w:rPr>
          <w:b w:val="0"/>
          <w:bCs w:val="0"/>
          <w:i w:val="0"/>
          <w:iCs w:val="0"/>
          <w:sz w:val="24"/>
          <w:szCs w:val="24"/>
        </w:rPr>
        <w:t xml:space="preserve">In the </w:t>
      </w:r>
      <w:proofErr w:type="spellStart"/>
      <w:r w:rsidRPr="00D31116">
        <w:rPr>
          <w:b w:val="0"/>
          <w:bCs w:val="0"/>
          <w:i w:val="0"/>
          <w:iCs w:val="0"/>
          <w:sz w:val="24"/>
          <w:szCs w:val="24"/>
        </w:rPr>
        <w:t>Clsuter</w:t>
      </w:r>
      <w:proofErr w:type="spellEnd"/>
      <w:r w:rsidRPr="00D31116">
        <w:rPr>
          <w:b w:val="0"/>
          <w:bCs w:val="0"/>
          <w:i w:val="0"/>
          <w:iCs w:val="0"/>
          <w:sz w:val="24"/>
          <w:szCs w:val="24"/>
        </w:rPr>
        <w:t xml:space="preserve"> console </w:t>
      </w:r>
      <w:proofErr w:type="gramStart"/>
      <w:r w:rsidRPr="00D31116">
        <w:rPr>
          <w:b w:val="0"/>
          <w:bCs w:val="0"/>
          <w:i w:val="0"/>
          <w:iCs w:val="0"/>
          <w:sz w:val="24"/>
          <w:szCs w:val="24"/>
        </w:rPr>
        <w:t>click :</w:t>
      </w:r>
      <w:proofErr w:type="gramEnd"/>
      <w:r w:rsidRPr="00D31116">
        <w:rPr>
          <w:b w:val="0"/>
          <w:bCs w:val="0"/>
          <w:i w:val="0"/>
          <w:iCs w:val="0"/>
          <w:sz w:val="24"/>
          <w:szCs w:val="24"/>
        </w:rPr>
        <w:t xml:space="preserve"> extreme right and click</w:t>
      </w:r>
      <w:r>
        <w:t xml:space="preserve"> connect</w:t>
      </w:r>
      <w:bookmarkEnd w:id="4"/>
      <w:r>
        <w:t xml:space="preserve"> </w:t>
      </w:r>
    </w:p>
    <w:p w14:paraId="106B7555" w14:textId="77777777" w:rsidR="00E026A0" w:rsidRDefault="00E026A0" w:rsidP="00E026A0">
      <w:pPr>
        <w:rPr>
          <w:rFonts w:eastAsia="Arial"/>
        </w:rPr>
      </w:pPr>
    </w:p>
    <w:p w14:paraId="3F6A39B6" w14:textId="254D752D" w:rsidR="00E026A0" w:rsidRDefault="00E026A0" w:rsidP="00E026A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42C6BB96" wp14:editId="4098143E">
            <wp:extent cx="6191250" cy="1266825"/>
            <wp:effectExtent l="0" t="0" r="0" b="9525"/>
            <wp:docPr id="20140254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23BD" w14:textId="77777777" w:rsidR="00E026A0" w:rsidRDefault="00E026A0" w:rsidP="00E026A0">
      <w:pPr>
        <w:rPr>
          <w:rFonts w:eastAsia="Arial"/>
        </w:rPr>
      </w:pPr>
    </w:p>
    <w:p w14:paraId="052A5E58" w14:textId="77777777" w:rsidR="00E026A0" w:rsidRDefault="00E026A0" w:rsidP="00E026A0">
      <w:pPr>
        <w:rPr>
          <w:rFonts w:eastAsia="Arial"/>
        </w:rPr>
      </w:pPr>
    </w:p>
    <w:p w14:paraId="33B42B09" w14:textId="0D93F7FA" w:rsidR="00D31116" w:rsidRPr="00D31116" w:rsidRDefault="00D31116" w:rsidP="00D31116">
      <w:pPr>
        <w:pStyle w:val="Heading2"/>
      </w:pPr>
      <w:bookmarkStart w:id="5" w:name="_Toc168481599"/>
      <w:r w:rsidRPr="00D31116">
        <w:rPr>
          <w:b w:val="0"/>
          <w:bCs w:val="0"/>
          <w:i w:val="0"/>
          <w:iCs w:val="0"/>
          <w:sz w:val="24"/>
          <w:szCs w:val="24"/>
        </w:rPr>
        <w:t>Click</w:t>
      </w:r>
      <w:r>
        <w:t xml:space="preserve"> Run in Cloud Shell</w:t>
      </w:r>
      <w:bookmarkEnd w:id="5"/>
      <w:r>
        <w:t xml:space="preserve"> </w:t>
      </w:r>
    </w:p>
    <w:p w14:paraId="44F7D408" w14:textId="77777777" w:rsidR="00E026A0" w:rsidRDefault="00E026A0" w:rsidP="00E026A0">
      <w:pPr>
        <w:rPr>
          <w:rFonts w:eastAsia="Arial"/>
        </w:rPr>
      </w:pPr>
    </w:p>
    <w:p w14:paraId="4F30C08A" w14:textId="7B2B0D67" w:rsidR="00E026A0" w:rsidRDefault="00E026A0" w:rsidP="00E026A0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028C326" wp14:editId="2CD17966">
            <wp:extent cx="6191250" cy="3533775"/>
            <wp:effectExtent l="0" t="0" r="0" b="9525"/>
            <wp:docPr id="171659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7821" w14:textId="77777777" w:rsidR="00E026A0" w:rsidRDefault="00E026A0" w:rsidP="00E026A0">
      <w:pPr>
        <w:rPr>
          <w:rFonts w:eastAsia="Arial"/>
        </w:rPr>
      </w:pPr>
    </w:p>
    <w:p w14:paraId="28D6FFC7" w14:textId="77777777" w:rsidR="00E026A0" w:rsidRDefault="00E026A0" w:rsidP="00E026A0">
      <w:pPr>
        <w:rPr>
          <w:rFonts w:eastAsia="Arial"/>
        </w:rPr>
      </w:pPr>
    </w:p>
    <w:p w14:paraId="5A5406B9" w14:textId="70821467" w:rsidR="00E026A0" w:rsidRDefault="00E026A0" w:rsidP="00E026A0">
      <w:pPr>
        <w:rPr>
          <w:rFonts w:eastAsia="Arial"/>
        </w:rPr>
      </w:pPr>
      <w:r w:rsidRPr="00E026A0">
        <w:rPr>
          <w:rFonts w:eastAsia="Arial"/>
          <w:noProof/>
        </w:rPr>
        <w:drawing>
          <wp:inline distT="0" distB="0" distL="0" distR="0" wp14:anchorId="4955A9BB" wp14:editId="3E53EFD2">
            <wp:extent cx="6197600" cy="426720"/>
            <wp:effectExtent l="0" t="0" r="0" b="0"/>
            <wp:docPr id="213856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06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DB75" w14:textId="77777777" w:rsidR="00E026A0" w:rsidRDefault="00E026A0" w:rsidP="00E026A0">
      <w:pPr>
        <w:rPr>
          <w:rFonts w:eastAsia="Arial"/>
        </w:rPr>
      </w:pPr>
    </w:p>
    <w:p w14:paraId="65A8C06A" w14:textId="77777777" w:rsidR="00E026A0" w:rsidRDefault="00E026A0" w:rsidP="00E026A0">
      <w:pPr>
        <w:rPr>
          <w:rFonts w:eastAsia="Arial"/>
        </w:rPr>
      </w:pPr>
    </w:p>
    <w:p w14:paraId="6F22AE8B" w14:textId="63A175A1" w:rsidR="00D31116" w:rsidRPr="00D31116" w:rsidRDefault="00D31116" w:rsidP="00D31116">
      <w:pPr>
        <w:pStyle w:val="Heading2"/>
      </w:pPr>
      <w:bookmarkStart w:id="6" w:name="_Toc168481600"/>
      <w:r w:rsidRPr="00D31116">
        <w:rPr>
          <w:sz w:val="24"/>
          <w:szCs w:val="24"/>
        </w:rPr>
        <w:t>Click</w:t>
      </w:r>
      <w:r>
        <w:t xml:space="preserve"> following command in Cloud Shell</w:t>
      </w:r>
      <w:bookmarkEnd w:id="6"/>
      <w:r>
        <w:t xml:space="preserve"> </w:t>
      </w:r>
    </w:p>
    <w:p w14:paraId="60AE289F" w14:textId="77777777" w:rsidR="00E026A0" w:rsidRDefault="00E026A0" w:rsidP="00E026A0">
      <w:pPr>
        <w:rPr>
          <w:rFonts w:eastAsia="Arial"/>
        </w:rPr>
      </w:pPr>
    </w:p>
    <w:p w14:paraId="407DC32F" w14:textId="77777777" w:rsidR="00E026A0" w:rsidRDefault="00E026A0" w:rsidP="00E026A0">
      <w:pPr>
        <w:rPr>
          <w:rFonts w:eastAsia="Arial"/>
        </w:rPr>
      </w:pPr>
    </w:p>
    <w:p w14:paraId="7BB82900" w14:textId="6D1DD81C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get nodes</w:t>
      </w:r>
      <w:r>
        <w:rPr>
          <w:rFonts w:eastAsia="Arial"/>
          <w:b/>
          <w:bCs/>
          <w:color w:val="FF0000"/>
          <w:sz w:val="28"/>
          <w:szCs w:val="28"/>
        </w:rPr>
        <w:br/>
      </w:r>
    </w:p>
    <w:p w14:paraId="5A11BD9B" w14:textId="0E941FC9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D31116">
        <w:rPr>
          <w:rFonts w:eastAsia="Arial"/>
          <w:b/>
          <w:bCs/>
          <w:noProof/>
          <w:color w:val="FF0000"/>
          <w:sz w:val="28"/>
          <w:szCs w:val="28"/>
        </w:rPr>
        <w:drawing>
          <wp:inline distT="0" distB="0" distL="0" distR="0" wp14:anchorId="63941019" wp14:editId="7B0361CF">
            <wp:extent cx="6197600" cy="860425"/>
            <wp:effectExtent l="0" t="0" r="0" b="0"/>
            <wp:docPr id="859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50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6806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7DB2199A" w14:textId="5669520C" w:rsidR="00D31116" w:rsidRDefault="00D31116" w:rsidP="00D3111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68481601"/>
      <w:r>
        <w:rPr>
          <w:rFonts w:asciiTheme="minorHAnsi" w:eastAsia="Arial" w:hAnsiTheme="minorHAnsi" w:cstheme="minorHAnsi"/>
          <w:color w:val="E36C0A" w:themeColor="accent6" w:themeShade="BF"/>
        </w:rPr>
        <w:t>Deploy and expose an application</w:t>
      </w:r>
      <w:bookmarkEnd w:id="7"/>
    </w:p>
    <w:p w14:paraId="5CE2A3C8" w14:textId="77777777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27C1D625" w14:textId="2011FA84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create deployment --image </w:t>
      </w: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tutum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/hello-world webserver </w:t>
      </w:r>
    </w:p>
    <w:p w14:paraId="437C13E1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2A66FC06" w14:textId="696FA5C0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get pods</w:t>
      </w:r>
    </w:p>
    <w:p w14:paraId="7BC52F71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366BA697" w14:textId="5DABB0AA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scale deployment --replicas </w:t>
      </w:r>
      <w:r>
        <w:rPr>
          <w:rFonts w:eastAsia="Arial"/>
          <w:b/>
          <w:bCs/>
          <w:color w:val="FF0000"/>
          <w:sz w:val="28"/>
          <w:szCs w:val="28"/>
        </w:rPr>
        <w:t>3</w:t>
      </w:r>
      <w:r w:rsidRPr="00E026A0">
        <w:rPr>
          <w:rFonts w:eastAsia="Arial"/>
          <w:b/>
          <w:bCs/>
          <w:color w:val="FF0000"/>
          <w:sz w:val="28"/>
          <w:szCs w:val="28"/>
        </w:rPr>
        <w:t xml:space="preserve"> webserver</w:t>
      </w:r>
    </w:p>
    <w:p w14:paraId="49D93FCF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5BD1FAF4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0395CDB8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get pods</w:t>
      </w:r>
    </w:p>
    <w:p w14:paraId="7529ED42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77492325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73046580" w14:textId="64BD3C85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E026A0">
        <w:rPr>
          <w:rFonts w:eastAsia="Arial"/>
          <w:b/>
          <w:bCs/>
          <w:noProof/>
          <w:color w:val="FF0000"/>
          <w:sz w:val="28"/>
          <w:szCs w:val="28"/>
        </w:rPr>
        <w:drawing>
          <wp:inline distT="0" distB="0" distL="0" distR="0" wp14:anchorId="4AC7B2BA" wp14:editId="633799E7">
            <wp:extent cx="6197600" cy="1351280"/>
            <wp:effectExtent l="0" t="0" r="0" b="1270"/>
            <wp:docPr id="169936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78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1F0B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0BD33F4D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1BA250BC" w14:textId="4D783F95" w:rsidR="00E026A0" w:rsidRP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expose deployment webserver --name webserver-</w:t>
      </w: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lb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--type </w:t>
      </w: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LoadBalancer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--port 80 --target-port 80</w:t>
      </w:r>
    </w:p>
    <w:p w14:paraId="4CBF7E94" w14:textId="77777777" w:rsidR="00E85BC9" w:rsidRDefault="00E85BC9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4D22522C" w14:textId="369042B0" w:rsidR="00E85BC9" w:rsidRDefault="00E026A0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E026A0">
        <w:rPr>
          <w:rFonts w:ascii="Roboto" w:hAnsi="Roboto"/>
          <w:noProof/>
          <w:color w:val="202124"/>
        </w:rPr>
        <w:drawing>
          <wp:inline distT="0" distB="0" distL="0" distR="0" wp14:anchorId="575B1EF2" wp14:editId="307C563C">
            <wp:extent cx="6197600" cy="381000"/>
            <wp:effectExtent l="0" t="0" r="0" b="0"/>
            <wp:docPr id="600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88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7C57" w14:textId="77777777" w:rsidR="00E026A0" w:rsidRDefault="00E026A0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54078E4C" w14:textId="03E6B05B" w:rsidR="00E026A0" w:rsidRDefault="00E026A0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Run below command after 5 min</w:t>
      </w:r>
    </w:p>
    <w:p w14:paraId="0E33142D" w14:textId="77777777" w:rsidR="00E026A0" w:rsidRDefault="00E026A0" w:rsidP="009B103D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</w:p>
    <w:p w14:paraId="53F2132D" w14:textId="2AEFFE9D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E026A0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E026A0">
        <w:rPr>
          <w:rFonts w:eastAsia="Arial"/>
          <w:b/>
          <w:bCs/>
          <w:color w:val="FF0000"/>
          <w:sz w:val="28"/>
          <w:szCs w:val="28"/>
        </w:rPr>
        <w:t xml:space="preserve"> get service</w:t>
      </w:r>
    </w:p>
    <w:p w14:paraId="3B8AC121" w14:textId="77777777" w:rsidR="00E026A0" w:rsidRDefault="00E026A0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40EC8473" w14:textId="20DD2C2A" w:rsidR="00E026A0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D31116">
        <w:rPr>
          <w:rFonts w:eastAsia="Arial"/>
          <w:b/>
          <w:bCs/>
          <w:noProof/>
          <w:color w:val="FF0000"/>
          <w:sz w:val="28"/>
          <w:szCs w:val="28"/>
        </w:rPr>
        <w:drawing>
          <wp:inline distT="0" distB="0" distL="0" distR="0" wp14:anchorId="5FF3F93C" wp14:editId="7154D2CD">
            <wp:extent cx="6197600" cy="782955"/>
            <wp:effectExtent l="0" t="0" r="0" b="0"/>
            <wp:docPr id="2140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448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41AB" w14:textId="77777777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06B0F47D" w14:textId="47615CCA" w:rsidR="00D31116" w:rsidRPr="00D31116" w:rsidRDefault="00D31116" w:rsidP="00D3111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 w:rsidRPr="00D31116">
        <w:rPr>
          <w:rFonts w:ascii="Roboto" w:hAnsi="Roboto"/>
          <w:color w:val="202124"/>
        </w:rPr>
        <w:t xml:space="preserve">Copy the </w:t>
      </w:r>
      <w:r w:rsidRPr="00D31116">
        <w:rPr>
          <w:rFonts w:ascii="Roboto" w:hAnsi="Roboto"/>
          <w:b/>
          <w:bCs/>
          <w:color w:val="202124"/>
        </w:rPr>
        <w:t>public IP</w:t>
      </w:r>
      <w:r w:rsidRPr="00D31116">
        <w:rPr>
          <w:rFonts w:ascii="Roboto" w:hAnsi="Roboto"/>
          <w:color w:val="202124"/>
        </w:rPr>
        <w:t xml:space="preserve"> </w:t>
      </w:r>
      <w:proofErr w:type="gramStart"/>
      <w:r>
        <w:rPr>
          <w:rFonts w:ascii="Roboto" w:hAnsi="Roboto"/>
          <w:color w:val="202124"/>
        </w:rPr>
        <w:t>( External</w:t>
      </w:r>
      <w:proofErr w:type="gramEnd"/>
      <w:r>
        <w:rPr>
          <w:rFonts w:ascii="Roboto" w:hAnsi="Roboto"/>
          <w:color w:val="202124"/>
        </w:rPr>
        <w:t xml:space="preserve">-IP) </w:t>
      </w:r>
      <w:r w:rsidRPr="00D31116">
        <w:rPr>
          <w:rFonts w:ascii="Roboto" w:hAnsi="Roboto"/>
          <w:color w:val="202124"/>
        </w:rPr>
        <w:t xml:space="preserve">and Paste in </w:t>
      </w:r>
      <w:r>
        <w:rPr>
          <w:rFonts w:ascii="Roboto" w:hAnsi="Roboto"/>
          <w:color w:val="202124"/>
        </w:rPr>
        <w:t xml:space="preserve">your device </w:t>
      </w:r>
      <w:r w:rsidRPr="00D31116">
        <w:rPr>
          <w:rFonts w:ascii="Roboto" w:hAnsi="Roboto"/>
          <w:color w:val="202124"/>
        </w:rPr>
        <w:t>browser</w:t>
      </w:r>
    </w:p>
    <w:p w14:paraId="06DA056E" w14:textId="77777777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73743BD2" w14:textId="7EAECE3B" w:rsidR="00D31116" w:rsidRDefault="00D31116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D31116">
        <w:rPr>
          <w:rFonts w:eastAsia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132A9DC1" wp14:editId="46029BBF">
            <wp:extent cx="6197600" cy="3199765"/>
            <wp:effectExtent l="0" t="0" r="0" b="635"/>
            <wp:docPr id="15278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98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9B1" w14:textId="77777777" w:rsidR="007B29C3" w:rsidRDefault="007B29C3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101DE113" w14:textId="5F123FA8" w:rsidR="007B29C3" w:rsidRDefault="007B29C3" w:rsidP="007B29C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68481602"/>
      <w:r>
        <w:rPr>
          <w:rFonts w:asciiTheme="minorHAnsi" w:eastAsia="Arial" w:hAnsiTheme="minorHAnsi" w:cstheme="minorHAnsi"/>
          <w:color w:val="E36C0A" w:themeColor="accent6" w:themeShade="BF"/>
        </w:rPr>
        <w:t>Delete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>Deployment and Service</w:t>
      </w:r>
      <w:bookmarkEnd w:id="8"/>
    </w:p>
    <w:p w14:paraId="3FB553C6" w14:textId="77777777" w:rsidR="007B29C3" w:rsidRDefault="007B29C3" w:rsidP="007B29C3">
      <w:pPr>
        <w:rPr>
          <w:rFonts w:eastAsia="Arial"/>
        </w:rPr>
      </w:pPr>
    </w:p>
    <w:p w14:paraId="19283CF1" w14:textId="73F5043D" w:rsidR="007B29C3" w:rsidRDefault="007B29C3" w:rsidP="007B29C3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7B29C3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7B29C3">
        <w:rPr>
          <w:rFonts w:eastAsia="Arial"/>
          <w:b/>
          <w:bCs/>
          <w:color w:val="FF0000"/>
          <w:sz w:val="28"/>
          <w:szCs w:val="28"/>
        </w:rPr>
        <w:t xml:space="preserve"> delete deployment webserver</w:t>
      </w:r>
    </w:p>
    <w:p w14:paraId="4C463AA1" w14:textId="77777777" w:rsidR="007B29C3" w:rsidRPr="007B29C3" w:rsidRDefault="007B29C3" w:rsidP="007B29C3">
      <w:pPr>
        <w:rPr>
          <w:rFonts w:eastAsia="Arial"/>
        </w:rPr>
      </w:pPr>
    </w:p>
    <w:p w14:paraId="28EFBC77" w14:textId="181B5123" w:rsidR="007B29C3" w:rsidRDefault="007B29C3" w:rsidP="00E026A0">
      <w:pPr>
        <w:rPr>
          <w:rFonts w:eastAsia="Arial"/>
          <w:b/>
          <w:bCs/>
          <w:color w:val="FF0000"/>
          <w:sz w:val="28"/>
          <w:szCs w:val="28"/>
        </w:rPr>
      </w:pPr>
      <w:r w:rsidRPr="007B29C3">
        <w:rPr>
          <w:rFonts w:eastAsia="Arial"/>
          <w:b/>
          <w:bCs/>
          <w:color w:val="FF0000"/>
          <w:sz w:val="28"/>
          <w:szCs w:val="28"/>
        </w:rPr>
        <w:drawing>
          <wp:inline distT="0" distB="0" distL="0" distR="0" wp14:anchorId="6B045ED0" wp14:editId="24F4F1C0">
            <wp:extent cx="6197600" cy="273685"/>
            <wp:effectExtent l="0" t="0" r="0" b="0"/>
            <wp:docPr id="12640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75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446E" w14:textId="77777777" w:rsidR="007B29C3" w:rsidRDefault="007B29C3" w:rsidP="00E026A0">
      <w:pPr>
        <w:rPr>
          <w:rFonts w:eastAsia="Arial"/>
          <w:b/>
          <w:bCs/>
          <w:color w:val="FF0000"/>
          <w:sz w:val="28"/>
          <w:szCs w:val="28"/>
        </w:rPr>
      </w:pPr>
    </w:p>
    <w:p w14:paraId="6BAD51E5" w14:textId="33956620" w:rsidR="007B29C3" w:rsidRDefault="007B29C3" w:rsidP="007B29C3">
      <w:pPr>
        <w:rPr>
          <w:rFonts w:eastAsia="Arial"/>
          <w:b/>
          <w:bCs/>
          <w:color w:val="FF0000"/>
          <w:sz w:val="28"/>
          <w:szCs w:val="28"/>
        </w:rPr>
      </w:pPr>
      <w:proofErr w:type="spellStart"/>
      <w:r w:rsidRPr="007B29C3">
        <w:rPr>
          <w:rFonts w:eastAsia="Arial"/>
          <w:b/>
          <w:bCs/>
          <w:color w:val="FF0000"/>
          <w:sz w:val="28"/>
          <w:szCs w:val="28"/>
        </w:rPr>
        <w:t>kubectl</w:t>
      </w:r>
      <w:proofErr w:type="spellEnd"/>
      <w:r w:rsidRPr="007B29C3">
        <w:rPr>
          <w:rFonts w:eastAsia="Arial"/>
          <w:b/>
          <w:bCs/>
          <w:color w:val="FF0000"/>
          <w:sz w:val="28"/>
          <w:szCs w:val="28"/>
        </w:rPr>
        <w:t xml:space="preserve"> delete </w:t>
      </w:r>
      <w:proofErr w:type="gramStart"/>
      <w:r>
        <w:rPr>
          <w:rFonts w:eastAsia="Arial"/>
          <w:b/>
          <w:bCs/>
          <w:color w:val="FF0000"/>
          <w:sz w:val="28"/>
          <w:szCs w:val="28"/>
        </w:rPr>
        <w:t xml:space="preserve">service </w:t>
      </w:r>
      <w:r w:rsidRPr="007B29C3">
        <w:rPr>
          <w:rFonts w:eastAsia="Arial"/>
          <w:b/>
          <w:bCs/>
          <w:color w:val="FF0000"/>
          <w:sz w:val="28"/>
          <w:szCs w:val="28"/>
        </w:rPr>
        <w:t xml:space="preserve"> webserver</w:t>
      </w:r>
      <w:proofErr w:type="gramEnd"/>
      <w:r>
        <w:rPr>
          <w:rFonts w:eastAsia="Arial"/>
          <w:b/>
          <w:bCs/>
          <w:color w:val="FF0000"/>
          <w:sz w:val="28"/>
          <w:szCs w:val="28"/>
        </w:rPr>
        <w:t>-</w:t>
      </w:r>
      <w:proofErr w:type="spellStart"/>
      <w:r>
        <w:rPr>
          <w:rFonts w:eastAsia="Arial"/>
          <w:b/>
          <w:bCs/>
          <w:color w:val="FF0000"/>
          <w:sz w:val="28"/>
          <w:szCs w:val="28"/>
        </w:rPr>
        <w:t>lb</w:t>
      </w:r>
      <w:proofErr w:type="spellEnd"/>
    </w:p>
    <w:p w14:paraId="74693D67" w14:textId="77777777" w:rsidR="007B29C3" w:rsidRDefault="007B29C3" w:rsidP="007B29C3">
      <w:pPr>
        <w:rPr>
          <w:rFonts w:eastAsia="Arial"/>
          <w:b/>
          <w:bCs/>
          <w:color w:val="FF0000"/>
          <w:sz w:val="28"/>
          <w:szCs w:val="28"/>
        </w:rPr>
      </w:pPr>
    </w:p>
    <w:p w14:paraId="483E01DA" w14:textId="24D1B239" w:rsidR="007B29C3" w:rsidRPr="007B29C3" w:rsidRDefault="007B29C3" w:rsidP="007B29C3">
      <w:pPr>
        <w:rPr>
          <w:rFonts w:eastAsia="Arial"/>
        </w:rPr>
      </w:pPr>
      <w:r w:rsidRPr="007B29C3">
        <w:rPr>
          <w:rFonts w:eastAsia="Arial"/>
        </w:rPr>
        <w:drawing>
          <wp:inline distT="0" distB="0" distL="0" distR="0" wp14:anchorId="1BAEF0CD" wp14:editId="2158B5E0">
            <wp:extent cx="5563376" cy="905001"/>
            <wp:effectExtent l="0" t="0" r="0" b="9525"/>
            <wp:docPr id="12690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02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AEA2" w14:textId="77777777" w:rsidR="007B29C3" w:rsidRPr="00E026A0" w:rsidRDefault="007B29C3" w:rsidP="00E026A0">
      <w:pPr>
        <w:rPr>
          <w:rFonts w:eastAsia="Arial"/>
          <w:b/>
          <w:bCs/>
          <w:color w:val="FF0000"/>
          <w:sz w:val="28"/>
          <w:szCs w:val="28"/>
        </w:rPr>
      </w:pPr>
    </w:p>
    <w:sectPr w:rsidR="007B29C3" w:rsidRPr="00E026A0" w:rsidSect="007038F3">
      <w:headerReference w:type="default" r:id="rId39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76A38" w14:textId="77777777" w:rsidR="0094443B" w:rsidRDefault="0094443B">
      <w:r>
        <w:separator/>
      </w:r>
    </w:p>
  </w:endnote>
  <w:endnote w:type="continuationSeparator" w:id="0">
    <w:p w14:paraId="6DFC97C7" w14:textId="77777777" w:rsidR="0094443B" w:rsidRDefault="00944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aterial Icons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BD476B" w14:textId="77777777" w:rsidR="0094443B" w:rsidRDefault="0094443B">
      <w:r>
        <w:separator/>
      </w:r>
    </w:p>
  </w:footnote>
  <w:footnote w:type="continuationSeparator" w:id="0">
    <w:p w14:paraId="7F700BCC" w14:textId="77777777" w:rsidR="0094443B" w:rsidRDefault="009444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92EC6"/>
    <w:multiLevelType w:val="multilevel"/>
    <w:tmpl w:val="5D1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76C12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053BA"/>
    <w:multiLevelType w:val="hybridMultilevel"/>
    <w:tmpl w:val="C2247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89293E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750F7F"/>
    <w:multiLevelType w:val="multilevel"/>
    <w:tmpl w:val="7F6A6B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6" w15:restartNumberingAfterBreak="0">
    <w:nsid w:val="57BC0078"/>
    <w:multiLevelType w:val="multilevel"/>
    <w:tmpl w:val="74D0E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7B18BF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42538C"/>
    <w:multiLevelType w:val="multilevel"/>
    <w:tmpl w:val="5D142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052CDF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7F7216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E63BB0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4A3CC7"/>
    <w:multiLevelType w:val="multilevel"/>
    <w:tmpl w:val="06E4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613DE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5"/>
  </w:num>
  <w:num w:numId="2" w16cid:durableId="2010474188">
    <w:abstractNumId w:val="9"/>
  </w:num>
  <w:num w:numId="3" w16cid:durableId="2139492396">
    <w:abstractNumId w:val="2"/>
  </w:num>
  <w:num w:numId="4" w16cid:durableId="1228492550">
    <w:abstractNumId w:val="1"/>
  </w:num>
  <w:num w:numId="5" w16cid:durableId="2093381736">
    <w:abstractNumId w:val="3"/>
  </w:num>
  <w:num w:numId="6" w16cid:durableId="455367039">
    <w:abstractNumId w:val="13"/>
  </w:num>
  <w:num w:numId="7" w16cid:durableId="542250553">
    <w:abstractNumId w:val="11"/>
  </w:num>
  <w:num w:numId="8" w16cid:durableId="600185574">
    <w:abstractNumId w:val="7"/>
  </w:num>
  <w:num w:numId="9" w16cid:durableId="437678280">
    <w:abstractNumId w:val="4"/>
  </w:num>
  <w:num w:numId="10" w16cid:durableId="1621834873">
    <w:abstractNumId w:val="8"/>
  </w:num>
  <w:num w:numId="11" w16cid:durableId="771971204">
    <w:abstractNumId w:val="0"/>
  </w:num>
  <w:num w:numId="12" w16cid:durableId="2068913245">
    <w:abstractNumId w:val="6"/>
  </w:num>
  <w:num w:numId="13" w16cid:durableId="250237565">
    <w:abstractNumId w:val="10"/>
  </w:num>
  <w:num w:numId="14" w16cid:durableId="1372606101">
    <w:abstractNumId w:val="12"/>
  </w:num>
  <w:num w:numId="15" w16cid:durableId="128017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98929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49A2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5A7"/>
    <w:rsid w:val="001A7C53"/>
    <w:rsid w:val="001B35B3"/>
    <w:rsid w:val="001B6ED9"/>
    <w:rsid w:val="001C2703"/>
    <w:rsid w:val="001D2B36"/>
    <w:rsid w:val="001D3380"/>
    <w:rsid w:val="001D5706"/>
    <w:rsid w:val="001D668B"/>
    <w:rsid w:val="001D762C"/>
    <w:rsid w:val="001E0504"/>
    <w:rsid w:val="001E1F77"/>
    <w:rsid w:val="001F3EE1"/>
    <w:rsid w:val="001F6DC9"/>
    <w:rsid w:val="002070AF"/>
    <w:rsid w:val="00210446"/>
    <w:rsid w:val="0022580E"/>
    <w:rsid w:val="002320F4"/>
    <w:rsid w:val="00242D70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C7E2C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51B5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423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05FBD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4C38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1A7E"/>
    <w:rsid w:val="006C2A28"/>
    <w:rsid w:val="006C4161"/>
    <w:rsid w:val="006D0B19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0220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B29C3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083F"/>
    <w:rsid w:val="008B3CED"/>
    <w:rsid w:val="008B47F7"/>
    <w:rsid w:val="008B6BCE"/>
    <w:rsid w:val="008C1827"/>
    <w:rsid w:val="008C604C"/>
    <w:rsid w:val="008D244E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07C54"/>
    <w:rsid w:val="00915A67"/>
    <w:rsid w:val="00930F8A"/>
    <w:rsid w:val="0093486C"/>
    <w:rsid w:val="00934D97"/>
    <w:rsid w:val="009360BF"/>
    <w:rsid w:val="00937609"/>
    <w:rsid w:val="009378F1"/>
    <w:rsid w:val="0094443B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75027"/>
    <w:rsid w:val="00982C19"/>
    <w:rsid w:val="00984EAB"/>
    <w:rsid w:val="00987FB8"/>
    <w:rsid w:val="00997231"/>
    <w:rsid w:val="009A6C07"/>
    <w:rsid w:val="009A7A5E"/>
    <w:rsid w:val="009B103D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9F365D"/>
    <w:rsid w:val="00A01E34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3F3D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635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1116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75C5B"/>
    <w:rsid w:val="00D81526"/>
    <w:rsid w:val="00D851BA"/>
    <w:rsid w:val="00D85389"/>
    <w:rsid w:val="00D8685B"/>
    <w:rsid w:val="00D92912"/>
    <w:rsid w:val="00D96936"/>
    <w:rsid w:val="00D97A57"/>
    <w:rsid w:val="00D97BE3"/>
    <w:rsid w:val="00D97E6F"/>
    <w:rsid w:val="00DA1032"/>
    <w:rsid w:val="00DA2D5F"/>
    <w:rsid w:val="00DA3670"/>
    <w:rsid w:val="00DA3A6A"/>
    <w:rsid w:val="00DA3F12"/>
    <w:rsid w:val="00DA4AAE"/>
    <w:rsid w:val="00DA7A2A"/>
    <w:rsid w:val="00DB5CCF"/>
    <w:rsid w:val="00DB6DC5"/>
    <w:rsid w:val="00DD0011"/>
    <w:rsid w:val="00DD3F20"/>
    <w:rsid w:val="00DD5A45"/>
    <w:rsid w:val="00DD5BA1"/>
    <w:rsid w:val="00DD7899"/>
    <w:rsid w:val="00DE0434"/>
    <w:rsid w:val="00DF1F6B"/>
    <w:rsid w:val="00DF43F9"/>
    <w:rsid w:val="00E026A0"/>
    <w:rsid w:val="00E07875"/>
    <w:rsid w:val="00E10EEB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54273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5BC9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64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A2A8F"/>
    <w:rsid w:val="00FA35A5"/>
    <w:rsid w:val="00FA7795"/>
    <w:rsid w:val="00FB09AF"/>
    <w:rsid w:val="00FB1D43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1">
    <w:name w:val="Title1"/>
    <w:basedOn w:val="DefaultParagraphFont"/>
    <w:rsid w:val="00CF4901"/>
  </w:style>
  <w:style w:type="character" w:customStyle="1" w:styleId="str">
    <w:name w:val="str"/>
    <w:basedOn w:val="DefaultParagraphFont"/>
    <w:rsid w:val="00CF4901"/>
  </w:style>
  <w:style w:type="character" w:customStyle="1" w:styleId="devsite-heading">
    <w:name w:val="devsite-heading"/>
    <w:basedOn w:val="DefaultParagraphFont"/>
    <w:rsid w:val="001A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9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98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62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compute/docs/regions-zon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21" Type="http://schemas.openxmlformats.org/officeDocument/2006/relationships/hyperlink" Target="https://cloud.google.com/kubernetes-engine/enterprise/docs/concepts/gke-editions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cloud.google.com/kubernetes-engine/fleet-management/docs/register/gk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hyperlink" Target="https://cloud.google.com/compute/docs/regions-zones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google.com/kubernetes-engine/docs/concepts/types-of-clusters" TargetMode="External"/><Relationship Id="rId22" Type="http://schemas.openxmlformats.org/officeDocument/2006/relationships/hyperlink" Target="https://cloud.google.com/kubernetes-engine/fleet-management/doc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cloud.google.com/kubernetes-engine/docs/concepts/types-of-cluster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16</cp:revision>
  <cp:lastPrinted>2022-05-13T06:01:00Z</cp:lastPrinted>
  <dcterms:created xsi:type="dcterms:W3CDTF">2024-06-05T05:23:00Z</dcterms:created>
  <dcterms:modified xsi:type="dcterms:W3CDTF">2024-06-05T06:36:00Z</dcterms:modified>
</cp:coreProperties>
</file>