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DC076" w14:textId="01B701EA" w:rsidR="009C682B" w:rsidRDefault="00DA6D74" w:rsidP="00DA6D74">
      <w:pPr>
        <w:spacing w:after="0" w:line="24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        </w:t>
      </w:r>
      <w:r w:rsidR="00773887">
        <w:rPr>
          <w:rFonts w:ascii="Times New Roman" w:eastAsia="Times New Roman" w:hAnsi="Times New Roman" w:cs="Times New Roman"/>
        </w:rPr>
        <w:t xml:space="preserve">    </w:t>
      </w:r>
      <w:r>
        <w:rPr>
          <w:rFonts w:ascii="Times New Roman" w:eastAsia="Times New Roman" w:hAnsi="Times New Roman" w:cs="Times New Roman"/>
        </w:rPr>
        <w:t xml:space="preserve"> </w:t>
      </w:r>
      <w:r w:rsidR="00773887">
        <w:rPr>
          <w:rFonts w:ascii="Times New Roman" w:eastAsia="Times New Roman" w:hAnsi="Times New Roman" w:cs="Times New Roman"/>
        </w:rPr>
        <w:t>Drexel University</w:t>
      </w:r>
    </w:p>
    <w:p w14:paraId="594D3479" w14:textId="050B98A6" w:rsidR="009C682B" w:rsidRDefault="00DA6D74" w:rsidP="00DA6D74">
      <w:pPr>
        <w:spacing w:after="0" w:line="240" w:lineRule="auto"/>
        <w:ind w:left="1440" w:firstLine="720"/>
        <w:rPr>
          <w:rFonts w:ascii="Times New Roman" w:eastAsia="Times New Roman" w:hAnsi="Times New Roman" w:cs="Times New Roman"/>
        </w:rPr>
      </w:pPr>
      <w:r>
        <w:rPr>
          <w:rFonts w:ascii="Times New Roman" w:eastAsia="Times New Roman" w:hAnsi="Times New Roman" w:cs="Times New Roman"/>
        </w:rPr>
        <w:t xml:space="preserve">             </w:t>
      </w:r>
      <w:r w:rsidR="00773887">
        <w:rPr>
          <w:rFonts w:ascii="Times New Roman" w:eastAsia="Times New Roman" w:hAnsi="Times New Roman" w:cs="Times New Roman"/>
        </w:rPr>
        <w:t xml:space="preserve">     Department of Mathematics</w:t>
      </w:r>
    </w:p>
    <w:p w14:paraId="01E2FC59" w14:textId="451F15FF"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A6D74">
        <w:rPr>
          <w:rFonts w:ascii="Times New Roman" w:eastAsia="Times New Roman" w:hAnsi="Times New Roman" w:cs="Times New Roman"/>
        </w:rPr>
        <w:t xml:space="preserve">  </w:t>
      </w:r>
      <w:r>
        <w:rPr>
          <w:rFonts w:ascii="Times New Roman" w:eastAsia="Times New Roman" w:hAnsi="Times New Roman" w:cs="Times New Roman"/>
        </w:rPr>
        <w:t xml:space="preserve">     </w:t>
      </w:r>
      <w:r w:rsidR="00F02520">
        <w:rPr>
          <w:rFonts w:ascii="Times New Roman" w:eastAsia="Times New Roman" w:hAnsi="Times New Roman" w:cs="Times New Roman"/>
        </w:rPr>
        <w:t>Spring</w:t>
      </w:r>
      <w:r>
        <w:rPr>
          <w:rFonts w:ascii="Times New Roman" w:eastAsia="Times New Roman" w:hAnsi="Times New Roman" w:cs="Times New Roman"/>
        </w:rPr>
        <w:t xml:space="preserve"> Term 202</w:t>
      </w:r>
      <w:r w:rsidR="00934BE8">
        <w:rPr>
          <w:rFonts w:ascii="Times New Roman" w:eastAsia="Times New Roman" w:hAnsi="Times New Roman" w:cs="Times New Roman"/>
        </w:rPr>
        <w:t>1</w:t>
      </w:r>
    </w:p>
    <w:p w14:paraId="7BF79581" w14:textId="77777777" w:rsidR="009C682B" w:rsidRDefault="009C682B">
      <w:pPr>
        <w:spacing w:after="0" w:line="240" w:lineRule="auto"/>
        <w:rPr>
          <w:rFonts w:ascii="Times New Roman" w:eastAsia="Times New Roman" w:hAnsi="Times New Roman" w:cs="Times New Roman"/>
        </w:rPr>
      </w:pPr>
    </w:p>
    <w:p w14:paraId="642F7864"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Math 122</w:t>
      </w:r>
    </w:p>
    <w:p w14:paraId="0C2A6EEB"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Calculus II</w:t>
      </w:r>
    </w:p>
    <w:p w14:paraId="52EDF800"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Instructor:  Richard White</w:t>
      </w:r>
    </w:p>
    <w:p w14:paraId="0E4FEE8C"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u w:val="single"/>
        </w:rPr>
        <w:t>Course Expectations</w:t>
      </w:r>
    </w:p>
    <w:p w14:paraId="2B7F1C78" w14:textId="77777777" w:rsidR="009C682B" w:rsidRDefault="009C682B">
      <w:pPr>
        <w:spacing w:after="0" w:line="240" w:lineRule="auto"/>
        <w:rPr>
          <w:rFonts w:ascii="Times New Roman" w:eastAsia="Times New Roman" w:hAnsi="Times New Roman" w:cs="Times New Roman"/>
        </w:rPr>
      </w:pPr>
    </w:p>
    <w:p w14:paraId="734606F4" w14:textId="77777777" w:rsidR="004924B4" w:rsidRDefault="00773887">
      <w:pPr>
        <w:spacing w:after="0" w:line="240" w:lineRule="auto"/>
        <w:rPr>
          <w:rFonts w:ascii="Times New Roman" w:eastAsia="Times New Roman" w:hAnsi="Times New Roman" w:cs="Times New Roman"/>
          <w:sz w:val="20"/>
        </w:rPr>
      </w:pPr>
      <w:r>
        <w:rPr>
          <w:rFonts w:ascii="Times New Roman" w:eastAsia="Times New Roman" w:hAnsi="Times New Roman" w:cs="Times New Roman"/>
          <w:b/>
        </w:rPr>
        <w:t>Textbook</w:t>
      </w:r>
      <w:proofErr w:type="gramStart"/>
      <w:r>
        <w:rPr>
          <w:rFonts w:ascii="Times New Roman" w:eastAsia="Times New Roman" w:hAnsi="Times New Roman" w:cs="Times New Roman"/>
          <w:b/>
        </w:rPr>
        <w:t xml:space="preserve">:  </w:t>
      </w:r>
      <w:r>
        <w:rPr>
          <w:rFonts w:ascii="Times New Roman" w:eastAsia="Times New Roman" w:hAnsi="Times New Roman" w:cs="Times New Roman"/>
          <w:sz w:val="20"/>
        </w:rPr>
        <w:t>“</w:t>
      </w:r>
      <w:proofErr w:type="gramEnd"/>
      <w:r>
        <w:rPr>
          <w:rFonts w:ascii="Times New Roman" w:eastAsia="Times New Roman" w:hAnsi="Times New Roman" w:cs="Times New Roman"/>
          <w:sz w:val="20"/>
        </w:rPr>
        <w:t>Calculus – Early Transcendentals”, 11</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Edition,  Anton, Bivens, &amp; Davis,  John Wiley &amp; Sons, 2015, </w:t>
      </w:r>
    </w:p>
    <w:p w14:paraId="69C423E0" w14:textId="6944B757" w:rsidR="009C682B" w:rsidRDefault="00773887">
      <w:pPr>
        <w:spacing w:after="0" w:line="240" w:lineRule="auto"/>
        <w:rPr>
          <w:rFonts w:ascii="Times" w:hAnsi="Times" w:cs="Times"/>
          <w:color w:val="151C1D"/>
          <w:sz w:val="20"/>
          <w:szCs w:val="20"/>
        </w:rPr>
      </w:pPr>
      <w:r>
        <w:rPr>
          <w:rFonts w:ascii="Times New Roman" w:eastAsia="Times New Roman" w:hAnsi="Times New Roman" w:cs="Times New Roman"/>
          <w:sz w:val="20"/>
        </w:rPr>
        <w:t>ISBN:</w:t>
      </w:r>
      <w:r>
        <w:rPr>
          <w:rFonts w:ascii="Times" w:eastAsia="Times" w:hAnsi="Times" w:cs="Times"/>
          <w:color w:val="151C1D"/>
        </w:rPr>
        <w:t xml:space="preserve"> </w:t>
      </w:r>
      <w:r w:rsidR="004924B4" w:rsidRPr="00325DAB">
        <w:rPr>
          <w:rFonts w:ascii="Times" w:hAnsi="Times" w:cs="Times"/>
          <w:color w:val="151C1D"/>
          <w:sz w:val="20"/>
          <w:szCs w:val="20"/>
        </w:rPr>
        <w:t>978-1-118-</w:t>
      </w:r>
      <w:r w:rsidR="004924B4">
        <w:rPr>
          <w:rFonts w:ascii="Times" w:hAnsi="Times" w:cs="Times"/>
          <w:color w:val="151C1D"/>
          <w:sz w:val="20"/>
          <w:szCs w:val="20"/>
        </w:rPr>
        <w:t>88382</w:t>
      </w:r>
      <w:r w:rsidR="004924B4" w:rsidRPr="00325DAB">
        <w:rPr>
          <w:rFonts w:ascii="Times" w:hAnsi="Times" w:cs="Times"/>
          <w:color w:val="151C1D"/>
          <w:sz w:val="20"/>
          <w:szCs w:val="20"/>
        </w:rPr>
        <w:t>-</w:t>
      </w:r>
      <w:r w:rsidR="004924B4">
        <w:rPr>
          <w:rFonts w:ascii="Times" w:hAnsi="Times" w:cs="Times"/>
          <w:color w:val="151C1D"/>
          <w:sz w:val="20"/>
          <w:szCs w:val="20"/>
        </w:rPr>
        <w:t>2</w:t>
      </w:r>
      <w:r w:rsidR="004924B4">
        <w:rPr>
          <w:rFonts w:ascii="Times" w:hAnsi="Times" w:cs="Times"/>
          <w:color w:val="151C1D"/>
          <w:sz w:val="20"/>
          <w:szCs w:val="20"/>
        </w:rPr>
        <w:t>.</w:t>
      </w:r>
    </w:p>
    <w:p w14:paraId="0C3A8689" w14:textId="77777777" w:rsidR="004924B4" w:rsidRDefault="004924B4">
      <w:pPr>
        <w:spacing w:after="0" w:line="240" w:lineRule="auto"/>
        <w:rPr>
          <w:rFonts w:ascii="Times New Roman" w:eastAsia="Times New Roman" w:hAnsi="Times New Roman" w:cs="Times New Roman"/>
        </w:rPr>
      </w:pPr>
    </w:p>
    <w:p w14:paraId="24A13BFE"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Objectives:</w:t>
      </w:r>
      <w:r>
        <w:rPr>
          <w:rFonts w:ascii="Times New Roman" w:eastAsia="Times New Roman" w:hAnsi="Times New Roman" w:cs="Times New Roman"/>
        </w:rPr>
        <w:t xml:space="preserve">  This course will continue the student’s introduction to the study of calculus.  The student will gain mastery of integral calculus, which includes the Fundamental Theorem of Calculus, integration techniques, applications, elementary differential equations and differentiating and integrating polar functions. </w:t>
      </w:r>
    </w:p>
    <w:p w14:paraId="58873D2A" w14:textId="77777777" w:rsidR="009C682B" w:rsidRDefault="009C682B">
      <w:pPr>
        <w:spacing w:after="0" w:line="240" w:lineRule="auto"/>
        <w:rPr>
          <w:rFonts w:ascii="Times New Roman" w:eastAsia="Times New Roman" w:hAnsi="Times New Roman" w:cs="Times New Roman"/>
        </w:rPr>
      </w:pPr>
    </w:p>
    <w:p w14:paraId="57424F72"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Course Procedures:</w:t>
      </w:r>
      <w:r>
        <w:rPr>
          <w:rFonts w:ascii="Times New Roman" w:eastAsia="Times New Roman" w:hAnsi="Times New Roman" w:cs="Times New Roman"/>
        </w:rPr>
        <w:t xml:space="preserve">  Each meeting will be divided into two parts.  The first part will be devoted to a review of material from the previous meeting.  The remainder of the session will be spent introducing new material.</w:t>
      </w:r>
    </w:p>
    <w:p w14:paraId="25EEA46E" w14:textId="77777777" w:rsidR="009C682B" w:rsidRDefault="009C682B">
      <w:pPr>
        <w:spacing w:after="0" w:line="240" w:lineRule="auto"/>
        <w:rPr>
          <w:rFonts w:ascii="Times New Roman" w:eastAsia="Times New Roman" w:hAnsi="Times New Roman" w:cs="Times New Roman"/>
        </w:rPr>
      </w:pPr>
    </w:p>
    <w:p w14:paraId="4F26C589"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Homework will be assigned at the end of each meeting.  It will consist of exercises related to that meeting’s material.  There will be three tests and a comprehensive final exam.</w:t>
      </w:r>
    </w:p>
    <w:p w14:paraId="1D74EDBE" w14:textId="77777777" w:rsidR="009C682B" w:rsidRDefault="009C682B">
      <w:pPr>
        <w:spacing w:after="0" w:line="240" w:lineRule="auto"/>
        <w:rPr>
          <w:rFonts w:ascii="Times New Roman" w:eastAsia="Times New Roman" w:hAnsi="Times New Roman" w:cs="Times New Roman"/>
        </w:rPr>
      </w:pPr>
    </w:p>
    <w:p w14:paraId="29D144C0" w14:textId="77777777" w:rsidR="009C682B" w:rsidRDefault="0077388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Attendance:  </w:t>
      </w:r>
      <w:r>
        <w:rPr>
          <w:rFonts w:ascii="Times New Roman" w:eastAsia="Times New Roman" w:hAnsi="Times New Roman" w:cs="Times New Roman"/>
        </w:rPr>
        <w:t>Students may not miss more than three classes</w:t>
      </w:r>
      <w:r>
        <w:rPr>
          <w:rFonts w:ascii="Times New Roman" w:eastAsia="Times New Roman" w:hAnsi="Times New Roman" w:cs="Times New Roman"/>
          <w:b/>
        </w:rPr>
        <w:t>.</w:t>
      </w:r>
    </w:p>
    <w:p w14:paraId="5C475277" w14:textId="77777777" w:rsidR="009C682B" w:rsidRDefault="009C682B">
      <w:pPr>
        <w:spacing w:after="0" w:line="240" w:lineRule="auto"/>
        <w:rPr>
          <w:rFonts w:ascii="Times New Roman" w:eastAsia="Times New Roman" w:hAnsi="Times New Roman" w:cs="Times New Roman"/>
          <w:b/>
        </w:rPr>
      </w:pPr>
    </w:p>
    <w:p w14:paraId="37337B78"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Evaluation:  </w:t>
      </w:r>
      <w:r>
        <w:rPr>
          <w:rFonts w:ascii="Times New Roman" w:eastAsia="Times New Roman" w:hAnsi="Times New Roman" w:cs="Times New Roman"/>
        </w:rPr>
        <w:t>Unless circumstances dictate otherwise test averages within each percentage range will yield the following grades:</w:t>
      </w:r>
    </w:p>
    <w:p w14:paraId="4D147512"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93 </w:t>
      </w:r>
      <w:proofErr w:type="gramStart"/>
      <w:r>
        <w:rPr>
          <w:rFonts w:ascii="Times New Roman" w:eastAsia="Times New Roman" w:hAnsi="Times New Roman" w:cs="Times New Roman"/>
        </w:rPr>
        <w:t>-  100</w:t>
      </w:r>
      <w:proofErr w:type="gramEnd"/>
      <w:r>
        <w:rPr>
          <w:rFonts w:ascii="Times New Roman" w:eastAsia="Times New Roman" w:hAnsi="Times New Roman" w:cs="Times New Roman"/>
        </w:rPr>
        <w:t xml:space="preserve">     A</w:t>
      </w:r>
      <w:r>
        <w:rPr>
          <w:rFonts w:ascii="Times New Roman" w:eastAsia="Times New Roman" w:hAnsi="Times New Roman" w:cs="Times New Roman"/>
        </w:rPr>
        <w:tab/>
      </w:r>
      <w:r>
        <w:rPr>
          <w:rFonts w:ascii="Times New Roman" w:eastAsia="Times New Roman" w:hAnsi="Times New Roman" w:cs="Times New Roman"/>
        </w:rPr>
        <w:tab/>
        <w:t>77 -  79     C+</w:t>
      </w:r>
      <w:r>
        <w:rPr>
          <w:rFonts w:ascii="Times New Roman" w:eastAsia="Times New Roman" w:hAnsi="Times New Roman" w:cs="Times New Roman"/>
        </w:rPr>
        <w:tab/>
      </w:r>
      <w:r>
        <w:rPr>
          <w:rFonts w:ascii="Times New Roman" w:eastAsia="Times New Roman" w:hAnsi="Times New Roman" w:cs="Times New Roman"/>
        </w:rPr>
        <w:tab/>
      </w:r>
    </w:p>
    <w:p w14:paraId="24DC2283"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90 </w:t>
      </w:r>
      <w:proofErr w:type="gramStart"/>
      <w:r>
        <w:rPr>
          <w:rFonts w:ascii="Times New Roman" w:eastAsia="Times New Roman" w:hAnsi="Times New Roman" w:cs="Times New Roman"/>
        </w:rPr>
        <w:t>-  92</w:t>
      </w:r>
      <w:proofErr w:type="gramEnd"/>
      <w:r>
        <w:rPr>
          <w:rFonts w:ascii="Times New Roman" w:eastAsia="Times New Roman" w:hAnsi="Times New Roman" w:cs="Times New Roman"/>
        </w:rPr>
        <w:t xml:space="preserve">       A-</w:t>
      </w:r>
      <w:r>
        <w:rPr>
          <w:rFonts w:ascii="Times New Roman" w:eastAsia="Times New Roman" w:hAnsi="Times New Roman" w:cs="Times New Roman"/>
        </w:rPr>
        <w:tab/>
      </w:r>
      <w:r>
        <w:rPr>
          <w:rFonts w:ascii="Times New Roman" w:eastAsia="Times New Roman" w:hAnsi="Times New Roman" w:cs="Times New Roman"/>
        </w:rPr>
        <w:tab/>
        <w:t>73 -  76     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C24AF71"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87 </w:t>
      </w:r>
      <w:proofErr w:type="gramStart"/>
      <w:r>
        <w:rPr>
          <w:rFonts w:ascii="Times New Roman" w:eastAsia="Times New Roman" w:hAnsi="Times New Roman" w:cs="Times New Roman"/>
        </w:rPr>
        <w:t>-  89</w:t>
      </w:r>
      <w:proofErr w:type="gramEnd"/>
      <w:r>
        <w:rPr>
          <w:rFonts w:ascii="Times New Roman" w:eastAsia="Times New Roman" w:hAnsi="Times New Roman" w:cs="Times New Roman"/>
        </w:rPr>
        <w:t xml:space="preserve">       B+</w:t>
      </w:r>
      <w:r>
        <w:rPr>
          <w:rFonts w:ascii="Times New Roman" w:eastAsia="Times New Roman" w:hAnsi="Times New Roman" w:cs="Times New Roman"/>
        </w:rPr>
        <w:tab/>
      </w:r>
      <w:r>
        <w:rPr>
          <w:rFonts w:ascii="Times New Roman" w:eastAsia="Times New Roman" w:hAnsi="Times New Roman" w:cs="Times New Roman"/>
        </w:rPr>
        <w:tab/>
        <w:t>70 -  72     C-</w:t>
      </w:r>
      <w:r>
        <w:rPr>
          <w:rFonts w:ascii="Times New Roman" w:eastAsia="Times New Roman" w:hAnsi="Times New Roman" w:cs="Times New Roman"/>
        </w:rPr>
        <w:tab/>
        <w:t xml:space="preserve">     </w:t>
      </w:r>
      <w:r>
        <w:rPr>
          <w:rFonts w:ascii="Times New Roman" w:eastAsia="Times New Roman" w:hAnsi="Times New Roman" w:cs="Times New Roman"/>
        </w:rPr>
        <w:tab/>
        <w:t>&lt; 60     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66B5034"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83 </w:t>
      </w:r>
      <w:proofErr w:type="gramStart"/>
      <w:r>
        <w:rPr>
          <w:rFonts w:ascii="Times New Roman" w:eastAsia="Times New Roman" w:hAnsi="Times New Roman" w:cs="Times New Roman"/>
        </w:rPr>
        <w:t>-  86</w:t>
      </w:r>
      <w:proofErr w:type="gramEnd"/>
      <w:r>
        <w:rPr>
          <w:rFonts w:ascii="Times New Roman" w:eastAsia="Times New Roman" w:hAnsi="Times New Roman" w:cs="Times New Roman"/>
        </w:rPr>
        <w:t xml:space="preserve">       B</w:t>
      </w:r>
      <w:r>
        <w:rPr>
          <w:rFonts w:ascii="Times New Roman" w:eastAsia="Times New Roman" w:hAnsi="Times New Roman" w:cs="Times New Roman"/>
        </w:rPr>
        <w:tab/>
      </w:r>
      <w:r>
        <w:rPr>
          <w:rFonts w:ascii="Times New Roman" w:eastAsia="Times New Roman" w:hAnsi="Times New Roman" w:cs="Times New Roman"/>
        </w:rPr>
        <w:tab/>
        <w:t>67 -  69     D+</w:t>
      </w:r>
      <w:r>
        <w:rPr>
          <w:rFonts w:ascii="Times New Roman" w:eastAsia="Times New Roman" w:hAnsi="Times New Roman" w:cs="Times New Roman"/>
        </w:rPr>
        <w:tab/>
      </w:r>
    </w:p>
    <w:p w14:paraId="2DF09FAD"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80 </w:t>
      </w:r>
      <w:proofErr w:type="gramStart"/>
      <w:r>
        <w:rPr>
          <w:rFonts w:ascii="Times New Roman" w:eastAsia="Times New Roman" w:hAnsi="Times New Roman" w:cs="Times New Roman"/>
        </w:rPr>
        <w:t>-  82</w:t>
      </w:r>
      <w:proofErr w:type="gramEnd"/>
      <w:r>
        <w:rPr>
          <w:rFonts w:ascii="Times New Roman" w:eastAsia="Times New Roman" w:hAnsi="Times New Roman" w:cs="Times New Roman"/>
        </w:rPr>
        <w:t xml:space="preserve">       B-</w:t>
      </w:r>
      <w:r>
        <w:rPr>
          <w:rFonts w:ascii="Times New Roman" w:eastAsia="Times New Roman" w:hAnsi="Times New Roman" w:cs="Times New Roman"/>
        </w:rPr>
        <w:tab/>
      </w:r>
      <w:r>
        <w:rPr>
          <w:rFonts w:ascii="Times New Roman" w:eastAsia="Times New Roman" w:hAnsi="Times New Roman" w:cs="Times New Roman"/>
        </w:rPr>
        <w:tab/>
        <w:t>60 -  66     D</w:t>
      </w:r>
    </w:p>
    <w:p w14:paraId="032A7FF3" w14:textId="77777777" w:rsidR="009C682B" w:rsidRDefault="009C682B">
      <w:pPr>
        <w:spacing w:after="0" w:line="240" w:lineRule="auto"/>
        <w:rPr>
          <w:rFonts w:ascii="Times New Roman" w:eastAsia="Times New Roman" w:hAnsi="Times New Roman" w:cs="Times New Roman"/>
        </w:rPr>
      </w:pPr>
    </w:p>
    <w:p w14:paraId="107B476D"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Three of the four tests will be averaged to comprise 2/3 of the final grade and the final exam will be 1/3 of the final grade.  </w:t>
      </w:r>
    </w:p>
    <w:p w14:paraId="646FD247" w14:textId="77777777" w:rsidR="009C682B" w:rsidRDefault="009C682B">
      <w:pPr>
        <w:spacing w:after="0" w:line="240" w:lineRule="auto"/>
        <w:rPr>
          <w:rFonts w:ascii="Times New Roman" w:eastAsia="Times New Roman" w:hAnsi="Times New Roman" w:cs="Times New Roman"/>
        </w:rPr>
      </w:pPr>
    </w:p>
    <w:p w14:paraId="4744149A" w14:textId="346BE9C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Assistance:</w:t>
      </w:r>
      <w:r>
        <w:rPr>
          <w:rFonts w:ascii="Times New Roman" w:eastAsia="Times New Roman" w:hAnsi="Times New Roman" w:cs="Times New Roman"/>
        </w:rPr>
        <w:t xml:space="preserve">  I am available </w:t>
      </w:r>
      <w:r w:rsidR="00934BE8">
        <w:rPr>
          <w:rFonts w:ascii="Times New Roman" w:eastAsia="Times New Roman" w:hAnsi="Times New Roman" w:cs="Times New Roman"/>
        </w:rPr>
        <w:t xml:space="preserve">before or </w:t>
      </w:r>
      <w:r>
        <w:rPr>
          <w:rFonts w:ascii="Times New Roman" w:eastAsia="Times New Roman" w:hAnsi="Times New Roman" w:cs="Times New Roman"/>
        </w:rPr>
        <w:t xml:space="preserve">after class by appointment.  I </w:t>
      </w:r>
      <w:r w:rsidR="00934BE8">
        <w:rPr>
          <w:rFonts w:ascii="Times New Roman" w:eastAsia="Times New Roman" w:hAnsi="Times New Roman" w:cs="Times New Roman"/>
        </w:rPr>
        <w:t>expect to be in the MRC on MWF 10:00 to 11:00</w:t>
      </w:r>
      <w:r w:rsidR="00DA6D74">
        <w:rPr>
          <w:rFonts w:ascii="Times New Roman" w:eastAsia="Times New Roman" w:hAnsi="Times New Roman" w:cs="Times New Roman"/>
        </w:rPr>
        <w:t xml:space="preserve">  </w:t>
      </w:r>
      <w:r>
        <w:rPr>
          <w:rFonts w:ascii="Times New Roman" w:eastAsia="Times New Roman" w:hAnsi="Times New Roman" w:cs="Times New Roman"/>
        </w:rPr>
        <w:t xml:space="preserve">My e-mail is </w:t>
      </w:r>
      <w:hyperlink r:id="rId4">
        <w:r>
          <w:rPr>
            <w:rFonts w:ascii="Times New Roman" w:eastAsia="Times New Roman" w:hAnsi="Times New Roman" w:cs="Times New Roman"/>
            <w:color w:val="0000FF"/>
            <w:u w:val="single"/>
          </w:rPr>
          <w:t>rdw35@drexel.edu</w:t>
        </w:r>
      </w:hyperlink>
      <w:r>
        <w:rPr>
          <w:rFonts w:ascii="Times New Roman" w:eastAsia="Times New Roman" w:hAnsi="Times New Roman" w:cs="Times New Roman"/>
        </w:rPr>
        <w:t>.</w:t>
      </w:r>
    </w:p>
    <w:p w14:paraId="19D73F20" w14:textId="77777777" w:rsidR="009C682B" w:rsidRDefault="009C682B">
      <w:pPr>
        <w:spacing w:after="0" w:line="240" w:lineRule="auto"/>
        <w:rPr>
          <w:rFonts w:ascii="Times New Roman" w:eastAsia="Times New Roman" w:hAnsi="Times New Roman" w:cs="Times New Roman"/>
        </w:rPr>
      </w:pPr>
    </w:p>
    <w:p w14:paraId="719D66AB"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Academic Honesty:  </w:t>
      </w:r>
      <w:r>
        <w:rPr>
          <w:rFonts w:ascii="Times New Roman" w:eastAsia="Times New Roman" w:hAnsi="Times New Roman" w:cs="Times New Roman"/>
        </w:rPr>
        <w:t xml:space="preserve">Cheating or any academic misconduct will be dealt with harshly.  Students are expected to know the policies of academic conduct outlined in the student handbook: </w:t>
      </w:r>
      <w:hyperlink r:id="rId5">
        <w:r>
          <w:rPr>
            <w:rFonts w:ascii="Times New Roman" w:eastAsia="Times New Roman" w:hAnsi="Times New Roman" w:cs="Times New Roman"/>
            <w:color w:val="0000FF"/>
            <w:u w:val="single"/>
          </w:rPr>
          <w:t>http://www.drexel.edu/studentlife/studenthandbook/Handbook.html</w:t>
        </w:r>
      </w:hyperlink>
      <w:r>
        <w:rPr>
          <w:rFonts w:ascii="Times New Roman" w:eastAsia="Times New Roman" w:hAnsi="Times New Roman" w:cs="Times New Roman"/>
        </w:rPr>
        <w:t xml:space="preserve"> .</w:t>
      </w:r>
    </w:p>
    <w:p w14:paraId="3E78A93B" w14:textId="77777777" w:rsidR="009C682B" w:rsidRDefault="009C682B">
      <w:pPr>
        <w:spacing w:after="0" w:line="240" w:lineRule="auto"/>
        <w:rPr>
          <w:rFonts w:ascii="Times New Roman" w:eastAsia="Times New Roman" w:hAnsi="Times New Roman" w:cs="Times New Roman"/>
        </w:rPr>
      </w:pPr>
    </w:p>
    <w:p w14:paraId="360100B2"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Disabilities:</w:t>
      </w:r>
      <w:r>
        <w:rPr>
          <w:rFonts w:ascii="Times New Roman" w:eastAsia="Times New Roman" w:hAnsi="Times New Roman" w:cs="Times New Roman"/>
        </w:rPr>
        <w:t xml:space="preserve">  Students requiring accommodations must present an Accommodation Verification Letter from the Office of Disability Services (ODS).  For more information Contact ODS at </w:t>
      </w:r>
      <w:hyperlink r:id="rId6">
        <w:r>
          <w:rPr>
            <w:rFonts w:ascii="Times New Roman" w:eastAsia="Times New Roman" w:hAnsi="Times New Roman" w:cs="Times New Roman"/>
            <w:color w:val="0000FF"/>
            <w:u w:val="single"/>
          </w:rPr>
          <w:t>www.drexel.edu/ods</w:t>
        </w:r>
      </w:hyperlink>
      <w:r>
        <w:rPr>
          <w:rFonts w:ascii="Times New Roman" w:eastAsia="Times New Roman" w:hAnsi="Times New Roman" w:cs="Times New Roman"/>
        </w:rPr>
        <w:t xml:space="preserve"> . </w:t>
      </w:r>
    </w:p>
    <w:p w14:paraId="5F847259" w14:textId="77777777" w:rsidR="009C682B" w:rsidRDefault="009C682B">
      <w:pPr>
        <w:spacing w:after="0" w:line="240" w:lineRule="auto"/>
        <w:rPr>
          <w:rFonts w:ascii="Times New Roman" w:eastAsia="Times New Roman" w:hAnsi="Times New Roman" w:cs="Times New Roman"/>
        </w:rPr>
      </w:pPr>
    </w:p>
    <w:p w14:paraId="77239752" w14:textId="77777777" w:rsidR="009C682B" w:rsidRDefault="00773887">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Course Drop Policy:  </w:t>
      </w:r>
      <w:r>
        <w:rPr>
          <w:rFonts w:ascii="Times New Roman" w:eastAsia="Times New Roman" w:hAnsi="Times New Roman" w:cs="Times New Roman"/>
        </w:rPr>
        <w:t xml:space="preserve">Students should be aware of the policy listed at </w:t>
      </w:r>
      <w:hyperlink r:id="rId7">
        <w:r>
          <w:rPr>
            <w:rFonts w:ascii="Times New Roman" w:eastAsia="Times New Roman" w:hAnsi="Times New Roman" w:cs="Times New Roman"/>
            <w:color w:val="0000FF"/>
            <w:u w:val="single"/>
          </w:rPr>
          <w:t>www.drexel.edu/provost/policies/course_drop.asp</w:t>
        </w:r>
      </w:hyperlink>
    </w:p>
    <w:p w14:paraId="2B712092" w14:textId="77777777" w:rsidR="009C682B" w:rsidRDefault="009C682B">
      <w:pPr>
        <w:spacing w:after="0" w:line="240" w:lineRule="auto"/>
        <w:rPr>
          <w:rFonts w:ascii="Times New Roman" w:eastAsia="Times New Roman" w:hAnsi="Times New Roman" w:cs="Times New Roman"/>
        </w:rPr>
      </w:pPr>
    </w:p>
    <w:p w14:paraId="2DFB5D94" w14:textId="77777777" w:rsidR="009C682B" w:rsidRDefault="00773887">
      <w:pPr>
        <w:spacing w:after="0" w:line="24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Syllabus</w:t>
      </w:r>
    </w:p>
    <w:p w14:paraId="1F41B6C2" w14:textId="77777777" w:rsidR="009C682B" w:rsidRDefault="009C682B">
      <w:pPr>
        <w:spacing w:after="0" w:line="240" w:lineRule="auto"/>
        <w:rPr>
          <w:rFonts w:ascii="Times New Roman" w:eastAsia="Times New Roman" w:hAnsi="Times New Roman" w:cs="Times New Roman"/>
          <w:u w:val="single"/>
        </w:rPr>
      </w:pPr>
    </w:p>
    <w:p w14:paraId="370CE899" w14:textId="77777777" w:rsidR="009C682B" w:rsidRDefault="00773887">
      <w:pPr>
        <w:spacing w:after="0" w:line="240" w:lineRule="auto"/>
        <w:ind w:right="-1080"/>
        <w:rPr>
          <w:rFonts w:ascii="Times New Roman" w:eastAsia="Times New Roman" w:hAnsi="Times New Roman" w:cs="Times New Roman"/>
        </w:rPr>
      </w:pPr>
      <w:r>
        <w:rPr>
          <w:rFonts w:ascii="Times New Roman" w:eastAsia="Times New Roman" w:hAnsi="Times New Roman" w:cs="Times New Roman"/>
        </w:rPr>
        <w:t>Weeks 1- 3</w:t>
      </w:r>
      <w:r>
        <w:rPr>
          <w:rFonts w:ascii="Times New Roman" w:eastAsia="Times New Roman" w:hAnsi="Times New Roman" w:cs="Times New Roman"/>
        </w:rPr>
        <w:tab/>
      </w:r>
      <w:r>
        <w:rPr>
          <w:rFonts w:ascii="Times New Roman" w:eastAsia="Times New Roman" w:hAnsi="Times New Roman" w:cs="Times New Roman"/>
        </w:rPr>
        <w:tab/>
        <w:t>Chapter 5</w:t>
      </w:r>
      <w:r>
        <w:rPr>
          <w:rFonts w:ascii="Times New Roman" w:eastAsia="Times New Roman" w:hAnsi="Times New Roman" w:cs="Times New Roman"/>
        </w:rPr>
        <w:tab/>
      </w:r>
      <w:r>
        <w:rPr>
          <w:rFonts w:ascii="Times New Roman" w:eastAsia="Times New Roman" w:hAnsi="Times New Roman" w:cs="Times New Roman"/>
        </w:rPr>
        <w:tab/>
        <w:t>Integration</w:t>
      </w:r>
    </w:p>
    <w:p w14:paraId="0544114C" w14:textId="6867F63C" w:rsidR="009C682B" w:rsidRDefault="00773887">
      <w:pPr>
        <w:spacing w:after="0" w:line="240" w:lineRule="auto"/>
        <w:ind w:right="-1080"/>
        <w:rPr>
          <w:rFonts w:ascii="Times New Roman" w:eastAsia="Times New Roman" w:hAnsi="Times New Roman" w:cs="Times New Roman"/>
        </w:rPr>
      </w:pPr>
      <w:r>
        <w:rPr>
          <w:rFonts w:ascii="Times New Roman" w:eastAsia="Times New Roman" w:hAnsi="Times New Roman" w:cs="Times New Roman"/>
        </w:rPr>
        <w:t>Weeks 4, 5</w:t>
      </w:r>
      <w:r>
        <w:rPr>
          <w:rFonts w:ascii="Times New Roman" w:eastAsia="Times New Roman" w:hAnsi="Times New Roman" w:cs="Times New Roman"/>
        </w:rPr>
        <w:tab/>
      </w:r>
      <w:r>
        <w:rPr>
          <w:rFonts w:ascii="Times New Roman" w:eastAsia="Times New Roman" w:hAnsi="Times New Roman" w:cs="Times New Roman"/>
        </w:rPr>
        <w:tab/>
        <w:t>Chapter 6</w:t>
      </w:r>
      <w:r>
        <w:rPr>
          <w:rFonts w:ascii="Times New Roman" w:eastAsia="Times New Roman" w:hAnsi="Times New Roman" w:cs="Times New Roman"/>
        </w:rPr>
        <w:tab/>
        <w:t xml:space="preserve">            </w:t>
      </w:r>
      <w:r w:rsidR="00DA6D74">
        <w:rPr>
          <w:rFonts w:ascii="Times New Roman" w:eastAsia="Times New Roman" w:hAnsi="Times New Roman" w:cs="Times New Roman"/>
        </w:rPr>
        <w:t xml:space="preserve"> </w:t>
      </w:r>
      <w:r>
        <w:rPr>
          <w:rFonts w:ascii="Times New Roman" w:eastAsia="Times New Roman" w:hAnsi="Times New Roman" w:cs="Times New Roman"/>
        </w:rPr>
        <w:t>Applications of the Definite Integral</w:t>
      </w:r>
    </w:p>
    <w:p w14:paraId="1F5850AD" w14:textId="77777777" w:rsidR="009C682B" w:rsidRDefault="00773887">
      <w:pPr>
        <w:spacing w:after="0" w:line="240" w:lineRule="auto"/>
        <w:ind w:left="720" w:right="-1080" w:hanging="720"/>
        <w:rPr>
          <w:rFonts w:ascii="Times New Roman" w:eastAsia="Times New Roman" w:hAnsi="Times New Roman" w:cs="Times New Roman"/>
        </w:rPr>
      </w:pPr>
      <w:r>
        <w:rPr>
          <w:rFonts w:ascii="Times New Roman" w:eastAsia="Times New Roman" w:hAnsi="Times New Roman" w:cs="Times New Roman"/>
        </w:rPr>
        <w:t>Weeks 6 - 8</w:t>
      </w:r>
      <w:r>
        <w:rPr>
          <w:rFonts w:ascii="Times New Roman" w:eastAsia="Times New Roman" w:hAnsi="Times New Roman" w:cs="Times New Roman"/>
        </w:rPr>
        <w:tab/>
      </w:r>
      <w:r>
        <w:rPr>
          <w:rFonts w:ascii="Times New Roman" w:eastAsia="Times New Roman" w:hAnsi="Times New Roman" w:cs="Times New Roman"/>
        </w:rPr>
        <w:tab/>
        <w:t xml:space="preserve">Chapter 7   </w:t>
      </w:r>
      <w:r>
        <w:rPr>
          <w:rFonts w:ascii="Times New Roman" w:eastAsia="Times New Roman" w:hAnsi="Times New Roman" w:cs="Times New Roman"/>
        </w:rPr>
        <w:tab/>
      </w:r>
      <w:r>
        <w:rPr>
          <w:rFonts w:ascii="Times New Roman" w:eastAsia="Times New Roman" w:hAnsi="Times New Roman" w:cs="Times New Roman"/>
        </w:rPr>
        <w:tab/>
        <w:t>Principles of Integral Evaluation</w:t>
      </w:r>
    </w:p>
    <w:p w14:paraId="1A1BBBF1" w14:textId="77777777" w:rsidR="009C682B" w:rsidRDefault="00773887">
      <w:pPr>
        <w:spacing w:after="0" w:line="240" w:lineRule="auto"/>
        <w:ind w:left="720" w:right="-1080" w:hanging="720"/>
        <w:rPr>
          <w:rFonts w:ascii="Times New Roman" w:eastAsia="Times New Roman" w:hAnsi="Times New Roman" w:cs="Times New Roman"/>
        </w:rPr>
      </w:pPr>
      <w:r>
        <w:rPr>
          <w:rFonts w:ascii="Times New Roman" w:eastAsia="Times New Roman" w:hAnsi="Times New Roman" w:cs="Times New Roman"/>
        </w:rPr>
        <w:t>Weeks 9, 10</w:t>
      </w:r>
      <w:r>
        <w:rPr>
          <w:rFonts w:ascii="Times New Roman" w:eastAsia="Times New Roman" w:hAnsi="Times New Roman" w:cs="Times New Roman"/>
        </w:rPr>
        <w:tab/>
      </w:r>
      <w:r>
        <w:rPr>
          <w:rFonts w:ascii="Times New Roman" w:eastAsia="Times New Roman" w:hAnsi="Times New Roman" w:cs="Times New Roman"/>
        </w:rPr>
        <w:tab/>
        <w:t>Chapter 10</w:t>
      </w:r>
      <w:r>
        <w:rPr>
          <w:rFonts w:ascii="Times New Roman" w:eastAsia="Times New Roman" w:hAnsi="Times New Roman" w:cs="Times New Roman"/>
        </w:rPr>
        <w:tab/>
      </w:r>
      <w:r>
        <w:rPr>
          <w:rFonts w:ascii="Times New Roman" w:eastAsia="Times New Roman" w:hAnsi="Times New Roman" w:cs="Times New Roman"/>
        </w:rPr>
        <w:tab/>
        <w:t>Parametric and Polar Curves</w:t>
      </w:r>
    </w:p>
    <w:p w14:paraId="3505BDC8" w14:textId="77777777" w:rsidR="009C682B" w:rsidRDefault="009C682B">
      <w:pPr>
        <w:spacing w:after="0" w:line="240" w:lineRule="auto"/>
        <w:ind w:left="720" w:right="-360" w:hanging="720"/>
        <w:rPr>
          <w:rFonts w:ascii="Times New Roman" w:eastAsia="Times New Roman" w:hAnsi="Times New Roman" w:cs="Times New Roman"/>
          <w:u w:val="single"/>
        </w:rPr>
      </w:pPr>
    </w:p>
    <w:p w14:paraId="384E6218" w14:textId="77777777" w:rsidR="009C682B" w:rsidRDefault="00773887">
      <w:pPr>
        <w:spacing w:after="0" w:line="240" w:lineRule="auto"/>
        <w:ind w:left="720" w:right="-360" w:hanging="720"/>
        <w:rPr>
          <w:rFonts w:ascii="Times New Roman" w:eastAsia="Times New Roman" w:hAnsi="Times New Roman" w:cs="Times New Roman"/>
        </w:rPr>
      </w:pPr>
      <w:r>
        <w:rPr>
          <w:rFonts w:ascii="Times New Roman" w:eastAsia="Times New Roman" w:hAnsi="Times New Roman" w:cs="Times New Roman"/>
          <w:u w:val="single"/>
        </w:rPr>
        <w:t>Note:</w:t>
      </w:r>
      <w:r>
        <w:rPr>
          <w:rFonts w:ascii="Times New Roman" w:eastAsia="Times New Roman" w:hAnsi="Times New Roman" w:cs="Times New Roman"/>
        </w:rPr>
        <w:t xml:space="preserve">  The instructor reserves the right to alter the syllabus as needed.</w:t>
      </w:r>
    </w:p>
    <w:p w14:paraId="321614A7" w14:textId="77777777" w:rsidR="009C682B" w:rsidRDefault="009C682B">
      <w:pPr>
        <w:spacing w:after="0" w:line="240" w:lineRule="auto"/>
        <w:rPr>
          <w:rFonts w:ascii="Times New Roman" w:eastAsia="Times New Roman" w:hAnsi="Times New Roman" w:cs="Times New Roman"/>
        </w:rPr>
      </w:pPr>
    </w:p>
    <w:sectPr w:rsidR="009C682B" w:rsidSect="00DA6D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682B"/>
    <w:rsid w:val="00174B01"/>
    <w:rsid w:val="004924B4"/>
    <w:rsid w:val="00773887"/>
    <w:rsid w:val="00934BE8"/>
    <w:rsid w:val="009C682B"/>
    <w:rsid w:val="00CF6826"/>
    <w:rsid w:val="00DA6D74"/>
    <w:rsid w:val="00F0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A858"/>
  <w15:docId w15:val="{814C2226-6DD6-41FD-9259-F6EFCCE2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rexel.edu/provost/policies/course_drop.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exel.edu/ods" TargetMode="External"/><Relationship Id="rId5" Type="http://schemas.openxmlformats.org/officeDocument/2006/relationships/hyperlink" Target="http://www.drexel.edu/studentlife/studenthandbook/Handbook.html" TargetMode="External"/><Relationship Id="rId4" Type="http://schemas.openxmlformats.org/officeDocument/2006/relationships/hyperlink" Target="mailto:rdw35@drexe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richard white</cp:lastModifiedBy>
  <cp:revision>3</cp:revision>
  <dcterms:created xsi:type="dcterms:W3CDTF">2021-03-15T15:39:00Z</dcterms:created>
  <dcterms:modified xsi:type="dcterms:W3CDTF">2021-03-15T15:40:00Z</dcterms:modified>
</cp:coreProperties>
</file>