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Technical Skills Study Plan</w:t>
      </w:r>
    </w:p>
    <w:p>
      <w:pPr>
        <w:jc w:val="center"/>
      </w:pPr>
      <w:r>
        <w:rPr>
          <w:b/>
          <w:sz w:val="26"/>
        </w:rPr>
        <w:t>Deliverable 4 - Career Services Program</w:t>
      </w:r>
    </w:p>
    <w:p>
      <w:pPr>
        <w:jc w:val="center"/>
      </w:pPr>
      <w:r>
        <w:t>Prepared by: Bipina Poudel | Target Role: Data Engineer / Advanced Data Engineer | Location: Toronto, Canada</w:t>
      </w:r>
    </w:p>
    <w:p>
      <w:pPr>
        <w:pStyle w:val="Heading1"/>
      </w:pPr>
      <w:r>
        <w:t>1. Introduction and Career Goal</w:t>
      </w:r>
    </w:p>
    <w:p>
      <w:r>
        <w:t>This technical skills study plan is designed to strengthen my readiness for Data Engineer and Advanced Data Engineer interviews. My current experience includes cloud-native data engineering, PySpark, Spark SQL, Azure Databricks, AWS Glue, Kafka, Snowflake, Airflow, Terraform, CI/CD, data quality, and Lakehouse architecture. Based on recent interview preparation, job descriptions, bootcamp learning, and my resume skills, my main focus is to deepen practical interview confidence in distributed processing, streaming, cloud data services, data modeling, orchestration, monitoring, and coding problem-solving.</w:t>
      </w:r>
    </w:p>
    <w:p>
      <w:pPr>
        <w:pStyle w:val="Heading1"/>
      </w:pPr>
      <w:r>
        <w:t>2. Skill Enhancement Areas Identified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Skill Area</w:t>
            </w:r>
          </w:p>
        </w:tc>
        <w:tc>
          <w:tcPr>
            <w:tcW w:type="dxa" w:w="3456"/>
            <w:vAlign w:val="center"/>
            <w:shd w:fill="D9EAF7"/>
          </w:tcPr>
          <w:p>
            <w:r/>
            <w:r>
              <w:rPr>
                <w:b/>
                <w:sz w:val="18"/>
              </w:rPr>
              <w:t>Reason for Improvement</w:t>
            </w:r>
          </w:p>
        </w:tc>
        <w:tc>
          <w:tcPr>
            <w:tcW w:type="dxa" w:w="3456"/>
            <w:vAlign w:val="center"/>
            <w:shd w:fill="D9EAF7"/>
          </w:tcPr>
          <w:p>
            <w:r/>
            <w:r>
              <w:rPr>
                <w:b/>
                <w:sz w:val="18"/>
              </w:rPr>
              <w:t>Target Outcome</w:t>
            </w:r>
          </w:p>
        </w:tc>
      </w:tr>
      <w:tr>
        <w:tc>
          <w:tcPr>
            <w:tcW w:type="dxa" w:w="3456"/>
            <w:vAlign w:val="center"/>
          </w:tcPr>
          <w:p>
            <w:r/>
            <w:r>
              <w:rPr>
                <w:b w:val="0"/>
                <w:sz w:val="18"/>
              </w:rPr>
              <w:t>PySpark and Spark Optimization</w:t>
            </w:r>
          </w:p>
        </w:tc>
        <w:tc>
          <w:tcPr>
            <w:tcW w:type="dxa" w:w="3456"/>
            <w:vAlign w:val="center"/>
          </w:tcPr>
          <w:p>
            <w:r/>
            <w:r>
              <w:rPr>
                <w:b w:val="0"/>
                <w:sz w:val="18"/>
              </w:rPr>
              <w:t>Frequently assessed in data engineering interviews, especially joins, partitioning, caching, AQE, broadcast joins, and troubleshooting slow jobs.</w:t>
            </w:r>
          </w:p>
        </w:tc>
        <w:tc>
          <w:tcPr>
            <w:tcW w:type="dxa" w:w="3456"/>
            <w:vAlign w:val="center"/>
          </w:tcPr>
          <w:p>
            <w:r/>
            <w:r>
              <w:rPr>
                <w:b w:val="0"/>
                <w:sz w:val="18"/>
              </w:rPr>
              <w:t>Confidently explain, code, and optimize Spark transformations and pipelines.</w:t>
            </w:r>
          </w:p>
        </w:tc>
      </w:tr>
      <w:tr>
        <w:tc>
          <w:tcPr>
            <w:tcW w:type="dxa" w:w="3456"/>
            <w:vAlign w:val="center"/>
          </w:tcPr>
          <w:p>
            <w:r/>
            <w:r>
              <w:rPr>
                <w:b w:val="0"/>
                <w:sz w:val="18"/>
              </w:rPr>
              <w:t>SQL and Data Warehousing</w:t>
            </w:r>
          </w:p>
        </w:tc>
        <w:tc>
          <w:tcPr>
            <w:tcW w:type="dxa" w:w="3456"/>
            <w:vAlign w:val="center"/>
          </w:tcPr>
          <w:p>
            <w:r/>
            <w:r>
              <w:rPr>
                <w:b w:val="0"/>
                <w:sz w:val="18"/>
              </w:rPr>
              <w:t>Core requirement for Synapse, Snowflake, Redshift, dimensional modeling, window functions, and reporting queries.</w:t>
            </w:r>
          </w:p>
        </w:tc>
        <w:tc>
          <w:tcPr>
            <w:tcW w:type="dxa" w:w="3456"/>
            <w:vAlign w:val="center"/>
          </w:tcPr>
          <w:p>
            <w:r/>
            <w:r>
              <w:rPr>
                <w:b w:val="0"/>
                <w:sz w:val="18"/>
              </w:rPr>
              <w:t>Solve intermediate to advanced SQL problems and explain fact/dimension modeling clearly.</w:t>
            </w:r>
          </w:p>
        </w:tc>
      </w:tr>
      <w:tr>
        <w:tc>
          <w:tcPr>
            <w:tcW w:type="dxa" w:w="3456"/>
            <w:vAlign w:val="center"/>
          </w:tcPr>
          <w:p>
            <w:r/>
            <w:r>
              <w:rPr>
                <w:b w:val="0"/>
                <w:sz w:val="18"/>
              </w:rPr>
              <w:t>Kafka and Streaming</w:t>
            </w:r>
          </w:p>
        </w:tc>
        <w:tc>
          <w:tcPr>
            <w:tcW w:type="dxa" w:w="3456"/>
            <w:vAlign w:val="center"/>
          </w:tcPr>
          <w:p>
            <w:r/>
            <w:r>
              <w:rPr>
                <w:b w:val="0"/>
                <w:sz w:val="18"/>
              </w:rPr>
              <w:t>Important for real-time pipelines, Spark Structured Streaming, Event Hub, partitioning, consumer groups, ordering, and fault tolerance.</w:t>
            </w:r>
          </w:p>
        </w:tc>
        <w:tc>
          <w:tcPr>
            <w:tcW w:type="dxa" w:w="3456"/>
            <w:vAlign w:val="center"/>
          </w:tcPr>
          <w:p>
            <w:r/>
            <w:r>
              <w:rPr>
                <w:b w:val="0"/>
                <w:sz w:val="18"/>
              </w:rPr>
              <w:t>Explain streaming architecture and build a small end-to-end streaming use case.</w:t>
            </w:r>
          </w:p>
        </w:tc>
      </w:tr>
      <w:tr>
        <w:tc>
          <w:tcPr>
            <w:tcW w:type="dxa" w:w="3456"/>
            <w:vAlign w:val="center"/>
          </w:tcPr>
          <w:p>
            <w:r/>
            <w:r>
              <w:rPr>
                <w:b w:val="0"/>
                <w:sz w:val="18"/>
              </w:rPr>
              <w:t>Azure Data Engineering</w:t>
            </w:r>
          </w:p>
        </w:tc>
        <w:tc>
          <w:tcPr>
            <w:tcW w:type="dxa" w:w="3456"/>
            <w:vAlign w:val="center"/>
          </w:tcPr>
          <w:p>
            <w:r/>
            <w:r>
              <w:rPr>
                <w:b w:val="0"/>
                <w:sz w:val="18"/>
              </w:rPr>
              <w:t>Many target roles require Azure Databricks, ADF, ADLS Gen2, Synapse, Delta Live Tables, and Unity Catalog.</w:t>
            </w:r>
          </w:p>
        </w:tc>
        <w:tc>
          <w:tcPr>
            <w:tcW w:type="dxa" w:w="3456"/>
            <w:vAlign w:val="center"/>
          </w:tcPr>
          <w:p>
            <w:r/>
            <w:r>
              <w:rPr>
                <w:b w:val="0"/>
                <w:sz w:val="18"/>
              </w:rPr>
              <w:t>Build and explain an Azure medallion pipeline from ingestion to reporting.</w:t>
            </w:r>
          </w:p>
        </w:tc>
      </w:tr>
      <w:tr>
        <w:tc>
          <w:tcPr>
            <w:tcW w:type="dxa" w:w="3456"/>
            <w:vAlign w:val="center"/>
          </w:tcPr>
          <w:p>
            <w:r/>
            <w:r>
              <w:rPr>
                <w:b w:val="0"/>
                <w:sz w:val="18"/>
              </w:rPr>
              <w:t>AWS Data Engineering</w:t>
            </w:r>
          </w:p>
        </w:tc>
        <w:tc>
          <w:tcPr>
            <w:tcW w:type="dxa" w:w="3456"/>
            <w:vAlign w:val="center"/>
          </w:tcPr>
          <w:p>
            <w:r/>
            <w:r>
              <w:rPr>
                <w:b w:val="0"/>
                <w:sz w:val="18"/>
              </w:rPr>
              <w:t>Resume includes S3, Glue, Lambda, Redshift, CloudWatch, Step Functions, and Athena; interviewers may ask implementation details.</w:t>
            </w:r>
          </w:p>
        </w:tc>
        <w:tc>
          <w:tcPr>
            <w:tcW w:type="dxa" w:w="3456"/>
            <w:vAlign w:val="center"/>
          </w:tcPr>
          <w:p>
            <w:r/>
            <w:r>
              <w:rPr>
                <w:b w:val="0"/>
                <w:sz w:val="18"/>
              </w:rPr>
              <w:t>Demonstrate practical AWS pipeline knowledge and answer service comparison questions confidently.</w:t>
            </w:r>
          </w:p>
        </w:tc>
      </w:tr>
      <w:tr>
        <w:tc>
          <w:tcPr>
            <w:tcW w:type="dxa" w:w="3456"/>
            <w:vAlign w:val="center"/>
          </w:tcPr>
          <w:p>
            <w:r/>
            <w:r>
              <w:rPr>
                <w:b w:val="0"/>
                <w:sz w:val="18"/>
              </w:rPr>
              <w:t>Data Quality, Governance, and Monitoring</w:t>
            </w:r>
          </w:p>
        </w:tc>
        <w:tc>
          <w:tcPr>
            <w:tcW w:type="dxa" w:w="3456"/>
            <w:vAlign w:val="center"/>
          </w:tcPr>
          <w:p>
            <w:r/>
            <w:r>
              <w:rPr>
                <w:b w:val="0"/>
                <w:sz w:val="18"/>
              </w:rPr>
              <w:t>Modern roles expect validation, observability, alerts, lineage, PII handling, and production support readiness.</w:t>
            </w:r>
          </w:p>
        </w:tc>
        <w:tc>
          <w:tcPr>
            <w:tcW w:type="dxa" w:w="3456"/>
            <w:vAlign w:val="center"/>
          </w:tcPr>
          <w:p>
            <w:r/>
            <w:r>
              <w:rPr>
                <w:b w:val="0"/>
                <w:sz w:val="18"/>
              </w:rPr>
              <w:t>Design checks, alerts, and governance controls for production data pipelines.</w:t>
            </w:r>
          </w:p>
        </w:tc>
      </w:tr>
      <w:tr>
        <w:tc>
          <w:tcPr>
            <w:tcW w:type="dxa" w:w="3456"/>
            <w:vAlign w:val="center"/>
          </w:tcPr>
          <w:p>
            <w:r/>
            <w:r>
              <w:rPr>
                <w:b w:val="0"/>
                <w:sz w:val="18"/>
              </w:rPr>
              <w:t>CI/CD and Infrastructure Basics</w:t>
            </w:r>
          </w:p>
        </w:tc>
        <w:tc>
          <w:tcPr>
            <w:tcW w:type="dxa" w:w="3456"/>
            <w:vAlign w:val="center"/>
          </w:tcPr>
          <w:p>
            <w:r/>
            <w:r>
              <w:rPr>
                <w:b w:val="0"/>
                <w:sz w:val="18"/>
              </w:rPr>
              <w:t>Roles increasingly expect GitHub Actions, Jenkins, Terraform, Docker, deployment workflows, and release discipline.</w:t>
            </w:r>
          </w:p>
        </w:tc>
        <w:tc>
          <w:tcPr>
            <w:tcW w:type="dxa" w:w="3456"/>
            <w:vAlign w:val="center"/>
          </w:tcPr>
          <w:p>
            <w:r/>
            <w:r>
              <w:rPr>
                <w:b w:val="0"/>
                <w:sz w:val="18"/>
              </w:rPr>
              <w:t>Explain data pipeline deployment flow and create a simple CI/CD checklist.</w:t>
            </w:r>
          </w:p>
        </w:tc>
      </w:tr>
    </w:tbl>
    <w:p>
      <w:pPr>
        <w:pStyle w:val="Heading1"/>
      </w:pPr>
      <w:r>
        <w:t>3. Specific Learning Objectives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Learning Objective</w:t>
            </w:r>
          </w:p>
        </w:tc>
        <w:tc>
          <w:tcPr>
            <w:tcW w:type="dxa" w:w="5184"/>
            <w:vAlign w:val="center"/>
            <w:shd w:fill="D9EAF7"/>
          </w:tcPr>
          <w:p>
            <w:r/>
            <w:r>
              <w:rPr>
                <w:b/>
                <w:sz w:val="18"/>
              </w:rPr>
              <w:t>Measurable Target</w:t>
            </w:r>
          </w:p>
        </w:tc>
      </w:tr>
      <w:tr>
        <w:tc>
          <w:tcPr>
            <w:tcW w:type="dxa" w:w="5184"/>
            <w:vAlign w:val="center"/>
          </w:tcPr>
          <w:p>
            <w:r/>
            <w:r>
              <w:rPr>
                <w:b w:val="0"/>
                <w:sz w:val="18"/>
              </w:rPr>
              <w:t>PySpark and Spark Optimization</w:t>
            </w:r>
          </w:p>
        </w:tc>
        <w:tc>
          <w:tcPr>
            <w:tcW w:type="dxa" w:w="5184"/>
            <w:vAlign w:val="center"/>
          </w:tcPr>
          <w:p>
            <w:r/>
            <w:r>
              <w:rPr>
                <w:b w:val="0"/>
                <w:sz w:val="18"/>
              </w:rPr>
              <w:t>Within 4 weeks, review Spark architecture, narrow vs wide transformations, joins, partitioning, caching, AQE, broadcast joins, skew handling, and write at least 10 PySpark transformation exercises.</w:t>
            </w:r>
          </w:p>
        </w:tc>
      </w:tr>
      <w:tr>
        <w:tc>
          <w:tcPr>
            <w:tcW w:type="dxa" w:w="5184"/>
            <w:vAlign w:val="center"/>
          </w:tcPr>
          <w:p>
            <w:r/>
            <w:r>
              <w:rPr>
                <w:b w:val="0"/>
                <w:sz w:val="18"/>
              </w:rPr>
              <w:t>SQL and Data Warehousing</w:t>
            </w:r>
          </w:p>
        </w:tc>
        <w:tc>
          <w:tcPr>
            <w:tcW w:type="dxa" w:w="5184"/>
            <w:vAlign w:val="center"/>
          </w:tcPr>
          <w:p>
            <w:r/>
            <w:r>
              <w:rPr>
                <w:b w:val="0"/>
                <w:sz w:val="18"/>
              </w:rPr>
              <w:t>Within 4 weeks, solve at least 40 SQL practice questions covering joins, window functions, CTEs, ranking functions, aggregations, SCD Type 2, and date dimension usage.</w:t>
            </w:r>
          </w:p>
        </w:tc>
      </w:tr>
      <w:tr>
        <w:tc>
          <w:tcPr>
            <w:tcW w:type="dxa" w:w="5184"/>
            <w:vAlign w:val="center"/>
          </w:tcPr>
          <w:p>
            <w:r/>
            <w:r>
              <w:rPr>
                <w:b w:val="0"/>
                <w:sz w:val="18"/>
              </w:rPr>
              <w:t>Kafka and Streaming</w:t>
            </w:r>
          </w:p>
        </w:tc>
        <w:tc>
          <w:tcPr>
            <w:tcW w:type="dxa" w:w="5184"/>
            <w:vAlign w:val="center"/>
          </w:tcPr>
          <w:p>
            <w:r/>
            <w:r>
              <w:rPr>
                <w:b w:val="0"/>
                <w:sz w:val="18"/>
              </w:rPr>
              <w:t>Within 5 weeks, understand producer partitioning, key-based partitioning, consumer groups, offsets, replication, fault tolerance, and create a simple streaming design diagram.</w:t>
            </w:r>
          </w:p>
        </w:tc>
      </w:tr>
      <w:tr>
        <w:tc>
          <w:tcPr>
            <w:tcW w:type="dxa" w:w="5184"/>
            <w:vAlign w:val="center"/>
          </w:tcPr>
          <w:p>
            <w:r/>
            <w:r>
              <w:rPr>
                <w:b w:val="0"/>
                <w:sz w:val="18"/>
              </w:rPr>
              <w:t>Azure Data Engineering</w:t>
            </w:r>
          </w:p>
        </w:tc>
        <w:tc>
          <w:tcPr>
            <w:tcW w:type="dxa" w:w="5184"/>
            <w:vAlign w:val="center"/>
          </w:tcPr>
          <w:p>
            <w:r/>
            <w:r>
              <w:rPr>
                <w:b w:val="0"/>
                <w:sz w:val="18"/>
              </w:rPr>
              <w:t>Within 6 weeks, complete a mini project using ADLS Gen2, ADF or Databricks, Delta/Parquet, Synapse SQL concepts, and medallion architecture explanation.</w:t>
            </w:r>
          </w:p>
        </w:tc>
      </w:tr>
      <w:tr>
        <w:tc>
          <w:tcPr>
            <w:tcW w:type="dxa" w:w="5184"/>
            <w:vAlign w:val="center"/>
          </w:tcPr>
          <w:p>
            <w:r/>
            <w:r>
              <w:rPr>
                <w:b w:val="0"/>
                <w:sz w:val="18"/>
              </w:rPr>
              <w:t>AWS Data Engineering</w:t>
            </w:r>
          </w:p>
        </w:tc>
        <w:tc>
          <w:tcPr>
            <w:tcW w:type="dxa" w:w="5184"/>
            <w:vAlign w:val="center"/>
          </w:tcPr>
          <w:p>
            <w:r/>
            <w:r>
              <w:rPr>
                <w:b w:val="0"/>
                <w:sz w:val="18"/>
              </w:rPr>
              <w:t>Within 6 weeks, complete a mini pipeline using S3, Glue/PySpark, Athena, CloudWatch logs, and explain when to use Lambda, Glue, Redshift, and Athena.</w:t>
            </w:r>
          </w:p>
        </w:tc>
      </w:tr>
      <w:tr>
        <w:tc>
          <w:tcPr>
            <w:tcW w:type="dxa" w:w="5184"/>
            <w:vAlign w:val="center"/>
          </w:tcPr>
          <w:p>
            <w:r/>
            <w:r>
              <w:rPr>
                <w:b w:val="0"/>
                <w:sz w:val="18"/>
              </w:rPr>
              <w:t>Monitoring and Data Quality</w:t>
            </w:r>
          </w:p>
        </w:tc>
        <w:tc>
          <w:tcPr>
            <w:tcW w:type="dxa" w:w="5184"/>
            <w:vAlign w:val="center"/>
          </w:tcPr>
          <w:p>
            <w:r/>
            <w:r>
              <w:rPr>
                <w:b w:val="0"/>
                <w:sz w:val="18"/>
              </w:rPr>
              <w:t>Within 7 weeks, create a checklist for schema validation, null checks, duplicate checks, SLA monitoring, alerting, and root-cause analysis for pipeline failures.</w:t>
            </w:r>
          </w:p>
        </w:tc>
      </w:tr>
      <w:tr>
        <w:tc>
          <w:tcPr>
            <w:tcW w:type="dxa" w:w="5184"/>
            <w:vAlign w:val="center"/>
          </w:tcPr>
          <w:p>
            <w:r/>
            <w:r>
              <w:rPr>
                <w:b w:val="0"/>
                <w:sz w:val="18"/>
              </w:rPr>
              <w:t>Interview Communication</w:t>
            </w:r>
          </w:p>
        </w:tc>
        <w:tc>
          <w:tcPr>
            <w:tcW w:type="dxa" w:w="5184"/>
            <w:vAlign w:val="center"/>
          </w:tcPr>
          <w:p>
            <w:r/>
            <w:r>
              <w:rPr>
                <w:b w:val="0"/>
                <w:sz w:val="18"/>
              </w:rPr>
              <w:t>By the end of 8 weeks, prepare STAR answers for at least 6 technical scenarios, including pipeline failure, Spark performance issue, data quality issue, streaming delay, schema change, and cloud migration.</w:t>
            </w:r>
          </w:p>
        </w:tc>
      </w:tr>
    </w:tbl>
    <w:p>
      <w:pPr>
        <w:pStyle w:val="Heading1"/>
      </w:pPr>
      <w:r>
        <w:t>4. Selected Resources and Courses</w:t>
      </w:r>
    </w:p>
    <w:p>
      <w:r>
        <w:t>The resources below are selected because they match my target Data Engineer role and my current skill profile. I will focus on hands-on practice and official documentation first, then use interview practice platforms for reinforcement.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Topic</w:t>
            </w:r>
          </w:p>
        </w:tc>
        <w:tc>
          <w:tcPr>
            <w:tcW w:type="dxa" w:w="3456"/>
            <w:vAlign w:val="center"/>
            <w:shd w:fill="D9EAF7"/>
          </w:tcPr>
          <w:p>
            <w:r/>
            <w:r>
              <w:rPr>
                <w:b/>
                <w:sz w:val="18"/>
              </w:rPr>
              <w:t>Primary Resource</w:t>
            </w:r>
          </w:p>
        </w:tc>
        <w:tc>
          <w:tcPr>
            <w:tcW w:type="dxa" w:w="3456"/>
            <w:vAlign w:val="center"/>
            <w:shd w:fill="D9EAF7"/>
          </w:tcPr>
          <w:p>
            <w:r/>
            <w:r>
              <w:rPr>
                <w:b/>
                <w:sz w:val="18"/>
              </w:rPr>
              <w:t>How I Will Use It</w:t>
            </w:r>
          </w:p>
        </w:tc>
      </w:tr>
      <w:tr>
        <w:tc>
          <w:tcPr>
            <w:tcW w:type="dxa" w:w="3456"/>
            <w:vAlign w:val="center"/>
          </w:tcPr>
          <w:p>
            <w:r/>
            <w:r>
              <w:rPr>
                <w:b w:val="0"/>
                <w:sz w:val="18"/>
              </w:rPr>
              <w:t>Azure Synapse and Azure Data Engineering</w:t>
            </w:r>
          </w:p>
        </w:tc>
        <w:tc>
          <w:tcPr>
            <w:tcW w:type="dxa" w:w="3456"/>
            <w:vAlign w:val="center"/>
          </w:tcPr>
          <w:p>
            <w:r/>
            <w:r>
              <w:rPr>
                <w:b w:val="0"/>
                <w:sz w:val="18"/>
              </w:rPr>
              <w:t>Microsoft Learn: Azure Synapse Analytics documentation and tutorials</w:t>
            </w:r>
          </w:p>
        </w:tc>
        <w:tc>
          <w:tcPr>
            <w:tcW w:type="dxa" w:w="3456"/>
            <w:vAlign w:val="center"/>
          </w:tcPr>
          <w:p>
            <w:r/>
            <w:r>
              <w:rPr>
                <w:b w:val="0"/>
                <w:sz w:val="18"/>
              </w:rPr>
              <w:t>Review SQL pools, Spark pools, pipelines, external tables, and workspace concepts.</w:t>
            </w:r>
          </w:p>
        </w:tc>
      </w:tr>
      <w:tr>
        <w:tc>
          <w:tcPr>
            <w:tcW w:type="dxa" w:w="3456"/>
            <w:vAlign w:val="center"/>
          </w:tcPr>
          <w:p>
            <w:r/>
            <w:r>
              <w:rPr>
                <w:b w:val="0"/>
                <w:sz w:val="18"/>
              </w:rPr>
              <w:t>Databricks and Delta Lake</w:t>
            </w:r>
          </w:p>
        </w:tc>
        <w:tc>
          <w:tcPr>
            <w:tcW w:type="dxa" w:w="3456"/>
            <w:vAlign w:val="center"/>
          </w:tcPr>
          <w:p>
            <w:r/>
            <w:r>
              <w:rPr>
                <w:b w:val="0"/>
                <w:sz w:val="18"/>
              </w:rPr>
              <w:t>Databricks Academy / Databricks learning paths and official documentation</w:t>
            </w:r>
          </w:p>
        </w:tc>
        <w:tc>
          <w:tcPr>
            <w:tcW w:type="dxa" w:w="3456"/>
            <w:vAlign w:val="center"/>
          </w:tcPr>
          <w:p>
            <w:r/>
            <w:r>
              <w:rPr>
                <w:b w:val="0"/>
                <w:sz w:val="18"/>
              </w:rPr>
              <w:t>Practice notebooks, Delta Lake, DLT, Unity Catalog, and medallion architecture scenarios.</w:t>
            </w:r>
          </w:p>
        </w:tc>
      </w:tr>
      <w:tr>
        <w:tc>
          <w:tcPr>
            <w:tcW w:type="dxa" w:w="3456"/>
            <w:vAlign w:val="center"/>
          </w:tcPr>
          <w:p>
            <w:r/>
            <w:r>
              <w:rPr>
                <w:b w:val="0"/>
                <w:sz w:val="18"/>
              </w:rPr>
              <w:t>AWS Data Engineering</w:t>
            </w:r>
          </w:p>
        </w:tc>
        <w:tc>
          <w:tcPr>
            <w:tcW w:type="dxa" w:w="3456"/>
            <w:vAlign w:val="center"/>
          </w:tcPr>
          <w:p>
            <w:r/>
            <w:r>
              <w:rPr>
                <w:b w:val="0"/>
                <w:sz w:val="18"/>
              </w:rPr>
              <w:t>AWS Skill Builder and AWS Certified Data Engineer - Associate exam guide resources</w:t>
            </w:r>
          </w:p>
        </w:tc>
        <w:tc>
          <w:tcPr>
            <w:tcW w:type="dxa" w:w="3456"/>
            <w:vAlign w:val="center"/>
          </w:tcPr>
          <w:p>
            <w:r/>
            <w:r>
              <w:rPr>
                <w:b w:val="0"/>
                <w:sz w:val="18"/>
              </w:rPr>
              <w:t>Review Glue, S3, Redshift, Athena, Lambda, IAM, Step Functions, data quality, and data lifecycle concepts.</w:t>
            </w:r>
          </w:p>
        </w:tc>
      </w:tr>
      <w:tr>
        <w:tc>
          <w:tcPr>
            <w:tcW w:type="dxa" w:w="3456"/>
            <w:vAlign w:val="center"/>
          </w:tcPr>
          <w:p>
            <w:r/>
            <w:r>
              <w:rPr>
                <w:b w:val="0"/>
                <w:sz w:val="18"/>
              </w:rPr>
              <w:t>Kafka and Streaming</w:t>
            </w:r>
          </w:p>
        </w:tc>
        <w:tc>
          <w:tcPr>
            <w:tcW w:type="dxa" w:w="3456"/>
            <w:vAlign w:val="center"/>
          </w:tcPr>
          <w:p>
            <w:r/>
            <w:r>
              <w:rPr>
                <w:b w:val="0"/>
                <w:sz w:val="18"/>
              </w:rPr>
              <w:t>Apache Kafka official documentation and Confluent Kafka tutorials</w:t>
            </w:r>
          </w:p>
        </w:tc>
        <w:tc>
          <w:tcPr>
            <w:tcW w:type="dxa" w:w="3456"/>
            <w:vAlign w:val="center"/>
          </w:tcPr>
          <w:p>
            <w:r/>
            <w:r>
              <w:rPr>
                <w:b w:val="0"/>
                <w:sz w:val="18"/>
              </w:rPr>
              <w:t>Study topics, partitions, producers, consumers, offsets, replication, and streaming design patterns.</w:t>
            </w:r>
          </w:p>
        </w:tc>
      </w:tr>
      <w:tr>
        <w:tc>
          <w:tcPr>
            <w:tcW w:type="dxa" w:w="3456"/>
            <w:vAlign w:val="center"/>
          </w:tcPr>
          <w:p>
            <w:r/>
            <w:r>
              <w:rPr>
                <w:b w:val="0"/>
                <w:sz w:val="18"/>
              </w:rPr>
              <w:t>SQL Practice</w:t>
            </w:r>
          </w:p>
        </w:tc>
        <w:tc>
          <w:tcPr>
            <w:tcW w:type="dxa" w:w="3456"/>
            <w:vAlign w:val="center"/>
          </w:tcPr>
          <w:p>
            <w:r/>
            <w:r>
              <w:rPr>
                <w:b w:val="0"/>
                <w:sz w:val="18"/>
              </w:rPr>
              <w:t>LeetCode SQL, HackerRank SQL, StrataScratch, and self-created warehouse queries</w:t>
            </w:r>
          </w:p>
        </w:tc>
        <w:tc>
          <w:tcPr>
            <w:tcW w:type="dxa" w:w="3456"/>
            <w:vAlign w:val="center"/>
          </w:tcPr>
          <w:p>
            <w:r/>
            <w:r>
              <w:rPr>
                <w:b w:val="0"/>
                <w:sz w:val="18"/>
              </w:rPr>
              <w:t>Practice daily SQL problems and explain logic out loud.</w:t>
            </w:r>
          </w:p>
        </w:tc>
      </w:tr>
      <w:tr>
        <w:tc>
          <w:tcPr>
            <w:tcW w:type="dxa" w:w="3456"/>
            <w:vAlign w:val="center"/>
          </w:tcPr>
          <w:p>
            <w:r/>
            <w:r>
              <w:rPr>
                <w:b w:val="0"/>
                <w:sz w:val="18"/>
              </w:rPr>
              <w:t>PySpark Practice</w:t>
            </w:r>
          </w:p>
        </w:tc>
        <w:tc>
          <w:tcPr>
            <w:tcW w:type="dxa" w:w="3456"/>
            <w:vAlign w:val="center"/>
          </w:tcPr>
          <w:p>
            <w:r/>
            <w:r>
              <w:rPr>
                <w:b w:val="0"/>
                <w:sz w:val="18"/>
              </w:rPr>
              <w:t>Spark documentation, Databricks community notebooks, and personal PySpark exercises</w:t>
            </w:r>
          </w:p>
        </w:tc>
        <w:tc>
          <w:tcPr>
            <w:tcW w:type="dxa" w:w="3456"/>
            <w:vAlign w:val="center"/>
          </w:tcPr>
          <w:p>
            <w:r/>
            <w:r>
              <w:rPr>
                <w:b w:val="0"/>
                <w:sz w:val="18"/>
              </w:rPr>
              <w:t>Build transformations using joins, aggregations, window functions, file formats, and optimization techniques.</w:t>
            </w:r>
          </w:p>
        </w:tc>
      </w:tr>
      <w:tr>
        <w:tc>
          <w:tcPr>
            <w:tcW w:type="dxa" w:w="3456"/>
            <w:vAlign w:val="center"/>
          </w:tcPr>
          <w:p>
            <w:r/>
            <w:r>
              <w:rPr>
                <w:b w:val="0"/>
                <w:sz w:val="18"/>
              </w:rPr>
              <w:t>CI/CD and DevOps</w:t>
            </w:r>
          </w:p>
        </w:tc>
        <w:tc>
          <w:tcPr>
            <w:tcW w:type="dxa" w:w="3456"/>
            <w:vAlign w:val="center"/>
          </w:tcPr>
          <w:p>
            <w:r/>
            <w:r>
              <w:rPr>
                <w:b w:val="0"/>
                <w:sz w:val="18"/>
              </w:rPr>
              <w:t>GitHub Actions documentation, Terraform basics, Docker practice, and Azure DevOps/Jenkins concepts</w:t>
            </w:r>
          </w:p>
        </w:tc>
        <w:tc>
          <w:tcPr>
            <w:tcW w:type="dxa" w:w="3456"/>
            <w:vAlign w:val="center"/>
          </w:tcPr>
          <w:p>
            <w:r/>
            <w:r>
              <w:rPr>
                <w:b w:val="0"/>
                <w:sz w:val="18"/>
              </w:rPr>
              <w:t>Create a simple deployment checklist and understand pipeline stages.</w:t>
            </w:r>
          </w:p>
        </w:tc>
      </w:tr>
    </w:tbl>
    <w:p>
      <w:pPr>
        <w:pStyle w:val="Heading1"/>
      </w:pPr>
      <w:r>
        <w:t>5. Eight-Week Study Schedule</w:t>
      </w:r>
    </w:p>
    <w:p>
      <w:r>
        <w:t>Study commitment: 1.5 to 2 hours per day, 5 days per week. Weekend sessions will be used for project work, revision, and mock interview practice.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8"/>
              </w:rPr>
              <w:t>Week</w:t>
            </w:r>
          </w:p>
        </w:tc>
        <w:tc>
          <w:tcPr>
            <w:tcW w:type="dxa" w:w="2592"/>
            <w:vAlign w:val="center"/>
            <w:shd w:fill="D9EAF7"/>
          </w:tcPr>
          <w:p>
            <w:r/>
            <w:r>
              <w:rPr>
                <w:b/>
                <w:sz w:val="18"/>
              </w:rPr>
              <w:t>Focus Area</w:t>
            </w:r>
          </w:p>
        </w:tc>
        <w:tc>
          <w:tcPr>
            <w:tcW w:type="dxa" w:w="2592"/>
            <w:vAlign w:val="center"/>
            <w:shd w:fill="D9EAF7"/>
          </w:tcPr>
          <w:p>
            <w:r/>
            <w:r>
              <w:rPr>
                <w:b/>
                <w:sz w:val="18"/>
              </w:rPr>
              <w:t>Study Activities</w:t>
            </w:r>
          </w:p>
        </w:tc>
        <w:tc>
          <w:tcPr>
            <w:tcW w:type="dxa" w:w="2592"/>
            <w:vAlign w:val="center"/>
            <w:shd w:fill="D9EAF7"/>
          </w:tcPr>
          <w:p>
            <w:r/>
            <w:r>
              <w:rPr>
                <w:b/>
                <w:sz w:val="18"/>
              </w:rPr>
              <w:t>Practical Output</w:t>
            </w:r>
          </w:p>
        </w:tc>
      </w:tr>
      <w:tr>
        <w:tc>
          <w:tcPr>
            <w:tcW w:type="dxa" w:w="2592"/>
            <w:vAlign w:val="center"/>
          </w:tcPr>
          <w:p>
            <w:r/>
            <w:r>
              <w:rPr>
                <w:b w:val="0"/>
                <w:sz w:val="18"/>
              </w:rPr>
              <w:t>Week 1</w:t>
            </w:r>
          </w:p>
        </w:tc>
        <w:tc>
          <w:tcPr>
            <w:tcW w:type="dxa" w:w="2592"/>
            <w:vAlign w:val="center"/>
          </w:tcPr>
          <w:p>
            <w:r/>
            <w:r>
              <w:rPr>
                <w:b w:val="0"/>
                <w:sz w:val="18"/>
              </w:rPr>
              <w:t>SQL and Data Warehouse Fundamentals</w:t>
            </w:r>
          </w:p>
        </w:tc>
        <w:tc>
          <w:tcPr>
            <w:tcW w:type="dxa" w:w="2592"/>
            <w:vAlign w:val="center"/>
          </w:tcPr>
          <w:p>
            <w:r/>
            <w:r>
              <w:rPr>
                <w:b w:val="0"/>
                <w:sz w:val="18"/>
              </w:rPr>
              <w:t>Review joins, CTEs, window functions, RANK vs DENSE_RANK, date dimension, star schema, fact and dimension tables.</w:t>
            </w:r>
          </w:p>
        </w:tc>
        <w:tc>
          <w:tcPr>
            <w:tcW w:type="dxa" w:w="2592"/>
            <w:vAlign w:val="center"/>
          </w:tcPr>
          <w:p>
            <w:r/>
            <w:r>
              <w:rPr>
                <w:b w:val="0"/>
                <w:sz w:val="18"/>
              </w:rPr>
              <w:t>Complete 10 SQL questions and write one explanation of star schema.</w:t>
            </w:r>
          </w:p>
        </w:tc>
      </w:tr>
      <w:tr>
        <w:tc>
          <w:tcPr>
            <w:tcW w:type="dxa" w:w="2592"/>
            <w:vAlign w:val="center"/>
          </w:tcPr>
          <w:p>
            <w:r/>
            <w:r>
              <w:rPr>
                <w:b w:val="0"/>
                <w:sz w:val="18"/>
              </w:rPr>
              <w:t>Week 2</w:t>
            </w:r>
          </w:p>
        </w:tc>
        <w:tc>
          <w:tcPr>
            <w:tcW w:type="dxa" w:w="2592"/>
            <w:vAlign w:val="center"/>
          </w:tcPr>
          <w:p>
            <w:r/>
            <w:r>
              <w:rPr>
                <w:b w:val="0"/>
                <w:sz w:val="18"/>
              </w:rPr>
              <w:t>Advanced SQL and Data Modeling</w:t>
            </w:r>
          </w:p>
        </w:tc>
        <w:tc>
          <w:tcPr>
            <w:tcW w:type="dxa" w:w="2592"/>
            <w:vAlign w:val="center"/>
          </w:tcPr>
          <w:p>
            <w:r/>
            <w:r>
              <w:rPr>
                <w:b w:val="0"/>
                <w:sz w:val="18"/>
              </w:rPr>
              <w:t>Practice SCD Type 1/2, incremental loads, aggregations, deduplication, data warehouse optimization, and Synapse distribution types.</w:t>
            </w:r>
          </w:p>
        </w:tc>
        <w:tc>
          <w:tcPr>
            <w:tcW w:type="dxa" w:w="2592"/>
            <w:vAlign w:val="center"/>
          </w:tcPr>
          <w:p>
            <w:r/>
            <w:r>
              <w:rPr>
                <w:b w:val="0"/>
                <w:sz w:val="18"/>
              </w:rPr>
              <w:t>Create a small fact/dimension model and 10 interview-ready SQL answers.</w:t>
            </w:r>
          </w:p>
        </w:tc>
      </w:tr>
      <w:tr>
        <w:tc>
          <w:tcPr>
            <w:tcW w:type="dxa" w:w="2592"/>
            <w:vAlign w:val="center"/>
          </w:tcPr>
          <w:p>
            <w:r/>
            <w:r>
              <w:rPr>
                <w:b w:val="0"/>
                <w:sz w:val="18"/>
              </w:rPr>
              <w:t>Week 3</w:t>
            </w:r>
          </w:p>
        </w:tc>
        <w:tc>
          <w:tcPr>
            <w:tcW w:type="dxa" w:w="2592"/>
            <w:vAlign w:val="center"/>
          </w:tcPr>
          <w:p>
            <w:r/>
            <w:r>
              <w:rPr>
                <w:b w:val="0"/>
                <w:sz w:val="18"/>
              </w:rPr>
              <w:t>PySpark Core Transformations</w:t>
            </w:r>
          </w:p>
        </w:tc>
        <w:tc>
          <w:tcPr>
            <w:tcW w:type="dxa" w:w="2592"/>
            <w:vAlign w:val="center"/>
          </w:tcPr>
          <w:p>
            <w:r/>
            <w:r>
              <w:rPr>
                <w:b w:val="0"/>
                <w:sz w:val="18"/>
              </w:rPr>
              <w:t>Practice DataFrame operations, schemas, joins, groupBy, window functions, repartition vs coalesce, file formats, and transformations.</w:t>
            </w:r>
          </w:p>
        </w:tc>
        <w:tc>
          <w:tcPr>
            <w:tcW w:type="dxa" w:w="2592"/>
            <w:vAlign w:val="center"/>
          </w:tcPr>
          <w:p>
            <w:r/>
            <w:r>
              <w:rPr>
                <w:b w:val="0"/>
                <w:sz w:val="18"/>
              </w:rPr>
              <w:t>Complete 5 PySpark scripts and explain DataFrame vs RDD clearly.</w:t>
            </w:r>
          </w:p>
        </w:tc>
      </w:tr>
      <w:tr>
        <w:tc>
          <w:tcPr>
            <w:tcW w:type="dxa" w:w="2592"/>
            <w:vAlign w:val="center"/>
          </w:tcPr>
          <w:p>
            <w:r/>
            <w:r>
              <w:rPr>
                <w:b w:val="0"/>
                <w:sz w:val="18"/>
              </w:rPr>
              <w:t>Week 4</w:t>
            </w:r>
          </w:p>
        </w:tc>
        <w:tc>
          <w:tcPr>
            <w:tcW w:type="dxa" w:w="2592"/>
            <w:vAlign w:val="center"/>
          </w:tcPr>
          <w:p>
            <w:r/>
            <w:r>
              <w:rPr>
                <w:b w:val="0"/>
                <w:sz w:val="18"/>
              </w:rPr>
              <w:t>Spark Performance and Troubleshooting</w:t>
            </w:r>
          </w:p>
        </w:tc>
        <w:tc>
          <w:tcPr>
            <w:tcW w:type="dxa" w:w="2592"/>
            <w:vAlign w:val="center"/>
          </w:tcPr>
          <w:p>
            <w:r/>
            <w:r>
              <w:rPr>
                <w:b w:val="0"/>
                <w:sz w:val="18"/>
              </w:rPr>
              <w:t>Study lazy evaluation, DAG, shuffle, narrow/wide transformations, data skew, broadcast joins, caching, AQE, and partition pruning.</w:t>
            </w:r>
          </w:p>
        </w:tc>
        <w:tc>
          <w:tcPr>
            <w:tcW w:type="dxa" w:w="2592"/>
            <w:vAlign w:val="center"/>
          </w:tcPr>
          <w:p>
            <w:r/>
            <w:r>
              <w:rPr>
                <w:b w:val="0"/>
                <w:sz w:val="18"/>
              </w:rPr>
              <w:t>Prepare STAR answer for a Spark performance issue and optimize one sample job.</w:t>
            </w:r>
          </w:p>
        </w:tc>
      </w:tr>
      <w:tr>
        <w:tc>
          <w:tcPr>
            <w:tcW w:type="dxa" w:w="2592"/>
            <w:vAlign w:val="center"/>
          </w:tcPr>
          <w:p>
            <w:r/>
            <w:r>
              <w:rPr>
                <w:b w:val="0"/>
                <w:sz w:val="18"/>
              </w:rPr>
              <w:t>Week 5</w:t>
            </w:r>
          </w:p>
        </w:tc>
        <w:tc>
          <w:tcPr>
            <w:tcW w:type="dxa" w:w="2592"/>
            <w:vAlign w:val="center"/>
          </w:tcPr>
          <w:p>
            <w:r/>
            <w:r>
              <w:rPr>
                <w:b w:val="0"/>
                <w:sz w:val="18"/>
              </w:rPr>
              <w:t>Kafka and Streaming Pipelines</w:t>
            </w:r>
          </w:p>
        </w:tc>
        <w:tc>
          <w:tcPr>
            <w:tcW w:type="dxa" w:w="2592"/>
            <w:vAlign w:val="center"/>
          </w:tcPr>
          <w:p>
            <w:r/>
            <w:r>
              <w:rPr>
                <w:b w:val="0"/>
                <w:sz w:val="18"/>
              </w:rPr>
              <w:t>Review topics, partitions, keys, replication factor, consumer groups, offsets, exactly-once concepts, and Spark Structured Streaming.</w:t>
            </w:r>
          </w:p>
        </w:tc>
        <w:tc>
          <w:tcPr>
            <w:tcW w:type="dxa" w:w="2592"/>
            <w:vAlign w:val="center"/>
          </w:tcPr>
          <w:p>
            <w:r/>
            <w:r>
              <w:rPr>
                <w:b w:val="0"/>
                <w:sz w:val="18"/>
              </w:rPr>
              <w:t>Draw a streaming architecture and answer 15 Kafka interview questions.</w:t>
            </w:r>
          </w:p>
        </w:tc>
      </w:tr>
      <w:tr>
        <w:tc>
          <w:tcPr>
            <w:tcW w:type="dxa" w:w="2592"/>
            <w:vAlign w:val="center"/>
          </w:tcPr>
          <w:p>
            <w:r/>
            <w:r>
              <w:rPr>
                <w:b w:val="0"/>
                <w:sz w:val="18"/>
              </w:rPr>
              <w:t>Week 6</w:t>
            </w:r>
          </w:p>
        </w:tc>
        <w:tc>
          <w:tcPr>
            <w:tcW w:type="dxa" w:w="2592"/>
            <w:vAlign w:val="center"/>
          </w:tcPr>
          <w:p>
            <w:r/>
            <w:r>
              <w:rPr>
                <w:b w:val="0"/>
                <w:sz w:val="18"/>
              </w:rPr>
              <w:t>Azure Data Engineering Project</w:t>
            </w:r>
          </w:p>
        </w:tc>
        <w:tc>
          <w:tcPr>
            <w:tcW w:type="dxa" w:w="2592"/>
            <w:vAlign w:val="center"/>
          </w:tcPr>
          <w:p>
            <w:r/>
            <w:r>
              <w:rPr>
                <w:b w:val="0"/>
                <w:sz w:val="18"/>
              </w:rPr>
              <w:t>Review ADLS Gen2, ADF, Azure Databricks, Delta Lake, DLT, Unity Catalog, Synapse pools, and medallion architecture.</w:t>
            </w:r>
          </w:p>
        </w:tc>
        <w:tc>
          <w:tcPr>
            <w:tcW w:type="dxa" w:w="2592"/>
            <w:vAlign w:val="center"/>
          </w:tcPr>
          <w:p>
            <w:r/>
            <w:r>
              <w:rPr>
                <w:b w:val="0"/>
                <w:sz w:val="18"/>
              </w:rPr>
              <w:t>Document an Azure lakehouse mini project with Bronze, Silver, and Gold layers.</w:t>
            </w:r>
          </w:p>
        </w:tc>
      </w:tr>
      <w:tr>
        <w:tc>
          <w:tcPr>
            <w:tcW w:type="dxa" w:w="2592"/>
            <w:vAlign w:val="center"/>
          </w:tcPr>
          <w:p>
            <w:r/>
            <w:r>
              <w:rPr>
                <w:b w:val="0"/>
                <w:sz w:val="18"/>
              </w:rPr>
              <w:t>Week 7</w:t>
            </w:r>
          </w:p>
        </w:tc>
        <w:tc>
          <w:tcPr>
            <w:tcW w:type="dxa" w:w="2592"/>
            <w:vAlign w:val="center"/>
          </w:tcPr>
          <w:p>
            <w:r/>
            <w:r>
              <w:rPr>
                <w:b w:val="0"/>
                <w:sz w:val="18"/>
              </w:rPr>
              <w:t>AWS Data Engineering Project</w:t>
            </w:r>
          </w:p>
        </w:tc>
        <w:tc>
          <w:tcPr>
            <w:tcW w:type="dxa" w:w="2592"/>
            <w:vAlign w:val="center"/>
          </w:tcPr>
          <w:p>
            <w:r/>
            <w:r>
              <w:rPr>
                <w:b w:val="0"/>
                <w:sz w:val="18"/>
              </w:rPr>
              <w:t>Review S3, Glue, Athena, Redshift, Lambda, CloudWatch, Step Functions, IAM, file formats, and partitioning.</w:t>
            </w:r>
          </w:p>
        </w:tc>
        <w:tc>
          <w:tcPr>
            <w:tcW w:type="dxa" w:w="2592"/>
            <w:vAlign w:val="center"/>
          </w:tcPr>
          <w:p>
            <w:r/>
            <w:r>
              <w:rPr>
                <w:b w:val="0"/>
                <w:sz w:val="18"/>
              </w:rPr>
              <w:t>Document an AWS ETL mini project using S3, Glue, Parquet, Athena, and CloudWatch logs.</w:t>
            </w:r>
          </w:p>
        </w:tc>
      </w:tr>
      <w:tr>
        <w:tc>
          <w:tcPr>
            <w:tcW w:type="dxa" w:w="2592"/>
            <w:vAlign w:val="center"/>
          </w:tcPr>
          <w:p>
            <w:r/>
            <w:r>
              <w:rPr>
                <w:b w:val="0"/>
                <w:sz w:val="18"/>
              </w:rPr>
              <w:t>Week 8</w:t>
            </w:r>
          </w:p>
        </w:tc>
        <w:tc>
          <w:tcPr>
            <w:tcW w:type="dxa" w:w="2592"/>
            <w:vAlign w:val="center"/>
          </w:tcPr>
          <w:p>
            <w:r/>
            <w:r>
              <w:rPr>
                <w:b w:val="0"/>
                <w:sz w:val="18"/>
              </w:rPr>
              <w:t>Production Readiness and Mock Interviews</w:t>
            </w:r>
          </w:p>
        </w:tc>
        <w:tc>
          <w:tcPr>
            <w:tcW w:type="dxa" w:w="2592"/>
            <w:vAlign w:val="center"/>
          </w:tcPr>
          <w:p>
            <w:r/>
            <w:r>
              <w:rPr>
                <w:b w:val="0"/>
                <w:sz w:val="18"/>
              </w:rPr>
              <w:t>Review CI/CD, Terraform, Docker, monitoring, data quality, incident handling, alerting, Agile communication, and STAR stories.</w:t>
            </w:r>
          </w:p>
        </w:tc>
        <w:tc>
          <w:tcPr>
            <w:tcW w:type="dxa" w:w="2592"/>
            <w:vAlign w:val="center"/>
          </w:tcPr>
          <w:p>
            <w:r/>
            <w:r>
              <w:rPr>
                <w:b w:val="0"/>
                <w:sz w:val="18"/>
              </w:rPr>
              <w:t>Complete mock interview set, update notes, and prepare 6 technical STAR examples.</w:t>
            </w:r>
          </w:p>
        </w:tc>
      </w:tr>
    </w:tbl>
    <w:p>
      <w:pPr>
        <w:pStyle w:val="Heading1"/>
      </w:pPr>
      <w:r>
        <w:t>6. Weekly Study Routine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Day</w:t>
            </w:r>
          </w:p>
        </w:tc>
        <w:tc>
          <w:tcPr>
            <w:tcW w:type="dxa" w:w="3456"/>
            <w:vAlign w:val="center"/>
            <w:shd w:fill="D9EAF7"/>
          </w:tcPr>
          <w:p>
            <w:r/>
            <w:r>
              <w:rPr>
                <w:b/>
                <w:sz w:val="18"/>
              </w:rPr>
              <w:t>Time</w:t>
            </w:r>
          </w:p>
        </w:tc>
        <w:tc>
          <w:tcPr>
            <w:tcW w:type="dxa" w:w="3456"/>
            <w:vAlign w:val="center"/>
            <w:shd w:fill="D9EAF7"/>
          </w:tcPr>
          <w:p>
            <w:r/>
            <w:r>
              <w:rPr>
                <w:b/>
                <w:sz w:val="18"/>
              </w:rPr>
              <w:t>Activity</w:t>
            </w:r>
          </w:p>
        </w:tc>
      </w:tr>
      <w:tr>
        <w:tc>
          <w:tcPr>
            <w:tcW w:type="dxa" w:w="3456"/>
            <w:vAlign w:val="center"/>
          </w:tcPr>
          <w:p>
            <w:r/>
            <w:r>
              <w:rPr>
                <w:b w:val="0"/>
                <w:sz w:val="18"/>
              </w:rPr>
              <w:t>Monday</w:t>
            </w:r>
          </w:p>
        </w:tc>
        <w:tc>
          <w:tcPr>
            <w:tcW w:type="dxa" w:w="3456"/>
            <w:vAlign w:val="center"/>
          </w:tcPr>
          <w:p>
            <w:r/>
            <w:r>
              <w:rPr>
                <w:b w:val="0"/>
                <w:sz w:val="18"/>
              </w:rPr>
              <w:t>1.5 hours</w:t>
            </w:r>
          </w:p>
        </w:tc>
        <w:tc>
          <w:tcPr>
            <w:tcW w:type="dxa" w:w="3456"/>
            <w:vAlign w:val="center"/>
          </w:tcPr>
          <w:p>
            <w:r/>
            <w:r>
              <w:rPr>
                <w:b w:val="0"/>
                <w:sz w:val="18"/>
              </w:rPr>
              <w:t>Learn one core concept and write short notes in my own words.</w:t>
            </w:r>
          </w:p>
        </w:tc>
      </w:tr>
      <w:tr>
        <w:tc>
          <w:tcPr>
            <w:tcW w:type="dxa" w:w="3456"/>
            <w:vAlign w:val="center"/>
          </w:tcPr>
          <w:p>
            <w:r/>
            <w:r>
              <w:rPr>
                <w:b w:val="0"/>
                <w:sz w:val="18"/>
              </w:rPr>
              <w:t>Tuesday</w:t>
            </w:r>
          </w:p>
        </w:tc>
        <w:tc>
          <w:tcPr>
            <w:tcW w:type="dxa" w:w="3456"/>
            <w:vAlign w:val="center"/>
          </w:tcPr>
          <w:p>
            <w:r/>
            <w:r>
              <w:rPr>
                <w:b w:val="0"/>
                <w:sz w:val="18"/>
              </w:rPr>
              <w:t>1.5 hours</w:t>
            </w:r>
          </w:p>
        </w:tc>
        <w:tc>
          <w:tcPr>
            <w:tcW w:type="dxa" w:w="3456"/>
            <w:vAlign w:val="center"/>
          </w:tcPr>
          <w:p>
            <w:r/>
            <w:r>
              <w:rPr>
                <w:b w:val="0"/>
                <w:sz w:val="18"/>
              </w:rPr>
              <w:t>Complete hands-on coding or SQL practice related to the concept.</w:t>
            </w:r>
          </w:p>
        </w:tc>
      </w:tr>
      <w:tr>
        <w:tc>
          <w:tcPr>
            <w:tcW w:type="dxa" w:w="3456"/>
            <w:vAlign w:val="center"/>
          </w:tcPr>
          <w:p>
            <w:r/>
            <w:r>
              <w:rPr>
                <w:b w:val="0"/>
                <w:sz w:val="18"/>
              </w:rPr>
              <w:t>Wednesday</w:t>
            </w:r>
          </w:p>
        </w:tc>
        <w:tc>
          <w:tcPr>
            <w:tcW w:type="dxa" w:w="3456"/>
            <w:vAlign w:val="center"/>
          </w:tcPr>
          <w:p>
            <w:r/>
            <w:r>
              <w:rPr>
                <w:b w:val="0"/>
                <w:sz w:val="18"/>
              </w:rPr>
              <w:t>1.5 hours</w:t>
            </w:r>
          </w:p>
        </w:tc>
        <w:tc>
          <w:tcPr>
            <w:tcW w:type="dxa" w:w="3456"/>
            <w:vAlign w:val="center"/>
          </w:tcPr>
          <w:p>
            <w:r/>
            <w:r>
              <w:rPr>
                <w:b w:val="0"/>
                <w:sz w:val="18"/>
              </w:rPr>
              <w:t>Review interview questions and explain answers out loud.</w:t>
            </w:r>
          </w:p>
        </w:tc>
      </w:tr>
      <w:tr>
        <w:tc>
          <w:tcPr>
            <w:tcW w:type="dxa" w:w="3456"/>
            <w:vAlign w:val="center"/>
          </w:tcPr>
          <w:p>
            <w:r/>
            <w:r>
              <w:rPr>
                <w:b w:val="0"/>
                <w:sz w:val="18"/>
              </w:rPr>
              <w:t>Thursday</w:t>
            </w:r>
          </w:p>
        </w:tc>
        <w:tc>
          <w:tcPr>
            <w:tcW w:type="dxa" w:w="3456"/>
            <w:vAlign w:val="center"/>
          </w:tcPr>
          <w:p>
            <w:r/>
            <w:r>
              <w:rPr>
                <w:b w:val="0"/>
                <w:sz w:val="18"/>
              </w:rPr>
              <w:t>1.5 hours</w:t>
            </w:r>
          </w:p>
        </w:tc>
        <w:tc>
          <w:tcPr>
            <w:tcW w:type="dxa" w:w="3456"/>
            <w:vAlign w:val="center"/>
          </w:tcPr>
          <w:p>
            <w:r/>
            <w:r>
              <w:rPr>
                <w:b w:val="0"/>
                <w:sz w:val="18"/>
              </w:rPr>
              <w:t>Apply the concept in a mini project or real data pipeline scenario.</w:t>
            </w:r>
          </w:p>
        </w:tc>
      </w:tr>
      <w:tr>
        <w:tc>
          <w:tcPr>
            <w:tcW w:type="dxa" w:w="3456"/>
            <w:vAlign w:val="center"/>
          </w:tcPr>
          <w:p>
            <w:r/>
            <w:r>
              <w:rPr>
                <w:b w:val="0"/>
                <w:sz w:val="18"/>
              </w:rPr>
              <w:t>Friday</w:t>
            </w:r>
          </w:p>
        </w:tc>
        <w:tc>
          <w:tcPr>
            <w:tcW w:type="dxa" w:w="3456"/>
            <w:vAlign w:val="center"/>
          </w:tcPr>
          <w:p>
            <w:r/>
            <w:r>
              <w:rPr>
                <w:b w:val="0"/>
                <w:sz w:val="18"/>
              </w:rPr>
              <w:t>1 hour</w:t>
            </w:r>
          </w:p>
        </w:tc>
        <w:tc>
          <w:tcPr>
            <w:tcW w:type="dxa" w:w="3456"/>
            <w:vAlign w:val="center"/>
          </w:tcPr>
          <w:p>
            <w:r/>
            <w:r>
              <w:rPr>
                <w:b w:val="0"/>
                <w:sz w:val="18"/>
              </w:rPr>
              <w:t>Revise notes, summarize mistakes, and update progress tracker.</w:t>
            </w:r>
          </w:p>
        </w:tc>
      </w:tr>
      <w:tr>
        <w:tc>
          <w:tcPr>
            <w:tcW w:type="dxa" w:w="3456"/>
            <w:vAlign w:val="center"/>
          </w:tcPr>
          <w:p>
            <w:r/>
            <w:r>
              <w:rPr>
                <w:b w:val="0"/>
                <w:sz w:val="18"/>
              </w:rPr>
              <w:t>Weekend</w:t>
            </w:r>
          </w:p>
        </w:tc>
        <w:tc>
          <w:tcPr>
            <w:tcW w:type="dxa" w:w="3456"/>
            <w:vAlign w:val="center"/>
          </w:tcPr>
          <w:p>
            <w:r/>
            <w:r>
              <w:rPr>
                <w:b w:val="0"/>
                <w:sz w:val="18"/>
              </w:rPr>
              <w:t>2 to 3 hours if available</w:t>
            </w:r>
          </w:p>
        </w:tc>
        <w:tc>
          <w:tcPr>
            <w:tcW w:type="dxa" w:w="3456"/>
            <w:vAlign w:val="center"/>
          </w:tcPr>
          <w:p>
            <w:r/>
            <w:r>
              <w:rPr>
                <w:b w:val="0"/>
                <w:sz w:val="18"/>
              </w:rPr>
              <w:t>Project documentation, mock interview practice, and resume-aligned STAR stories.</w:t>
            </w:r>
          </w:p>
        </w:tc>
      </w:tr>
    </w:tbl>
    <w:p>
      <w:pPr>
        <w:pStyle w:val="Heading1"/>
      </w:pPr>
      <w:r>
        <w:t>7. Practical Application Plan</w:t>
      </w:r>
    </w:p>
    <w:p>
      <w:r>
        <w:rPr>
          <w:b/>
        </w:rPr>
        <w:t xml:space="preserve">Mini Project 1: Azure Lakehouse Pipeline: </w:t>
      </w:r>
      <w:r>
        <w:t>Ingest raw CSV/JSON files into ADLS Gen2, transform them using PySpark/Databricks, save Silver and Gold tables in Delta or Parquet, and explain the medallion architecture.</w:t>
      </w:r>
    </w:p>
    <w:p>
      <w:r>
        <w:rPr>
          <w:b/>
        </w:rPr>
        <w:t xml:space="preserve">Mini Project 2: AWS Glue ETL Pipeline: </w:t>
      </w:r>
      <w:r>
        <w:t>Load files into S3, catalog data using Glue Crawler, transform with Glue PySpark, write Parquet output, query with Athena, and monitor logs in CloudWatch.</w:t>
      </w:r>
    </w:p>
    <w:p>
      <w:r>
        <w:rPr>
          <w:b/>
        </w:rPr>
        <w:t xml:space="preserve">Mini Project 3: Kafka Streaming Design: </w:t>
      </w:r>
      <w:r>
        <w:t>Design a real-time event pipeline using Kafka topic, key-based partitioning, consumer group, Spark Structured Streaming, and a curated analytics table.</w:t>
      </w:r>
    </w:p>
    <w:p>
      <w:r>
        <w:rPr>
          <w:b/>
        </w:rPr>
        <w:t xml:space="preserve">Mini Project 4: Data Quality and Monitoring Checklist: </w:t>
      </w:r>
      <w:r>
        <w:t>Create reusable checks for nulls, duplicates, schema drift, freshness, record counts, late-arriving data, SLA monitoring, and alerting steps.</w:t>
      </w:r>
    </w:p>
    <w:p>
      <w:pPr>
        <w:pStyle w:val="Heading1"/>
      </w:pPr>
      <w:r>
        <w:t>8. Assessment and Interview Practice</w:t>
      </w:r>
    </w:p>
    <w:p>
      <w:r>
        <w:t>To test my knowledge, I will complete weekly assessments using coding practice, short written explanations, and mock interview answers. I will not only memorize definitions; I will connect each answer to a practical data engineering example.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Assessment Type</w:t>
            </w:r>
          </w:p>
        </w:tc>
        <w:tc>
          <w:tcPr>
            <w:tcW w:type="dxa" w:w="3456"/>
            <w:vAlign w:val="center"/>
            <w:shd w:fill="D9EAF7"/>
          </w:tcPr>
          <w:p>
            <w:r/>
            <w:r>
              <w:rPr>
                <w:b/>
                <w:sz w:val="18"/>
              </w:rPr>
              <w:t>Frequency</w:t>
            </w:r>
          </w:p>
        </w:tc>
        <w:tc>
          <w:tcPr>
            <w:tcW w:type="dxa" w:w="3456"/>
            <w:vAlign w:val="center"/>
            <w:shd w:fill="D9EAF7"/>
          </w:tcPr>
          <w:p>
            <w:r/>
            <w:r>
              <w:rPr>
                <w:b/>
                <w:sz w:val="18"/>
              </w:rPr>
              <w:t>Success Measure</w:t>
            </w:r>
          </w:p>
        </w:tc>
      </w:tr>
      <w:tr>
        <w:tc>
          <w:tcPr>
            <w:tcW w:type="dxa" w:w="3456"/>
            <w:vAlign w:val="center"/>
          </w:tcPr>
          <w:p>
            <w:r/>
            <w:r>
              <w:rPr>
                <w:b w:val="0"/>
                <w:sz w:val="18"/>
              </w:rPr>
              <w:t>SQL practice</w:t>
            </w:r>
          </w:p>
        </w:tc>
        <w:tc>
          <w:tcPr>
            <w:tcW w:type="dxa" w:w="3456"/>
            <w:vAlign w:val="center"/>
          </w:tcPr>
          <w:p>
            <w:r/>
            <w:r>
              <w:rPr>
                <w:b w:val="0"/>
                <w:sz w:val="18"/>
              </w:rPr>
              <w:t>10 questions per week for first 4 weeks</w:t>
            </w:r>
          </w:p>
        </w:tc>
        <w:tc>
          <w:tcPr>
            <w:tcW w:type="dxa" w:w="3456"/>
            <w:vAlign w:val="center"/>
          </w:tcPr>
          <w:p>
            <w:r/>
            <w:r>
              <w:rPr>
                <w:b w:val="0"/>
                <w:sz w:val="18"/>
              </w:rPr>
              <w:t>Able to solve joins, window functions, ranking, aggregation, and modeling questions without help.</w:t>
            </w:r>
          </w:p>
        </w:tc>
      </w:tr>
      <w:tr>
        <w:tc>
          <w:tcPr>
            <w:tcW w:type="dxa" w:w="3456"/>
            <w:vAlign w:val="center"/>
          </w:tcPr>
          <w:p>
            <w:r/>
            <w:r>
              <w:rPr>
                <w:b w:val="0"/>
                <w:sz w:val="18"/>
              </w:rPr>
              <w:t>PySpark practice</w:t>
            </w:r>
          </w:p>
        </w:tc>
        <w:tc>
          <w:tcPr>
            <w:tcW w:type="dxa" w:w="3456"/>
            <w:vAlign w:val="center"/>
          </w:tcPr>
          <w:p>
            <w:r/>
            <w:r>
              <w:rPr>
                <w:b w:val="0"/>
                <w:sz w:val="18"/>
              </w:rPr>
              <w:t>2 to 3 exercises per week during Weeks 3 and 4</w:t>
            </w:r>
          </w:p>
        </w:tc>
        <w:tc>
          <w:tcPr>
            <w:tcW w:type="dxa" w:w="3456"/>
            <w:vAlign w:val="center"/>
          </w:tcPr>
          <w:p>
            <w:r/>
            <w:r>
              <w:rPr>
                <w:b w:val="0"/>
                <w:sz w:val="18"/>
              </w:rPr>
              <w:t>Able to write transformations and explain performance trade-offs.</w:t>
            </w:r>
          </w:p>
        </w:tc>
      </w:tr>
      <w:tr>
        <w:tc>
          <w:tcPr>
            <w:tcW w:type="dxa" w:w="3456"/>
            <w:vAlign w:val="center"/>
          </w:tcPr>
          <w:p>
            <w:r/>
            <w:r>
              <w:rPr>
                <w:b w:val="0"/>
                <w:sz w:val="18"/>
              </w:rPr>
              <w:t>Cloud service comparison</w:t>
            </w:r>
          </w:p>
        </w:tc>
        <w:tc>
          <w:tcPr>
            <w:tcW w:type="dxa" w:w="3456"/>
            <w:vAlign w:val="center"/>
          </w:tcPr>
          <w:p>
            <w:r/>
            <w:r>
              <w:rPr>
                <w:b w:val="0"/>
                <w:sz w:val="18"/>
              </w:rPr>
              <w:t>Weekly from Week 5 onward</w:t>
            </w:r>
          </w:p>
        </w:tc>
        <w:tc>
          <w:tcPr>
            <w:tcW w:type="dxa" w:w="3456"/>
            <w:vAlign w:val="center"/>
          </w:tcPr>
          <w:p>
            <w:r/>
            <w:r>
              <w:rPr>
                <w:b w:val="0"/>
                <w:sz w:val="18"/>
              </w:rPr>
              <w:t>Able to compare Glue vs Lambda, Athena vs Redshift, Synapse Serverless vs Dedicated SQL Pool, and ADF vs Airflow.</w:t>
            </w:r>
          </w:p>
        </w:tc>
      </w:tr>
      <w:tr>
        <w:tc>
          <w:tcPr>
            <w:tcW w:type="dxa" w:w="3456"/>
            <w:vAlign w:val="center"/>
          </w:tcPr>
          <w:p>
            <w:r/>
            <w:r>
              <w:rPr>
                <w:b w:val="0"/>
                <w:sz w:val="18"/>
              </w:rPr>
              <w:t>Mock interview answers</w:t>
            </w:r>
          </w:p>
        </w:tc>
        <w:tc>
          <w:tcPr>
            <w:tcW w:type="dxa" w:w="3456"/>
            <w:vAlign w:val="center"/>
          </w:tcPr>
          <w:p>
            <w:r/>
            <w:r>
              <w:rPr>
                <w:b w:val="0"/>
                <w:sz w:val="18"/>
              </w:rPr>
              <w:t>Every Friday</w:t>
            </w:r>
          </w:p>
        </w:tc>
        <w:tc>
          <w:tcPr>
            <w:tcW w:type="dxa" w:w="3456"/>
            <w:vAlign w:val="center"/>
          </w:tcPr>
          <w:p>
            <w:r/>
            <w:r>
              <w:rPr>
                <w:b w:val="0"/>
                <w:sz w:val="18"/>
              </w:rPr>
              <w:t>Able to answer in clear Situation-Task-Action-Result format.</w:t>
            </w:r>
          </w:p>
        </w:tc>
      </w:tr>
      <w:tr>
        <w:tc>
          <w:tcPr>
            <w:tcW w:type="dxa" w:w="3456"/>
            <w:vAlign w:val="center"/>
          </w:tcPr>
          <w:p>
            <w:r/>
            <w:r>
              <w:rPr>
                <w:b w:val="0"/>
                <w:sz w:val="18"/>
              </w:rPr>
              <w:t>Project explanation</w:t>
            </w:r>
          </w:p>
        </w:tc>
        <w:tc>
          <w:tcPr>
            <w:tcW w:type="dxa" w:w="3456"/>
            <w:vAlign w:val="center"/>
          </w:tcPr>
          <w:p>
            <w:r/>
            <w:r>
              <w:rPr>
                <w:b w:val="0"/>
                <w:sz w:val="18"/>
              </w:rPr>
              <w:t>End of Week 6 and Week 7</w:t>
            </w:r>
          </w:p>
        </w:tc>
        <w:tc>
          <w:tcPr>
            <w:tcW w:type="dxa" w:w="3456"/>
            <w:vAlign w:val="center"/>
          </w:tcPr>
          <w:p>
            <w:r/>
            <w:r>
              <w:rPr>
                <w:b w:val="0"/>
                <w:sz w:val="18"/>
              </w:rPr>
              <w:t>Able to explain end-to-end architecture, data flow, tools used, challenges, and results.</w:t>
            </w:r>
          </w:p>
        </w:tc>
      </w:tr>
    </w:tbl>
    <w:p>
      <w:pPr>
        <w:pStyle w:val="Heading1"/>
      </w:pPr>
      <w:r>
        <w:t>9. Sample Interview Questions to Practice</w:t>
      </w:r>
    </w:p>
    <w:p>
      <w:pPr>
        <w:pStyle w:val="Heading3"/>
      </w:pPr>
      <w:r>
        <w:t>SQL and Data Warehouse</w:t>
      </w:r>
    </w:p>
    <w:p>
      <w:pPr>
        <w:pStyle w:val="ListNumber"/>
      </w:pPr>
      <w:r>
        <w:t>What is the difference between RANK and DENSE_RANK?</w:t>
      </w:r>
    </w:p>
    <w:p>
      <w:pPr>
        <w:pStyle w:val="ListNumber"/>
      </w:pPr>
      <w:r>
        <w:t>How do you design a star schema?</w:t>
      </w:r>
    </w:p>
    <w:p>
      <w:pPr>
        <w:pStyle w:val="ListNumber"/>
      </w:pPr>
      <w:r>
        <w:t>What is SCD Type 2 and when do you use it?</w:t>
      </w:r>
    </w:p>
    <w:p>
      <w:pPr>
        <w:pStyle w:val="ListNumber"/>
      </w:pPr>
      <w:r>
        <w:t>How do you handle duplicate records in SQL?</w:t>
      </w:r>
    </w:p>
    <w:p>
      <w:pPr>
        <w:pStyle w:val="ListNumber"/>
      </w:pPr>
      <w:r>
        <w:t>What is the difference between fact and dimension tables?</w:t>
      </w:r>
    </w:p>
    <w:p>
      <w:pPr>
        <w:pStyle w:val="Heading3"/>
      </w:pPr>
      <w:r>
        <w:t>Spark and PySpark</w:t>
      </w:r>
    </w:p>
    <w:p>
      <w:pPr>
        <w:pStyle w:val="ListNumber"/>
      </w:pPr>
      <w:r>
        <w:t>What is the difference between RDD and DataFrame?</w:t>
      </w:r>
    </w:p>
    <w:p>
      <w:pPr>
        <w:pStyle w:val="ListNumber"/>
      </w:pPr>
      <w:r>
        <w:t>Why does Spark use lazy evaluation?</w:t>
      </w:r>
    </w:p>
    <w:p>
      <w:pPr>
        <w:pStyle w:val="ListNumber"/>
      </w:pPr>
      <w:r>
        <w:t>What causes data skew and how do you fix it?</w:t>
      </w:r>
    </w:p>
    <w:p>
      <w:pPr>
        <w:pStyle w:val="ListNumber"/>
      </w:pPr>
      <w:r>
        <w:t>What is the difference between repartition and coalesce?</w:t>
      </w:r>
    </w:p>
    <w:p>
      <w:pPr>
        <w:pStyle w:val="ListNumber"/>
      </w:pPr>
      <w:r>
        <w:t>When would you use a broadcast join?</w:t>
      </w:r>
    </w:p>
    <w:p>
      <w:pPr>
        <w:pStyle w:val="Heading3"/>
      </w:pPr>
      <w:r>
        <w:t>Kafka and Streaming</w:t>
      </w:r>
    </w:p>
    <w:p>
      <w:pPr>
        <w:pStyle w:val="ListNumber"/>
      </w:pPr>
      <w:r>
        <w:t>Why do we use key-based partitioning?</w:t>
      </w:r>
    </w:p>
    <w:p>
      <w:pPr>
        <w:pStyle w:val="ListNumber"/>
      </w:pPr>
      <w:r>
        <w:t>What happens if there are more partitions than consumers?</w:t>
      </w:r>
    </w:p>
    <w:p>
      <w:pPr>
        <w:pStyle w:val="ListNumber"/>
      </w:pPr>
      <w:r>
        <w:t>What is consumer offset?</w:t>
      </w:r>
    </w:p>
    <w:p>
      <w:pPr>
        <w:pStyle w:val="ListNumber"/>
      </w:pPr>
      <w:r>
        <w:t>What is replication factor in Kafka?</w:t>
      </w:r>
    </w:p>
    <w:p>
      <w:pPr>
        <w:pStyle w:val="ListNumber"/>
      </w:pPr>
      <w:r>
        <w:t>How do you handle late-arriving streaming data?</w:t>
      </w:r>
    </w:p>
    <w:p>
      <w:pPr>
        <w:pStyle w:val="Heading3"/>
      </w:pPr>
      <w:r>
        <w:t>Cloud Data Engineering</w:t>
      </w:r>
    </w:p>
    <w:p>
      <w:pPr>
        <w:pStyle w:val="ListNumber"/>
      </w:pPr>
      <w:r>
        <w:t>When would you use AWS Glue instead of Lambda?</w:t>
      </w:r>
    </w:p>
    <w:p>
      <w:pPr>
        <w:pStyle w:val="ListNumber"/>
      </w:pPr>
      <w:r>
        <w:t>What is the difference between Athena and Redshift?</w:t>
      </w:r>
    </w:p>
    <w:p>
      <w:pPr>
        <w:pStyle w:val="ListNumber"/>
      </w:pPr>
      <w:r>
        <w:t>What is the difference between Synapse serverless and dedicated SQL pool?</w:t>
      </w:r>
    </w:p>
    <w:p>
      <w:pPr>
        <w:pStyle w:val="ListNumber"/>
      </w:pPr>
      <w:r>
        <w:t>How do you monitor a failed pipeline?</w:t>
      </w:r>
    </w:p>
    <w:p>
      <w:pPr>
        <w:pStyle w:val="ListNumber"/>
      </w:pPr>
      <w:r>
        <w:t>How do you secure sensitive data in a cloud data pipeline?</w:t>
      </w:r>
    </w:p>
    <w:p>
      <w:pPr>
        <w:pStyle w:val="Heading1"/>
      </w:pPr>
      <w:r>
        <w:t>10. Review and Adjustment Plan</w:t>
      </w:r>
    </w:p>
    <w:p>
      <w:r>
        <w:t>I will review this plan every Friday and update it based on my progress, interview feedback, and job descriptions I receive. If I find a topic difficult, I will add extra practice time the following week. If a job description emphasizes a specific tool such as Databricks, Synapse, Kafka, Snowflake, or AWS Glue, I will adjust the study priority to match that requirement. Progress will be measured by completed exercises, project outputs, mock interview confidence, and the ability to explain concepts in simple business and technical language.</w:t>
      </w:r>
    </w:p>
    <w:p>
      <w:pPr>
        <w:pStyle w:val="Heading1"/>
      </w:pPr>
      <w:r>
        <w:t>11. Learning Log Template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r/>
            <w:r>
              <w:rPr>
                <w:b/>
                <w:sz w:val="18"/>
              </w:rPr>
              <w:t>Date</w:t>
            </w:r>
          </w:p>
        </w:tc>
        <w:tc>
          <w:tcPr>
            <w:tcW w:type="dxa" w:w="1728"/>
            <w:vAlign w:val="center"/>
            <w:shd w:fill="D9EAF7"/>
          </w:tcPr>
          <w:p>
            <w:r/>
            <w:r>
              <w:rPr>
                <w:b/>
                <w:sz w:val="18"/>
              </w:rPr>
              <w:t>Topic Studied</w:t>
            </w:r>
          </w:p>
        </w:tc>
        <w:tc>
          <w:tcPr>
            <w:tcW w:type="dxa" w:w="1728"/>
            <w:vAlign w:val="center"/>
            <w:shd w:fill="D9EAF7"/>
          </w:tcPr>
          <w:p>
            <w:r/>
            <w:r>
              <w:rPr>
                <w:b/>
                <w:sz w:val="18"/>
              </w:rPr>
              <w:t>Practice Completed</w:t>
            </w:r>
          </w:p>
        </w:tc>
        <w:tc>
          <w:tcPr>
            <w:tcW w:type="dxa" w:w="1728"/>
            <w:vAlign w:val="center"/>
            <w:shd w:fill="D9EAF7"/>
          </w:tcPr>
          <w:p>
            <w:r/>
            <w:r>
              <w:rPr>
                <w:b/>
                <w:sz w:val="18"/>
              </w:rPr>
              <w:t>What I Understood Well</w:t>
            </w:r>
          </w:p>
        </w:tc>
        <w:tc>
          <w:tcPr>
            <w:tcW w:type="dxa" w:w="1728"/>
            <w:vAlign w:val="center"/>
            <w:shd w:fill="D9EAF7"/>
          </w:tcPr>
          <w:p>
            <w:r/>
            <w:r>
              <w:rPr>
                <w:b/>
                <w:sz w:val="18"/>
              </w:rPr>
              <w:t>Area to Improve</w:t>
            </w:r>
          </w:p>
        </w:tc>
        <w:tc>
          <w:tcPr>
            <w:tcW w:type="dxa" w:w="1728"/>
            <w:vAlign w:val="center"/>
            <w:shd w:fill="D9EAF7"/>
          </w:tcPr>
          <w:p>
            <w:r/>
            <w:r>
              <w:rPr>
                <w:b/>
                <w:sz w:val="18"/>
              </w:rPr>
              <w:t>Next Action</w:t>
            </w:r>
          </w:p>
        </w:tc>
      </w:tr>
      <w:tr>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r>
      <w:tr>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r>
      <w:tr>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r>
      <w:tr>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r>
      <w:tr>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c>
          <w:tcPr>
            <w:tcW w:type="dxa" w:w="1728"/>
            <w:vAlign w:val="center"/>
          </w:tcPr>
          <w:p>
            <w:r/>
            <w:r>
              <w:rPr>
                <w:b w:val="0"/>
                <w:sz w:val="18"/>
              </w:rPr>
              <w:t xml:space="preserve"> </w:t>
            </w:r>
          </w:p>
        </w:tc>
      </w:tr>
    </w:tbl>
    <w:p>
      <w:pPr>
        <w:pStyle w:val="Heading1"/>
      </w:pPr>
      <w:r>
        <w:t>12. Conclusion</w:t>
      </w:r>
    </w:p>
    <w:p>
      <w:r>
        <w:t>This study plan gives me a structured path to improve the technical skills most relevant to my Data Engineer career goal. It connects my existing professional experience with targeted interview preparation, hands-on cloud data projects, SQL and PySpark practice, streaming concepts, and production-readiness topics. By following this plan consistently, I will strengthen both my practical implementation skills and my ability to communicate technical solutions clearly during interviews.</w:t>
      </w:r>
    </w:p>
    <w:p>
      <w:pPr>
        <w:pStyle w:val="Heading1"/>
      </w:pPr>
      <w:r>
        <w:t>13. Reference Resources</w:t>
      </w:r>
    </w:p>
    <w:p>
      <w:pPr>
        <w:pStyle w:val="ListBullet"/>
      </w:pPr>
      <w:r>
        <w:t>Microsoft Learn - Azure Synapse Analytics overview and tutorials</w:t>
      </w:r>
    </w:p>
    <w:p>
      <w:pPr>
        <w:pStyle w:val="ListBullet"/>
      </w:pPr>
      <w:r>
        <w:t>Databricks Learning Paths and Databricks documentation</w:t>
      </w:r>
    </w:p>
    <w:p>
      <w:pPr>
        <w:pStyle w:val="ListBullet"/>
      </w:pPr>
      <w:r>
        <w:t>AWS Skill Builder and AWS Certified Data Engineer - Associate resources</w:t>
      </w:r>
    </w:p>
    <w:p>
      <w:pPr>
        <w:pStyle w:val="ListBullet"/>
      </w:pPr>
      <w:r>
        <w:t>Apache Kafka official documentation and Confluent Kafka tutorials</w:t>
      </w:r>
    </w:p>
    <w:p>
      <w:pPr>
        <w:pStyle w:val="ListBullet"/>
      </w:pPr>
      <w:r>
        <w:t>LeetCode, HackerRank, and StrataScratch SQL practice platforms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Bipina Poudel - Technical Skills Study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