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C5C4E" w14:textId="77777777" w:rsidR="00F64E96" w:rsidRPr="00056D15" w:rsidRDefault="001E734D">
      <w:pPr>
        <w:rPr>
          <w:rFonts w:ascii="Times New Roman" w:hAnsi="Times New Roman" w:cs="Times New Roman"/>
        </w:rPr>
      </w:pPr>
      <w:r w:rsidRPr="00056D15">
        <w:rPr>
          <w:rFonts w:ascii="Times New Roman" w:hAnsi="Times New Roman" w:cs="Times New Roman"/>
        </w:rPr>
        <w:t>Systems analysis to understand host-parasite interactions: an overview</w:t>
      </w:r>
    </w:p>
    <w:p w14:paraId="6B7E0948" w14:textId="59F8C992" w:rsidR="001E734D" w:rsidRPr="00056D15" w:rsidRDefault="001E734D">
      <w:pPr>
        <w:rPr>
          <w:rFonts w:ascii="Times New Roman" w:hAnsi="Times New Roman" w:cs="Times New Roman"/>
        </w:rPr>
      </w:pPr>
    </w:p>
    <w:p w14:paraId="3859BFCE" w14:textId="77777777" w:rsidR="001E734D" w:rsidRPr="00056D15" w:rsidRDefault="001E734D">
      <w:pPr>
        <w:rPr>
          <w:rFonts w:ascii="Times New Roman" w:hAnsi="Times New Roman" w:cs="Times New Roman"/>
        </w:rPr>
      </w:pPr>
    </w:p>
    <w:p w14:paraId="5D36ED31" w14:textId="5AA380E3" w:rsidR="001E734D" w:rsidRPr="00056D15" w:rsidRDefault="001E734D">
      <w:pPr>
        <w:rPr>
          <w:rFonts w:ascii="Times New Roman" w:hAnsi="Times New Roman" w:cs="Times New Roman"/>
        </w:rPr>
      </w:pPr>
    </w:p>
    <w:p w14:paraId="4D947D79" w14:textId="0198D2FE" w:rsidR="001E734D" w:rsidRPr="00056D15" w:rsidRDefault="001E734D">
      <w:pPr>
        <w:rPr>
          <w:rFonts w:ascii="Times New Roman" w:hAnsi="Times New Roman" w:cs="Times New Roman"/>
        </w:rPr>
      </w:pPr>
      <w:r w:rsidRPr="00056D15">
        <w:rPr>
          <w:rFonts w:ascii="Times New Roman" w:hAnsi="Times New Roman" w:cs="Times New Roman"/>
        </w:rPr>
        <w:t>Systems analysis to understand host-parasite interactions: an example</w:t>
      </w:r>
    </w:p>
    <w:p w14:paraId="5EE2FDDD" w14:textId="4531EBD7" w:rsidR="001E734D" w:rsidRPr="00056D15" w:rsidRDefault="001E734D">
      <w:pPr>
        <w:rPr>
          <w:rFonts w:ascii="Times New Roman" w:hAnsi="Times New Roman" w:cs="Times New Roman"/>
        </w:rPr>
      </w:pPr>
    </w:p>
    <w:p w14:paraId="3D24D53D" w14:textId="77777777" w:rsidR="00084AB0" w:rsidRDefault="00084AB0" w:rsidP="00084AB0">
      <w:pPr>
        <w:rPr>
          <w:rFonts w:ascii="Times New Roman" w:hAnsi="Times New Roman" w:cs="Times New Roman"/>
        </w:rPr>
      </w:pPr>
      <w:r>
        <w:rPr>
          <w:rFonts w:ascii="Times New Roman" w:hAnsi="Times New Roman" w:cs="Times New Roman"/>
        </w:rPr>
        <w:t>In this section, we provide an example of using systems analysis to identify the host processes that are targeted by a behavior manipulating parasite, allowing us to form novel data-driven hypothesis.</w:t>
      </w:r>
    </w:p>
    <w:p w14:paraId="77A62D4D" w14:textId="77777777" w:rsidR="00084AB0" w:rsidRDefault="00084AB0">
      <w:pPr>
        <w:rPr>
          <w:rFonts w:ascii="Times New Roman" w:hAnsi="Times New Roman" w:cs="Times New Roman"/>
        </w:rPr>
      </w:pPr>
    </w:p>
    <w:p w14:paraId="38AB1DD6" w14:textId="54B3252E" w:rsidR="009A23B4" w:rsidRPr="00056D15" w:rsidRDefault="001E734D">
      <w:pPr>
        <w:rPr>
          <w:rFonts w:ascii="Times New Roman" w:hAnsi="Times New Roman" w:cs="Times New Roman"/>
        </w:rPr>
      </w:pPr>
      <w:r w:rsidRPr="00056D15">
        <w:rPr>
          <w:rFonts w:ascii="Times New Roman" w:hAnsi="Times New Roman" w:cs="Times New Roman"/>
        </w:rPr>
        <w:t>In this section, we illustrate the usefulness of using systems tool</w:t>
      </w:r>
      <w:r w:rsidR="009A23B4" w:rsidRPr="00056D15">
        <w:rPr>
          <w:rFonts w:ascii="Times New Roman" w:hAnsi="Times New Roman" w:cs="Times New Roman"/>
        </w:rPr>
        <w:t xml:space="preserve">s to identify the host genes and processes that are affected by a behavior-manipulating parasite and the biological relevance of such targeted genes for the host. </w:t>
      </w:r>
    </w:p>
    <w:p w14:paraId="1B0AEA73" w14:textId="49155F26" w:rsidR="009A23B4" w:rsidRDefault="009A23B4">
      <w:pPr>
        <w:rPr>
          <w:rFonts w:ascii="Times New Roman" w:hAnsi="Times New Roman" w:cs="Times New Roman"/>
        </w:rPr>
      </w:pPr>
    </w:p>
    <w:p w14:paraId="6397748D" w14:textId="0EB39764" w:rsidR="00A257D0" w:rsidRPr="00084AB0" w:rsidRDefault="00084AB0" w:rsidP="00A257D0">
      <w:pPr>
        <w:rPr>
          <w:rFonts w:ascii="Times New Roman" w:hAnsi="Times New Roman" w:cs="Times New Roman"/>
          <w:u w:val="single"/>
        </w:rPr>
      </w:pPr>
      <w:r w:rsidRPr="00084AB0">
        <w:rPr>
          <w:rFonts w:ascii="Times New Roman" w:hAnsi="Times New Roman" w:cs="Times New Roman"/>
          <w:u w:val="single"/>
        </w:rPr>
        <w:t>Motivation</w:t>
      </w:r>
      <w:r>
        <w:rPr>
          <w:rFonts w:ascii="Times New Roman" w:hAnsi="Times New Roman" w:cs="Times New Roman"/>
        </w:rPr>
        <w:t xml:space="preserve">: </w:t>
      </w:r>
      <w:r w:rsidR="009A23B4" w:rsidRPr="00056D15">
        <w:rPr>
          <w:rFonts w:ascii="Times New Roman" w:hAnsi="Times New Roman" w:cs="Times New Roman"/>
        </w:rPr>
        <w:t xml:space="preserve">Several ant species are infected by the fungal parasite </w:t>
      </w:r>
      <w:r w:rsidR="009A23B4" w:rsidRPr="00056D15">
        <w:rPr>
          <w:rFonts w:ascii="Times New Roman" w:hAnsi="Times New Roman" w:cs="Times New Roman"/>
          <w:i/>
        </w:rPr>
        <w:t>Ophiocordyceps</w:t>
      </w:r>
      <w:r w:rsidR="009A23B4" w:rsidRPr="00056D15">
        <w:rPr>
          <w:rFonts w:ascii="Times New Roman" w:hAnsi="Times New Roman" w:cs="Times New Roman"/>
        </w:rPr>
        <w:t xml:space="preserve"> sp. in a species-specific manner</w:t>
      </w:r>
      <w:r w:rsidR="00264F8C" w:rsidRPr="00056D15">
        <w:rPr>
          <w:rFonts w:ascii="Times New Roman" w:hAnsi="Times New Roman" w:cs="Times New Roman"/>
        </w:rPr>
        <w:t xml:space="preserve"> (</w:t>
      </w:r>
      <w:r w:rsidR="00264F8C" w:rsidRPr="00056D15">
        <w:rPr>
          <w:rFonts w:ascii="Times New Roman" w:hAnsi="Times New Roman" w:cs="Times New Roman"/>
          <w:highlight w:val="yellow"/>
        </w:rPr>
        <w:t>REF</w:t>
      </w:r>
      <w:r w:rsidR="00264F8C" w:rsidRPr="00056D15">
        <w:rPr>
          <w:rFonts w:ascii="Times New Roman" w:hAnsi="Times New Roman" w:cs="Times New Roman"/>
        </w:rPr>
        <w:t>)</w:t>
      </w:r>
      <w:r w:rsidR="009A23B4" w:rsidRPr="00056D15">
        <w:rPr>
          <w:rFonts w:ascii="Times New Roman" w:hAnsi="Times New Roman" w:cs="Times New Roman"/>
        </w:rPr>
        <w:t xml:space="preserve">. After a brief incubation period inside the ant, the parasite induces a suite of </w:t>
      </w:r>
      <w:r w:rsidR="00264F8C" w:rsidRPr="00056D15">
        <w:rPr>
          <w:rFonts w:ascii="Times New Roman" w:hAnsi="Times New Roman" w:cs="Times New Roman"/>
        </w:rPr>
        <w:t>specific</w:t>
      </w:r>
      <w:r w:rsidR="009A23B4" w:rsidRPr="00056D15">
        <w:rPr>
          <w:rFonts w:ascii="Times New Roman" w:hAnsi="Times New Roman" w:cs="Times New Roman"/>
        </w:rPr>
        <w:t xml:space="preserve"> behavioral changes in the infected host: </w:t>
      </w:r>
      <w:r w:rsidR="00264F8C" w:rsidRPr="00056D15">
        <w:rPr>
          <w:rFonts w:ascii="Times New Roman" w:hAnsi="Times New Roman" w:cs="Times New Roman"/>
        </w:rPr>
        <w:t>hyperactivity, nest abandonment, tree-top disease, and the characteristic “death-grip” (</w:t>
      </w:r>
      <w:r w:rsidR="00264F8C" w:rsidRPr="00056D15">
        <w:rPr>
          <w:rFonts w:ascii="Times New Roman" w:hAnsi="Times New Roman" w:cs="Times New Roman"/>
          <w:highlight w:val="yellow"/>
        </w:rPr>
        <w:t>REF</w:t>
      </w:r>
      <w:r w:rsidR="00264F8C" w:rsidRPr="00056D15">
        <w:rPr>
          <w:rFonts w:ascii="Times New Roman" w:hAnsi="Times New Roman" w:cs="Times New Roman"/>
        </w:rPr>
        <w:t xml:space="preserve">). Recently, </w:t>
      </w:r>
      <w:r>
        <w:rPr>
          <w:rFonts w:ascii="Times New Roman" w:hAnsi="Times New Roman" w:cs="Times New Roman"/>
        </w:rPr>
        <w:t>we (</w:t>
      </w:r>
      <w:r w:rsidR="00264F8C" w:rsidRPr="00084AB0">
        <w:rPr>
          <w:rFonts w:ascii="Times New Roman" w:hAnsi="Times New Roman" w:cs="Times New Roman"/>
          <w:highlight w:val="yellow"/>
        </w:rPr>
        <w:t xml:space="preserve">Will </w:t>
      </w:r>
      <w:r w:rsidRPr="00084AB0">
        <w:rPr>
          <w:rFonts w:ascii="Times New Roman" w:hAnsi="Times New Roman" w:cs="Times New Roman"/>
          <w:highlight w:val="yellow"/>
        </w:rPr>
        <w:t xml:space="preserve">et al. </w:t>
      </w:r>
      <w:r w:rsidR="00264F8C" w:rsidRPr="00084AB0">
        <w:rPr>
          <w:rFonts w:ascii="Times New Roman" w:hAnsi="Times New Roman" w:cs="Times New Roman"/>
          <w:highlight w:val="yellow"/>
        </w:rPr>
        <w:t>2019</w:t>
      </w:r>
      <w:r w:rsidR="00264F8C" w:rsidRPr="00056D15">
        <w:rPr>
          <w:rFonts w:ascii="Times New Roman" w:hAnsi="Times New Roman" w:cs="Times New Roman"/>
        </w:rPr>
        <w:t>) compared the transcriptomes of infected</w:t>
      </w:r>
      <w:r w:rsidR="00A257D0" w:rsidRPr="00056D15">
        <w:rPr>
          <w:rFonts w:ascii="Times New Roman" w:hAnsi="Times New Roman" w:cs="Times New Roman"/>
        </w:rPr>
        <w:t xml:space="preserve"> </w:t>
      </w:r>
      <w:r w:rsidR="00A257D0" w:rsidRPr="00056D15">
        <w:rPr>
          <w:rFonts w:ascii="Times New Roman" w:hAnsi="Times New Roman" w:cs="Times New Roman"/>
          <w:i/>
        </w:rPr>
        <w:t>Camponotus floridanus</w:t>
      </w:r>
      <w:r w:rsidR="00264F8C" w:rsidRPr="00056D15">
        <w:rPr>
          <w:rFonts w:ascii="Times New Roman" w:hAnsi="Times New Roman" w:cs="Times New Roman"/>
        </w:rPr>
        <w:t xml:space="preserve"> ant heads during the</w:t>
      </w:r>
      <w:r>
        <w:rPr>
          <w:rFonts w:ascii="Times New Roman" w:hAnsi="Times New Roman" w:cs="Times New Roman"/>
        </w:rPr>
        <w:t xml:space="preserve"> manipulated</w:t>
      </w:r>
      <w:r w:rsidR="00264F8C" w:rsidRPr="00056D15">
        <w:rPr>
          <w:rFonts w:ascii="Times New Roman" w:hAnsi="Times New Roman" w:cs="Times New Roman"/>
        </w:rPr>
        <w:t xml:space="preserve"> </w:t>
      </w:r>
      <w:r>
        <w:rPr>
          <w:rFonts w:ascii="Times New Roman" w:hAnsi="Times New Roman" w:cs="Times New Roman"/>
        </w:rPr>
        <w:t>death-grip</w:t>
      </w:r>
      <w:r w:rsidR="00264F8C" w:rsidRPr="00056D15">
        <w:rPr>
          <w:rFonts w:ascii="Times New Roman" w:hAnsi="Times New Roman" w:cs="Times New Roman"/>
        </w:rPr>
        <w:t xml:space="preserve"> to healthy controls to identify several host genes that underlie the parasite-induced behavioral manipulation (manipulation genes). </w:t>
      </w:r>
      <w:r w:rsidR="00A257D0" w:rsidRPr="00056D15">
        <w:rPr>
          <w:rFonts w:ascii="Times New Roman" w:hAnsi="Times New Roman" w:cs="Times New Roman"/>
        </w:rPr>
        <w:t>Although the study identified the</w:t>
      </w:r>
      <w:r w:rsidR="00264F8C" w:rsidRPr="00056D15">
        <w:rPr>
          <w:rFonts w:ascii="Times New Roman" w:hAnsi="Times New Roman" w:cs="Times New Roman"/>
        </w:rPr>
        <w:t xml:space="preserve"> host genes that undergo differential expression</w:t>
      </w:r>
      <w:r w:rsidR="00A257D0" w:rsidRPr="00056D15">
        <w:rPr>
          <w:rFonts w:ascii="Times New Roman" w:hAnsi="Times New Roman" w:cs="Times New Roman"/>
        </w:rPr>
        <w:t xml:space="preserve">, it remained to be seen </w:t>
      </w:r>
      <w:r>
        <w:rPr>
          <w:rFonts w:ascii="Times New Roman" w:hAnsi="Times New Roman" w:cs="Times New Roman"/>
        </w:rPr>
        <w:t>what the importance of</w:t>
      </w:r>
      <w:r w:rsidR="00264F8C" w:rsidRPr="00056D15">
        <w:rPr>
          <w:rFonts w:ascii="Times New Roman" w:hAnsi="Times New Roman" w:cs="Times New Roman"/>
        </w:rPr>
        <w:t xml:space="preserve"> the</w:t>
      </w:r>
      <w:r w:rsidR="00A257D0" w:rsidRPr="00056D15">
        <w:rPr>
          <w:rFonts w:ascii="Times New Roman" w:hAnsi="Times New Roman" w:cs="Times New Roman"/>
        </w:rPr>
        <w:t>se</w:t>
      </w:r>
      <w:r w:rsidR="00264F8C" w:rsidRPr="00056D15">
        <w:rPr>
          <w:rFonts w:ascii="Times New Roman" w:hAnsi="Times New Roman" w:cs="Times New Roman"/>
        </w:rPr>
        <w:t xml:space="preserve"> genes are </w:t>
      </w:r>
      <w:r>
        <w:rPr>
          <w:rFonts w:ascii="Times New Roman" w:hAnsi="Times New Roman" w:cs="Times New Roman"/>
        </w:rPr>
        <w:t>in the context of the</w:t>
      </w:r>
      <w:r w:rsidR="00264F8C" w:rsidRPr="00056D15">
        <w:rPr>
          <w:rFonts w:ascii="Times New Roman" w:hAnsi="Times New Roman" w:cs="Times New Roman"/>
        </w:rPr>
        <w:t xml:space="preserve"> complex </w:t>
      </w:r>
      <w:r>
        <w:rPr>
          <w:rFonts w:ascii="Times New Roman" w:hAnsi="Times New Roman" w:cs="Times New Roman"/>
        </w:rPr>
        <w:t>system</w:t>
      </w:r>
      <w:r w:rsidR="00264F8C" w:rsidRPr="00056D15">
        <w:rPr>
          <w:rFonts w:ascii="Times New Roman" w:hAnsi="Times New Roman" w:cs="Times New Roman"/>
        </w:rPr>
        <w:t xml:space="preserve"> that underlies behavioral output</w:t>
      </w:r>
      <w:r w:rsidR="00A257D0" w:rsidRPr="00056D15">
        <w:rPr>
          <w:rFonts w:ascii="Times New Roman" w:hAnsi="Times New Roman" w:cs="Times New Roman"/>
        </w:rPr>
        <w:t xml:space="preserve"> in an ant.</w:t>
      </w:r>
    </w:p>
    <w:p w14:paraId="50B8C0A0" w14:textId="720D9655" w:rsidR="00533BD0" w:rsidRPr="00056D15" w:rsidRDefault="00A257D0" w:rsidP="00A257D0">
      <w:pPr>
        <w:rPr>
          <w:rFonts w:ascii="Times New Roman" w:hAnsi="Times New Roman" w:cs="Times New Roman"/>
        </w:rPr>
      </w:pPr>
      <w:r w:rsidRPr="00056D15">
        <w:rPr>
          <w:rFonts w:ascii="Times New Roman" w:hAnsi="Times New Roman" w:cs="Times New Roman"/>
        </w:rPr>
        <w:tab/>
      </w:r>
      <w:r w:rsidR="00056D15">
        <w:rPr>
          <w:rFonts w:ascii="Times New Roman" w:hAnsi="Times New Roman" w:cs="Times New Roman"/>
        </w:rPr>
        <w:t>A</w:t>
      </w:r>
      <w:r w:rsidRPr="00056D15">
        <w:rPr>
          <w:rFonts w:ascii="Times New Roman" w:hAnsi="Times New Roman" w:cs="Times New Roman"/>
        </w:rPr>
        <w:t>nts, like most social insects, are known to display extreme behavioral plasticity. [</w:t>
      </w:r>
      <w:r w:rsidRPr="00056D15">
        <w:rPr>
          <w:rFonts w:ascii="Times New Roman" w:hAnsi="Times New Roman" w:cs="Times New Roman"/>
          <w:highlight w:val="yellow"/>
        </w:rPr>
        <w:t>explain briefly the caste differentiation in</w:t>
      </w:r>
      <w:r w:rsidR="00084AB0">
        <w:rPr>
          <w:rFonts w:ascii="Times New Roman" w:hAnsi="Times New Roman" w:cs="Times New Roman"/>
          <w:highlight w:val="yellow"/>
        </w:rPr>
        <w:t xml:space="preserve">to forager and nurse </w:t>
      </w:r>
      <w:r w:rsidRPr="00056D15">
        <w:rPr>
          <w:rFonts w:ascii="Times New Roman" w:hAnsi="Times New Roman" w:cs="Times New Roman"/>
          <w:highlight w:val="yellow"/>
        </w:rPr>
        <w:t>ants</w:t>
      </w:r>
      <w:r w:rsidRPr="00056D15">
        <w:rPr>
          <w:rFonts w:ascii="Times New Roman" w:hAnsi="Times New Roman" w:cs="Times New Roman"/>
        </w:rPr>
        <w:t xml:space="preserve">]. To understand the chronobiological basis of behavioral plasticity in ants, </w:t>
      </w:r>
      <w:r w:rsidR="00084AB0">
        <w:rPr>
          <w:rFonts w:ascii="Times New Roman" w:hAnsi="Times New Roman" w:cs="Times New Roman"/>
        </w:rPr>
        <w:t>we (</w:t>
      </w:r>
      <w:r w:rsidRPr="00084AB0">
        <w:rPr>
          <w:rFonts w:ascii="Times New Roman" w:hAnsi="Times New Roman" w:cs="Times New Roman"/>
          <w:highlight w:val="yellow"/>
        </w:rPr>
        <w:t>Das and de Bekker</w:t>
      </w:r>
      <w:r w:rsidR="00084AB0" w:rsidRPr="00084AB0">
        <w:rPr>
          <w:rFonts w:ascii="Times New Roman" w:hAnsi="Times New Roman" w:cs="Times New Roman"/>
          <w:highlight w:val="yellow"/>
        </w:rPr>
        <w:t xml:space="preserve">, </w:t>
      </w:r>
      <w:r w:rsidRPr="00084AB0">
        <w:rPr>
          <w:rFonts w:ascii="Times New Roman" w:hAnsi="Times New Roman" w:cs="Times New Roman"/>
          <w:highlight w:val="yellow"/>
        </w:rPr>
        <w:t>2021; bioRxiv</w:t>
      </w:r>
      <w:r w:rsidRPr="00056D15">
        <w:rPr>
          <w:rFonts w:ascii="Times New Roman" w:hAnsi="Times New Roman" w:cs="Times New Roman"/>
        </w:rPr>
        <w:t xml:space="preserve">) compared the daily transcriptomes of </w:t>
      </w:r>
      <w:r w:rsidRPr="00056D15">
        <w:rPr>
          <w:rFonts w:ascii="Times New Roman" w:hAnsi="Times New Roman" w:cs="Times New Roman"/>
          <w:i/>
        </w:rPr>
        <w:t>C. floridanus</w:t>
      </w:r>
      <w:r w:rsidRPr="00056D15">
        <w:rPr>
          <w:rFonts w:ascii="Times New Roman" w:hAnsi="Times New Roman" w:cs="Times New Roman"/>
        </w:rPr>
        <w:t xml:space="preserve"> forager and nurse brains. </w:t>
      </w:r>
      <w:r w:rsidR="00084AB0">
        <w:rPr>
          <w:rFonts w:ascii="Times New Roman" w:hAnsi="Times New Roman" w:cs="Times New Roman"/>
        </w:rPr>
        <w:t>We</w:t>
      </w:r>
      <w:r w:rsidRPr="00056D15">
        <w:rPr>
          <w:rFonts w:ascii="Times New Roman" w:hAnsi="Times New Roman" w:cs="Times New Roman"/>
        </w:rPr>
        <w:t xml:space="preserve"> found [</w:t>
      </w:r>
      <w:r w:rsidRPr="00056D15">
        <w:rPr>
          <w:rFonts w:ascii="Times New Roman" w:hAnsi="Times New Roman" w:cs="Times New Roman"/>
          <w:highlight w:val="yellow"/>
        </w:rPr>
        <w:t>blah, blah, blah</w:t>
      </w:r>
      <w:r w:rsidR="00084AB0">
        <w:rPr>
          <w:rFonts w:ascii="Times New Roman" w:hAnsi="Times New Roman" w:cs="Times New Roman"/>
          <w:highlight w:val="yellow"/>
        </w:rPr>
        <w:t>; behavioral plasticity genes (DEGs)</w:t>
      </w:r>
      <w:r w:rsidRPr="00056D15">
        <w:rPr>
          <w:rFonts w:ascii="Times New Roman" w:hAnsi="Times New Roman" w:cs="Times New Roman"/>
        </w:rPr>
        <w:t xml:space="preserve">]. Once again, it remained to be seen if the behavioral plasticity genes in ants are scattered throughout the </w:t>
      </w:r>
      <w:r w:rsidR="00B5290E" w:rsidRPr="00056D15">
        <w:rPr>
          <w:rFonts w:ascii="Times New Roman" w:hAnsi="Times New Roman" w:cs="Times New Roman"/>
        </w:rPr>
        <w:t>network of gene expression, or if they are co-localized.</w:t>
      </w:r>
    </w:p>
    <w:p w14:paraId="292A4028" w14:textId="77777777" w:rsidR="00533BD0" w:rsidRPr="00056D15" w:rsidRDefault="00533BD0" w:rsidP="00A257D0">
      <w:pPr>
        <w:rPr>
          <w:rFonts w:ascii="Times New Roman" w:hAnsi="Times New Roman" w:cs="Times New Roman"/>
        </w:rPr>
      </w:pPr>
    </w:p>
    <w:p w14:paraId="3F47C1E0" w14:textId="0B37806D" w:rsidR="00533BD0" w:rsidRPr="00056D15" w:rsidRDefault="00084AB0" w:rsidP="00533BD0">
      <w:pPr>
        <w:rPr>
          <w:rFonts w:ascii="Times New Roman" w:hAnsi="Times New Roman" w:cs="Times New Roman"/>
        </w:rPr>
      </w:pPr>
      <w:r w:rsidRPr="00084AB0">
        <w:rPr>
          <w:rFonts w:ascii="Times New Roman" w:hAnsi="Times New Roman" w:cs="Times New Roman"/>
          <w:u w:val="single"/>
        </w:rPr>
        <w:t>Objective</w:t>
      </w:r>
      <w:r>
        <w:rPr>
          <w:rFonts w:ascii="Times New Roman" w:hAnsi="Times New Roman" w:cs="Times New Roman"/>
        </w:rPr>
        <w:t xml:space="preserve">: </w:t>
      </w:r>
      <w:r w:rsidR="00533BD0" w:rsidRPr="00056D15">
        <w:rPr>
          <w:rFonts w:ascii="Times New Roman" w:hAnsi="Times New Roman" w:cs="Times New Roman"/>
        </w:rPr>
        <w:t xml:space="preserve">The question we set out to answer was which regions of the host gene expression network is affected by the fungal parasite during manipulation, and if the same regions are enriched in host genes that are under clock control </w:t>
      </w:r>
      <w:r w:rsidR="00D50139" w:rsidRPr="00056D15">
        <w:rPr>
          <w:rFonts w:ascii="Times New Roman" w:hAnsi="Times New Roman" w:cs="Times New Roman"/>
        </w:rPr>
        <w:t>or underlie</w:t>
      </w:r>
      <w:r w:rsidR="00533BD0" w:rsidRPr="00056D15">
        <w:rPr>
          <w:rFonts w:ascii="Times New Roman" w:hAnsi="Times New Roman" w:cs="Times New Roman"/>
        </w:rPr>
        <w:t xml:space="preserve"> behavioral plasticity. The first step was to build the gene co-expression network</w:t>
      </w:r>
      <w:r w:rsidR="00D50139" w:rsidRPr="00056D15">
        <w:rPr>
          <w:rFonts w:ascii="Times New Roman" w:hAnsi="Times New Roman" w:cs="Times New Roman"/>
        </w:rPr>
        <w:t xml:space="preserve"> (GCN)</w:t>
      </w:r>
      <w:r w:rsidR="00533BD0" w:rsidRPr="00056D15">
        <w:rPr>
          <w:rFonts w:ascii="Times New Roman" w:hAnsi="Times New Roman" w:cs="Times New Roman"/>
        </w:rPr>
        <w:t xml:space="preserve"> for </w:t>
      </w:r>
      <w:r w:rsidR="00533BD0" w:rsidRPr="00056D15">
        <w:rPr>
          <w:rFonts w:ascii="Times New Roman" w:hAnsi="Times New Roman" w:cs="Times New Roman"/>
          <w:i/>
        </w:rPr>
        <w:t>C. floridanus.</w:t>
      </w:r>
      <w:r w:rsidR="00533BD0" w:rsidRPr="00056D15">
        <w:rPr>
          <w:rFonts w:ascii="Times New Roman" w:hAnsi="Times New Roman" w:cs="Times New Roman"/>
        </w:rPr>
        <w:t xml:space="preserve"> T</w:t>
      </w:r>
      <w:r w:rsidR="00B5290E" w:rsidRPr="00056D15">
        <w:rPr>
          <w:rFonts w:ascii="Times New Roman" w:hAnsi="Times New Roman" w:cs="Times New Roman"/>
        </w:rPr>
        <w:t xml:space="preserve">ime-course </w:t>
      </w:r>
      <w:r w:rsidR="00D50139" w:rsidRPr="00056D15">
        <w:rPr>
          <w:rFonts w:ascii="Times New Roman" w:hAnsi="Times New Roman" w:cs="Times New Roman"/>
        </w:rPr>
        <w:t>RNASeq data</w:t>
      </w:r>
      <w:r w:rsidR="00B5290E" w:rsidRPr="00056D15">
        <w:rPr>
          <w:rFonts w:ascii="Times New Roman" w:hAnsi="Times New Roman" w:cs="Times New Roman"/>
        </w:rPr>
        <w:t xml:space="preserve"> are ideal for creating </w:t>
      </w:r>
      <w:r w:rsidR="00533BD0" w:rsidRPr="00056D15">
        <w:rPr>
          <w:rFonts w:ascii="Times New Roman" w:hAnsi="Times New Roman" w:cs="Times New Roman"/>
        </w:rPr>
        <w:t>such</w:t>
      </w:r>
      <w:r w:rsidR="00B5290E" w:rsidRPr="00056D15">
        <w:rPr>
          <w:rFonts w:ascii="Times New Roman" w:hAnsi="Times New Roman" w:cs="Times New Roman"/>
        </w:rPr>
        <w:t xml:space="preserve"> </w:t>
      </w:r>
      <w:r w:rsidR="00D50139" w:rsidRPr="00056D15">
        <w:rPr>
          <w:rFonts w:ascii="Times New Roman" w:hAnsi="Times New Roman" w:cs="Times New Roman"/>
        </w:rPr>
        <w:t>GCNs</w:t>
      </w:r>
      <w:r w:rsidR="00B5290E" w:rsidRPr="00056D15">
        <w:rPr>
          <w:rFonts w:ascii="Times New Roman" w:hAnsi="Times New Roman" w:cs="Times New Roman"/>
        </w:rPr>
        <w:t xml:space="preserve"> for the following reasons: </w:t>
      </w:r>
      <w:r w:rsidR="00B5290E" w:rsidRPr="00056D15">
        <w:rPr>
          <w:rFonts w:ascii="Times New Roman" w:hAnsi="Times New Roman" w:cs="Times New Roman"/>
          <w:highlight w:val="yellow"/>
        </w:rPr>
        <w:t>(1) blah, (2) blah, and (3) blah</w:t>
      </w:r>
      <w:r w:rsidR="00B5290E" w:rsidRPr="00056D15">
        <w:rPr>
          <w:rFonts w:ascii="Times New Roman" w:hAnsi="Times New Roman" w:cs="Times New Roman"/>
        </w:rPr>
        <w:t>.</w:t>
      </w:r>
      <w:r w:rsidR="00D50139" w:rsidRPr="00056D15">
        <w:rPr>
          <w:rFonts w:ascii="Times New Roman" w:hAnsi="Times New Roman" w:cs="Times New Roman"/>
        </w:rPr>
        <w:t xml:space="preserve"> </w:t>
      </w:r>
    </w:p>
    <w:p w14:paraId="22CEFC6B" w14:textId="79B64CD7" w:rsidR="00D50139" w:rsidRPr="00056D15" w:rsidRDefault="00D50139" w:rsidP="00533BD0">
      <w:pPr>
        <w:rPr>
          <w:rFonts w:ascii="Times New Roman" w:hAnsi="Times New Roman" w:cs="Times New Roman"/>
        </w:rPr>
      </w:pPr>
    </w:p>
    <w:p w14:paraId="0BE4414E" w14:textId="7BCE3B8D" w:rsidR="00056D15" w:rsidRDefault="00904192">
      <w:pPr>
        <w:rPr>
          <w:rFonts w:ascii="Times New Roman" w:hAnsi="Times New Roman" w:cs="Times New Roman"/>
        </w:rPr>
      </w:pPr>
      <w:r w:rsidRPr="00056D15">
        <w:rPr>
          <w:rFonts w:ascii="Times New Roman" w:hAnsi="Times New Roman" w:cs="Times New Roman"/>
        </w:rPr>
        <w:t>We</w:t>
      </w:r>
      <w:r w:rsidR="00D50139" w:rsidRPr="00056D15">
        <w:rPr>
          <w:rFonts w:ascii="Times New Roman" w:hAnsi="Times New Roman" w:cs="Times New Roman"/>
        </w:rPr>
        <w:t xml:space="preserve"> </w:t>
      </w:r>
      <w:r w:rsidRPr="00056D15">
        <w:rPr>
          <w:rFonts w:ascii="Times New Roman" w:hAnsi="Times New Roman" w:cs="Times New Roman"/>
        </w:rPr>
        <w:t>combined the</w:t>
      </w:r>
      <w:r w:rsidR="002765D9">
        <w:rPr>
          <w:rFonts w:ascii="Times New Roman" w:hAnsi="Times New Roman" w:cs="Times New Roman"/>
        </w:rPr>
        <w:t xml:space="preserve"> time-course RNASeq datasets of</w:t>
      </w:r>
      <w:r w:rsidRPr="00056D15">
        <w:rPr>
          <w:rFonts w:ascii="Times New Roman" w:hAnsi="Times New Roman" w:cs="Times New Roman"/>
        </w:rPr>
        <w:t xml:space="preserve"> nurse and forager </w:t>
      </w:r>
      <w:r w:rsidR="002765D9">
        <w:rPr>
          <w:rFonts w:ascii="Times New Roman" w:hAnsi="Times New Roman" w:cs="Times New Roman"/>
        </w:rPr>
        <w:t>brains</w:t>
      </w:r>
      <w:r w:rsidRPr="00056D15">
        <w:rPr>
          <w:rFonts w:ascii="Times New Roman" w:hAnsi="Times New Roman" w:cs="Times New Roman"/>
        </w:rPr>
        <w:t xml:space="preserve"> to construct a generalized ant circadian GCN using the WGCNA pipeline</w:t>
      </w:r>
      <w:r w:rsidR="00084AB0">
        <w:rPr>
          <w:rFonts w:ascii="Times New Roman" w:hAnsi="Times New Roman" w:cs="Times New Roman"/>
        </w:rPr>
        <w:t xml:space="preserve"> (</w:t>
      </w:r>
      <w:r w:rsidR="00084AB0" w:rsidRPr="00084AB0">
        <w:rPr>
          <w:rFonts w:ascii="Times New Roman" w:hAnsi="Times New Roman" w:cs="Times New Roman"/>
          <w:highlight w:val="yellow"/>
        </w:rPr>
        <w:t>SUPP</w:t>
      </w:r>
      <w:r w:rsidR="00084AB0">
        <w:rPr>
          <w:rFonts w:ascii="Times New Roman" w:hAnsi="Times New Roman" w:cs="Times New Roman"/>
        </w:rPr>
        <w:t>)</w:t>
      </w:r>
      <w:r w:rsidRPr="00056D15">
        <w:rPr>
          <w:rFonts w:ascii="Times New Roman" w:hAnsi="Times New Roman" w:cs="Times New Roman"/>
        </w:rPr>
        <w:t xml:space="preserve">. Next, we annotated the ant circadian GCN by identifying modules </w:t>
      </w:r>
      <w:r w:rsidR="009373B3">
        <w:rPr>
          <w:rFonts w:ascii="Times New Roman" w:hAnsi="Times New Roman" w:cs="Times New Roman"/>
        </w:rPr>
        <w:t>that show significant overlap with</w:t>
      </w:r>
      <w:r w:rsidRPr="00056D15">
        <w:rPr>
          <w:rFonts w:ascii="Times New Roman" w:hAnsi="Times New Roman" w:cs="Times New Roman"/>
        </w:rPr>
        <w:t xml:space="preserve"> genes that</w:t>
      </w:r>
      <w:r w:rsidR="00056D15" w:rsidRPr="00056D15">
        <w:rPr>
          <w:rFonts w:ascii="Times New Roman" w:hAnsi="Times New Roman" w:cs="Times New Roman"/>
        </w:rPr>
        <w:t xml:space="preserve">: (1) </w:t>
      </w:r>
      <w:r w:rsidR="009373B3">
        <w:rPr>
          <w:rFonts w:ascii="Times New Roman" w:hAnsi="Times New Roman" w:cs="Times New Roman"/>
        </w:rPr>
        <w:t>are</w:t>
      </w:r>
      <w:r w:rsidRPr="00056D15">
        <w:rPr>
          <w:rFonts w:ascii="Times New Roman" w:hAnsi="Times New Roman" w:cs="Times New Roman"/>
        </w:rPr>
        <w:t xml:space="preserve"> 24h-rhythmic, </w:t>
      </w:r>
      <w:r w:rsidR="00056D15" w:rsidRPr="00056D15">
        <w:rPr>
          <w:rFonts w:ascii="Times New Roman" w:hAnsi="Times New Roman" w:cs="Times New Roman"/>
        </w:rPr>
        <w:t xml:space="preserve">(2) </w:t>
      </w:r>
      <w:r w:rsidRPr="00056D15">
        <w:rPr>
          <w:rFonts w:ascii="Times New Roman" w:hAnsi="Times New Roman" w:cs="Times New Roman"/>
        </w:rPr>
        <w:t>underlie</w:t>
      </w:r>
      <w:r w:rsidR="009373B3">
        <w:rPr>
          <w:rFonts w:ascii="Times New Roman" w:hAnsi="Times New Roman" w:cs="Times New Roman"/>
        </w:rPr>
        <w:t xml:space="preserve"> ant</w:t>
      </w:r>
      <w:r w:rsidRPr="00056D15">
        <w:rPr>
          <w:rFonts w:ascii="Times New Roman" w:hAnsi="Times New Roman" w:cs="Times New Roman"/>
        </w:rPr>
        <w:t xml:space="preserve"> behavioral plasticity, and </w:t>
      </w:r>
      <w:r w:rsidR="00056D15" w:rsidRPr="00056D15">
        <w:rPr>
          <w:rFonts w:ascii="Times New Roman" w:hAnsi="Times New Roman" w:cs="Times New Roman"/>
        </w:rPr>
        <w:t xml:space="preserve">(3) </w:t>
      </w:r>
      <w:r w:rsidRPr="00056D15">
        <w:rPr>
          <w:rFonts w:ascii="Times New Roman" w:hAnsi="Times New Roman" w:cs="Times New Roman"/>
        </w:rPr>
        <w:t>are involved in behavioral manipulation</w:t>
      </w:r>
      <w:r w:rsidR="00084AB0">
        <w:rPr>
          <w:rFonts w:ascii="Times New Roman" w:hAnsi="Times New Roman" w:cs="Times New Roman"/>
        </w:rPr>
        <w:t xml:space="preserve"> (</w:t>
      </w:r>
      <w:r w:rsidR="00084AB0" w:rsidRPr="00084AB0">
        <w:rPr>
          <w:rFonts w:ascii="Times New Roman" w:hAnsi="Times New Roman" w:cs="Times New Roman"/>
          <w:highlight w:val="yellow"/>
        </w:rPr>
        <w:t>SUPP</w:t>
      </w:r>
      <w:r w:rsidR="00084AB0">
        <w:rPr>
          <w:rFonts w:ascii="Times New Roman" w:hAnsi="Times New Roman" w:cs="Times New Roman"/>
        </w:rPr>
        <w:t>)</w:t>
      </w:r>
      <w:r w:rsidRPr="00056D15">
        <w:rPr>
          <w:rFonts w:ascii="Times New Roman" w:hAnsi="Times New Roman" w:cs="Times New Roman"/>
        </w:rPr>
        <w:t>.</w:t>
      </w:r>
      <w:r w:rsidR="00056D15" w:rsidRPr="00056D15">
        <w:rPr>
          <w:rFonts w:ascii="Times New Roman" w:hAnsi="Times New Roman" w:cs="Times New Roman"/>
        </w:rPr>
        <w:t xml:space="preserve"> What we found was unexpected; the </w:t>
      </w:r>
      <w:r w:rsidR="009373B3">
        <w:rPr>
          <w:rFonts w:ascii="Times New Roman" w:hAnsi="Times New Roman" w:cs="Times New Roman"/>
        </w:rPr>
        <w:t>ant</w:t>
      </w:r>
      <w:r w:rsidR="00056D15" w:rsidRPr="00056D15">
        <w:rPr>
          <w:rFonts w:ascii="Times New Roman" w:hAnsi="Times New Roman" w:cs="Times New Roman"/>
        </w:rPr>
        <w:t xml:space="preserve"> genes </w:t>
      </w:r>
      <w:r w:rsidR="00056D15">
        <w:rPr>
          <w:rFonts w:ascii="Times New Roman" w:hAnsi="Times New Roman" w:cs="Times New Roman"/>
        </w:rPr>
        <w:t>affected during</w:t>
      </w:r>
      <w:r w:rsidR="00056D15" w:rsidRPr="00056D15">
        <w:rPr>
          <w:rFonts w:ascii="Times New Roman" w:hAnsi="Times New Roman" w:cs="Times New Roman"/>
        </w:rPr>
        <w:t xml:space="preserve"> parasite-induced behavioral manipulation are </w:t>
      </w:r>
      <w:r w:rsidR="00056D15">
        <w:rPr>
          <w:rFonts w:ascii="Times New Roman" w:hAnsi="Times New Roman" w:cs="Times New Roman"/>
        </w:rPr>
        <w:t xml:space="preserve">located in the same two clusters that contains most of the genes underlying </w:t>
      </w:r>
      <w:r w:rsidR="009373B3">
        <w:rPr>
          <w:rFonts w:ascii="Times New Roman" w:hAnsi="Times New Roman" w:cs="Times New Roman"/>
        </w:rPr>
        <w:t>ant</w:t>
      </w:r>
      <w:r w:rsidR="00056D15">
        <w:rPr>
          <w:rFonts w:ascii="Times New Roman" w:hAnsi="Times New Roman" w:cs="Times New Roman"/>
        </w:rPr>
        <w:t xml:space="preserve"> behavioral plasticity</w:t>
      </w:r>
      <w:r w:rsidR="00084AB0">
        <w:rPr>
          <w:rFonts w:ascii="Times New Roman" w:hAnsi="Times New Roman" w:cs="Times New Roman"/>
        </w:rPr>
        <w:t xml:space="preserve"> (</w:t>
      </w:r>
      <w:r w:rsidR="00084AB0" w:rsidRPr="00084AB0">
        <w:rPr>
          <w:rFonts w:ascii="Times New Roman" w:hAnsi="Times New Roman" w:cs="Times New Roman"/>
          <w:highlight w:val="yellow"/>
        </w:rPr>
        <w:t>FIG</w:t>
      </w:r>
      <w:r w:rsidR="00084AB0">
        <w:rPr>
          <w:rFonts w:ascii="Times New Roman" w:hAnsi="Times New Roman" w:cs="Times New Roman"/>
        </w:rPr>
        <w:t>)</w:t>
      </w:r>
      <w:r w:rsidR="00056D15">
        <w:rPr>
          <w:rFonts w:ascii="Times New Roman" w:hAnsi="Times New Roman" w:cs="Times New Roman"/>
        </w:rPr>
        <w:t xml:space="preserve">. In other words, the manipulating parasite seems to be </w:t>
      </w:r>
      <w:r w:rsidR="009373B3">
        <w:rPr>
          <w:rFonts w:ascii="Times New Roman" w:hAnsi="Times New Roman" w:cs="Times New Roman"/>
        </w:rPr>
        <w:t>targeting</w:t>
      </w:r>
      <w:r w:rsidR="00056D15">
        <w:rPr>
          <w:rFonts w:ascii="Times New Roman" w:hAnsi="Times New Roman" w:cs="Times New Roman"/>
        </w:rPr>
        <w:t xml:space="preserve"> the same genes and processes that allow ants to display</w:t>
      </w:r>
      <w:r w:rsidR="009373B3">
        <w:rPr>
          <w:rFonts w:ascii="Times New Roman" w:hAnsi="Times New Roman" w:cs="Times New Roman"/>
        </w:rPr>
        <w:t xml:space="preserve"> extreme</w:t>
      </w:r>
      <w:r w:rsidR="00056D15">
        <w:rPr>
          <w:rFonts w:ascii="Times New Roman" w:hAnsi="Times New Roman" w:cs="Times New Roman"/>
        </w:rPr>
        <w:t xml:space="preserve"> behavioral plasticity</w:t>
      </w:r>
      <w:r w:rsidR="009373B3">
        <w:rPr>
          <w:rFonts w:ascii="Times New Roman" w:hAnsi="Times New Roman" w:cs="Times New Roman"/>
        </w:rPr>
        <w:t>.</w:t>
      </w:r>
    </w:p>
    <w:p w14:paraId="6AF0E64D" w14:textId="77777777" w:rsidR="00056D15" w:rsidRDefault="00056D15">
      <w:pPr>
        <w:rPr>
          <w:rFonts w:ascii="Times New Roman" w:hAnsi="Times New Roman" w:cs="Times New Roman"/>
        </w:rPr>
      </w:pPr>
    </w:p>
    <w:p w14:paraId="5BDD25D4" w14:textId="77777777" w:rsidR="009373B3" w:rsidRDefault="000514B3">
      <w:pPr>
        <w:rPr>
          <w:rFonts w:ascii="Times New Roman" w:hAnsi="Times New Roman" w:cs="Times New Roman"/>
        </w:rPr>
      </w:pPr>
      <w:r>
        <w:rPr>
          <w:noProof/>
        </w:rPr>
        <w:lastRenderedPageBreak/>
        <w:drawing>
          <wp:inline distT="0" distB="0" distL="0" distR="0" wp14:anchorId="6B9A16FF" wp14:editId="61B47955">
            <wp:extent cx="5943600" cy="2966085"/>
            <wp:effectExtent l="0" t="0" r="0" b="5715"/>
            <wp:docPr id="1" name="Picture 1" descr="/var/folders/kh/gz3_96sj4fl9fm8x5vxdvgr40000gp/T/com.microsoft.Word/Content.MSO/32264B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h/gz3_96sj4fl9fm8x5vxdvgr40000gp/T/com.microsoft.Word/Content.MSO/32264B70.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noFill/>
                    <a:ln>
                      <a:noFill/>
                    </a:ln>
                  </pic:spPr>
                </pic:pic>
              </a:graphicData>
            </a:graphic>
          </wp:inline>
        </w:drawing>
      </w:r>
    </w:p>
    <w:p w14:paraId="1D7BCBAF" w14:textId="77777777" w:rsidR="009373B3" w:rsidRDefault="009373B3">
      <w:pPr>
        <w:rPr>
          <w:rFonts w:ascii="Times New Roman" w:hAnsi="Times New Roman" w:cs="Times New Roman"/>
        </w:rPr>
      </w:pPr>
    </w:p>
    <w:p w14:paraId="3EC02EBA" w14:textId="77777777" w:rsidR="00AF175E" w:rsidRDefault="00B97696">
      <w:pPr>
        <w:rPr>
          <w:rFonts w:ascii="Times New Roman" w:hAnsi="Times New Roman" w:cs="Times New Roman"/>
        </w:rPr>
      </w:pPr>
      <w:r>
        <w:rPr>
          <w:rFonts w:ascii="Times New Roman" w:hAnsi="Times New Roman" w:cs="Times New Roman"/>
        </w:rPr>
        <w:t xml:space="preserve">More specifically, the genes higher expressed in forager brains are significantly overrepresented in </w:t>
      </w:r>
      <w:r w:rsidR="00707E42">
        <w:rPr>
          <w:rFonts w:ascii="Times New Roman" w:hAnsi="Times New Roman" w:cs="Times New Roman"/>
        </w:rPr>
        <w:t xml:space="preserve">only one module, </w:t>
      </w:r>
      <w:r>
        <w:rPr>
          <w:rFonts w:ascii="Times New Roman" w:hAnsi="Times New Roman" w:cs="Times New Roman"/>
        </w:rPr>
        <w:t>the darkturquoise cluster (called “forager-cluster” from here on)</w:t>
      </w:r>
      <w:r w:rsidR="00707E42">
        <w:rPr>
          <w:rFonts w:ascii="Times New Roman" w:hAnsi="Times New Roman" w:cs="Times New Roman"/>
        </w:rPr>
        <w:t>.</w:t>
      </w:r>
      <w:r>
        <w:rPr>
          <w:rFonts w:ascii="Times New Roman" w:hAnsi="Times New Roman" w:cs="Times New Roman"/>
        </w:rPr>
        <w:t xml:space="preserve"> </w:t>
      </w:r>
      <w:r w:rsidR="00707E42">
        <w:rPr>
          <w:rFonts w:ascii="Times New Roman" w:hAnsi="Times New Roman" w:cs="Times New Roman"/>
        </w:rPr>
        <w:t>Whereas,</w:t>
      </w:r>
      <w:r>
        <w:rPr>
          <w:rFonts w:ascii="Times New Roman" w:hAnsi="Times New Roman" w:cs="Times New Roman"/>
        </w:rPr>
        <w:t xml:space="preserve"> the </w:t>
      </w:r>
      <w:r w:rsidR="005F2011">
        <w:rPr>
          <w:rFonts w:ascii="Times New Roman" w:hAnsi="Times New Roman" w:cs="Times New Roman"/>
        </w:rPr>
        <w:t>genes</w:t>
      </w:r>
      <w:r>
        <w:rPr>
          <w:rFonts w:ascii="Times New Roman" w:hAnsi="Times New Roman" w:cs="Times New Roman"/>
        </w:rPr>
        <w:t xml:space="preserve"> higher expressed in nurse brains are in the darkred cluster (called “nurse-cluster” from here on). Although the forager-cluster and the nurse-cluster do not contain genes that are 24h-rhythmic</w:t>
      </w:r>
      <w:r w:rsidR="00707E42">
        <w:rPr>
          <w:rFonts w:ascii="Times New Roman" w:hAnsi="Times New Roman" w:cs="Times New Roman"/>
        </w:rPr>
        <w:t xml:space="preserve"> </w:t>
      </w:r>
      <w:r>
        <w:rPr>
          <w:rFonts w:ascii="Times New Roman" w:hAnsi="Times New Roman" w:cs="Times New Roman"/>
        </w:rPr>
        <w:t>they are connected to the rhythmic modules (grey60 and saddlebrown)</w:t>
      </w:r>
      <w:r w:rsidR="00707E42">
        <w:rPr>
          <w:rFonts w:ascii="Times New Roman" w:hAnsi="Times New Roman" w:cs="Times New Roman"/>
        </w:rPr>
        <w:t xml:space="preserve">. Differential expression of the forager- and nurse-cluster can affect the expression of the rhythmic modules and, therefore, induce changes </w:t>
      </w:r>
      <w:r w:rsidR="00AF175E">
        <w:rPr>
          <w:rFonts w:ascii="Times New Roman" w:hAnsi="Times New Roman" w:cs="Times New Roman"/>
        </w:rPr>
        <w:t>to</w:t>
      </w:r>
      <w:r w:rsidR="00707E42">
        <w:rPr>
          <w:rFonts w:ascii="Times New Roman" w:hAnsi="Times New Roman" w:cs="Times New Roman"/>
        </w:rPr>
        <w:t xml:space="preserve"> the rhythmic output at the physiological and behavioral level.</w:t>
      </w:r>
    </w:p>
    <w:p w14:paraId="7F7C86B0" w14:textId="77777777" w:rsidR="00AF175E" w:rsidRDefault="00AF175E">
      <w:pPr>
        <w:rPr>
          <w:rFonts w:ascii="Times New Roman" w:hAnsi="Times New Roman" w:cs="Times New Roman"/>
        </w:rPr>
      </w:pPr>
    </w:p>
    <w:p w14:paraId="4F3D647C" w14:textId="7D01F9B6" w:rsidR="009373B3" w:rsidRDefault="009373B3">
      <w:pPr>
        <w:rPr>
          <w:rFonts w:ascii="Times New Roman" w:hAnsi="Times New Roman" w:cs="Times New Roman"/>
        </w:rPr>
      </w:pPr>
      <w:bookmarkStart w:id="0" w:name="_GoBack"/>
      <w:bookmarkEnd w:id="0"/>
      <w:r>
        <w:rPr>
          <w:rFonts w:ascii="Times New Roman" w:hAnsi="Times New Roman" w:cs="Times New Roman"/>
        </w:rPr>
        <w:br w:type="page"/>
      </w:r>
    </w:p>
    <w:p w14:paraId="6D3E20CC" w14:textId="3967693F" w:rsidR="00D50139" w:rsidRPr="00056D15" w:rsidRDefault="001E734D">
      <w:pPr>
        <w:rPr>
          <w:rFonts w:ascii="Times New Roman" w:hAnsi="Times New Roman" w:cs="Times New Roman"/>
        </w:rPr>
      </w:pPr>
      <w:r w:rsidRPr="00056D15">
        <w:rPr>
          <w:rFonts w:ascii="Times New Roman" w:hAnsi="Times New Roman" w:cs="Times New Roman"/>
        </w:rPr>
        <w:lastRenderedPageBreak/>
        <w:t>References</w:t>
      </w:r>
    </w:p>
    <w:p w14:paraId="73BB277F" w14:textId="77777777" w:rsidR="00D50139" w:rsidRPr="00056D15" w:rsidRDefault="00D50139">
      <w:pPr>
        <w:rPr>
          <w:rFonts w:ascii="Times New Roman" w:hAnsi="Times New Roman" w:cs="Times New Roman"/>
        </w:rPr>
      </w:pPr>
    </w:p>
    <w:p w14:paraId="4F70BE95" w14:textId="77777777" w:rsidR="00D50139" w:rsidRPr="00056D15" w:rsidRDefault="00D50139" w:rsidP="00D50139">
      <w:pPr>
        <w:pStyle w:val="EndNoteBibliography"/>
        <w:ind w:left="720" w:hanging="720"/>
        <w:rPr>
          <w:noProof/>
        </w:rPr>
      </w:pPr>
      <w:r w:rsidRPr="00056D15">
        <w:rPr>
          <w:rFonts w:ascii="Times New Roman" w:hAnsi="Times New Roman" w:cs="Times New Roman"/>
        </w:rPr>
        <w:fldChar w:fldCharType="begin"/>
      </w:r>
      <w:r w:rsidRPr="00056D15">
        <w:rPr>
          <w:rFonts w:ascii="Times New Roman" w:hAnsi="Times New Roman" w:cs="Times New Roman"/>
        </w:rPr>
        <w:instrText xml:space="preserve"> ADDIN EN.REFLIST </w:instrText>
      </w:r>
      <w:r w:rsidRPr="00056D15">
        <w:rPr>
          <w:rFonts w:ascii="Times New Roman" w:hAnsi="Times New Roman" w:cs="Times New Roman"/>
        </w:rPr>
        <w:fldChar w:fldCharType="separate"/>
      </w:r>
      <w:r w:rsidRPr="00056D15">
        <w:rPr>
          <w:noProof/>
        </w:rPr>
        <w:t>1.</w:t>
      </w:r>
      <w:r w:rsidRPr="00056D15">
        <w:rPr>
          <w:noProof/>
        </w:rPr>
        <w:tab/>
        <w:t xml:space="preserve">Langfelder P, Horvath S: </w:t>
      </w:r>
      <w:r w:rsidRPr="00056D15">
        <w:rPr>
          <w:b/>
          <w:noProof/>
        </w:rPr>
        <w:t>WGCNA: an R package for weighted correlation network analysis.</w:t>
      </w:r>
      <w:r w:rsidRPr="00056D15">
        <w:rPr>
          <w:noProof/>
        </w:rPr>
        <w:t xml:space="preserve"> </w:t>
      </w:r>
      <w:r w:rsidRPr="00056D15">
        <w:rPr>
          <w:i/>
          <w:noProof/>
        </w:rPr>
        <w:t xml:space="preserve">BMC Bioinformatics </w:t>
      </w:r>
      <w:r w:rsidRPr="00056D15">
        <w:rPr>
          <w:noProof/>
        </w:rPr>
        <w:t xml:space="preserve">2008, </w:t>
      </w:r>
      <w:r w:rsidRPr="00056D15">
        <w:rPr>
          <w:b/>
          <w:noProof/>
        </w:rPr>
        <w:t>9:</w:t>
      </w:r>
      <w:r w:rsidRPr="00056D15">
        <w:rPr>
          <w:noProof/>
        </w:rPr>
        <w:t>559.</w:t>
      </w:r>
    </w:p>
    <w:p w14:paraId="7F53ADF9" w14:textId="77777777" w:rsidR="00D50139" w:rsidRPr="00056D15" w:rsidRDefault="00D50139" w:rsidP="00D50139">
      <w:pPr>
        <w:pStyle w:val="EndNoteBibliography"/>
        <w:ind w:left="720" w:hanging="720"/>
        <w:rPr>
          <w:noProof/>
        </w:rPr>
      </w:pPr>
      <w:r w:rsidRPr="00056D15">
        <w:rPr>
          <w:noProof/>
        </w:rPr>
        <w:t>2.</w:t>
      </w:r>
      <w:r w:rsidRPr="00056D15">
        <w:rPr>
          <w:noProof/>
        </w:rPr>
        <w:tab/>
        <w:t xml:space="preserve">Langfelder P, Luo R, Oldham MC, Horvath S: </w:t>
      </w:r>
      <w:r w:rsidRPr="00056D15">
        <w:rPr>
          <w:b/>
          <w:noProof/>
        </w:rPr>
        <w:t>Is My Network Module Preserved and Reproducible?</w:t>
      </w:r>
      <w:r w:rsidRPr="00056D15">
        <w:rPr>
          <w:noProof/>
        </w:rPr>
        <w:t xml:space="preserve"> </w:t>
      </w:r>
      <w:r w:rsidRPr="00056D15">
        <w:rPr>
          <w:i/>
          <w:noProof/>
        </w:rPr>
        <w:t xml:space="preserve">PLOS Computational Biology </w:t>
      </w:r>
      <w:r w:rsidRPr="00056D15">
        <w:rPr>
          <w:noProof/>
        </w:rPr>
        <w:t xml:space="preserve">2011, </w:t>
      </w:r>
      <w:r w:rsidRPr="00056D15">
        <w:rPr>
          <w:b/>
          <w:noProof/>
        </w:rPr>
        <w:t>7:</w:t>
      </w:r>
      <w:r w:rsidRPr="00056D15">
        <w:rPr>
          <w:noProof/>
        </w:rPr>
        <w:t>e1001057.</w:t>
      </w:r>
    </w:p>
    <w:p w14:paraId="0FCD81CA" w14:textId="0BA97755" w:rsidR="001E734D" w:rsidRPr="00056D15" w:rsidRDefault="00D50139">
      <w:pPr>
        <w:rPr>
          <w:rFonts w:ascii="Times New Roman" w:hAnsi="Times New Roman" w:cs="Times New Roman"/>
        </w:rPr>
      </w:pPr>
      <w:r w:rsidRPr="00056D15">
        <w:rPr>
          <w:rFonts w:ascii="Times New Roman" w:hAnsi="Times New Roman" w:cs="Times New Roman"/>
        </w:rPr>
        <w:fldChar w:fldCharType="end"/>
      </w:r>
    </w:p>
    <w:sectPr w:rsidR="001E734D" w:rsidRPr="00056D15" w:rsidSect="0074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Genome Bi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vz0x5avepw53e5r9d5tdwu5pxp50w0t5zp&quot;&gt;TC5_BD_31Mar20&lt;record-ids&gt;&lt;item&gt;468&lt;/item&gt;&lt;item&gt;470&lt;/item&gt;&lt;/record-ids&gt;&lt;/item&gt;&lt;/Libraries&gt;"/>
  </w:docVars>
  <w:rsids>
    <w:rsidRoot w:val="00F34261"/>
    <w:rsid w:val="000514B3"/>
    <w:rsid w:val="00056D15"/>
    <w:rsid w:val="00084AB0"/>
    <w:rsid w:val="001E734D"/>
    <w:rsid w:val="00264F8C"/>
    <w:rsid w:val="002765D9"/>
    <w:rsid w:val="002B71DE"/>
    <w:rsid w:val="003142D8"/>
    <w:rsid w:val="00423EA1"/>
    <w:rsid w:val="00533BD0"/>
    <w:rsid w:val="005F2011"/>
    <w:rsid w:val="00707E42"/>
    <w:rsid w:val="007425EA"/>
    <w:rsid w:val="00904192"/>
    <w:rsid w:val="009373B3"/>
    <w:rsid w:val="009613EB"/>
    <w:rsid w:val="009A23B4"/>
    <w:rsid w:val="009E5432"/>
    <w:rsid w:val="00A257D0"/>
    <w:rsid w:val="00AF175E"/>
    <w:rsid w:val="00B5290E"/>
    <w:rsid w:val="00B97696"/>
    <w:rsid w:val="00BA4A29"/>
    <w:rsid w:val="00C977E8"/>
    <w:rsid w:val="00D25F0D"/>
    <w:rsid w:val="00D315B0"/>
    <w:rsid w:val="00D50139"/>
    <w:rsid w:val="00EF68ED"/>
    <w:rsid w:val="00F34261"/>
    <w:rsid w:val="00F6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E72B5"/>
  <w15:chartTrackingRefBased/>
  <w15:docId w15:val="{7F6D9C5B-4783-AD47-B0FA-177F6B09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50139"/>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50139"/>
    <w:rPr>
      <w:rFonts w:ascii="Calibri" w:hAnsi="Calibri" w:cs="Calibri"/>
    </w:rPr>
  </w:style>
  <w:style w:type="paragraph" w:customStyle="1" w:styleId="EndNoteBibliography">
    <w:name w:val="EndNote Bibliography"/>
    <w:basedOn w:val="Normal"/>
    <w:link w:val="EndNoteBibliographyChar"/>
    <w:rsid w:val="00D50139"/>
    <w:rPr>
      <w:rFonts w:ascii="Calibri" w:hAnsi="Calibri" w:cs="Calibri"/>
    </w:rPr>
  </w:style>
  <w:style w:type="character" w:customStyle="1" w:styleId="EndNoteBibliographyChar">
    <w:name w:val="EndNote Bibliography Char"/>
    <w:basedOn w:val="DefaultParagraphFont"/>
    <w:link w:val="EndNoteBibliography"/>
    <w:rsid w:val="00D5013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Biplabendu Das</dc:creator>
  <cp:keywords/>
  <dc:description/>
  <cp:lastModifiedBy>Biplabendu Das</cp:lastModifiedBy>
  <cp:revision>5</cp:revision>
  <dcterms:created xsi:type="dcterms:W3CDTF">2021-10-05T13:39:00Z</dcterms:created>
  <dcterms:modified xsi:type="dcterms:W3CDTF">2021-10-09T17:01:00Z</dcterms:modified>
</cp:coreProperties>
</file>