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7F89" w14:textId="77777777" w:rsidR="003A02A5" w:rsidRPr="00D237A8" w:rsidRDefault="003A02A5" w:rsidP="003A02A5">
      <w:pPr>
        <w:autoSpaceDE w:val="0"/>
        <w:autoSpaceDN w:val="0"/>
        <w:adjustRightInd w:val="0"/>
        <w:jc w:val="center"/>
        <w:rPr>
          <w:b/>
          <w:bCs/>
        </w:rPr>
      </w:pPr>
      <w:proofErr w:type="spellStart"/>
      <w:r w:rsidRPr="00D237A8">
        <w:rPr>
          <w:b/>
          <w:bCs/>
        </w:rPr>
        <w:t>Biplab</w:t>
      </w:r>
      <w:proofErr w:type="spellEnd"/>
      <w:r w:rsidRPr="00D237A8">
        <w:rPr>
          <w:b/>
          <w:bCs/>
        </w:rPr>
        <w:t xml:space="preserve"> Paul</w:t>
      </w:r>
    </w:p>
    <w:p w14:paraId="4C707AB8" w14:textId="77777777" w:rsidR="003A02A5" w:rsidRPr="00D237A8" w:rsidRDefault="003A02A5" w:rsidP="003A02A5">
      <w:pPr>
        <w:autoSpaceDE w:val="0"/>
        <w:autoSpaceDN w:val="0"/>
        <w:adjustRightInd w:val="0"/>
        <w:jc w:val="center"/>
      </w:pPr>
      <w:r w:rsidRPr="00D237A8">
        <w:t>Massachusetts General Hospital, Harvard Medical School, Boston, MA, 02114</w:t>
      </w:r>
    </w:p>
    <w:p w14:paraId="1220B76B" w14:textId="77777777" w:rsidR="003A02A5" w:rsidRPr="00D237A8" w:rsidRDefault="003A02A5" w:rsidP="003A02A5">
      <w:pPr>
        <w:autoSpaceDE w:val="0"/>
        <w:autoSpaceDN w:val="0"/>
        <w:adjustRightInd w:val="0"/>
        <w:jc w:val="center"/>
      </w:pPr>
      <w:r w:rsidRPr="00D237A8">
        <w:t xml:space="preserve">Cell: 530-302-6143, </w:t>
      </w:r>
      <w:r w:rsidRPr="00D237A8">
        <w:rPr>
          <w:color w:val="000000" w:themeColor="text1"/>
        </w:rPr>
        <w:t xml:space="preserve">Email: </w:t>
      </w:r>
      <w:hyperlink r:id="rId7" w:history="1">
        <w:r w:rsidRPr="00D237A8">
          <w:rPr>
            <w:rStyle w:val="Hyperlink"/>
            <w:color w:val="000000" w:themeColor="text1"/>
            <w:u w:val="none"/>
          </w:rPr>
          <w:t>bpaul5@mgh.harvard.edu</w:t>
        </w:r>
      </w:hyperlink>
      <w:r w:rsidRPr="00D237A8">
        <w:rPr>
          <w:rStyle w:val="Hyperlink"/>
          <w:color w:val="000000" w:themeColor="text1"/>
          <w:u w:val="none"/>
        </w:rPr>
        <w:t>, website:</w:t>
      </w:r>
      <w:r w:rsidRPr="00D237A8">
        <w:t xml:space="preserve"> </w:t>
      </w:r>
      <w:r w:rsidRPr="00D237A8">
        <w:rPr>
          <w:rStyle w:val="Hyperlink"/>
          <w:color w:val="000000" w:themeColor="text1"/>
          <w:u w:val="none"/>
        </w:rPr>
        <w:t>https://biplabua.github.io/</w:t>
      </w:r>
    </w:p>
    <w:p w14:paraId="3A28A94B" w14:textId="6E02085A" w:rsidR="003A02A5" w:rsidRPr="00D237A8" w:rsidRDefault="003A02A5" w:rsidP="003A02A5">
      <w:pPr>
        <w:autoSpaceDE w:val="0"/>
        <w:autoSpaceDN w:val="0"/>
        <w:adjustRightInd w:val="0"/>
        <w:jc w:val="both"/>
      </w:pPr>
      <w:r w:rsidRPr="00D237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457E2" wp14:editId="641C4959">
                <wp:simplePos x="0" y="0"/>
                <wp:positionH relativeFrom="column">
                  <wp:posOffset>-12700</wp:posOffset>
                </wp:positionH>
                <wp:positionV relativeFrom="paragraph">
                  <wp:posOffset>60439</wp:posOffset>
                </wp:positionV>
                <wp:extent cx="6297930" cy="0"/>
                <wp:effectExtent l="0" t="1270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818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4.75pt" to="494.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C89A660" w14:textId="030D8EB7" w:rsidR="003A02A5" w:rsidRPr="00D237A8" w:rsidRDefault="003A02A5" w:rsidP="003A02A5">
      <w:pPr>
        <w:autoSpaceDE w:val="0"/>
        <w:autoSpaceDN w:val="0"/>
        <w:adjustRightInd w:val="0"/>
        <w:jc w:val="both"/>
        <w:rPr>
          <w:b/>
          <w:bCs/>
        </w:rPr>
      </w:pPr>
      <w:r w:rsidRPr="00D237A8">
        <w:rPr>
          <w:b/>
          <w:bCs/>
        </w:rPr>
        <w:t>SUMMARY OF QUALIFICATION</w:t>
      </w:r>
    </w:p>
    <w:p w14:paraId="47C0A2B1" w14:textId="77777777" w:rsidR="003A02A5" w:rsidRPr="00D237A8" w:rsidRDefault="003A02A5" w:rsidP="003A02A5">
      <w:pPr>
        <w:autoSpaceDE w:val="0"/>
        <w:autoSpaceDN w:val="0"/>
        <w:adjustRightInd w:val="0"/>
        <w:jc w:val="both"/>
        <w:rPr>
          <w:b/>
          <w:bCs/>
        </w:rPr>
      </w:pPr>
    </w:p>
    <w:p w14:paraId="442E36D8" w14:textId="77777777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PhD level cell biologist with experience in bioinformatics. </w:t>
      </w:r>
    </w:p>
    <w:p w14:paraId="3BFACE71" w14:textId="6C598203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Expertise in developing computational pipelines to analyze a wide range of next generation sequencing data such RNA-Seq, Chip-Seq, </w:t>
      </w:r>
      <w:r w:rsidR="00D237A8" w:rsidRPr="00D237A8">
        <w:rPr>
          <w:rFonts w:ascii="Times New Roman" w:hAnsi="Times New Roman" w:cs="Times New Roman"/>
          <w:lang w:bidi="bn-IN"/>
        </w:rPr>
        <w:t xml:space="preserve">3’ tag-seq and </w:t>
      </w:r>
      <w:r w:rsidRPr="00D237A8">
        <w:rPr>
          <w:rFonts w:ascii="Times New Roman" w:hAnsi="Times New Roman" w:cs="Times New Roman"/>
          <w:lang w:bidi="bn-IN"/>
        </w:rPr>
        <w:t xml:space="preserve">single-cell RNA-Seq etc. </w:t>
      </w:r>
    </w:p>
    <w:p w14:paraId="1FCE93F4" w14:textId="77777777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Experience in R, Python and </w:t>
      </w:r>
      <w:proofErr w:type="spellStart"/>
      <w:r w:rsidRPr="00D237A8">
        <w:rPr>
          <w:rFonts w:ascii="Times New Roman" w:hAnsi="Times New Roman" w:cs="Times New Roman"/>
          <w:lang w:bidi="bn-IN"/>
        </w:rPr>
        <w:t>Matlab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programming language.</w:t>
      </w:r>
    </w:p>
    <w:p w14:paraId="530EB561" w14:textId="7B576DCC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Comfortable with working in Unix</w:t>
      </w:r>
      <w:r w:rsidR="001C0606" w:rsidRPr="00D237A8">
        <w:rPr>
          <w:rFonts w:ascii="Times New Roman" w:hAnsi="Times New Roman" w:cs="Times New Roman"/>
          <w:lang w:bidi="bn-IN"/>
        </w:rPr>
        <w:t>/</w:t>
      </w:r>
      <w:r w:rsidRPr="00D237A8">
        <w:rPr>
          <w:rFonts w:ascii="Times New Roman" w:hAnsi="Times New Roman" w:cs="Times New Roman"/>
          <w:lang w:bidi="bn-IN"/>
        </w:rPr>
        <w:t xml:space="preserve">Linux, HPC computing </w:t>
      </w:r>
      <w:r w:rsidR="001C0606" w:rsidRPr="00D237A8">
        <w:rPr>
          <w:rFonts w:ascii="Times New Roman" w:hAnsi="Times New Roman" w:cs="Times New Roman"/>
          <w:lang w:bidi="bn-IN"/>
        </w:rPr>
        <w:t>environment</w:t>
      </w:r>
      <w:r w:rsidRPr="00D237A8">
        <w:rPr>
          <w:rFonts w:ascii="Times New Roman" w:hAnsi="Times New Roman" w:cs="Times New Roman"/>
          <w:lang w:bidi="bn-IN"/>
        </w:rPr>
        <w:t>.</w:t>
      </w:r>
    </w:p>
    <w:p w14:paraId="7B3B60FE" w14:textId="5071FD48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Experience in using </w:t>
      </w:r>
      <w:r w:rsidR="00D237A8" w:rsidRPr="00D237A8">
        <w:rPr>
          <w:rFonts w:ascii="Times New Roman" w:hAnsi="Times New Roman" w:cs="Times New Roman"/>
          <w:lang w:bidi="bn-IN"/>
        </w:rPr>
        <w:t xml:space="preserve">command line </w:t>
      </w:r>
      <w:r w:rsidRPr="00D237A8">
        <w:rPr>
          <w:rFonts w:ascii="Times New Roman" w:hAnsi="Times New Roman" w:cs="Times New Roman"/>
          <w:lang w:bidi="bn-IN"/>
        </w:rPr>
        <w:t xml:space="preserve">bioinformatic tools such as bowtie, hisat2, </w:t>
      </w:r>
      <w:proofErr w:type="spellStart"/>
      <w:r w:rsidRPr="00D237A8">
        <w:rPr>
          <w:rFonts w:ascii="Times New Roman" w:hAnsi="Times New Roman" w:cs="Times New Roman"/>
          <w:lang w:bidi="bn-IN"/>
        </w:rPr>
        <w:t>samtools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</w:t>
      </w:r>
      <w:proofErr w:type="spellStart"/>
      <w:r w:rsidRPr="00D237A8">
        <w:rPr>
          <w:rFonts w:ascii="Times New Roman" w:hAnsi="Times New Roman" w:cs="Times New Roman"/>
          <w:lang w:bidi="bn-IN"/>
        </w:rPr>
        <w:t>bedtools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</w:t>
      </w:r>
      <w:proofErr w:type="spellStart"/>
      <w:r w:rsidRPr="00D237A8">
        <w:rPr>
          <w:rFonts w:ascii="Times New Roman" w:hAnsi="Times New Roman" w:cs="Times New Roman"/>
          <w:lang w:bidi="bn-IN"/>
        </w:rPr>
        <w:t>deeptools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</w:t>
      </w:r>
      <w:proofErr w:type="spellStart"/>
      <w:r w:rsidRPr="00D237A8">
        <w:rPr>
          <w:rFonts w:ascii="Times New Roman" w:hAnsi="Times New Roman" w:cs="Times New Roman"/>
          <w:lang w:bidi="bn-IN"/>
        </w:rPr>
        <w:t>HTSeq</w:t>
      </w:r>
      <w:proofErr w:type="spellEnd"/>
      <w:r w:rsidR="00D237A8" w:rsidRPr="00D237A8">
        <w:rPr>
          <w:rFonts w:ascii="Times New Roman" w:hAnsi="Times New Roman" w:cs="Times New Roman"/>
          <w:lang w:bidi="bn-IN"/>
        </w:rPr>
        <w:t>, Macs2</w:t>
      </w:r>
      <w:r w:rsidRPr="00D237A8">
        <w:rPr>
          <w:rFonts w:ascii="Times New Roman" w:hAnsi="Times New Roman" w:cs="Times New Roman"/>
          <w:lang w:bidi="bn-IN"/>
        </w:rPr>
        <w:t>,</w:t>
      </w:r>
    </w:p>
    <w:p w14:paraId="76513DDA" w14:textId="2BC7CB84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Experience in using various Bioconductor packages such as DESeq2, </w:t>
      </w:r>
      <w:proofErr w:type="spellStart"/>
      <w:r w:rsidRPr="00D237A8">
        <w:rPr>
          <w:rFonts w:ascii="Times New Roman" w:hAnsi="Times New Roman" w:cs="Times New Roman"/>
          <w:lang w:bidi="bn-IN"/>
        </w:rPr>
        <w:t>EdgeR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</w:t>
      </w:r>
      <w:proofErr w:type="spellStart"/>
      <w:r w:rsidRPr="00D237A8">
        <w:rPr>
          <w:rFonts w:ascii="Times New Roman" w:hAnsi="Times New Roman" w:cs="Times New Roman"/>
          <w:lang w:bidi="bn-IN"/>
        </w:rPr>
        <w:t>Rsubread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</w:t>
      </w:r>
      <w:proofErr w:type="spellStart"/>
      <w:r w:rsidR="008253C7" w:rsidRPr="00D237A8">
        <w:rPr>
          <w:rFonts w:ascii="Times New Roman" w:hAnsi="Times New Roman" w:cs="Times New Roman"/>
          <w:lang w:bidi="bn-IN"/>
        </w:rPr>
        <w:t>GOSeq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</w:t>
      </w:r>
    </w:p>
    <w:p w14:paraId="25BEB874" w14:textId="77777777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Wet laboratory experience in molecular biology, genetics, microscopy and RNA Biology.</w:t>
      </w:r>
    </w:p>
    <w:p w14:paraId="20B6EF1E" w14:textId="77777777" w:rsidR="003A02A5" w:rsidRPr="00D237A8" w:rsidRDefault="003A02A5" w:rsidP="003A0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Strong communication and collaboration skills. </w:t>
      </w:r>
    </w:p>
    <w:p w14:paraId="2500157C" w14:textId="77777777" w:rsidR="003A02A5" w:rsidRPr="00D237A8" w:rsidRDefault="003A02A5" w:rsidP="003A02A5">
      <w:pPr>
        <w:autoSpaceDE w:val="0"/>
        <w:autoSpaceDN w:val="0"/>
        <w:adjustRightInd w:val="0"/>
        <w:jc w:val="both"/>
      </w:pPr>
    </w:p>
    <w:p w14:paraId="184A259B" w14:textId="77777777" w:rsidR="009B5ACA" w:rsidRPr="00D237A8" w:rsidRDefault="009B5ACA" w:rsidP="003A02A5">
      <w:pPr>
        <w:autoSpaceDE w:val="0"/>
        <w:autoSpaceDN w:val="0"/>
        <w:adjustRightInd w:val="0"/>
      </w:pPr>
    </w:p>
    <w:p w14:paraId="38129F07" w14:textId="77777777" w:rsidR="00251467" w:rsidRPr="00D237A8" w:rsidRDefault="00CB14C4" w:rsidP="00CB14C4">
      <w:pPr>
        <w:autoSpaceDE w:val="0"/>
        <w:autoSpaceDN w:val="0"/>
        <w:adjustRightInd w:val="0"/>
      </w:pPr>
      <w:r w:rsidRPr="00D237A8">
        <w:rPr>
          <w:b/>
          <w:bCs/>
        </w:rPr>
        <w:t>Training</w:t>
      </w:r>
      <w:r w:rsidRPr="00D237A8">
        <w:t xml:space="preserve"> </w:t>
      </w:r>
      <w:r w:rsidRPr="00D237A8">
        <w:tab/>
      </w:r>
    </w:p>
    <w:p w14:paraId="308213F5" w14:textId="3FD1F241" w:rsidR="00CB14C4" w:rsidRPr="00D237A8" w:rsidRDefault="00CB14C4" w:rsidP="00251467">
      <w:pPr>
        <w:autoSpaceDE w:val="0"/>
        <w:autoSpaceDN w:val="0"/>
        <w:adjustRightInd w:val="0"/>
        <w:ind w:left="720" w:firstLine="720"/>
      </w:pPr>
      <w:r w:rsidRPr="00D237A8">
        <w:t>Postdoctoral Fellow</w:t>
      </w:r>
      <w:r w:rsidR="00AB3110" w:rsidRPr="00D237A8">
        <w:t>,</w:t>
      </w:r>
      <w:r w:rsidRPr="00D237A8">
        <w:tab/>
      </w:r>
      <w:r w:rsidRPr="00D237A8">
        <w:tab/>
      </w:r>
      <w:r w:rsidRPr="00D237A8">
        <w:tab/>
      </w:r>
      <w:r w:rsidRPr="00D237A8">
        <w:tab/>
      </w:r>
      <w:r w:rsidRPr="00D237A8">
        <w:tab/>
      </w:r>
      <w:r w:rsidRPr="00D237A8">
        <w:tab/>
      </w:r>
      <w:r w:rsidR="00251467" w:rsidRPr="00D237A8">
        <w:tab/>
      </w:r>
      <w:r w:rsidRPr="00D237A8">
        <w:t>01/2020</w:t>
      </w:r>
      <w:r w:rsidR="007479B0" w:rsidRPr="00D237A8">
        <w:t xml:space="preserve"> – </w:t>
      </w:r>
      <w:r w:rsidRPr="00D237A8">
        <w:t>Present</w:t>
      </w:r>
    </w:p>
    <w:p w14:paraId="284C59B7" w14:textId="4E1A2A2C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 xml:space="preserve">Massachusetts General Hospital, Harvard Medical School </w:t>
      </w:r>
    </w:p>
    <w:p w14:paraId="67C409F0" w14:textId="56549EF1" w:rsidR="007A65DA" w:rsidRPr="00D237A8" w:rsidRDefault="007A65DA" w:rsidP="00CB14C4">
      <w:pPr>
        <w:autoSpaceDE w:val="0"/>
        <w:autoSpaceDN w:val="0"/>
        <w:adjustRightInd w:val="0"/>
        <w:ind w:left="720" w:firstLine="720"/>
      </w:pPr>
      <w:r w:rsidRPr="00D237A8">
        <w:t>Research Interest: Spatial transcriptomics of normal human liver.</w:t>
      </w:r>
    </w:p>
    <w:p w14:paraId="5CD0C25C" w14:textId="6A916B08" w:rsidR="007A65DA" w:rsidRPr="00D237A8" w:rsidRDefault="007A65DA" w:rsidP="00CB14C4">
      <w:pPr>
        <w:autoSpaceDE w:val="0"/>
        <w:autoSpaceDN w:val="0"/>
        <w:adjustRightInd w:val="0"/>
        <w:ind w:left="720" w:firstLine="720"/>
      </w:pPr>
      <w:r w:rsidRPr="00D237A8">
        <w:t>Supervisor: Dr. Alan Mullen</w:t>
      </w:r>
    </w:p>
    <w:p w14:paraId="24152071" w14:textId="77777777" w:rsidR="00CB14C4" w:rsidRPr="00D237A8" w:rsidRDefault="00CB14C4" w:rsidP="00CB14C4">
      <w:pPr>
        <w:autoSpaceDE w:val="0"/>
        <w:autoSpaceDN w:val="0"/>
        <w:adjustRightInd w:val="0"/>
        <w:ind w:left="720" w:firstLine="720"/>
      </w:pPr>
    </w:p>
    <w:p w14:paraId="216BA868" w14:textId="77777777" w:rsidR="00251467" w:rsidRPr="00D237A8" w:rsidRDefault="00CB14C4" w:rsidP="00CB14C4">
      <w:pPr>
        <w:autoSpaceDE w:val="0"/>
        <w:autoSpaceDN w:val="0"/>
        <w:adjustRightInd w:val="0"/>
      </w:pPr>
      <w:r w:rsidRPr="00D237A8">
        <w:rPr>
          <w:b/>
          <w:bCs/>
        </w:rPr>
        <w:t>Education</w:t>
      </w:r>
      <w:r w:rsidRPr="00D237A8">
        <w:tab/>
      </w:r>
    </w:p>
    <w:p w14:paraId="141A7FE6" w14:textId="3BFB7A8A" w:rsidR="00CB14C4" w:rsidRPr="00D237A8" w:rsidRDefault="00CB14C4" w:rsidP="00251467">
      <w:pPr>
        <w:autoSpaceDE w:val="0"/>
        <w:autoSpaceDN w:val="0"/>
        <w:adjustRightInd w:val="0"/>
        <w:ind w:left="720" w:firstLine="720"/>
      </w:pPr>
      <w:r w:rsidRPr="00D237A8">
        <w:t>Ph</w:t>
      </w:r>
      <w:r w:rsidR="00FC17F4" w:rsidRPr="00D237A8">
        <w:t>.</w:t>
      </w:r>
      <w:r w:rsidRPr="00D237A8">
        <w:t>D</w:t>
      </w:r>
      <w:r w:rsidR="00FC17F4" w:rsidRPr="00D237A8">
        <w:t>.</w:t>
      </w:r>
      <w:r w:rsidRPr="00D237A8">
        <w:t xml:space="preserve"> in Cell Biology, University of Alberta, Canada </w:t>
      </w:r>
      <w:r w:rsidR="005900E6" w:rsidRPr="00D237A8">
        <w:tab/>
      </w:r>
      <w:r w:rsidR="005900E6" w:rsidRPr="00D237A8">
        <w:tab/>
        <w:t>0</w:t>
      </w:r>
      <w:r w:rsidR="008702DA">
        <w:t>9</w:t>
      </w:r>
      <w:r w:rsidR="005900E6" w:rsidRPr="00D237A8">
        <w:t>/</w:t>
      </w:r>
      <w:r w:rsidR="007479B0" w:rsidRPr="00D237A8">
        <w:t>201</w:t>
      </w:r>
      <w:r w:rsidR="008702DA">
        <w:t>3</w:t>
      </w:r>
      <w:r w:rsidR="007479B0" w:rsidRPr="00D237A8">
        <w:t xml:space="preserve"> – </w:t>
      </w:r>
      <w:r w:rsidR="008702DA">
        <w:t>06</w:t>
      </w:r>
      <w:r w:rsidRPr="00D237A8">
        <w:t>/20</w:t>
      </w:r>
      <w:r w:rsidR="008702DA">
        <w:t>20</w:t>
      </w:r>
      <w:r w:rsidRPr="00D237A8">
        <w:t xml:space="preserve"> </w:t>
      </w:r>
    </w:p>
    <w:p w14:paraId="57A959CB" w14:textId="05F03679" w:rsidR="00CB14C4" w:rsidRPr="00D237A8" w:rsidRDefault="00FC17F4" w:rsidP="00CB14C4">
      <w:pPr>
        <w:autoSpaceDE w:val="0"/>
        <w:autoSpaceDN w:val="0"/>
        <w:adjustRightInd w:val="0"/>
        <w:ind w:left="1440"/>
      </w:pPr>
      <w:r w:rsidRPr="00D237A8">
        <w:t xml:space="preserve">Thesis: </w:t>
      </w:r>
      <w:r w:rsidR="00CB14C4" w:rsidRPr="00D237A8">
        <w:t xml:space="preserve">Nuclear accumulation of polyadenylated non-coding RNA </w:t>
      </w:r>
      <w:r w:rsidR="0007294B" w:rsidRPr="00D237A8">
        <w:t>leads to a breakdown in</w:t>
      </w:r>
      <w:r w:rsidR="00CB14C4" w:rsidRPr="00D237A8">
        <w:t xml:space="preserve"> nuclear </w:t>
      </w:r>
      <w:r w:rsidR="0007294B" w:rsidRPr="00D237A8">
        <w:t xml:space="preserve">RNA </w:t>
      </w:r>
      <w:r w:rsidR="00CB14C4" w:rsidRPr="00D237A8">
        <w:t>homeostasis.</w:t>
      </w:r>
    </w:p>
    <w:p w14:paraId="16E6A647" w14:textId="5858949B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>Supervisor: Dr. Ben Montpetit</w:t>
      </w:r>
    </w:p>
    <w:p w14:paraId="5949ECFA" w14:textId="77777777" w:rsidR="00CB14C4" w:rsidRPr="00D237A8" w:rsidRDefault="00CB14C4" w:rsidP="00CB14C4">
      <w:pPr>
        <w:autoSpaceDE w:val="0"/>
        <w:autoSpaceDN w:val="0"/>
        <w:adjustRightInd w:val="0"/>
      </w:pPr>
    </w:p>
    <w:p w14:paraId="2985A9FE" w14:textId="0C26A400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>M</w:t>
      </w:r>
      <w:r w:rsidR="00FC17F4" w:rsidRPr="00D237A8">
        <w:t>.</w:t>
      </w:r>
      <w:r w:rsidRPr="00D237A8">
        <w:t>S</w:t>
      </w:r>
      <w:r w:rsidR="00FC17F4" w:rsidRPr="00D237A8">
        <w:t>c.</w:t>
      </w:r>
      <w:r w:rsidRPr="00D237A8">
        <w:t xml:space="preserve"> in Biochemistry, University of Regina, Canada </w:t>
      </w:r>
      <w:r w:rsidR="005900E6" w:rsidRPr="00D237A8">
        <w:tab/>
      </w:r>
      <w:r w:rsidR="005900E6" w:rsidRPr="00D237A8">
        <w:tab/>
        <w:t>0</w:t>
      </w:r>
      <w:r w:rsidRPr="00D237A8">
        <w:t>1/2009</w:t>
      </w:r>
      <w:r w:rsidR="005900E6" w:rsidRPr="00D237A8">
        <w:t xml:space="preserve"> –</w:t>
      </w:r>
      <w:r w:rsidRPr="00D237A8">
        <w:t xml:space="preserve"> </w:t>
      </w:r>
      <w:r w:rsidR="005900E6" w:rsidRPr="00D237A8">
        <w:t>0</w:t>
      </w:r>
      <w:r w:rsidR="008702DA">
        <w:t>9</w:t>
      </w:r>
      <w:r w:rsidR="005900E6" w:rsidRPr="00D237A8">
        <w:t>/</w:t>
      </w:r>
      <w:r w:rsidRPr="00D237A8">
        <w:t>201</w:t>
      </w:r>
      <w:r w:rsidR="008702DA">
        <w:t>2</w:t>
      </w:r>
    </w:p>
    <w:p w14:paraId="65965029" w14:textId="5F1030CD" w:rsidR="00CB14C4" w:rsidRPr="00D237A8" w:rsidRDefault="00FC17F4" w:rsidP="00CB14C4">
      <w:pPr>
        <w:autoSpaceDE w:val="0"/>
        <w:autoSpaceDN w:val="0"/>
        <w:adjustRightInd w:val="0"/>
        <w:ind w:left="1440"/>
      </w:pPr>
      <w:r w:rsidRPr="00D237A8">
        <w:t xml:space="preserve">Thesis: </w:t>
      </w:r>
      <w:r w:rsidR="00CB14C4" w:rsidRPr="00D237A8">
        <w:t>Role of β-</w:t>
      </w:r>
      <w:proofErr w:type="spellStart"/>
      <w:r w:rsidR="00CB14C4" w:rsidRPr="00D237A8">
        <w:t>galactofuranose</w:t>
      </w:r>
      <w:proofErr w:type="spellEnd"/>
      <w:r w:rsidR="00CB14C4" w:rsidRPr="00D237A8">
        <w:t xml:space="preserve"> and β-glucan in </w:t>
      </w:r>
      <w:r w:rsidR="00CB14C4" w:rsidRPr="00D237A8">
        <w:rPr>
          <w:i/>
          <w:iCs/>
        </w:rPr>
        <w:t xml:space="preserve">Aspergillus </w:t>
      </w:r>
      <w:proofErr w:type="spellStart"/>
      <w:r w:rsidR="00CB14C4" w:rsidRPr="00D237A8">
        <w:rPr>
          <w:i/>
          <w:iCs/>
        </w:rPr>
        <w:t>nidulans</w:t>
      </w:r>
      <w:proofErr w:type="spellEnd"/>
      <w:r w:rsidR="00CB14C4" w:rsidRPr="00D237A8">
        <w:t xml:space="preserve"> hyphal cell wall ultrastructure and physical properties.</w:t>
      </w:r>
    </w:p>
    <w:p w14:paraId="528E1AB9" w14:textId="77777777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 xml:space="preserve">Supervisor: Dr. Tanya </w:t>
      </w:r>
      <w:proofErr w:type="spellStart"/>
      <w:r w:rsidRPr="00D237A8">
        <w:t>Dahms</w:t>
      </w:r>
      <w:proofErr w:type="spellEnd"/>
    </w:p>
    <w:p w14:paraId="3AE29D26" w14:textId="77777777" w:rsidR="005900E6" w:rsidRPr="00D237A8" w:rsidRDefault="005900E6" w:rsidP="00CB14C4">
      <w:pPr>
        <w:autoSpaceDE w:val="0"/>
        <w:autoSpaceDN w:val="0"/>
        <w:adjustRightInd w:val="0"/>
        <w:ind w:left="720" w:firstLine="720"/>
      </w:pPr>
    </w:p>
    <w:p w14:paraId="09A20450" w14:textId="4212157A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>B</w:t>
      </w:r>
      <w:r w:rsidR="00FC17F4" w:rsidRPr="00D237A8">
        <w:t>.</w:t>
      </w:r>
      <w:r w:rsidRPr="00D237A8">
        <w:t>S</w:t>
      </w:r>
      <w:r w:rsidR="00FC17F4" w:rsidRPr="00D237A8">
        <w:t>c.</w:t>
      </w:r>
      <w:r w:rsidRPr="00D237A8">
        <w:t xml:space="preserve"> in Biotechnology and Genetic Engineering</w:t>
      </w:r>
      <w:r w:rsidR="005900E6" w:rsidRPr="00D237A8">
        <w:t xml:space="preserve"> </w:t>
      </w:r>
      <w:r w:rsidR="005900E6" w:rsidRPr="00D237A8">
        <w:tab/>
      </w:r>
      <w:r w:rsidR="005900E6" w:rsidRPr="00D237A8">
        <w:tab/>
      </w:r>
      <w:r w:rsidR="00251467" w:rsidRPr="00D237A8">
        <w:tab/>
      </w:r>
      <w:r w:rsidR="005900E6" w:rsidRPr="00D237A8">
        <w:t>09/2001</w:t>
      </w:r>
      <w:r w:rsidR="007479B0" w:rsidRPr="00D237A8">
        <w:softHyphen/>
        <w:t xml:space="preserve"> – </w:t>
      </w:r>
      <w:r w:rsidR="005900E6" w:rsidRPr="00D237A8">
        <w:t>07/2006</w:t>
      </w:r>
    </w:p>
    <w:p w14:paraId="30A3FF47" w14:textId="47D5775A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 xml:space="preserve">Khulna University, Bangladesh </w:t>
      </w:r>
    </w:p>
    <w:p w14:paraId="49848FB9" w14:textId="77777777" w:rsidR="00CB14C4" w:rsidRPr="00D237A8" w:rsidRDefault="00CB14C4" w:rsidP="00CB14C4">
      <w:pPr>
        <w:autoSpaceDE w:val="0"/>
        <w:autoSpaceDN w:val="0"/>
        <w:adjustRightInd w:val="0"/>
      </w:pPr>
    </w:p>
    <w:p w14:paraId="7618E240" w14:textId="290E48FD" w:rsidR="00251467" w:rsidRPr="00D237A8" w:rsidRDefault="00CB14C4" w:rsidP="00CB14C4">
      <w:pPr>
        <w:autoSpaceDE w:val="0"/>
        <w:autoSpaceDN w:val="0"/>
        <w:adjustRightInd w:val="0"/>
        <w:rPr>
          <w:b/>
          <w:bCs/>
        </w:rPr>
      </w:pPr>
      <w:r w:rsidRPr="00D237A8">
        <w:rPr>
          <w:b/>
          <w:bCs/>
        </w:rPr>
        <w:t>Relevant Experience</w:t>
      </w:r>
    </w:p>
    <w:p w14:paraId="06C55979" w14:textId="4C9CA895" w:rsidR="003A02A5" w:rsidRPr="00D237A8" w:rsidRDefault="003A02A5" w:rsidP="003A02A5">
      <w:pPr>
        <w:autoSpaceDE w:val="0"/>
        <w:autoSpaceDN w:val="0"/>
        <w:adjustRightInd w:val="0"/>
        <w:ind w:left="720" w:firstLine="720"/>
      </w:pPr>
      <w:r w:rsidRPr="00D237A8">
        <w:rPr>
          <w:b/>
          <w:bCs/>
        </w:rPr>
        <w:t xml:space="preserve">Postdoctoral Fellow, </w:t>
      </w:r>
      <w:r w:rsidRPr="00D237A8">
        <w:t xml:space="preserve">MGH/Harvard Medical School </w:t>
      </w:r>
      <w:r w:rsidRPr="00D237A8">
        <w:tab/>
      </w:r>
      <w:r w:rsidRPr="00D237A8">
        <w:tab/>
        <w:t>01/2020 – Present</w:t>
      </w:r>
    </w:p>
    <w:p w14:paraId="1AB9DF9A" w14:textId="18696944" w:rsidR="003A02A5" w:rsidRPr="00D237A8" w:rsidRDefault="003A02A5" w:rsidP="003A0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Analyzed of publicly available bulk </w:t>
      </w:r>
      <w:proofErr w:type="spellStart"/>
      <w:r w:rsidRPr="00D237A8">
        <w:rPr>
          <w:rFonts w:ascii="Times New Roman" w:hAnsi="Times New Roman" w:cs="Times New Roman"/>
          <w:lang w:bidi="bn-IN"/>
        </w:rPr>
        <w:t>RNA</w:t>
      </w:r>
      <w:r w:rsidR="008253C7" w:rsidRPr="00D237A8">
        <w:rPr>
          <w:rFonts w:ascii="Times New Roman" w:hAnsi="Times New Roman" w:cs="Times New Roman"/>
          <w:lang w:bidi="bn-IN"/>
        </w:rPr>
        <w:t>s</w:t>
      </w:r>
      <w:r w:rsidRPr="00D237A8">
        <w:rPr>
          <w:rFonts w:ascii="Times New Roman" w:hAnsi="Times New Roman" w:cs="Times New Roman"/>
          <w:lang w:bidi="bn-IN"/>
        </w:rPr>
        <w:t>eq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and single cell RNA-Seq (</w:t>
      </w:r>
      <w:proofErr w:type="spellStart"/>
      <w:r w:rsidRPr="00D237A8">
        <w:rPr>
          <w:rFonts w:ascii="Times New Roman" w:hAnsi="Times New Roman" w:cs="Times New Roman"/>
          <w:lang w:bidi="bn-IN"/>
        </w:rPr>
        <w:t>scRNA</w:t>
      </w:r>
      <w:proofErr w:type="spellEnd"/>
      <w:r w:rsidRPr="00D237A8">
        <w:rPr>
          <w:rFonts w:ascii="Times New Roman" w:hAnsi="Times New Roman" w:cs="Times New Roman"/>
          <w:lang w:bidi="bn-IN"/>
        </w:rPr>
        <w:t>-Seq) data generated from human liver tissue.</w:t>
      </w:r>
    </w:p>
    <w:p w14:paraId="67C3E77E" w14:textId="77777777" w:rsidR="003A02A5" w:rsidRPr="00D237A8" w:rsidRDefault="003A02A5" w:rsidP="003A0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Established wet laboratory methods for preparation of spatial transcriptomics sample from normal human liver using Multiplex Error Robust Fluorescence in situ hybridization (MERFISH).</w:t>
      </w:r>
    </w:p>
    <w:p w14:paraId="6194B0BA" w14:textId="77777777" w:rsidR="003A02A5" w:rsidRPr="00D237A8" w:rsidRDefault="003A02A5" w:rsidP="003A0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Established </w:t>
      </w:r>
      <w:proofErr w:type="spellStart"/>
      <w:r w:rsidRPr="00D237A8">
        <w:rPr>
          <w:rFonts w:ascii="Times New Roman" w:hAnsi="Times New Roman" w:cs="Times New Roman"/>
          <w:lang w:bidi="bn-IN"/>
        </w:rPr>
        <w:t>Matlab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based pipeline for designing probe sets for MERFISH.</w:t>
      </w:r>
    </w:p>
    <w:p w14:paraId="2412C9A9" w14:textId="72AB12AF" w:rsidR="003A02A5" w:rsidRPr="00D237A8" w:rsidRDefault="003A02A5" w:rsidP="003A02A5">
      <w:pPr>
        <w:autoSpaceDE w:val="0"/>
        <w:autoSpaceDN w:val="0"/>
        <w:adjustRightInd w:val="0"/>
        <w:jc w:val="both"/>
        <w:rPr>
          <w:b/>
          <w:bCs/>
        </w:rPr>
      </w:pPr>
      <w:r w:rsidRPr="00D237A8">
        <w:rPr>
          <w:b/>
          <w:bCs/>
        </w:rPr>
        <w:tab/>
      </w:r>
    </w:p>
    <w:p w14:paraId="35ABA64D" w14:textId="15179E1C" w:rsidR="00FC17F4" w:rsidRPr="00D237A8" w:rsidRDefault="00CB14C4" w:rsidP="00FC17F4">
      <w:pPr>
        <w:autoSpaceDE w:val="0"/>
        <w:autoSpaceDN w:val="0"/>
        <w:adjustRightInd w:val="0"/>
        <w:ind w:left="720" w:firstLine="720"/>
      </w:pPr>
      <w:r w:rsidRPr="00D237A8">
        <w:lastRenderedPageBreak/>
        <w:t>Visiting Research Scholar</w:t>
      </w:r>
      <w:r w:rsidR="00FC17F4" w:rsidRPr="00D237A8">
        <w:t xml:space="preserve">, University of California, Davis </w:t>
      </w:r>
      <w:r w:rsidR="00FC17F4" w:rsidRPr="00D237A8">
        <w:tab/>
      </w:r>
      <w:r w:rsidR="00FC17F4" w:rsidRPr="00D237A8">
        <w:tab/>
      </w:r>
      <w:r w:rsidR="005900E6" w:rsidRPr="00D237A8">
        <w:t>09/</w:t>
      </w:r>
      <w:r w:rsidR="007479B0" w:rsidRPr="00D237A8">
        <w:t>2016 –</w:t>
      </w:r>
      <w:r w:rsidR="005900E6" w:rsidRPr="00D237A8">
        <w:t xml:space="preserve"> 12/2019</w:t>
      </w:r>
    </w:p>
    <w:p w14:paraId="56889883" w14:textId="265509A1" w:rsidR="00CB14C4" w:rsidRPr="00D237A8" w:rsidRDefault="00CB14C4" w:rsidP="007479B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Analyzed of RNA-Seq</w:t>
      </w:r>
      <w:r w:rsidR="00D237A8">
        <w:rPr>
          <w:rFonts w:ascii="Times New Roman" w:hAnsi="Times New Roman" w:cs="Times New Roman"/>
          <w:lang w:bidi="bn-IN"/>
        </w:rPr>
        <w:t xml:space="preserve"> and 3’ </w:t>
      </w:r>
      <w:proofErr w:type="spellStart"/>
      <w:r w:rsidR="00D237A8">
        <w:rPr>
          <w:rFonts w:ascii="Times New Roman" w:hAnsi="Times New Roman" w:cs="Times New Roman"/>
          <w:lang w:bidi="bn-IN"/>
        </w:rPr>
        <w:t>tagSeq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data to identify mutation-specific effects on yeast transcriptomes, including custom analysis of NGS data to identify RNA processing defects using shell scripting, R and Python programming.</w:t>
      </w:r>
    </w:p>
    <w:p w14:paraId="61C7DD66" w14:textId="75A643DD" w:rsidR="008253C7" w:rsidRPr="00D237A8" w:rsidRDefault="008253C7" w:rsidP="008253C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Performed microscopy to study the impact of ncRNA biogenesis defects on the localization of RNA and associated RNA-binding proteins in yeast.</w:t>
      </w:r>
    </w:p>
    <w:p w14:paraId="10AEDAE4" w14:textId="77777777" w:rsidR="00CB14C4" w:rsidRPr="00D237A8" w:rsidRDefault="00CB14C4" w:rsidP="00CB14C4">
      <w:pPr>
        <w:autoSpaceDE w:val="0"/>
        <w:autoSpaceDN w:val="0"/>
        <w:adjustRightInd w:val="0"/>
      </w:pPr>
    </w:p>
    <w:p w14:paraId="514FC9E8" w14:textId="072D5E74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 xml:space="preserve">PhD Candidate, University of Alberta, Canada </w:t>
      </w:r>
      <w:r w:rsidR="007479B0" w:rsidRPr="00D237A8">
        <w:tab/>
      </w:r>
      <w:r w:rsidR="007479B0" w:rsidRPr="00D237A8">
        <w:tab/>
      </w:r>
      <w:r w:rsidR="00251467" w:rsidRPr="00D237A8">
        <w:tab/>
        <w:t>0</w:t>
      </w:r>
      <w:r w:rsidRPr="00D237A8">
        <w:t>9/2013</w:t>
      </w:r>
      <w:r w:rsidR="007479B0" w:rsidRPr="00D237A8">
        <w:t xml:space="preserve"> –12/2019</w:t>
      </w:r>
    </w:p>
    <w:p w14:paraId="4476BB71" w14:textId="40991F30" w:rsidR="00CB14C4" w:rsidRPr="00D237A8" w:rsidRDefault="00CB14C4" w:rsidP="007479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Constructed mutant yeast strains (</w:t>
      </w:r>
      <w:proofErr w:type="gramStart"/>
      <w:r w:rsidRPr="00D237A8">
        <w:rPr>
          <w:rFonts w:ascii="Times New Roman" w:hAnsi="Times New Roman" w:cs="Times New Roman"/>
          <w:lang w:bidi="bn-IN"/>
        </w:rPr>
        <w:t>e.g.</w:t>
      </w:r>
      <w:proofErr w:type="gramEnd"/>
      <w:r w:rsidRPr="00D237A8">
        <w:rPr>
          <w:rFonts w:ascii="Times New Roman" w:hAnsi="Times New Roman" w:cs="Times New Roman"/>
          <w:lang w:bidi="bn-IN"/>
        </w:rPr>
        <w:t xml:space="preserve"> gene knock-out / protein tagging) to discover relationship between mRNA decay and RNA processing and export.</w:t>
      </w:r>
    </w:p>
    <w:p w14:paraId="4CD65012" w14:textId="05649636" w:rsidR="00CB14C4" w:rsidRPr="00D237A8" w:rsidRDefault="00CB14C4" w:rsidP="007479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Designed and implemented single molecule fluorescent in situ hybridization experiments to identify mRNA export defects in RNA decay mutants</w:t>
      </w:r>
      <w:r w:rsidR="00FC17F4" w:rsidRPr="00D237A8">
        <w:rPr>
          <w:rFonts w:ascii="Times New Roman" w:hAnsi="Times New Roman" w:cs="Times New Roman"/>
          <w:lang w:bidi="bn-IN"/>
        </w:rPr>
        <w:t>.</w:t>
      </w:r>
    </w:p>
    <w:p w14:paraId="36BCCAA2" w14:textId="77777777" w:rsidR="00CB14C4" w:rsidRPr="00D237A8" w:rsidRDefault="00CB14C4" w:rsidP="00CB14C4">
      <w:pPr>
        <w:autoSpaceDE w:val="0"/>
        <w:autoSpaceDN w:val="0"/>
        <w:adjustRightInd w:val="0"/>
      </w:pPr>
    </w:p>
    <w:p w14:paraId="54CAABAA" w14:textId="464891A6" w:rsidR="00CB14C4" w:rsidRPr="00D237A8" w:rsidRDefault="00CB14C4" w:rsidP="00CB14C4">
      <w:pPr>
        <w:autoSpaceDE w:val="0"/>
        <w:autoSpaceDN w:val="0"/>
        <w:adjustRightInd w:val="0"/>
        <w:ind w:left="720" w:firstLine="720"/>
      </w:pPr>
      <w:r w:rsidRPr="00D237A8">
        <w:t>Research Assistant, University of Regina</w:t>
      </w:r>
      <w:r w:rsidR="00CE7D36" w:rsidRPr="00D237A8">
        <w:t>, Canada</w:t>
      </w:r>
      <w:r w:rsidRPr="00D237A8">
        <w:t xml:space="preserve"> </w:t>
      </w:r>
      <w:r w:rsidR="007479B0" w:rsidRPr="00D237A8">
        <w:tab/>
      </w:r>
      <w:r w:rsidR="007479B0" w:rsidRPr="00D237A8">
        <w:tab/>
      </w:r>
      <w:r w:rsidR="007479B0" w:rsidRPr="00D237A8">
        <w:tab/>
      </w:r>
      <w:r w:rsidR="00251467" w:rsidRPr="00D237A8">
        <w:t>0</w:t>
      </w:r>
      <w:r w:rsidRPr="00D237A8">
        <w:t>1/2009</w:t>
      </w:r>
      <w:r w:rsidR="007479B0" w:rsidRPr="00D237A8">
        <w:t xml:space="preserve"> – 04/</w:t>
      </w:r>
      <w:r w:rsidRPr="00D237A8">
        <w:t>2013</w:t>
      </w:r>
    </w:p>
    <w:p w14:paraId="72BA2162" w14:textId="57AF6F94" w:rsidR="007A65DA" w:rsidRPr="00D237A8" w:rsidRDefault="00CB14C4" w:rsidP="0025146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>Investigation of fungal cell wall ultrastructure by Atomic Force Microscopy</w:t>
      </w:r>
      <w:r w:rsidR="00FC17F4" w:rsidRPr="00D237A8">
        <w:rPr>
          <w:rFonts w:ascii="Times New Roman" w:hAnsi="Times New Roman" w:cs="Times New Roman"/>
          <w:lang w:bidi="bn-IN"/>
        </w:rPr>
        <w:t>.</w:t>
      </w:r>
    </w:p>
    <w:p w14:paraId="2D5B55A3" w14:textId="77777777" w:rsidR="00251467" w:rsidRPr="00D237A8" w:rsidRDefault="00251467" w:rsidP="00CB14C4">
      <w:pPr>
        <w:autoSpaceDE w:val="0"/>
        <w:autoSpaceDN w:val="0"/>
        <w:adjustRightInd w:val="0"/>
        <w:rPr>
          <w:b/>
          <w:bCs/>
        </w:rPr>
      </w:pPr>
    </w:p>
    <w:p w14:paraId="5BC91A86" w14:textId="4D0B6816" w:rsidR="002E1C92" w:rsidRPr="00D237A8" w:rsidRDefault="00CB14C4" w:rsidP="00CB14C4">
      <w:pPr>
        <w:autoSpaceDE w:val="0"/>
        <w:autoSpaceDN w:val="0"/>
        <w:adjustRightInd w:val="0"/>
        <w:rPr>
          <w:b/>
          <w:bCs/>
        </w:rPr>
      </w:pPr>
      <w:r w:rsidRPr="00D237A8">
        <w:rPr>
          <w:b/>
          <w:bCs/>
        </w:rPr>
        <w:t>List of publications</w:t>
      </w:r>
    </w:p>
    <w:p w14:paraId="6654B401" w14:textId="07BE7E36" w:rsidR="002E1C92" w:rsidRPr="002E1C92" w:rsidRDefault="002E1C92" w:rsidP="002E1C9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bidi="bn-IN"/>
        </w:rPr>
      </w:pPr>
      <w:r w:rsidRPr="00D237A8">
        <w:rPr>
          <w:rFonts w:ascii="Times New Roman" w:eastAsia="Times New Roman" w:hAnsi="Times New Roman" w:cs="Times New Roman"/>
          <w:color w:val="000000"/>
          <w:lang w:bidi="bn-IN"/>
        </w:rPr>
        <w:t>Ahmed, C. M. S</w:t>
      </w:r>
      <w:r>
        <w:rPr>
          <w:rFonts w:ascii="Times New Roman" w:eastAsia="Times New Roman" w:hAnsi="Times New Roman" w:cs="Times New Roman"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</w:t>
      </w:r>
      <w:r w:rsidRPr="00D237A8">
        <w:rPr>
          <w:rFonts w:ascii="Times New Roman" w:eastAsia="Times New Roman" w:hAnsi="Times New Roman" w:cs="Times New Roman"/>
          <w:b/>
          <w:bCs/>
          <w:color w:val="000000"/>
          <w:lang w:bidi="bn-IN"/>
        </w:rPr>
        <w:t>Paul, B</w:t>
      </w:r>
      <w:r>
        <w:rPr>
          <w:rFonts w:ascii="Times New Roman" w:eastAsia="Times New Roman" w:hAnsi="Times New Roman" w:cs="Times New Roman"/>
          <w:b/>
          <w:bCs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Cui, Y</w:t>
      </w:r>
      <w:r>
        <w:rPr>
          <w:rFonts w:ascii="Times New Roman" w:eastAsia="Times New Roman" w:hAnsi="Times New Roman" w:cs="Times New Roman"/>
          <w:color w:val="000000"/>
          <w:lang w:bidi="bn-IN"/>
        </w:rPr>
        <w:t>.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; </w:t>
      </w:r>
      <w:proofErr w:type="spellStart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Frie</w:t>
      </w:r>
      <w:proofErr w:type="spellEnd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, A</w:t>
      </w:r>
      <w:r>
        <w:rPr>
          <w:rFonts w:ascii="Times New Roman" w:eastAsia="Times New Roman" w:hAnsi="Times New Roman" w:cs="Times New Roman"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Burr, A</w:t>
      </w:r>
      <w:r>
        <w:rPr>
          <w:rFonts w:ascii="Times New Roman" w:eastAsia="Times New Roman" w:hAnsi="Times New Roman" w:cs="Times New Roman"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Kamath, </w:t>
      </w:r>
      <w:r>
        <w:rPr>
          <w:rFonts w:ascii="Times New Roman" w:eastAsia="Times New Roman" w:hAnsi="Times New Roman" w:cs="Times New Roman"/>
          <w:color w:val="000000"/>
          <w:lang w:bidi="bn-IN"/>
        </w:rPr>
        <w:t>R.,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Chen, J</w:t>
      </w:r>
      <w:r>
        <w:rPr>
          <w:rFonts w:ascii="Times New Roman" w:eastAsia="Times New Roman" w:hAnsi="Times New Roman" w:cs="Times New Roman"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</w:t>
      </w:r>
      <w:proofErr w:type="spellStart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Nordgren</w:t>
      </w:r>
      <w:proofErr w:type="spellEnd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, T</w:t>
      </w:r>
      <w:r>
        <w:rPr>
          <w:rFonts w:ascii="Times New Roman" w:eastAsia="Times New Roman" w:hAnsi="Times New Roman" w:cs="Times New Roman"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</w:t>
      </w:r>
      <w:proofErr w:type="spellStart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Bahreini</w:t>
      </w:r>
      <w:proofErr w:type="spellEnd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, R</w:t>
      </w:r>
      <w:r>
        <w:rPr>
          <w:rFonts w:ascii="Times New Roman" w:eastAsia="Times New Roman" w:hAnsi="Times New Roman" w:cs="Times New Roman"/>
          <w:color w:val="000000"/>
          <w:lang w:bidi="bn-IN"/>
        </w:rPr>
        <w:t>.,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 Lin, Y</w:t>
      </w:r>
      <w:r>
        <w:rPr>
          <w:rFonts w:ascii="Times New Roman" w:eastAsia="Times New Roman" w:hAnsi="Times New Roman" w:cs="Times New Roman"/>
          <w:color w:val="000000"/>
          <w:lang w:bidi="bn-IN"/>
        </w:rPr>
        <w:t>.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bidi="bn-IN"/>
        </w:rPr>
        <w:t xml:space="preserve">(2021) </w:t>
      </w:r>
      <w:r w:rsidRPr="00D237A8">
        <w:rPr>
          <w:rFonts w:ascii="Times New Roman" w:eastAsia="Times New Roman" w:hAnsi="Times New Roman" w:cs="Times New Roman"/>
          <w:color w:val="000000"/>
          <w:lang w:bidi="bn-IN"/>
        </w:rPr>
        <w:t>Integrative analysis of lncRNA-mRNA co-expression in human lung epithelial cells exposed to dimethyl selenide (</w:t>
      </w:r>
      <w:proofErr w:type="spellStart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DMSe</w:t>
      </w:r>
      <w:proofErr w:type="spellEnd"/>
      <w:r w:rsidRPr="00D237A8">
        <w:rPr>
          <w:rFonts w:ascii="Times New Roman" w:eastAsia="Times New Roman" w:hAnsi="Times New Roman" w:cs="Times New Roman"/>
          <w:color w:val="000000"/>
          <w:lang w:bidi="bn-IN"/>
        </w:rPr>
        <w:t>)-derived secondary organic aerosols</w:t>
      </w:r>
      <w:r>
        <w:rPr>
          <w:rFonts w:ascii="Times New Roman" w:eastAsia="Times New Roman" w:hAnsi="Times New Roman" w:cs="Times New Roman"/>
          <w:color w:val="000000"/>
          <w:lang w:bidi="bn-IN"/>
        </w:rPr>
        <w:t xml:space="preserve">. Chem. Res. </w:t>
      </w:r>
      <w:proofErr w:type="spellStart"/>
      <w:r>
        <w:rPr>
          <w:rFonts w:ascii="Times New Roman" w:eastAsia="Times New Roman" w:hAnsi="Times New Roman" w:cs="Times New Roman"/>
          <w:color w:val="000000"/>
          <w:lang w:bidi="bn-IN"/>
        </w:rPr>
        <w:t>Toxicol</w:t>
      </w:r>
      <w:proofErr w:type="spellEnd"/>
      <w:r>
        <w:rPr>
          <w:rFonts w:ascii="Times New Roman" w:eastAsia="Times New Roman" w:hAnsi="Times New Roman" w:cs="Times New Roman"/>
          <w:color w:val="000000"/>
          <w:lang w:bidi="bn-IN"/>
        </w:rPr>
        <w:t>., 34, 3, 892-900.</w:t>
      </w:r>
    </w:p>
    <w:p w14:paraId="3BA50083" w14:textId="765FA41C" w:rsidR="00895715" w:rsidRPr="00D237A8" w:rsidRDefault="00895715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 xml:space="preserve">LC Aguilar* </w:t>
      </w:r>
      <w:r w:rsidRPr="00D237A8">
        <w:rPr>
          <w:rFonts w:ascii="Times New Roman" w:eastAsia="Times New Roman" w:hAnsi="Times New Roman" w:cs="Times New Roman"/>
          <w:b/>
          <w:bCs/>
          <w:color w:val="111111"/>
          <w:shd w:val="clear" w:color="auto" w:fill="FDFDFD"/>
          <w:lang w:bidi="bn-IN"/>
        </w:rPr>
        <w:t>B Paul*,</w:t>
      </w:r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 xml:space="preserve"> T Reiter, L Gendron, AAN </w:t>
      </w:r>
      <w:proofErr w:type="spellStart"/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>Rajan</w:t>
      </w:r>
      <w:proofErr w:type="spellEnd"/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 xml:space="preserve">, R Montpetit, C Trahan, S </w:t>
      </w:r>
      <w:proofErr w:type="spellStart"/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>Pechmann</w:t>
      </w:r>
      <w:proofErr w:type="spellEnd"/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 xml:space="preserve">, M </w:t>
      </w:r>
      <w:proofErr w:type="spellStart"/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>Oeffinger</w:t>
      </w:r>
      <w:proofErr w:type="spellEnd"/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>, and B Montpetit</w:t>
      </w:r>
      <w:r w:rsidRPr="00D237A8">
        <w:rPr>
          <w:rFonts w:ascii="Times New Roman" w:eastAsia="Times New Roman" w:hAnsi="Times New Roman" w:cs="Times New Roman"/>
          <w:color w:val="111111"/>
          <w:lang w:bidi="bn-IN"/>
        </w:rPr>
        <w:t xml:space="preserve"> (2020)</w:t>
      </w:r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 xml:space="preserve"> Altered rRNA processing disrupts nuclear RNA homeostasis via competition for the poly(A)-binding protein Nab2</w:t>
      </w:r>
      <w:r w:rsidR="002E1C92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 xml:space="preserve">. </w:t>
      </w:r>
      <w:r w:rsidRPr="00D237A8">
        <w:rPr>
          <w:rFonts w:ascii="Times New Roman" w:eastAsia="Times New Roman" w:hAnsi="Times New Roman" w:cs="Times New Roman"/>
          <w:color w:val="111111"/>
          <w:shd w:val="clear" w:color="auto" w:fill="FDFDFD"/>
          <w:lang w:bidi="bn-IN"/>
        </w:rPr>
        <w:t>Nucleic Acid Research (* denotes equal contribution)</w:t>
      </w:r>
    </w:p>
    <w:p w14:paraId="0B302E77" w14:textId="7E9BD771" w:rsidR="00CB14C4" w:rsidRPr="00D237A8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proofErr w:type="spellStart"/>
      <w:r w:rsidRPr="00D237A8">
        <w:rPr>
          <w:rFonts w:ascii="Times New Roman" w:hAnsi="Times New Roman" w:cs="Times New Roman"/>
          <w:lang w:bidi="bn-IN"/>
        </w:rPr>
        <w:t>Milbury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K., </w:t>
      </w:r>
      <w:r w:rsidRPr="00D237A8">
        <w:rPr>
          <w:rFonts w:ascii="Times New Roman" w:hAnsi="Times New Roman" w:cs="Times New Roman"/>
          <w:b/>
          <w:bCs/>
          <w:lang w:bidi="bn-IN"/>
        </w:rPr>
        <w:t>Paul, B.,</w:t>
      </w:r>
      <w:r w:rsidRPr="00D237A8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D237A8">
        <w:rPr>
          <w:rFonts w:ascii="Times New Roman" w:hAnsi="Times New Roman" w:cs="Times New Roman"/>
          <w:lang w:bidi="bn-IN"/>
        </w:rPr>
        <w:t>Lari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A., Fowler C., Montpetit B. &amp; Stirling, C. P. (2019) Exonuclease</w:t>
      </w:r>
      <w:r w:rsidR="00E07B8D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domain mutants of yeast DIS3 display genome instability. Nucleus, 10-1, 21–32</w:t>
      </w:r>
      <w:r w:rsidR="00FC17F4" w:rsidRPr="00D237A8">
        <w:rPr>
          <w:rFonts w:ascii="Times New Roman" w:hAnsi="Times New Roman" w:cs="Times New Roman"/>
          <w:lang w:bidi="bn-IN"/>
        </w:rPr>
        <w:t>.</w:t>
      </w:r>
    </w:p>
    <w:p w14:paraId="29D4DBF4" w14:textId="1531962D" w:rsidR="00CB14C4" w:rsidRPr="00D237A8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b/>
          <w:bCs/>
          <w:lang w:bidi="bn-IN"/>
        </w:rPr>
        <w:t>Paul</w:t>
      </w:r>
      <w:r w:rsidR="00251467" w:rsidRPr="00D237A8">
        <w:rPr>
          <w:rFonts w:ascii="Times New Roman" w:hAnsi="Times New Roman" w:cs="Times New Roman"/>
          <w:b/>
          <w:bCs/>
          <w:lang w:bidi="bn-IN"/>
        </w:rPr>
        <w:t>,</w:t>
      </w:r>
      <w:r w:rsidRPr="00D237A8">
        <w:rPr>
          <w:rFonts w:ascii="Times New Roman" w:hAnsi="Times New Roman" w:cs="Times New Roman"/>
          <w:b/>
          <w:bCs/>
          <w:lang w:bidi="bn-IN"/>
        </w:rPr>
        <w:t xml:space="preserve"> B,</w:t>
      </w:r>
      <w:r w:rsidRPr="00D237A8">
        <w:rPr>
          <w:rFonts w:ascii="Times New Roman" w:hAnsi="Times New Roman" w:cs="Times New Roman"/>
          <w:lang w:bidi="bn-IN"/>
        </w:rPr>
        <w:t xml:space="preserve"> &amp; Montpetit B. (2016) Altered RNA processing and export leads to retention of mRNAs near</w:t>
      </w:r>
      <w:r w:rsidR="00E07B8D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transcription sites, nuclear pore complexes, or within the nucleolus. Mol Biol Cell. 27:17, 2742-2756</w:t>
      </w:r>
      <w:r w:rsidR="00FC17F4" w:rsidRPr="00D237A8">
        <w:rPr>
          <w:rFonts w:ascii="Times New Roman" w:hAnsi="Times New Roman" w:cs="Times New Roman"/>
          <w:lang w:bidi="bn-IN"/>
        </w:rPr>
        <w:t>.</w:t>
      </w:r>
    </w:p>
    <w:p w14:paraId="0224C8DA" w14:textId="0BC97CAC" w:rsidR="00CB14C4" w:rsidRPr="00D237A8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b/>
          <w:bCs/>
          <w:lang w:bidi="bn-IN"/>
        </w:rPr>
        <w:t>Paul, B.,</w:t>
      </w:r>
      <w:r w:rsidRPr="00D237A8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D237A8">
        <w:rPr>
          <w:rFonts w:ascii="Times New Roman" w:hAnsi="Times New Roman" w:cs="Times New Roman"/>
          <w:lang w:bidi="bn-IN"/>
        </w:rPr>
        <w:t>Ganiny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A. M., Abbas, M., </w:t>
      </w:r>
      <w:proofErr w:type="spellStart"/>
      <w:r w:rsidRPr="00D237A8">
        <w:rPr>
          <w:rFonts w:ascii="Times New Roman" w:hAnsi="Times New Roman" w:cs="Times New Roman"/>
          <w:lang w:bidi="bn-IN"/>
        </w:rPr>
        <w:t>Kaminskyj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, S. G. &amp; </w:t>
      </w:r>
      <w:proofErr w:type="spellStart"/>
      <w:r w:rsidRPr="00D237A8">
        <w:rPr>
          <w:rFonts w:ascii="Times New Roman" w:hAnsi="Times New Roman" w:cs="Times New Roman"/>
          <w:lang w:bidi="bn-IN"/>
        </w:rPr>
        <w:t>Dahms</w:t>
      </w:r>
      <w:proofErr w:type="spellEnd"/>
      <w:r w:rsidRPr="00D237A8">
        <w:rPr>
          <w:rFonts w:ascii="Times New Roman" w:hAnsi="Times New Roman" w:cs="Times New Roman"/>
          <w:lang w:bidi="bn-IN"/>
        </w:rPr>
        <w:t>, T. E.S. (2011) Quantifying the</w:t>
      </w:r>
      <w:r w:rsidR="00E07B8D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 xml:space="preserve">importance of </w:t>
      </w:r>
      <w:proofErr w:type="spellStart"/>
      <w:r w:rsidRPr="00D237A8">
        <w:rPr>
          <w:rFonts w:ascii="Times New Roman" w:hAnsi="Times New Roman" w:cs="Times New Roman"/>
          <w:lang w:bidi="bn-IN"/>
        </w:rPr>
        <w:t>galactofuranose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in Aspergillus </w:t>
      </w:r>
      <w:proofErr w:type="spellStart"/>
      <w:r w:rsidRPr="00D237A8">
        <w:rPr>
          <w:rFonts w:ascii="Times New Roman" w:hAnsi="Times New Roman" w:cs="Times New Roman"/>
          <w:lang w:bidi="bn-IN"/>
        </w:rPr>
        <w:t>nidulans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hyphal wall surface organization by atomic</w:t>
      </w:r>
      <w:r w:rsidR="00E07B8D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force microscopy. Eukaryotic Cell 10, 646-653.</w:t>
      </w:r>
    </w:p>
    <w:p w14:paraId="4BC0953F" w14:textId="77777777" w:rsidR="00251467" w:rsidRPr="00D237A8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5839F284" w14:textId="77777777" w:rsidR="00CB14C4" w:rsidRPr="00D237A8" w:rsidRDefault="00CB14C4" w:rsidP="00CB14C4">
      <w:pPr>
        <w:autoSpaceDE w:val="0"/>
        <w:autoSpaceDN w:val="0"/>
        <w:adjustRightInd w:val="0"/>
        <w:rPr>
          <w:b/>
          <w:bCs/>
        </w:rPr>
      </w:pPr>
      <w:r w:rsidRPr="00D237A8">
        <w:rPr>
          <w:b/>
          <w:bCs/>
        </w:rPr>
        <w:t>Invited book Chapters</w:t>
      </w:r>
    </w:p>
    <w:p w14:paraId="008BEEB7" w14:textId="33F9E777" w:rsidR="00CB14C4" w:rsidRPr="00D237A8" w:rsidRDefault="00CB14C4" w:rsidP="007479B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b/>
          <w:bCs/>
          <w:lang w:bidi="bn-IN"/>
        </w:rPr>
        <w:t>Paul, B.,</w:t>
      </w:r>
      <w:r w:rsidRPr="00D237A8">
        <w:rPr>
          <w:rFonts w:ascii="Times New Roman" w:hAnsi="Times New Roman" w:cs="Times New Roman"/>
          <w:lang w:bidi="bn-IN"/>
        </w:rPr>
        <w:t xml:space="preserve"> Ma, H., Snook, L. A., </w:t>
      </w:r>
      <w:proofErr w:type="spellStart"/>
      <w:r w:rsidRPr="00D237A8">
        <w:rPr>
          <w:rFonts w:ascii="Times New Roman" w:hAnsi="Times New Roman" w:cs="Times New Roman"/>
          <w:lang w:bidi="bn-IN"/>
        </w:rPr>
        <w:t>Dahms</w:t>
      </w:r>
      <w:proofErr w:type="spellEnd"/>
      <w:r w:rsidRPr="00D237A8">
        <w:rPr>
          <w:rFonts w:ascii="Times New Roman" w:hAnsi="Times New Roman" w:cs="Times New Roman"/>
          <w:lang w:bidi="bn-IN"/>
        </w:rPr>
        <w:t>, T. E.S. (2013) High resolution imaging</w:t>
      </w:r>
      <w:r w:rsidR="007479B0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and force</w:t>
      </w:r>
      <w:r w:rsidR="007479B0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spectroscopy of fungal hyphal cells by atomic force microscopy. Laboratory Protocols in Fungal</w:t>
      </w:r>
      <w:r w:rsidR="00E07B8D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Biology, Eds. V.K. Gupta et al., Springer, USA. ISBN 978-1-4614-2355-3</w:t>
      </w:r>
      <w:r w:rsidR="00FC17F4" w:rsidRPr="00D237A8">
        <w:rPr>
          <w:rFonts w:ascii="Times New Roman" w:hAnsi="Times New Roman" w:cs="Times New Roman"/>
          <w:lang w:bidi="bn-IN"/>
        </w:rPr>
        <w:t>.</w:t>
      </w:r>
    </w:p>
    <w:p w14:paraId="3DF252A8" w14:textId="10AA4E4C" w:rsidR="00CB14C4" w:rsidRPr="00D237A8" w:rsidRDefault="00CB14C4" w:rsidP="007479B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D237A8">
        <w:rPr>
          <w:rFonts w:ascii="Times New Roman" w:hAnsi="Times New Roman" w:cs="Times New Roman"/>
          <w:lang w:bidi="bn-IN"/>
        </w:rPr>
        <w:t xml:space="preserve">Bhat S., Jun, D., </w:t>
      </w:r>
      <w:r w:rsidRPr="00D237A8">
        <w:rPr>
          <w:rFonts w:ascii="Times New Roman" w:hAnsi="Times New Roman" w:cs="Times New Roman"/>
          <w:b/>
          <w:bCs/>
          <w:lang w:bidi="bn-IN"/>
        </w:rPr>
        <w:t>Paul, B.</w:t>
      </w:r>
      <w:r w:rsidRPr="00D237A8">
        <w:rPr>
          <w:rFonts w:ascii="Times New Roman" w:hAnsi="Times New Roman" w:cs="Times New Roman"/>
          <w:lang w:bidi="bn-IN"/>
        </w:rPr>
        <w:t xml:space="preserve"> and </w:t>
      </w:r>
      <w:proofErr w:type="spellStart"/>
      <w:r w:rsidRPr="00D237A8">
        <w:rPr>
          <w:rFonts w:ascii="Times New Roman" w:hAnsi="Times New Roman" w:cs="Times New Roman"/>
          <w:lang w:bidi="bn-IN"/>
        </w:rPr>
        <w:t>Dahms</w:t>
      </w:r>
      <w:proofErr w:type="spellEnd"/>
      <w:r w:rsidRPr="00D237A8">
        <w:rPr>
          <w:rFonts w:ascii="Times New Roman" w:hAnsi="Times New Roman" w:cs="Times New Roman"/>
          <w:lang w:bidi="bn-IN"/>
        </w:rPr>
        <w:t xml:space="preserve"> E. S. T. (2012) Viscoelasticity in biological systems: A special</w:t>
      </w:r>
      <w:r w:rsidR="00E07B8D" w:rsidRPr="00D237A8">
        <w:rPr>
          <w:rFonts w:ascii="Times New Roman" w:hAnsi="Times New Roman" w:cs="Times New Roman"/>
          <w:lang w:bidi="bn-IN"/>
        </w:rPr>
        <w:t xml:space="preserve"> </w:t>
      </w:r>
      <w:r w:rsidRPr="00D237A8">
        <w:rPr>
          <w:rFonts w:ascii="Times New Roman" w:hAnsi="Times New Roman" w:cs="Times New Roman"/>
          <w:lang w:bidi="bn-IN"/>
        </w:rPr>
        <w:t>focus on microbes. Viscoelasticity, INTECH, European Union, ISBN: 980-953-307-335-9.</w:t>
      </w:r>
    </w:p>
    <w:p w14:paraId="708A7C25" w14:textId="77777777" w:rsidR="00251467" w:rsidRPr="00D237A8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374FD821" w14:textId="77777777" w:rsidR="0086527F" w:rsidRPr="0086527F" w:rsidRDefault="0086527F" w:rsidP="0086527F"/>
    <w:p w14:paraId="6DE33AB6" w14:textId="412B4131" w:rsidR="00E07B8D" w:rsidRPr="00D237A8" w:rsidRDefault="00E07B8D" w:rsidP="00CB14C4"/>
    <w:sectPr w:rsidR="00E07B8D" w:rsidRPr="00D237A8" w:rsidSect="00251467"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4DB6" w14:textId="77777777" w:rsidR="00E86726" w:rsidRDefault="00E86726" w:rsidP="009B5ACA">
      <w:r>
        <w:separator/>
      </w:r>
    </w:p>
  </w:endnote>
  <w:endnote w:type="continuationSeparator" w:id="0">
    <w:p w14:paraId="6C5E193F" w14:textId="77777777" w:rsidR="00E86726" w:rsidRDefault="00E86726" w:rsidP="009B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6533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6EEB7" w14:textId="212FB406" w:rsidR="009B5ACA" w:rsidRDefault="009B5ACA" w:rsidP="00A53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3FD68E" w14:textId="77777777" w:rsidR="009B5ACA" w:rsidRDefault="009B5ACA" w:rsidP="009B5A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4502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0C9E44" w14:textId="180A8DB0" w:rsidR="009B5ACA" w:rsidRDefault="009B5ACA" w:rsidP="00A53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C77CD4" w14:textId="77777777" w:rsidR="009B5ACA" w:rsidRDefault="009B5ACA" w:rsidP="009B5A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B89F" w14:textId="77777777" w:rsidR="00E86726" w:rsidRDefault="00E86726" w:rsidP="009B5ACA">
      <w:r>
        <w:separator/>
      </w:r>
    </w:p>
  </w:footnote>
  <w:footnote w:type="continuationSeparator" w:id="0">
    <w:p w14:paraId="597B8885" w14:textId="77777777" w:rsidR="00E86726" w:rsidRDefault="00E86726" w:rsidP="009B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D88"/>
    <w:multiLevelType w:val="hybridMultilevel"/>
    <w:tmpl w:val="BD2AA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112EAB"/>
    <w:multiLevelType w:val="hybridMultilevel"/>
    <w:tmpl w:val="A66894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BE5BFB"/>
    <w:multiLevelType w:val="hybridMultilevel"/>
    <w:tmpl w:val="B324F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2B5674"/>
    <w:multiLevelType w:val="hybridMultilevel"/>
    <w:tmpl w:val="B5F4C8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D37C84"/>
    <w:multiLevelType w:val="hybridMultilevel"/>
    <w:tmpl w:val="B1C0AC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553CEE"/>
    <w:multiLevelType w:val="hybridMultilevel"/>
    <w:tmpl w:val="49E2B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5316C4"/>
    <w:multiLevelType w:val="hybridMultilevel"/>
    <w:tmpl w:val="687A8B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EA6192"/>
    <w:multiLevelType w:val="hybridMultilevel"/>
    <w:tmpl w:val="FAA2AA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2C628B"/>
    <w:multiLevelType w:val="hybridMultilevel"/>
    <w:tmpl w:val="621C5D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FE3216"/>
    <w:multiLevelType w:val="hybridMultilevel"/>
    <w:tmpl w:val="0F9E5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656CDB"/>
    <w:multiLevelType w:val="hybridMultilevel"/>
    <w:tmpl w:val="92B0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C70817"/>
    <w:multiLevelType w:val="hybridMultilevel"/>
    <w:tmpl w:val="F7F6501E"/>
    <w:lvl w:ilvl="0" w:tplc="4F8E7F4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5648392">
    <w:abstractNumId w:val="11"/>
  </w:num>
  <w:num w:numId="2" w16cid:durableId="1656451819">
    <w:abstractNumId w:val="5"/>
  </w:num>
  <w:num w:numId="3" w16cid:durableId="685055235">
    <w:abstractNumId w:val="2"/>
  </w:num>
  <w:num w:numId="4" w16cid:durableId="2009554661">
    <w:abstractNumId w:val="10"/>
  </w:num>
  <w:num w:numId="5" w16cid:durableId="1130322354">
    <w:abstractNumId w:val="3"/>
  </w:num>
  <w:num w:numId="6" w16cid:durableId="165825018">
    <w:abstractNumId w:val="4"/>
  </w:num>
  <w:num w:numId="7" w16cid:durableId="955021008">
    <w:abstractNumId w:val="6"/>
  </w:num>
  <w:num w:numId="8" w16cid:durableId="2104059651">
    <w:abstractNumId w:val="7"/>
  </w:num>
  <w:num w:numId="9" w16cid:durableId="1209100687">
    <w:abstractNumId w:val="1"/>
  </w:num>
  <w:num w:numId="10" w16cid:durableId="2112773930">
    <w:abstractNumId w:val="8"/>
  </w:num>
  <w:num w:numId="11" w16cid:durableId="112215582">
    <w:abstractNumId w:val="0"/>
  </w:num>
  <w:num w:numId="12" w16cid:durableId="1850369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C4"/>
    <w:rsid w:val="00007AC5"/>
    <w:rsid w:val="00042D2E"/>
    <w:rsid w:val="0007294B"/>
    <w:rsid w:val="000E1DE3"/>
    <w:rsid w:val="001C0606"/>
    <w:rsid w:val="00251467"/>
    <w:rsid w:val="00253A2D"/>
    <w:rsid w:val="002E1C92"/>
    <w:rsid w:val="00326033"/>
    <w:rsid w:val="0039503A"/>
    <w:rsid w:val="003A02A5"/>
    <w:rsid w:val="005900E6"/>
    <w:rsid w:val="00651E10"/>
    <w:rsid w:val="006B7CA0"/>
    <w:rsid w:val="00730EC4"/>
    <w:rsid w:val="007479B0"/>
    <w:rsid w:val="007A65DA"/>
    <w:rsid w:val="008253C7"/>
    <w:rsid w:val="0086527F"/>
    <w:rsid w:val="008702DA"/>
    <w:rsid w:val="00895715"/>
    <w:rsid w:val="00922B45"/>
    <w:rsid w:val="00994D02"/>
    <w:rsid w:val="009B5ACA"/>
    <w:rsid w:val="00A0177B"/>
    <w:rsid w:val="00A75A69"/>
    <w:rsid w:val="00AB3110"/>
    <w:rsid w:val="00B2470D"/>
    <w:rsid w:val="00C22A12"/>
    <w:rsid w:val="00CB14C4"/>
    <w:rsid w:val="00CE7D36"/>
    <w:rsid w:val="00D237A8"/>
    <w:rsid w:val="00DD4FBF"/>
    <w:rsid w:val="00E07B8D"/>
    <w:rsid w:val="00E86726"/>
    <w:rsid w:val="00F4118F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3CDA"/>
  <w15:chartTrackingRefBased/>
  <w15:docId w15:val="{8A2E46E2-64C9-CB4E-B19C-C41FDBA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7F"/>
    <w:rPr>
      <w:rFonts w:ascii="Times New Roman" w:eastAsia="Times New Roman" w:hAnsi="Times New Roman" w:cs="Times New Roman"/>
      <w:lang w:bidi="bn-IN"/>
    </w:rPr>
  </w:style>
  <w:style w:type="paragraph" w:styleId="Heading1">
    <w:name w:val="heading 1"/>
    <w:basedOn w:val="Normal"/>
    <w:link w:val="Heading1Char"/>
    <w:uiPriority w:val="9"/>
    <w:qFormat/>
    <w:rsid w:val="008652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C4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E0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B8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5A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B5ACA"/>
  </w:style>
  <w:style w:type="character" w:styleId="PageNumber">
    <w:name w:val="page number"/>
    <w:basedOn w:val="DefaultParagraphFont"/>
    <w:uiPriority w:val="99"/>
    <w:semiHidden/>
    <w:unhideWhenUsed/>
    <w:rsid w:val="009B5ACA"/>
  </w:style>
  <w:style w:type="paragraph" w:styleId="BalloonText">
    <w:name w:val="Balloon Text"/>
    <w:basedOn w:val="Normal"/>
    <w:link w:val="BalloonTextChar"/>
    <w:uiPriority w:val="99"/>
    <w:semiHidden/>
    <w:unhideWhenUsed/>
    <w:rsid w:val="00C22A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1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527F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paul5@mgh.harva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Paul</dc:creator>
  <cp:keywords/>
  <dc:description/>
  <cp:lastModifiedBy>Biplab Paul</cp:lastModifiedBy>
  <cp:revision>5</cp:revision>
  <cp:lastPrinted>2021-06-07T15:06:00Z</cp:lastPrinted>
  <dcterms:created xsi:type="dcterms:W3CDTF">2021-06-07T15:06:00Z</dcterms:created>
  <dcterms:modified xsi:type="dcterms:W3CDTF">2022-04-03T15:46:00Z</dcterms:modified>
</cp:coreProperties>
</file>