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147" w:rsidRPr="00C35689" w:rsidRDefault="008C7980" w:rsidP="00DC0D27">
      <w:pPr>
        <w:spacing w:line="360" w:lineRule="auto"/>
        <w:jc w:val="center"/>
        <w:rPr>
          <w:rFonts w:ascii="Arial" w:hAnsi="Arial" w:cs="Arial"/>
          <w:b/>
          <w:color w:val="00B050"/>
          <w:sz w:val="24"/>
          <w:szCs w:val="24"/>
          <w:lang w:val="en-US"/>
        </w:rPr>
      </w:pPr>
      <w:bookmarkStart w:id="0" w:name="_GoBack"/>
      <w:bookmarkEnd w:id="0"/>
      <w:r w:rsidRPr="00C35689">
        <w:rPr>
          <w:rFonts w:ascii="Arial" w:hAnsi="Arial" w:cs="Arial"/>
          <w:b/>
          <w:color w:val="00B050"/>
          <w:sz w:val="24"/>
          <w:szCs w:val="24"/>
          <w:lang w:val="en-US"/>
        </w:rPr>
        <w:t>BRAZIL</w:t>
      </w:r>
      <w:r w:rsidR="00C80DFD" w:rsidRPr="00C35689">
        <w:rPr>
          <w:rFonts w:ascii="Arial" w:hAnsi="Arial" w:cs="Arial"/>
          <w:b/>
          <w:color w:val="00B050"/>
          <w:sz w:val="24"/>
          <w:szCs w:val="24"/>
          <w:lang w:val="en-US"/>
        </w:rPr>
        <w:t xml:space="preserve">IAN INITIATIVE ON </w:t>
      </w:r>
      <w:r w:rsidR="00DC0D27" w:rsidRPr="00C35689">
        <w:rPr>
          <w:rFonts w:ascii="Arial" w:hAnsi="Arial" w:cs="Arial"/>
          <w:b/>
          <w:color w:val="00B050"/>
          <w:sz w:val="24"/>
          <w:szCs w:val="24"/>
          <w:lang w:val="en-US"/>
        </w:rPr>
        <w:t xml:space="preserve">PRECISION MEDICINE </w:t>
      </w:r>
      <w:r w:rsidRPr="00C35689">
        <w:rPr>
          <w:rFonts w:ascii="Arial" w:hAnsi="Arial" w:cs="Arial"/>
          <w:b/>
          <w:color w:val="00B050"/>
          <w:sz w:val="24"/>
          <w:szCs w:val="24"/>
          <w:lang w:val="en-US"/>
        </w:rPr>
        <w:t>BIPMED</w:t>
      </w:r>
    </w:p>
    <w:p w:rsidR="004D3147" w:rsidRPr="001C7B00" w:rsidRDefault="004D3147" w:rsidP="004D3147">
      <w:pPr>
        <w:rPr>
          <w:rFonts w:ascii="Arial" w:hAnsi="Arial" w:cs="Arial"/>
          <w:sz w:val="24"/>
          <w:szCs w:val="24"/>
          <w:lang w:val="en-US"/>
        </w:rPr>
      </w:pPr>
    </w:p>
    <w:p w:rsidR="006F162A" w:rsidRPr="001C7B00" w:rsidRDefault="006F162A" w:rsidP="00D53898">
      <w:pPr>
        <w:jc w:val="center"/>
        <w:rPr>
          <w:rFonts w:ascii="Arial" w:hAnsi="Arial" w:cs="Arial"/>
          <w:sz w:val="24"/>
          <w:szCs w:val="24"/>
          <w:lang w:val="es-HN"/>
        </w:rPr>
      </w:pPr>
      <w:r w:rsidRPr="001C7B00">
        <w:rPr>
          <w:rFonts w:ascii="Arial" w:hAnsi="Arial" w:cs="Arial"/>
          <w:sz w:val="24"/>
          <w:szCs w:val="24"/>
          <w:lang w:val="es-HN"/>
        </w:rPr>
        <w:t xml:space="preserve">REGLAS </w:t>
      </w:r>
      <w:r w:rsidR="001C7B00">
        <w:rPr>
          <w:rFonts w:ascii="Arial" w:hAnsi="Arial" w:cs="Arial"/>
          <w:sz w:val="24"/>
          <w:szCs w:val="24"/>
          <w:lang w:val="es-HN"/>
        </w:rPr>
        <w:t xml:space="preserve">PARA LA </w:t>
      </w:r>
      <w:r w:rsidRPr="001C7B00">
        <w:rPr>
          <w:rFonts w:ascii="Arial" w:hAnsi="Arial" w:cs="Arial"/>
          <w:sz w:val="24"/>
          <w:szCs w:val="24"/>
          <w:lang w:val="es-HN"/>
        </w:rPr>
        <w:t xml:space="preserve">DISPONIBILIDAD PÚBLICA </w:t>
      </w:r>
      <w:r w:rsidR="001C7B00">
        <w:rPr>
          <w:rFonts w:ascii="Arial" w:hAnsi="Arial" w:cs="Arial"/>
          <w:sz w:val="24"/>
          <w:szCs w:val="24"/>
          <w:lang w:val="es-HN"/>
        </w:rPr>
        <w:t>DE DATOS DEL</w:t>
      </w:r>
      <w:r w:rsidR="00D53898" w:rsidRPr="001C7B00">
        <w:rPr>
          <w:rFonts w:ascii="Arial" w:hAnsi="Arial" w:cs="Arial"/>
          <w:sz w:val="24"/>
          <w:szCs w:val="24"/>
          <w:lang w:val="es-HN"/>
        </w:rPr>
        <w:t xml:space="preserve"> </w:t>
      </w:r>
      <w:r w:rsidRPr="001C7B00">
        <w:rPr>
          <w:rFonts w:ascii="Arial" w:hAnsi="Arial" w:cs="Arial"/>
          <w:sz w:val="24"/>
          <w:szCs w:val="24"/>
          <w:lang w:val="es-HN"/>
        </w:rPr>
        <w:t xml:space="preserve">BANCO </w:t>
      </w:r>
      <w:r w:rsidR="001C7B00">
        <w:rPr>
          <w:rFonts w:ascii="Arial" w:hAnsi="Arial" w:cs="Arial"/>
          <w:sz w:val="24"/>
          <w:szCs w:val="24"/>
          <w:lang w:val="es-HN"/>
        </w:rPr>
        <w:t xml:space="preserve">PUBLICO </w:t>
      </w:r>
      <w:r w:rsidRPr="001C7B00">
        <w:rPr>
          <w:rFonts w:ascii="Arial" w:hAnsi="Arial" w:cs="Arial"/>
          <w:sz w:val="24"/>
          <w:szCs w:val="24"/>
          <w:lang w:val="es-HN"/>
        </w:rPr>
        <w:t xml:space="preserve">DE DATOS </w:t>
      </w:r>
      <w:r w:rsidR="00D53898" w:rsidRPr="001C7B00">
        <w:rPr>
          <w:rFonts w:ascii="Arial" w:hAnsi="Arial" w:cs="Arial"/>
          <w:sz w:val="24"/>
          <w:szCs w:val="24"/>
          <w:lang w:val="es-HN"/>
        </w:rPr>
        <w:t>GENÓMICO</w:t>
      </w:r>
      <w:r w:rsidRPr="001C7B00">
        <w:rPr>
          <w:rFonts w:ascii="Arial" w:hAnsi="Arial" w:cs="Arial"/>
          <w:sz w:val="24"/>
          <w:szCs w:val="24"/>
          <w:lang w:val="es-HN"/>
        </w:rPr>
        <w:t xml:space="preserve"> </w:t>
      </w:r>
      <w:r w:rsidR="00D53898" w:rsidRPr="001C7B00">
        <w:rPr>
          <w:rFonts w:ascii="Arial" w:hAnsi="Arial" w:cs="Arial"/>
          <w:sz w:val="24"/>
          <w:szCs w:val="24"/>
          <w:lang w:val="es-HN"/>
        </w:rPr>
        <w:t xml:space="preserve">DE </w:t>
      </w:r>
      <w:r w:rsidRPr="001C7B00">
        <w:rPr>
          <w:rFonts w:ascii="Arial" w:hAnsi="Arial" w:cs="Arial"/>
          <w:sz w:val="24"/>
          <w:szCs w:val="24"/>
          <w:lang w:val="es-HN"/>
        </w:rPr>
        <w:t>BIPMED</w:t>
      </w:r>
    </w:p>
    <w:p w:rsidR="006F162A" w:rsidRPr="001C7B00" w:rsidRDefault="006F162A" w:rsidP="006F162A">
      <w:pPr>
        <w:rPr>
          <w:rFonts w:ascii="Arial" w:hAnsi="Arial" w:cs="Arial"/>
          <w:sz w:val="24"/>
          <w:szCs w:val="24"/>
          <w:lang w:val="es-HN"/>
        </w:rPr>
      </w:pPr>
    </w:p>
    <w:p w:rsidR="006F162A" w:rsidRPr="00875844" w:rsidRDefault="006F162A" w:rsidP="001C7B00">
      <w:pPr>
        <w:jc w:val="both"/>
        <w:rPr>
          <w:rFonts w:ascii="Arial" w:hAnsi="Arial" w:cs="Arial"/>
          <w:sz w:val="24"/>
          <w:szCs w:val="24"/>
          <w:lang w:val="uz-Cyrl-UZ"/>
        </w:rPr>
      </w:pPr>
      <w:r w:rsidRPr="00875844">
        <w:rPr>
          <w:rFonts w:ascii="Arial" w:hAnsi="Arial" w:cs="Arial"/>
          <w:sz w:val="24"/>
          <w:szCs w:val="24"/>
          <w:lang w:val="uz-Cyrl-UZ"/>
        </w:rPr>
        <w:t>De acuerdo c</w:t>
      </w:r>
      <w:r w:rsidR="00875844">
        <w:rPr>
          <w:rFonts w:ascii="Arial" w:hAnsi="Arial" w:cs="Arial"/>
          <w:sz w:val="24"/>
          <w:szCs w:val="24"/>
          <w:lang w:val="uz-Cyrl-UZ"/>
        </w:rPr>
        <w:t xml:space="preserve">on lo establecido por el Comité </w:t>
      </w:r>
      <w:r w:rsidR="001C7B00">
        <w:rPr>
          <w:rFonts w:ascii="Arial" w:hAnsi="Arial" w:cs="Arial"/>
          <w:sz w:val="24"/>
          <w:szCs w:val="24"/>
          <w:lang w:val="uz-Cyrl-UZ"/>
        </w:rPr>
        <w:t>de Dirección Administrativa</w:t>
      </w:r>
      <w:r w:rsidR="00875844">
        <w:rPr>
          <w:rFonts w:ascii="Arial" w:hAnsi="Arial" w:cs="Arial"/>
          <w:sz w:val="24"/>
          <w:szCs w:val="24"/>
          <w:lang w:val="uz-Cyrl-UZ"/>
        </w:rPr>
        <w:t xml:space="preserve"> de </w:t>
      </w:r>
      <w:r w:rsidR="001C7B00">
        <w:rPr>
          <w:rFonts w:ascii="Arial" w:hAnsi="Arial" w:cs="Arial"/>
          <w:sz w:val="24"/>
          <w:szCs w:val="24"/>
          <w:lang w:val="uz-Cyrl-UZ"/>
        </w:rPr>
        <w:t>BIPMed, existen</w:t>
      </w:r>
      <w:r w:rsidRPr="00875844">
        <w:rPr>
          <w:rFonts w:ascii="Arial" w:hAnsi="Arial" w:cs="Arial"/>
          <w:sz w:val="24"/>
          <w:szCs w:val="24"/>
          <w:lang w:val="uz-Cyrl-UZ"/>
        </w:rPr>
        <w:t xml:space="preserve"> dos niveles de acceso a los datos alm</w:t>
      </w:r>
      <w:r w:rsidR="001C7B00">
        <w:rPr>
          <w:rFonts w:ascii="Arial" w:hAnsi="Arial" w:cs="Arial"/>
          <w:sz w:val="24"/>
          <w:szCs w:val="24"/>
          <w:lang w:val="uz-Cyrl-UZ"/>
        </w:rPr>
        <w:t>acenados en el banco</w:t>
      </w:r>
      <w:r w:rsidR="00875844">
        <w:rPr>
          <w:rFonts w:ascii="Arial" w:hAnsi="Arial" w:cs="Arial"/>
          <w:sz w:val="24"/>
          <w:szCs w:val="24"/>
          <w:lang w:val="uz-Cyrl-UZ"/>
        </w:rPr>
        <w:t xml:space="preserve"> de datos </w:t>
      </w:r>
      <w:r w:rsidR="001C7B00">
        <w:rPr>
          <w:rFonts w:ascii="Arial" w:hAnsi="Arial" w:cs="Arial"/>
          <w:sz w:val="24"/>
          <w:szCs w:val="24"/>
          <w:lang w:val="uz-Cyrl-UZ"/>
        </w:rPr>
        <w:t>genómico</w:t>
      </w:r>
      <w:r w:rsidRPr="00875844">
        <w:rPr>
          <w:rFonts w:ascii="Arial" w:hAnsi="Arial" w:cs="Arial"/>
          <w:sz w:val="24"/>
          <w:szCs w:val="24"/>
          <w:lang w:val="uz-Cyrl-UZ"/>
        </w:rPr>
        <w:t>:</w:t>
      </w:r>
    </w:p>
    <w:p w:rsidR="001C7B00" w:rsidRDefault="006F162A" w:rsidP="001C7B00">
      <w:pPr>
        <w:jc w:val="both"/>
        <w:rPr>
          <w:rFonts w:ascii="Arial" w:hAnsi="Arial" w:cs="Arial"/>
          <w:sz w:val="24"/>
          <w:szCs w:val="24"/>
          <w:lang w:val="uz-Cyrl-UZ"/>
        </w:rPr>
      </w:pPr>
      <w:r w:rsidRPr="001C7B00">
        <w:rPr>
          <w:rFonts w:ascii="Arial" w:hAnsi="Arial" w:cs="Arial"/>
          <w:b/>
          <w:sz w:val="24"/>
          <w:szCs w:val="24"/>
          <w:u w:val="single"/>
          <w:lang w:val="uz-Cyrl-UZ"/>
        </w:rPr>
        <w:t>Nivel 1</w:t>
      </w:r>
      <w:r w:rsidR="00875844" w:rsidRPr="001C7B00">
        <w:rPr>
          <w:rFonts w:ascii="Arial" w:hAnsi="Arial" w:cs="Arial"/>
          <w:b/>
          <w:sz w:val="24"/>
          <w:szCs w:val="24"/>
          <w:u w:val="single"/>
          <w:lang w:val="uz-Cyrl-UZ"/>
        </w:rPr>
        <w:t xml:space="preserve"> o de acceso abierto</w:t>
      </w:r>
      <w:r w:rsidR="00875844">
        <w:rPr>
          <w:rFonts w:ascii="Arial" w:hAnsi="Arial" w:cs="Arial"/>
          <w:sz w:val="24"/>
          <w:szCs w:val="24"/>
          <w:lang w:val="uz-Cyrl-UZ"/>
        </w:rPr>
        <w:t xml:space="preserve">: datos totalmente abiertos al público a </w:t>
      </w:r>
      <w:r w:rsidRPr="00875844">
        <w:rPr>
          <w:rFonts w:ascii="Arial" w:hAnsi="Arial" w:cs="Arial"/>
          <w:sz w:val="24"/>
          <w:szCs w:val="24"/>
          <w:lang w:val="uz-Cyrl-UZ"/>
        </w:rPr>
        <w:t>través de la interfaz del banco</w:t>
      </w:r>
      <w:r w:rsidR="001C7B00">
        <w:rPr>
          <w:rFonts w:ascii="Arial" w:hAnsi="Arial" w:cs="Arial"/>
          <w:sz w:val="24"/>
          <w:szCs w:val="24"/>
          <w:lang w:val="uz-Cyrl-UZ"/>
        </w:rPr>
        <w:t>,</w:t>
      </w:r>
      <w:r w:rsidRPr="00875844">
        <w:rPr>
          <w:rFonts w:ascii="Arial" w:hAnsi="Arial" w:cs="Arial"/>
          <w:sz w:val="24"/>
          <w:szCs w:val="24"/>
          <w:lang w:val="uz-Cyrl-UZ"/>
        </w:rPr>
        <w:t xml:space="preserve"> sin necesidad de identificación de usuario. Esto se considera el nivel mínimo de </w:t>
      </w:r>
      <w:r w:rsidR="00875844">
        <w:rPr>
          <w:rFonts w:ascii="Arial" w:hAnsi="Arial" w:cs="Arial"/>
          <w:sz w:val="24"/>
          <w:szCs w:val="24"/>
          <w:lang w:val="uz-Cyrl-UZ"/>
        </w:rPr>
        <w:t xml:space="preserve">seguridad </w:t>
      </w:r>
      <w:r w:rsidR="001C7B00">
        <w:rPr>
          <w:rFonts w:ascii="Arial" w:hAnsi="Arial" w:cs="Arial"/>
          <w:sz w:val="24"/>
          <w:szCs w:val="24"/>
          <w:lang w:val="uz-Cyrl-UZ"/>
        </w:rPr>
        <w:t>y solamente</w:t>
      </w:r>
      <w:r w:rsidRPr="00875844">
        <w:rPr>
          <w:rFonts w:ascii="Arial" w:hAnsi="Arial" w:cs="Arial"/>
          <w:sz w:val="24"/>
          <w:szCs w:val="24"/>
          <w:lang w:val="uz-Cyrl-UZ"/>
        </w:rPr>
        <w:t xml:space="preserve"> estará</w:t>
      </w:r>
      <w:r w:rsidR="001C7B00">
        <w:rPr>
          <w:rFonts w:ascii="Arial" w:hAnsi="Arial" w:cs="Arial"/>
          <w:sz w:val="24"/>
          <w:szCs w:val="24"/>
          <w:lang w:val="uz-Cyrl-UZ"/>
        </w:rPr>
        <w:t>n</w:t>
      </w:r>
      <w:r w:rsidRPr="00875844">
        <w:rPr>
          <w:rFonts w:ascii="Arial" w:hAnsi="Arial" w:cs="Arial"/>
          <w:sz w:val="24"/>
          <w:szCs w:val="24"/>
          <w:lang w:val="uz-Cyrl-UZ"/>
        </w:rPr>
        <w:t xml:space="preserve"> disponible</w:t>
      </w:r>
      <w:r w:rsidR="001C7B00">
        <w:rPr>
          <w:rFonts w:ascii="Arial" w:hAnsi="Arial" w:cs="Arial"/>
          <w:sz w:val="24"/>
          <w:szCs w:val="24"/>
          <w:lang w:val="uz-Cyrl-UZ"/>
        </w:rPr>
        <w:t>s</w:t>
      </w:r>
      <w:r w:rsidRPr="00875844">
        <w:rPr>
          <w:rFonts w:ascii="Arial" w:hAnsi="Arial" w:cs="Arial"/>
          <w:sz w:val="24"/>
          <w:szCs w:val="24"/>
          <w:lang w:val="uz-Cyrl-UZ"/>
        </w:rPr>
        <w:t xml:space="preserve"> </w:t>
      </w:r>
      <w:r w:rsidR="001C7B00">
        <w:rPr>
          <w:rFonts w:ascii="Arial" w:hAnsi="Arial" w:cs="Arial"/>
          <w:sz w:val="24"/>
          <w:szCs w:val="24"/>
          <w:lang w:val="uz-Cyrl-UZ"/>
        </w:rPr>
        <w:t>los datos que no permitan el acceso a la información individualizada de las variantes depositadas, ni la identificación de los individuos cuyas secuencias genómicas estén depositadas en el banco. En este nivel de acceso estarán disponibles:</w:t>
      </w:r>
    </w:p>
    <w:p w:rsidR="006F162A" w:rsidRPr="00875844" w:rsidRDefault="006F162A" w:rsidP="001C7B00">
      <w:pPr>
        <w:jc w:val="both"/>
        <w:rPr>
          <w:rFonts w:ascii="Arial" w:hAnsi="Arial" w:cs="Arial"/>
          <w:sz w:val="24"/>
          <w:szCs w:val="24"/>
          <w:lang w:val="uz-Cyrl-UZ"/>
        </w:rPr>
      </w:pPr>
      <w:r w:rsidRPr="00875844">
        <w:rPr>
          <w:rFonts w:ascii="Arial" w:hAnsi="Arial" w:cs="Arial"/>
          <w:sz w:val="24"/>
          <w:szCs w:val="24"/>
          <w:lang w:val="uz-Cyrl-UZ"/>
        </w:rPr>
        <w:t>- Información sobre las variantes en las transcripciones de genes y variantes que se han identificado;</w:t>
      </w:r>
    </w:p>
    <w:p w:rsidR="006F162A" w:rsidRPr="00875844" w:rsidRDefault="006F162A" w:rsidP="001C7B00">
      <w:pPr>
        <w:jc w:val="both"/>
        <w:rPr>
          <w:rFonts w:ascii="Arial" w:hAnsi="Arial" w:cs="Arial"/>
          <w:sz w:val="24"/>
          <w:szCs w:val="24"/>
          <w:lang w:val="uz-Cyrl-UZ"/>
        </w:rPr>
      </w:pPr>
      <w:r w:rsidRPr="00875844">
        <w:rPr>
          <w:rFonts w:ascii="Arial" w:hAnsi="Arial" w:cs="Arial"/>
          <w:sz w:val="24"/>
          <w:szCs w:val="24"/>
          <w:lang w:val="uz-Cyrl-UZ"/>
        </w:rPr>
        <w:t>- Frecuencia de las variantes</w:t>
      </w:r>
    </w:p>
    <w:p w:rsidR="006F162A" w:rsidRPr="00875844" w:rsidRDefault="006F162A" w:rsidP="001C7B00">
      <w:pPr>
        <w:jc w:val="both"/>
        <w:rPr>
          <w:rFonts w:ascii="Arial" w:hAnsi="Arial" w:cs="Arial"/>
          <w:sz w:val="24"/>
          <w:szCs w:val="24"/>
          <w:lang w:val="uz-Cyrl-UZ"/>
        </w:rPr>
      </w:pPr>
    </w:p>
    <w:p w:rsidR="006F162A" w:rsidRPr="00875844" w:rsidRDefault="006F162A" w:rsidP="001C7B00">
      <w:pPr>
        <w:jc w:val="both"/>
        <w:rPr>
          <w:rFonts w:ascii="Arial" w:hAnsi="Arial" w:cs="Arial"/>
          <w:sz w:val="24"/>
          <w:szCs w:val="24"/>
          <w:lang w:val="uz-Cyrl-UZ"/>
        </w:rPr>
      </w:pPr>
      <w:r w:rsidRPr="001C7B00">
        <w:rPr>
          <w:rFonts w:ascii="Arial" w:hAnsi="Arial" w:cs="Arial"/>
          <w:b/>
          <w:sz w:val="24"/>
          <w:szCs w:val="24"/>
          <w:u w:val="single"/>
          <w:lang w:val="uz-Cyrl-UZ"/>
        </w:rPr>
        <w:t>Nivel 2 o de acceso restringido:</w:t>
      </w:r>
      <w:r w:rsidRPr="00875844">
        <w:rPr>
          <w:rFonts w:ascii="Arial" w:hAnsi="Arial" w:cs="Arial"/>
          <w:sz w:val="24"/>
          <w:szCs w:val="24"/>
          <w:lang w:val="uz-Cyrl-UZ"/>
        </w:rPr>
        <w:t xml:space="preserve"> los archivos </w:t>
      </w:r>
      <w:r w:rsidR="00875844">
        <w:rPr>
          <w:rFonts w:ascii="Arial" w:hAnsi="Arial" w:cs="Arial"/>
          <w:sz w:val="24"/>
          <w:szCs w:val="24"/>
          <w:lang w:val="uz-Cyrl-UZ"/>
        </w:rPr>
        <w:t xml:space="preserve">que </w:t>
      </w:r>
      <w:r w:rsidRPr="00875844">
        <w:rPr>
          <w:rFonts w:ascii="Arial" w:hAnsi="Arial" w:cs="Arial"/>
          <w:sz w:val="24"/>
          <w:szCs w:val="24"/>
          <w:lang w:val="uz-Cyrl-UZ"/>
        </w:rPr>
        <w:t xml:space="preserve">estarán disponibles </w:t>
      </w:r>
      <w:r w:rsidR="001C7B00">
        <w:rPr>
          <w:rFonts w:ascii="Arial" w:hAnsi="Arial" w:cs="Arial"/>
          <w:sz w:val="24"/>
          <w:szCs w:val="24"/>
          <w:lang w:val="uz-Cyrl-UZ"/>
        </w:rPr>
        <w:t>contendrán un</w:t>
      </w:r>
      <w:r w:rsidRPr="00875844">
        <w:rPr>
          <w:rFonts w:ascii="Arial" w:hAnsi="Arial" w:cs="Arial"/>
          <w:sz w:val="24"/>
          <w:szCs w:val="24"/>
          <w:lang w:val="uz-Cyrl-UZ"/>
        </w:rPr>
        <w:t xml:space="preserve"> conjunto específico de datos (solicitados por el usuario), </w:t>
      </w:r>
      <w:r w:rsidR="001C7B00">
        <w:rPr>
          <w:rFonts w:ascii="Arial" w:hAnsi="Arial" w:cs="Arial"/>
          <w:sz w:val="24"/>
          <w:szCs w:val="24"/>
          <w:lang w:val="uz-Cyrl-UZ"/>
        </w:rPr>
        <w:t xml:space="preserve">los cuales permitirán el acceso a informaciones individualizadas de las variantes depositadas. Tendrán acceso a este nivel de seguridad </w:t>
      </w:r>
      <w:r w:rsidRPr="00875844">
        <w:rPr>
          <w:rFonts w:ascii="Arial" w:hAnsi="Arial" w:cs="Arial"/>
          <w:b/>
          <w:sz w:val="24"/>
          <w:szCs w:val="24"/>
          <w:lang w:val="uz-Cyrl-UZ"/>
        </w:rPr>
        <w:t>i)</w:t>
      </w:r>
      <w:r w:rsidRPr="00875844">
        <w:rPr>
          <w:rFonts w:ascii="Arial" w:hAnsi="Arial" w:cs="Arial"/>
          <w:sz w:val="24"/>
          <w:szCs w:val="24"/>
          <w:lang w:val="uz-Cyrl-UZ"/>
        </w:rPr>
        <w:t xml:space="preserve"> </w:t>
      </w:r>
      <w:r w:rsidR="001C7B00">
        <w:rPr>
          <w:rFonts w:ascii="Arial" w:hAnsi="Arial" w:cs="Arial"/>
          <w:sz w:val="24"/>
          <w:szCs w:val="24"/>
          <w:lang w:val="uz-Cyrl-UZ"/>
        </w:rPr>
        <w:t xml:space="preserve">los investigadores que depositen el conjunto de datos (investigadores responsables) </w:t>
      </w:r>
      <w:r w:rsidRPr="00875844">
        <w:rPr>
          <w:rFonts w:ascii="Arial" w:hAnsi="Arial" w:cs="Arial"/>
          <w:sz w:val="24"/>
          <w:szCs w:val="24"/>
          <w:lang w:val="uz-Cyrl-UZ"/>
        </w:rPr>
        <w:t xml:space="preserve">y </w:t>
      </w:r>
      <w:r w:rsidRPr="00875844">
        <w:rPr>
          <w:rFonts w:ascii="Arial" w:hAnsi="Arial" w:cs="Arial"/>
          <w:b/>
          <w:sz w:val="24"/>
          <w:szCs w:val="24"/>
          <w:lang w:val="uz-Cyrl-UZ"/>
        </w:rPr>
        <w:t>ii)</w:t>
      </w:r>
      <w:r w:rsidRPr="00875844">
        <w:rPr>
          <w:rFonts w:ascii="Arial" w:hAnsi="Arial" w:cs="Arial"/>
          <w:sz w:val="24"/>
          <w:szCs w:val="24"/>
          <w:lang w:val="uz-Cyrl-UZ"/>
        </w:rPr>
        <w:t xml:space="preserve"> </w:t>
      </w:r>
      <w:r w:rsidR="001C7B00">
        <w:rPr>
          <w:rFonts w:ascii="Arial" w:hAnsi="Arial" w:cs="Arial"/>
          <w:sz w:val="24"/>
          <w:szCs w:val="24"/>
          <w:lang w:val="uz-Cyrl-UZ"/>
        </w:rPr>
        <w:t xml:space="preserve">los usuarios registrados que firmaron el </w:t>
      </w:r>
      <w:r w:rsidR="001C7B00" w:rsidRPr="00322A26">
        <w:rPr>
          <w:rFonts w:ascii="Arial" w:hAnsi="Arial" w:cs="Arial"/>
          <w:b/>
          <w:sz w:val="24"/>
          <w:szCs w:val="24"/>
          <w:lang w:val="uz-Cyrl-UZ"/>
        </w:rPr>
        <w:t>Acuerdo de Cesión de Datos</w:t>
      </w:r>
      <w:r w:rsidR="001C7B00">
        <w:rPr>
          <w:rFonts w:ascii="Arial" w:hAnsi="Arial" w:cs="Arial"/>
          <w:sz w:val="24"/>
          <w:szCs w:val="24"/>
          <w:lang w:val="uz-Cyrl-UZ"/>
        </w:rPr>
        <w:t xml:space="preserve">, en el cual consta el compromiso de </w:t>
      </w:r>
      <w:r w:rsidR="00322A26">
        <w:rPr>
          <w:rFonts w:ascii="Arial" w:hAnsi="Arial" w:cs="Arial"/>
          <w:sz w:val="24"/>
          <w:szCs w:val="24"/>
          <w:lang w:val="uz-Cyrl-UZ"/>
        </w:rPr>
        <w:t xml:space="preserve">confidencialidad de la información. </w:t>
      </w:r>
      <w:r w:rsidRPr="00875844">
        <w:rPr>
          <w:rFonts w:ascii="Arial" w:hAnsi="Arial" w:cs="Arial"/>
          <w:sz w:val="24"/>
          <w:szCs w:val="24"/>
          <w:lang w:val="uz-Cyrl-UZ"/>
        </w:rPr>
        <w:t xml:space="preserve">Estará disponible en el acceso restringido únicamente a los conjuntos de datos </w:t>
      </w:r>
      <w:r w:rsidR="00322A26">
        <w:rPr>
          <w:rFonts w:ascii="Arial" w:hAnsi="Arial" w:cs="Arial"/>
          <w:sz w:val="24"/>
          <w:szCs w:val="24"/>
          <w:lang w:val="uz-Cyrl-UZ"/>
        </w:rPr>
        <w:t xml:space="preserve">autorizados por el investigador depositante (responsable de los datos). </w:t>
      </w:r>
      <w:r w:rsidRPr="00875844">
        <w:rPr>
          <w:rFonts w:ascii="Arial" w:hAnsi="Arial" w:cs="Arial"/>
          <w:sz w:val="24"/>
          <w:szCs w:val="24"/>
          <w:lang w:val="uz-Cyrl-UZ"/>
        </w:rPr>
        <w:t xml:space="preserve">En este nivel </w:t>
      </w:r>
      <w:r w:rsidR="00322A26">
        <w:rPr>
          <w:rFonts w:ascii="Arial" w:hAnsi="Arial" w:cs="Arial"/>
          <w:sz w:val="24"/>
          <w:szCs w:val="24"/>
          <w:lang w:val="uz-Cyrl-UZ"/>
        </w:rPr>
        <w:t>de acceso restringido estarán disponibles:</w:t>
      </w:r>
    </w:p>
    <w:p w:rsidR="006F162A" w:rsidRDefault="006F162A" w:rsidP="001C7B00">
      <w:pPr>
        <w:jc w:val="both"/>
        <w:rPr>
          <w:rFonts w:ascii="Arial" w:hAnsi="Arial" w:cs="Arial"/>
          <w:sz w:val="24"/>
          <w:szCs w:val="24"/>
          <w:lang w:val="uz-Cyrl-UZ"/>
        </w:rPr>
      </w:pPr>
      <w:r w:rsidRPr="00875844">
        <w:rPr>
          <w:rFonts w:ascii="Arial" w:hAnsi="Arial" w:cs="Arial"/>
          <w:sz w:val="24"/>
          <w:szCs w:val="24"/>
          <w:lang w:val="uz-Cyrl-UZ"/>
        </w:rPr>
        <w:t>- Archivos VCF individuales que contienen las variantes.</w:t>
      </w:r>
    </w:p>
    <w:p w:rsidR="00322A26" w:rsidRPr="00875844" w:rsidRDefault="00322A26" w:rsidP="001C7B00">
      <w:pPr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-Acceso a las informaciones del investigador depositante, si fue autorizado.</w:t>
      </w:r>
    </w:p>
    <w:p w:rsidR="006F162A" w:rsidRPr="00875844" w:rsidRDefault="006F162A" w:rsidP="001C7B00">
      <w:pPr>
        <w:jc w:val="both"/>
        <w:rPr>
          <w:rFonts w:ascii="Arial" w:hAnsi="Arial" w:cs="Arial"/>
          <w:sz w:val="24"/>
          <w:szCs w:val="24"/>
          <w:lang w:val="uz-Cyrl-UZ"/>
        </w:rPr>
      </w:pPr>
    </w:p>
    <w:p w:rsidR="00B7110A" w:rsidRPr="00875844" w:rsidRDefault="006F162A" w:rsidP="001C7B00">
      <w:pPr>
        <w:jc w:val="both"/>
        <w:rPr>
          <w:rFonts w:ascii="Arial" w:hAnsi="Arial" w:cs="Arial"/>
          <w:sz w:val="24"/>
          <w:szCs w:val="24"/>
          <w:lang w:val="uz-Cyrl-UZ"/>
        </w:rPr>
      </w:pPr>
      <w:r w:rsidRPr="00875844">
        <w:rPr>
          <w:rFonts w:ascii="Arial" w:hAnsi="Arial" w:cs="Arial"/>
          <w:sz w:val="24"/>
          <w:szCs w:val="24"/>
          <w:lang w:val="uz-Cyrl-UZ"/>
        </w:rPr>
        <w:t>Reg</w:t>
      </w:r>
      <w:r w:rsidR="00875844">
        <w:rPr>
          <w:rFonts w:ascii="Arial" w:hAnsi="Arial" w:cs="Arial"/>
          <w:sz w:val="24"/>
          <w:szCs w:val="24"/>
          <w:lang w:val="uz-Cyrl-UZ"/>
        </w:rPr>
        <w:t>l</w:t>
      </w:r>
      <w:r w:rsidRPr="00875844">
        <w:rPr>
          <w:rFonts w:ascii="Arial" w:hAnsi="Arial" w:cs="Arial"/>
          <w:sz w:val="24"/>
          <w:szCs w:val="24"/>
          <w:lang w:val="uz-Cyrl-UZ"/>
        </w:rPr>
        <w:t xml:space="preserve">as </w:t>
      </w:r>
      <w:r w:rsidR="00322A26">
        <w:rPr>
          <w:rFonts w:ascii="Arial" w:hAnsi="Arial" w:cs="Arial"/>
          <w:sz w:val="24"/>
          <w:szCs w:val="24"/>
          <w:lang w:val="uz-Cyrl-UZ"/>
        </w:rPr>
        <w:t>aprobadas</w:t>
      </w:r>
      <w:r w:rsidRPr="00875844">
        <w:rPr>
          <w:rFonts w:ascii="Arial" w:hAnsi="Arial" w:cs="Arial"/>
          <w:sz w:val="24"/>
          <w:szCs w:val="24"/>
          <w:lang w:val="uz-Cyrl-UZ"/>
        </w:rPr>
        <w:t xml:space="preserve"> el ______________ (fecha</w:t>
      </w:r>
      <w:r w:rsidR="00322A26">
        <w:rPr>
          <w:rFonts w:ascii="Arial" w:hAnsi="Arial" w:cs="Arial"/>
          <w:sz w:val="24"/>
          <w:szCs w:val="24"/>
          <w:lang w:val="uz-Cyrl-UZ"/>
        </w:rPr>
        <w:t>: dia/mes/año</w:t>
      </w:r>
      <w:r w:rsidRPr="00875844">
        <w:rPr>
          <w:rFonts w:ascii="Arial" w:hAnsi="Arial" w:cs="Arial"/>
          <w:sz w:val="24"/>
          <w:szCs w:val="24"/>
          <w:lang w:val="uz-Cyrl-UZ"/>
        </w:rPr>
        <w:t>)</w:t>
      </w:r>
    </w:p>
    <w:sectPr w:rsidR="00B7110A" w:rsidRPr="00875844" w:rsidSect="00DC0D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6107" w:rsidRDefault="00F06107" w:rsidP="00EC02D7">
      <w:pPr>
        <w:spacing w:after="0" w:line="240" w:lineRule="auto"/>
      </w:pPr>
      <w:r>
        <w:separator/>
      </w:r>
    </w:p>
  </w:endnote>
  <w:endnote w:type="continuationSeparator" w:id="0">
    <w:p w:rsidR="00F06107" w:rsidRDefault="00F06107" w:rsidP="00EC0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2AA3" w:rsidRDefault="00EF2AA3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0D27" w:rsidRDefault="00DC0D27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tâ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aixa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0D27" w:rsidRPr="001C7B00" w:rsidRDefault="00DC0D27" w:rsidP="00DC0D27">
                            <w:pPr>
                              <w:jc w:val="center"/>
                              <w:rPr>
                                <w:color w:val="808080" w:themeColor="background1" w:themeShade="80"/>
                                <w:lang w:val="en-US"/>
                              </w:rPr>
                            </w:pPr>
                            <w:r w:rsidRPr="001C7B00">
                              <w:rPr>
                                <w:color w:val="7F7F7F" w:themeColor="text1" w:themeTint="80"/>
                                <w:lang w:val="en-US"/>
                              </w:rPr>
                              <w:t>DATA DEPOSIT AGREEMENT – Page 1 of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upo 37" o:spid="_x0000_s1026" style="position:absolute;margin-left:416.8pt;margin-top:0;width:468pt;height:25.2pt;z-index:251661312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">
              <v:rect id="Retâ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" fillcolor="#00b050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DC0D27" w:rsidRPr="001C7B00" w:rsidRDefault="00DC0D27" w:rsidP="00DC0D27">
                      <w:pPr>
                        <w:jc w:val="center"/>
                        <w:rPr>
                          <w:color w:val="808080" w:themeColor="background1" w:themeShade="80"/>
                          <w:lang w:val="en-US"/>
                        </w:rPr>
                      </w:pPr>
                      <w:r w:rsidRPr="001C7B00">
                        <w:rPr>
                          <w:color w:val="7F7F7F" w:themeColor="text1" w:themeTint="80"/>
                          <w:lang w:val="en-US"/>
                        </w:rPr>
                        <w:t>DATA DEPOSIT AGREEMENT – Page 1 of 2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2AA3" w:rsidRDefault="00EF2AA3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6107" w:rsidRDefault="00F06107" w:rsidP="00EC02D7">
      <w:pPr>
        <w:spacing w:after="0" w:line="240" w:lineRule="auto"/>
      </w:pPr>
      <w:r>
        <w:separator/>
      </w:r>
    </w:p>
  </w:footnote>
  <w:footnote w:type="continuationSeparator" w:id="0">
    <w:p w:rsidR="00F06107" w:rsidRDefault="00F06107" w:rsidP="00EC0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2AA3" w:rsidRDefault="00EF2AA3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02D7" w:rsidRDefault="00EF2AA3">
    <w:pPr>
      <w:pStyle w:val="Header"/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15240</wp:posOffset>
          </wp:positionH>
          <wp:positionV relativeFrom="paragraph">
            <wp:posOffset>17145</wp:posOffset>
          </wp:positionV>
          <wp:extent cx="1524000" cy="942975"/>
          <wp:effectExtent l="19050" t="19050" r="19050" b="28575"/>
          <wp:wrapSquare wrapText="bothSides"/>
          <wp:docPr id="4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42975"/>
                  </a:xfrm>
                  <a:prstGeom prst="rect">
                    <a:avLst/>
                  </a:prstGeom>
                  <a:noFill/>
                  <a:ln w="19050">
                    <a:solidFill>
                      <a:schemeClr val="bg1">
                        <a:lumMod val="50000"/>
                      </a:schemeClr>
                    </a:solidFill>
                  </a:ln>
                  <a:effectLst/>
                  <a:extLst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2AA3" w:rsidRDefault="00EF2AA3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7F155B"/>
    <w:multiLevelType w:val="hybridMultilevel"/>
    <w:tmpl w:val="F0B053AE"/>
    <w:lvl w:ilvl="0" w:tplc="426485D6">
      <w:start w:val="1"/>
      <w:numFmt w:val="lowerRoman"/>
      <w:lvlText w:val="%1)"/>
      <w:lvlJc w:val="left"/>
      <w:pPr>
        <w:ind w:left="7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147"/>
    <w:rsid w:val="000E1C0E"/>
    <w:rsid w:val="00102B91"/>
    <w:rsid w:val="00112F7F"/>
    <w:rsid w:val="00163370"/>
    <w:rsid w:val="001C57ED"/>
    <w:rsid w:val="001C7B00"/>
    <w:rsid w:val="00271769"/>
    <w:rsid w:val="002E31AD"/>
    <w:rsid w:val="0031129C"/>
    <w:rsid w:val="00322A26"/>
    <w:rsid w:val="003B1F94"/>
    <w:rsid w:val="003F4F38"/>
    <w:rsid w:val="00474E8C"/>
    <w:rsid w:val="004C01E4"/>
    <w:rsid w:val="004D3147"/>
    <w:rsid w:val="00534437"/>
    <w:rsid w:val="00557E3E"/>
    <w:rsid w:val="005F6378"/>
    <w:rsid w:val="00633DBD"/>
    <w:rsid w:val="00681018"/>
    <w:rsid w:val="00687538"/>
    <w:rsid w:val="006E76A5"/>
    <w:rsid w:val="006F162A"/>
    <w:rsid w:val="0075279C"/>
    <w:rsid w:val="00873280"/>
    <w:rsid w:val="00875844"/>
    <w:rsid w:val="008C7980"/>
    <w:rsid w:val="00937752"/>
    <w:rsid w:val="00A03882"/>
    <w:rsid w:val="00A45810"/>
    <w:rsid w:val="00AD6E79"/>
    <w:rsid w:val="00B35778"/>
    <w:rsid w:val="00B4182A"/>
    <w:rsid w:val="00B7110A"/>
    <w:rsid w:val="00B947E4"/>
    <w:rsid w:val="00BB119F"/>
    <w:rsid w:val="00C00F2A"/>
    <w:rsid w:val="00C35689"/>
    <w:rsid w:val="00C7234E"/>
    <w:rsid w:val="00C80DFD"/>
    <w:rsid w:val="00CD3C49"/>
    <w:rsid w:val="00D461C3"/>
    <w:rsid w:val="00D53898"/>
    <w:rsid w:val="00DC0D27"/>
    <w:rsid w:val="00EC02D7"/>
    <w:rsid w:val="00EC6A5E"/>
    <w:rsid w:val="00EF2AA3"/>
    <w:rsid w:val="00F06107"/>
    <w:rsid w:val="00FF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C7234E"/>
    <w:pPr>
      <w:tabs>
        <w:tab w:val="center" w:pos="4320"/>
        <w:tab w:val="right" w:pos="8640"/>
      </w:tabs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C7234E"/>
    <w:rPr>
      <w:rFonts w:ascii="Times New Roman" w:eastAsia="MS Mincho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C02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2D7"/>
  </w:style>
  <w:style w:type="paragraph" w:styleId="ListParagraph">
    <w:name w:val="List Paragraph"/>
    <w:basedOn w:val="Normal"/>
    <w:uiPriority w:val="34"/>
    <w:qFormat/>
    <w:rsid w:val="00633DB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56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689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C7234E"/>
    <w:pPr>
      <w:tabs>
        <w:tab w:val="center" w:pos="4320"/>
        <w:tab w:val="right" w:pos="8640"/>
      </w:tabs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C7234E"/>
    <w:rPr>
      <w:rFonts w:ascii="Times New Roman" w:eastAsia="MS Mincho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C02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2D7"/>
  </w:style>
  <w:style w:type="paragraph" w:styleId="ListParagraph">
    <w:name w:val="List Paragraph"/>
    <w:basedOn w:val="Normal"/>
    <w:uiPriority w:val="34"/>
    <w:qFormat/>
    <w:rsid w:val="00633DB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56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6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4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1551</Characters>
  <Application>Microsoft Macintosh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Barbara Henning</cp:lastModifiedBy>
  <cp:revision>2</cp:revision>
  <cp:lastPrinted>2015-12-22T11:43:00Z</cp:lastPrinted>
  <dcterms:created xsi:type="dcterms:W3CDTF">2016-11-25T00:47:00Z</dcterms:created>
  <dcterms:modified xsi:type="dcterms:W3CDTF">2016-11-25T00:47:00Z</dcterms:modified>
</cp:coreProperties>
</file>