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CAB2" w14:textId="174C39A8"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FC27FD" w:rsidRPr="00FC27FD">
        <w:rPr>
          <w:rFonts w:ascii="Times New Roman" w:hAnsi="Times New Roman" w:cs="Times New Roman"/>
          <w:b/>
          <w:bCs/>
          <w:sz w:val="28"/>
          <w:szCs w:val="28"/>
        </w:rPr>
        <w:t>Smart Wearable AI IOT for Appliance Control</w:t>
      </w:r>
    </w:p>
    <w:p w14:paraId="1222B51B"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588A8740" w14:textId="267FF772" w:rsidR="00B27D0F" w:rsidRDefault="00B940E4"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CSE</w:t>
      </w:r>
      <w:r w:rsidR="00D44767">
        <w:rPr>
          <w:rFonts w:ascii="Times New Roman" w:hAnsi="Times New Roman" w:cs="Times New Roman"/>
          <w:b/>
          <w:sz w:val="24"/>
          <w:szCs w:val="24"/>
        </w:rPr>
        <w:t xml:space="preserve"> </w:t>
      </w:r>
      <w:r w:rsidR="00017436">
        <w:rPr>
          <w:rFonts w:ascii="Times New Roman" w:hAnsi="Times New Roman" w:cs="Times New Roman"/>
          <w:b/>
          <w:sz w:val="24"/>
          <w:szCs w:val="24"/>
        </w:rPr>
        <w:t>Group No.</w:t>
      </w:r>
      <w:r w:rsidR="00B27D0F">
        <w:rPr>
          <w:rFonts w:ascii="Times New Roman" w:hAnsi="Times New Roman" w:cs="Times New Roman"/>
          <w:b/>
          <w:sz w:val="24"/>
          <w:szCs w:val="24"/>
        </w:rPr>
        <w:t>:</w:t>
      </w:r>
      <w:r w:rsidR="00FC27FD">
        <w:rPr>
          <w:rFonts w:ascii="Times New Roman" w:hAnsi="Times New Roman" w:cs="Times New Roman"/>
          <w:sz w:val="24"/>
          <w:szCs w:val="24"/>
        </w:rPr>
        <w:t>73</w:t>
      </w:r>
    </w:p>
    <w:p w14:paraId="5573962A" w14:textId="77777777" w:rsidR="00B27D0F" w:rsidRDefault="00B27D0F" w:rsidP="006A3EBE">
      <w:pPr>
        <w:spacing w:after="0" w:line="240" w:lineRule="auto"/>
        <w:jc w:val="both"/>
        <w:rPr>
          <w:rFonts w:ascii="Times New Roman" w:hAnsi="Times New Roman" w:cs="Times New Roman"/>
          <w:b/>
          <w:sz w:val="24"/>
          <w:szCs w:val="24"/>
        </w:rPr>
      </w:pPr>
    </w:p>
    <w:p w14:paraId="4E54A305" w14:textId="77777777"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2A4B9454" w14:textId="77777777" w:rsidR="00FC27FD" w:rsidRPr="00FC27FD" w:rsidRDefault="00FC27FD" w:rsidP="00FC27FD">
      <w:pPr>
        <w:pStyle w:val="ListParagraph"/>
        <w:numPr>
          <w:ilvl w:val="0"/>
          <w:numId w:val="10"/>
        </w:numPr>
        <w:pBdr>
          <w:bottom w:val="single" w:sz="12" w:space="1" w:color="auto"/>
        </w:pBdr>
        <w:spacing w:after="0" w:line="240" w:lineRule="auto"/>
        <w:jc w:val="both"/>
        <w:rPr>
          <w:rFonts w:ascii="Times New Roman" w:hAnsi="Times New Roman" w:cs="Times New Roman"/>
          <w:sz w:val="24"/>
          <w:szCs w:val="24"/>
        </w:rPr>
      </w:pPr>
      <w:proofErr w:type="spellStart"/>
      <w:r w:rsidRPr="00FC27FD">
        <w:rPr>
          <w:rFonts w:ascii="Times New Roman" w:hAnsi="Times New Roman" w:cs="Times New Roman"/>
          <w:sz w:val="24"/>
          <w:szCs w:val="24"/>
        </w:rPr>
        <w:t>Akarsh</w:t>
      </w:r>
      <w:proofErr w:type="spellEnd"/>
      <w:r w:rsidRPr="00FC27FD">
        <w:rPr>
          <w:rFonts w:ascii="Times New Roman" w:hAnsi="Times New Roman" w:cs="Times New Roman"/>
          <w:sz w:val="24"/>
          <w:szCs w:val="24"/>
        </w:rPr>
        <w:t xml:space="preserve"> </w:t>
      </w:r>
      <w:proofErr w:type="gramStart"/>
      <w:r w:rsidRPr="00FC27FD">
        <w:rPr>
          <w:rFonts w:ascii="Times New Roman" w:hAnsi="Times New Roman" w:cs="Times New Roman"/>
          <w:sz w:val="24"/>
          <w:szCs w:val="24"/>
        </w:rPr>
        <w:t>Agarwal(</w:t>
      </w:r>
      <w:proofErr w:type="gramEnd"/>
      <w:r w:rsidRPr="00FC27FD">
        <w:rPr>
          <w:rFonts w:ascii="Times New Roman" w:hAnsi="Times New Roman" w:cs="Times New Roman"/>
          <w:sz w:val="24"/>
          <w:szCs w:val="24"/>
        </w:rPr>
        <w:t xml:space="preserve">191500069) </w:t>
      </w:r>
    </w:p>
    <w:p w14:paraId="52F74506" w14:textId="645865EF" w:rsidR="00FC27FD" w:rsidRPr="00FC27FD" w:rsidRDefault="00FC27FD" w:rsidP="00FC27FD">
      <w:pPr>
        <w:pStyle w:val="ListParagraph"/>
        <w:numPr>
          <w:ilvl w:val="0"/>
          <w:numId w:val="10"/>
        </w:numPr>
        <w:pBdr>
          <w:bottom w:val="single" w:sz="12" w:space="1" w:color="auto"/>
        </w:pBdr>
        <w:spacing w:after="0" w:line="240" w:lineRule="auto"/>
        <w:jc w:val="both"/>
        <w:rPr>
          <w:rFonts w:ascii="Times New Roman" w:hAnsi="Times New Roman" w:cs="Times New Roman"/>
          <w:sz w:val="24"/>
          <w:szCs w:val="24"/>
        </w:rPr>
      </w:pPr>
      <w:r w:rsidRPr="00FC27FD">
        <w:rPr>
          <w:rFonts w:ascii="Times New Roman" w:hAnsi="Times New Roman" w:cs="Times New Roman"/>
          <w:sz w:val="24"/>
          <w:szCs w:val="24"/>
        </w:rPr>
        <w:t xml:space="preserve">Anindya </w:t>
      </w:r>
      <w:proofErr w:type="gramStart"/>
      <w:r w:rsidRPr="00FC27FD">
        <w:rPr>
          <w:rFonts w:ascii="Times New Roman" w:hAnsi="Times New Roman" w:cs="Times New Roman"/>
          <w:sz w:val="24"/>
          <w:szCs w:val="24"/>
        </w:rPr>
        <w:t>Trivedi(</w:t>
      </w:r>
      <w:proofErr w:type="gramEnd"/>
      <w:r w:rsidRPr="00FC27FD">
        <w:rPr>
          <w:rFonts w:ascii="Times New Roman" w:hAnsi="Times New Roman" w:cs="Times New Roman"/>
          <w:sz w:val="24"/>
          <w:szCs w:val="24"/>
        </w:rPr>
        <w:t xml:space="preserve">191500116) </w:t>
      </w:r>
    </w:p>
    <w:p w14:paraId="57EF5622" w14:textId="2B553C82" w:rsidR="00FC27FD" w:rsidRPr="00FC27FD" w:rsidRDefault="00FC27FD" w:rsidP="00FC27FD">
      <w:pPr>
        <w:pStyle w:val="ListParagraph"/>
        <w:numPr>
          <w:ilvl w:val="0"/>
          <w:numId w:val="10"/>
        </w:numPr>
        <w:pBdr>
          <w:bottom w:val="single" w:sz="12" w:space="1" w:color="auto"/>
        </w:pBdr>
        <w:spacing w:after="0" w:line="240" w:lineRule="auto"/>
        <w:jc w:val="both"/>
        <w:rPr>
          <w:rFonts w:ascii="Times New Roman" w:hAnsi="Times New Roman" w:cs="Times New Roman"/>
          <w:sz w:val="24"/>
          <w:szCs w:val="24"/>
        </w:rPr>
      </w:pPr>
      <w:proofErr w:type="spellStart"/>
      <w:r w:rsidRPr="00FC27FD">
        <w:rPr>
          <w:rFonts w:ascii="Times New Roman" w:hAnsi="Times New Roman" w:cs="Times New Roman"/>
          <w:sz w:val="24"/>
          <w:szCs w:val="24"/>
        </w:rPr>
        <w:t>Biprajit</w:t>
      </w:r>
      <w:proofErr w:type="spellEnd"/>
      <w:r w:rsidRPr="00FC27FD">
        <w:rPr>
          <w:rFonts w:ascii="Times New Roman" w:hAnsi="Times New Roman" w:cs="Times New Roman"/>
          <w:sz w:val="24"/>
          <w:szCs w:val="24"/>
        </w:rPr>
        <w:t xml:space="preserve"> Debnath (191500221) </w:t>
      </w:r>
    </w:p>
    <w:p w14:paraId="138EA2E4" w14:textId="1E2404D1" w:rsidR="00B27D0F" w:rsidRPr="00FC27FD" w:rsidRDefault="00FC27FD" w:rsidP="00FC27FD">
      <w:pPr>
        <w:pStyle w:val="ListParagraph"/>
        <w:numPr>
          <w:ilvl w:val="0"/>
          <w:numId w:val="10"/>
        </w:numPr>
        <w:pBdr>
          <w:bottom w:val="single" w:sz="12" w:space="1" w:color="auto"/>
        </w:pBdr>
        <w:spacing w:after="0" w:line="240" w:lineRule="auto"/>
        <w:jc w:val="both"/>
        <w:rPr>
          <w:rFonts w:ascii="Times New Roman" w:hAnsi="Times New Roman" w:cs="Times New Roman"/>
          <w:sz w:val="24"/>
          <w:szCs w:val="24"/>
        </w:rPr>
      </w:pPr>
      <w:r w:rsidRPr="00FC27FD">
        <w:rPr>
          <w:rFonts w:ascii="Times New Roman" w:hAnsi="Times New Roman" w:cs="Times New Roman"/>
          <w:sz w:val="24"/>
          <w:szCs w:val="24"/>
        </w:rPr>
        <w:t>Devansh Jain (191500254)</w:t>
      </w:r>
    </w:p>
    <w:p w14:paraId="620BADBD" w14:textId="45C99F36"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proofErr w:type="spellStart"/>
      <w:r w:rsidR="00FC27FD" w:rsidRPr="00FC27FD">
        <w:rPr>
          <w:rFonts w:ascii="Times New Roman" w:hAnsi="Times New Roman" w:cs="Times New Roman"/>
          <w:sz w:val="24"/>
          <w:szCs w:val="24"/>
        </w:rPr>
        <w:t>Dr.</w:t>
      </w:r>
      <w:proofErr w:type="spellEnd"/>
      <w:r w:rsidR="00FC27FD" w:rsidRPr="00FC27FD">
        <w:rPr>
          <w:rFonts w:ascii="Times New Roman" w:hAnsi="Times New Roman" w:cs="Times New Roman"/>
          <w:sz w:val="24"/>
          <w:szCs w:val="24"/>
        </w:rPr>
        <w:t xml:space="preserve"> Ram Manohar Nisarg (Master Trainer CSED)</w:t>
      </w:r>
    </w:p>
    <w:p w14:paraId="75150C3D"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43838588" w14:textId="005FD8EA" w:rsidR="002D5484" w:rsidRDefault="00947FFC" w:rsidP="002D5484">
      <w:pPr>
        <w:jc w:val="both"/>
        <w:rPr>
          <w:rFonts w:ascii="Times New Roman" w:eastAsia="Times New Roman" w:hAnsi="Times New Roman"/>
          <w:sz w:val="12"/>
          <w:szCs w:val="12"/>
        </w:rPr>
      </w:pPr>
      <w:r>
        <w:rPr>
          <w:rFonts w:ascii="Times New Roman" w:hAnsi="Times New Roman" w:cs="Times New Roman"/>
          <w:b/>
          <w:sz w:val="24"/>
          <w:szCs w:val="24"/>
        </w:rPr>
        <w:t>Objective</w:t>
      </w:r>
      <w:r w:rsidR="00285224">
        <w:rPr>
          <w:rFonts w:ascii="Times New Roman" w:hAnsi="Times New Roman" w:cs="Times New Roman"/>
          <w:b/>
          <w:sz w:val="24"/>
          <w:szCs w:val="24"/>
        </w:rPr>
        <w:t xml:space="preserve">: </w:t>
      </w:r>
      <w:r w:rsidR="00FC27FD" w:rsidRPr="00FC27FD">
        <w:rPr>
          <w:rFonts w:ascii="Times New Roman" w:eastAsia="Times New Roman" w:hAnsi="Times New Roman"/>
          <w:sz w:val="24"/>
        </w:rPr>
        <w:t xml:space="preserve">The Smart Wearable AI-IOT system is a cutting-edge solution that provides comprehensive health monitoring and home automation capabilities to users at an affordable cost. The system uses advanced sensors and AI algorithms to monitor the user's vital signs and detect any abnormalities. In case of an emergency, the system can alert the user's doctor and guardian. The system also allows users to control their home appliances from their wearable devices, providing added convenience and accessibility. Data privacy and security are ensured through adherence to data protection regulations, secure communication protocols, and user authentication and authorization mechanisms. Overall, the Smart Wearable AI-IOT system provides users with a powerful and affordable solution for health monitoring and home </w:t>
      </w:r>
      <w:proofErr w:type="gramStart"/>
      <w:r w:rsidR="00FC27FD" w:rsidRPr="00FC27FD">
        <w:rPr>
          <w:rFonts w:ascii="Times New Roman" w:eastAsia="Times New Roman" w:hAnsi="Times New Roman"/>
          <w:sz w:val="24"/>
        </w:rPr>
        <w:t>automation.</w:t>
      </w:r>
      <w:r w:rsidR="002D5484">
        <w:rPr>
          <w:rFonts w:ascii="Times New Roman" w:eastAsia="Times New Roman" w:hAnsi="Times New Roman"/>
          <w:sz w:val="24"/>
        </w:rPr>
        <w:t>.</w:t>
      </w:r>
      <w:proofErr w:type="gramEnd"/>
    </w:p>
    <w:p w14:paraId="27A69889" w14:textId="77777777"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14:paraId="3D36895A" w14:textId="77777777"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14:paraId="74A4B374" w14:textId="77777777" w:rsidR="00FC27FD" w:rsidRPr="00FC27FD" w:rsidRDefault="00FC27FD" w:rsidP="00FC27FD">
      <w:pPr>
        <w:pStyle w:val="ListParagraph"/>
        <w:numPr>
          <w:ilvl w:val="0"/>
          <w:numId w:val="11"/>
        </w:numPr>
        <w:spacing w:after="120" w:line="240" w:lineRule="auto"/>
        <w:jc w:val="both"/>
        <w:rPr>
          <w:rFonts w:ascii="Times New Roman" w:hAnsi="Times New Roman" w:cs="Times New Roman"/>
          <w:sz w:val="24"/>
          <w:szCs w:val="24"/>
        </w:rPr>
      </w:pPr>
      <w:r w:rsidRPr="00FC27FD">
        <w:rPr>
          <w:rFonts w:ascii="Times New Roman" w:hAnsi="Times New Roman" w:cs="Times New Roman"/>
          <w:sz w:val="24"/>
          <w:szCs w:val="24"/>
        </w:rPr>
        <w:t xml:space="preserve">Heart Rate Sensor </w:t>
      </w:r>
    </w:p>
    <w:p w14:paraId="0E11AE95" w14:textId="3C9B09FA" w:rsidR="00FC27FD" w:rsidRPr="00FC27FD" w:rsidRDefault="00FC27FD" w:rsidP="00FC27FD">
      <w:pPr>
        <w:pStyle w:val="ListParagraph"/>
        <w:numPr>
          <w:ilvl w:val="0"/>
          <w:numId w:val="11"/>
        </w:numPr>
        <w:spacing w:after="120" w:line="240" w:lineRule="auto"/>
        <w:jc w:val="both"/>
        <w:rPr>
          <w:rFonts w:ascii="Times New Roman" w:hAnsi="Times New Roman" w:cs="Times New Roman"/>
          <w:sz w:val="24"/>
          <w:szCs w:val="24"/>
        </w:rPr>
      </w:pPr>
      <w:r w:rsidRPr="00FC27FD">
        <w:rPr>
          <w:rFonts w:ascii="Times New Roman" w:hAnsi="Times New Roman" w:cs="Times New Roman"/>
          <w:sz w:val="24"/>
          <w:szCs w:val="24"/>
        </w:rPr>
        <w:t xml:space="preserve">MPU-6050 </w:t>
      </w:r>
    </w:p>
    <w:p w14:paraId="16D1A2E1" w14:textId="77777777" w:rsidR="00FC27FD" w:rsidRPr="00FC27FD" w:rsidRDefault="00FC27FD" w:rsidP="00FC27FD">
      <w:pPr>
        <w:pStyle w:val="ListParagraph"/>
        <w:numPr>
          <w:ilvl w:val="0"/>
          <w:numId w:val="11"/>
        </w:numPr>
        <w:spacing w:after="120" w:line="240" w:lineRule="auto"/>
        <w:jc w:val="both"/>
        <w:rPr>
          <w:rFonts w:ascii="Times New Roman" w:hAnsi="Times New Roman" w:cs="Times New Roman"/>
          <w:sz w:val="24"/>
          <w:szCs w:val="24"/>
        </w:rPr>
      </w:pPr>
      <w:r w:rsidRPr="00FC27FD">
        <w:rPr>
          <w:rFonts w:ascii="Times New Roman" w:hAnsi="Times New Roman" w:cs="Times New Roman"/>
          <w:sz w:val="24"/>
          <w:szCs w:val="24"/>
        </w:rPr>
        <w:t xml:space="preserve">Analog Temperature Sensor </w:t>
      </w:r>
    </w:p>
    <w:p w14:paraId="56E4A3CF" w14:textId="77777777" w:rsidR="00FC27FD" w:rsidRPr="00FC27FD" w:rsidRDefault="00FC27FD" w:rsidP="00FC27FD">
      <w:pPr>
        <w:pStyle w:val="ListParagraph"/>
        <w:numPr>
          <w:ilvl w:val="0"/>
          <w:numId w:val="11"/>
        </w:numPr>
        <w:spacing w:after="120" w:line="240" w:lineRule="auto"/>
        <w:jc w:val="both"/>
        <w:rPr>
          <w:rFonts w:ascii="Times New Roman" w:hAnsi="Times New Roman" w:cs="Times New Roman"/>
          <w:sz w:val="24"/>
          <w:szCs w:val="24"/>
        </w:rPr>
      </w:pPr>
      <w:r w:rsidRPr="00FC27FD">
        <w:rPr>
          <w:rFonts w:ascii="Times New Roman" w:hAnsi="Times New Roman" w:cs="Times New Roman"/>
          <w:sz w:val="24"/>
          <w:szCs w:val="24"/>
        </w:rPr>
        <w:t xml:space="preserve">Capacitive Touch Sensor </w:t>
      </w:r>
    </w:p>
    <w:p w14:paraId="2B06FEE0" w14:textId="4CA451D8" w:rsidR="00FF2465" w:rsidRPr="00FC27FD" w:rsidRDefault="00FC27FD" w:rsidP="00FC27FD">
      <w:pPr>
        <w:pStyle w:val="ListParagraph"/>
        <w:numPr>
          <w:ilvl w:val="0"/>
          <w:numId w:val="11"/>
        </w:numPr>
        <w:spacing w:after="120" w:line="240" w:lineRule="auto"/>
        <w:jc w:val="both"/>
        <w:rPr>
          <w:rFonts w:ascii="Times New Roman" w:hAnsi="Times New Roman" w:cs="Times New Roman"/>
          <w:sz w:val="24"/>
          <w:szCs w:val="24"/>
        </w:rPr>
      </w:pPr>
      <w:r w:rsidRPr="00FC27FD">
        <w:rPr>
          <w:rFonts w:ascii="Times New Roman" w:hAnsi="Times New Roman" w:cs="Times New Roman"/>
          <w:sz w:val="24"/>
          <w:szCs w:val="24"/>
        </w:rPr>
        <w:t>Node MCU ESP-8266</w:t>
      </w:r>
    </w:p>
    <w:p w14:paraId="20D66517" w14:textId="39C272F8" w:rsidR="00FC27FD" w:rsidRPr="00FC27FD" w:rsidRDefault="00FC27FD" w:rsidP="00FC27FD">
      <w:pPr>
        <w:pStyle w:val="ListParagraph"/>
        <w:numPr>
          <w:ilvl w:val="0"/>
          <w:numId w:val="11"/>
        </w:numPr>
        <w:spacing w:after="120" w:line="240" w:lineRule="auto"/>
        <w:jc w:val="both"/>
        <w:rPr>
          <w:rFonts w:ascii="Times New Roman" w:hAnsi="Times New Roman" w:cs="Times New Roman"/>
          <w:sz w:val="28"/>
          <w:szCs w:val="28"/>
        </w:rPr>
      </w:pPr>
      <w:r w:rsidRPr="00FC27FD">
        <w:rPr>
          <w:rFonts w:ascii="Times New Roman" w:hAnsi="Times New Roman" w:cs="Times New Roman"/>
          <w:sz w:val="24"/>
          <w:szCs w:val="24"/>
        </w:rPr>
        <w:t xml:space="preserve">Arduino </w:t>
      </w:r>
      <w:r>
        <w:rPr>
          <w:rFonts w:ascii="Times New Roman" w:hAnsi="Times New Roman" w:cs="Times New Roman"/>
          <w:sz w:val="24"/>
          <w:szCs w:val="24"/>
        </w:rPr>
        <w:t>Uno</w:t>
      </w:r>
    </w:p>
    <w:p w14:paraId="466C9F9B" w14:textId="77777777" w:rsidR="00A3433F" w:rsidRP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14:paraId="4AE7BBE7" w14:textId="77777777" w:rsidR="00FC27FD" w:rsidRPr="00FC27FD" w:rsidRDefault="00FC27FD" w:rsidP="00FC27FD">
      <w:pPr>
        <w:pStyle w:val="ListParagraph"/>
        <w:numPr>
          <w:ilvl w:val="0"/>
          <w:numId w:val="12"/>
        </w:numPr>
        <w:jc w:val="both"/>
        <w:rPr>
          <w:rFonts w:ascii="Times New Roman" w:hAnsi="Times New Roman" w:cs="Times New Roman"/>
          <w:sz w:val="24"/>
          <w:szCs w:val="24"/>
        </w:rPr>
      </w:pPr>
      <w:r w:rsidRPr="00FC27FD">
        <w:rPr>
          <w:rFonts w:ascii="Times New Roman" w:hAnsi="Times New Roman" w:cs="Times New Roman"/>
          <w:sz w:val="24"/>
          <w:szCs w:val="24"/>
        </w:rPr>
        <w:t>Arduino IDE</w:t>
      </w:r>
    </w:p>
    <w:p w14:paraId="7351D848" w14:textId="141FCBAF" w:rsidR="00FC27FD" w:rsidRPr="00FC27FD" w:rsidRDefault="00FC27FD" w:rsidP="00FC27FD">
      <w:pPr>
        <w:pStyle w:val="ListParagraph"/>
        <w:numPr>
          <w:ilvl w:val="0"/>
          <w:numId w:val="12"/>
        </w:numPr>
        <w:jc w:val="both"/>
        <w:rPr>
          <w:rFonts w:ascii="Times New Roman" w:hAnsi="Times New Roman" w:cs="Times New Roman"/>
          <w:sz w:val="24"/>
          <w:szCs w:val="24"/>
        </w:rPr>
      </w:pPr>
      <w:r w:rsidRPr="00FC27FD">
        <w:rPr>
          <w:rFonts w:ascii="Times New Roman" w:hAnsi="Times New Roman" w:cs="Times New Roman"/>
          <w:sz w:val="24"/>
          <w:szCs w:val="24"/>
        </w:rPr>
        <w:t>Thing</w:t>
      </w:r>
      <w:r>
        <w:rPr>
          <w:rFonts w:ascii="Times New Roman" w:hAnsi="Times New Roman" w:cs="Times New Roman"/>
          <w:sz w:val="24"/>
          <w:szCs w:val="24"/>
        </w:rPr>
        <w:t xml:space="preserve"> </w:t>
      </w:r>
      <w:r w:rsidRPr="00FC27FD">
        <w:rPr>
          <w:rFonts w:ascii="Times New Roman" w:hAnsi="Times New Roman" w:cs="Times New Roman"/>
          <w:sz w:val="24"/>
          <w:szCs w:val="24"/>
        </w:rPr>
        <w:t>Worx</w:t>
      </w:r>
    </w:p>
    <w:p w14:paraId="56A5DDC7" w14:textId="1FF6844E" w:rsidR="00947FFC" w:rsidRPr="00A70713" w:rsidRDefault="00947FFC" w:rsidP="00947FFC">
      <w:pPr>
        <w:jc w:val="both"/>
        <w:rPr>
          <w:rFonts w:ascii="Times New Roman" w:eastAsia="Times New Roman" w:hAnsi="Times New Roman" w:cs="Times New Roman"/>
          <w:sz w:val="28"/>
          <w:szCs w:val="24"/>
        </w:rPr>
      </w:pPr>
      <w:r>
        <w:rPr>
          <w:rFonts w:ascii="Times New Roman" w:hAnsi="Times New Roman" w:cs="Times New Roman"/>
          <w:b/>
          <w:sz w:val="24"/>
          <w:szCs w:val="24"/>
        </w:rPr>
        <w:t>Abstract</w:t>
      </w:r>
      <w:r w:rsidR="00EB1AFD">
        <w:rPr>
          <w:rFonts w:ascii="Times New Roman" w:hAnsi="Times New Roman" w:cs="Times New Roman"/>
          <w:b/>
          <w:sz w:val="24"/>
          <w:szCs w:val="24"/>
        </w:rPr>
        <w:t>:</w:t>
      </w:r>
      <w:r w:rsidR="00FC27FD" w:rsidRPr="00FC27FD">
        <w:t xml:space="preserve"> </w:t>
      </w:r>
      <w:r w:rsidR="00FC27FD" w:rsidRPr="00A70713">
        <w:rPr>
          <w:rFonts w:ascii="Times New Roman" w:hAnsi="Times New Roman" w:cs="Times New Roman"/>
          <w:sz w:val="24"/>
          <w:szCs w:val="24"/>
        </w:rPr>
        <w:t xml:space="preserve">Introducing the Low-Cost Wearable Health Monitoring Device - an affordable and innovative solution designed to monitor the vital information of older or disabled individuals. With a plethora of sensors, this device provides real-time measurement of essential health parameters, such as heart rate. The pre-programmed controller stores the normal vital parameter range to be monitored during old age, enabling the device to generate instant alert signals via a transmitter to doctors, family members, and ambulances, ensuring timely medical intervention when necessary. This Low-Cost Wearable Health Monitoring Device is a cost-efficient and reliable solution, enabling regular monitoring of health without incurring substantial costs. The device </w:t>
      </w:r>
      <w:r w:rsidR="00FC27FD" w:rsidRPr="00A70713">
        <w:rPr>
          <w:rFonts w:ascii="Times New Roman" w:hAnsi="Times New Roman" w:cs="Times New Roman"/>
          <w:sz w:val="24"/>
          <w:szCs w:val="24"/>
        </w:rPr>
        <w:lastRenderedPageBreak/>
        <w:t>creates a proper database of the individual, ensuring that medical professionals have access to vital information, even in emergency situations</w:t>
      </w:r>
    </w:p>
    <w:p w14:paraId="343A0C36" w14:textId="77777777" w:rsidR="00947FFC" w:rsidRPr="00947FFC" w:rsidRDefault="00947FFC" w:rsidP="00947FFC">
      <w:pPr>
        <w:spacing w:after="120" w:line="240" w:lineRule="auto"/>
        <w:ind w:left="360"/>
        <w:jc w:val="both"/>
        <w:rPr>
          <w:rFonts w:ascii="Times New Roman" w:hAnsi="Times New Roman" w:cs="Times New Roman"/>
          <w:sz w:val="24"/>
          <w:szCs w:val="24"/>
        </w:rPr>
      </w:pPr>
    </w:p>
    <w:p w14:paraId="31F34331" w14:textId="77777777" w:rsidR="004F38D1" w:rsidRDefault="004F38D1" w:rsidP="002D5484">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Outcome</w:t>
      </w:r>
      <w:r w:rsidR="009D5526">
        <w:rPr>
          <w:rFonts w:ascii="Times New Roman" w:hAnsi="Times New Roman" w:cs="Times New Roman"/>
          <w:b/>
          <w:sz w:val="24"/>
          <w:szCs w:val="24"/>
        </w:rPr>
        <w:t>:</w:t>
      </w:r>
    </w:p>
    <w:p w14:paraId="3D18F5EE" w14:textId="77777777" w:rsidR="00D05EDF" w:rsidRDefault="00D05EDF" w:rsidP="002D5484">
      <w:pPr>
        <w:spacing w:after="120" w:line="240" w:lineRule="auto"/>
        <w:jc w:val="both"/>
        <w:rPr>
          <w:rFonts w:ascii="Times New Roman" w:hAnsi="Times New Roman" w:cs="Times New Roman"/>
          <w:b/>
          <w:sz w:val="24"/>
          <w:szCs w:val="24"/>
        </w:rPr>
      </w:pPr>
    </w:p>
    <w:p w14:paraId="5C6584E4" w14:textId="4DF5DC21" w:rsidR="004F38D1" w:rsidRDefault="00A70713" w:rsidP="00D05EDF">
      <w:pPr>
        <w:spacing w:after="120" w:line="240" w:lineRule="auto"/>
        <w:rPr>
          <w:rFonts w:ascii="Cambria" w:hAnsi="Cambria"/>
          <w:b/>
          <w:noProof/>
          <w:color w:val="006600"/>
          <w:szCs w:val="72"/>
        </w:rPr>
      </w:pPr>
      <w:r>
        <w:rPr>
          <w:rFonts w:ascii="Cambria" w:hAnsi="Cambria"/>
          <w:b/>
          <w:noProof/>
          <w:color w:val="006600"/>
          <w:szCs w:val="72"/>
        </w:rPr>
        <w:drawing>
          <wp:inline distT="0" distB="0" distL="0" distR="0" wp14:anchorId="63BB8527" wp14:editId="4B4C99E4">
            <wp:extent cx="2763520" cy="4878282"/>
            <wp:effectExtent l="9525" t="0" r="8255" b="8255"/>
            <wp:docPr id="200141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18839" name="Picture 2001418839"/>
                    <pic:cNvPicPr/>
                  </pic:nvPicPr>
                  <pic:blipFill>
                    <a:blip r:embed="rId7">
                      <a:extLst>
                        <a:ext uri="{28A0092B-C50C-407E-A947-70E740481C1C}">
                          <a14:useLocalDpi xmlns:a14="http://schemas.microsoft.com/office/drawing/2010/main" val="0"/>
                        </a:ext>
                      </a:extLst>
                    </a:blip>
                    <a:stretch>
                      <a:fillRect/>
                    </a:stretch>
                  </pic:blipFill>
                  <pic:spPr>
                    <a:xfrm rot="16200000">
                      <a:off x="0" y="0"/>
                      <a:ext cx="2780798" cy="4908782"/>
                    </a:xfrm>
                    <a:prstGeom prst="rect">
                      <a:avLst/>
                    </a:prstGeom>
                  </pic:spPr>
                </pic:pic>
              </a:graphicData>
            </a:graphic>
          </wp:inline>
        </w:drawing>
      </w:r>
    </w:p>
    <w:p w14:paraId="1B5ED4DD" w14:textId="77777777" w:rsidR="00D05EDF" w:rsidRDefault="00D05EDF" w:rsidP="00D05EDF">
      <w:pPr>
        <w:rPr>
          <w:rFonts w:ascii="Cambria" w:hAnsi="Cambria"/>
          <w:szCs w:val="72"/>
        </w:rPr>
      </w:pPr>
    </w:p>
    <w:p w14:paraId="3D45A7F2" w14:textId="63C0EE85" w:rsidR="00D05EDF" w:rsidRDefault="00D05EDF" w:rsidP="00D05EDF">
      <w:pPr>
        <w:rPr>
          <w:rFonts w:ascii="Cambria" w:hAnsi="Cambria"/>
          <w:szCs w:val="72"/>
        </w:rPr>
      </w:pPr>
      <w:r>
        <w:rPr>
          <w:rFonts w:ascii="Cambria" w:hAnsi="Cambria"/>
          <w:noProof/>
          <w:szCs w:val="72"/>
        </w:rPr>
        <w:drawing>
          <wp:inline distT="0" distB="0" distL="0" distR="0" wp14:anchorId="7B8B5DD9" wp14:editId="7E0E6C54">
            <wp:extent cx="5276215" cy="2967990"/>
            <wp:effectExtent l="0" t="0" r="635" b="3810"/>
            <wp:docPr id="172911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13388" name="Picture 17291133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6215" cy="2967990"/>
                    </a:xfrm>
                    <a:prstGeom prst="rect">
                      <a:avLst/>
                    </a:prstGeom>
                  </pic:spPr>
                </pic:pic>
              </a:graphicData>
            </a:graphic>
          </wp:inline>
        </w:drawing>
      </w:r>
    </w:p>
    <w:p w14:paraId="47E9526F" w14:textId="77777777" w:rsidR="00D05EDF" w:rsidRDefault="00D05EDF" w:rsidP="00D05EDF">
      <w:pPr>
        <w:rPr>
          <w:rFonts w:ascii="Cambria" w:hAnsi="Cambria"/>
          <w:szCs w:val="72"/>
        </w:rPr>
      </w:pPr>
    </w:p>
    <w:p w14:paraId="38F2A1B1" w14:textId="466246BC" w:rsidR="00D05EDF" w:rsidRPr="00D05EDF" w:rsidRDefault="00D05EDF" w:rsidP="00D05EDF">
      <w:pPr>
        <w:rPr>
          <w:rFonts w:ascii="Cambria" w:hAnsi="Cambria"/>
          <w:szCs w:val="72"/>
        </w:rPr>
      </w:pPr>
      <w:r>
        <w:rPr>
          <w:rFonts w:ascii="Cambria" w:hAnsi="Cambria"/>
          <w:noProof/>
          <w:szCs w:val="72"/>
        </w:rPr>
        <w:lastRenderedPageBreak/>
        <w:drawing>
          <wp:inline distT="0" distB="0" distL="0" distR="0" wp14:anchorId="43406C0B" wp14:editId="08B2586D">
            <wp:extent cx="5276215" cy="2967990"/>
            <wp:effectExtent l="0" t="0" r="635" b="3810"/>
            <wp:docPr id="32786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6232" name="Picture 327862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967990"/>
                    </a:xfrm>
                    <a:prstGeom prst="rect">
                      <a:avLst/>
                    </a:prstGeom>
                  </pic:spPr>
                </pic:pic>
              </a:graphicData>
            </a:graphic>
          </wp:inline>
        </w:drawing>
      </w:r>
    </w:p>
    <w:sectPr w:rsidR="00D05EDF" w:rsidRPr="00D05EDF" w:rsidSect="00730DBA">
      <w:headerReference w:type="even" r:id="rId10"/>
      <w:headerReference w:type="default" r:id="rId11"/>
      <w:footerReference w:type="even" r:id="rId12"/>
      <w:footerReference w:type="default" r:id="rId13"/>
      <w:headerReference w:type="first" r:id="rId14"/>
      <w:footerReference w:type="first" r:id="rId15"/>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A6EF0" w14:textId="77777777" w:rsidR="00C6270E" w:rsidRDefault="00C6270E" w:rsidP="00BB39F7">
      <w:pPr>
        <w:spacing w:after="0" w:line="240" w:lineRule="auto"/>
      </w:pPr>
      <w:r>
        <w:separator/>
      </w:r>
    </w:p>
  </w:endnote>
  <w:endnote w:type="continuationSeparator" w:id="0">
    <w:p w14:paraId="7D1C54C7" w14:textId="77777777" w:rsidR="00C6270E" w:rsidRDefault="00C6270E"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0F9F5" w14:textId="77777777" w:rsidR="0056286F" w:rsidRDefault="00562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3225C" w14:textId="5642097C" w:rsidR="003E5A7E" w:rsidRPr="006972DA" w:rsidRDefault="00A70713" w:rsidP="003E5A7E">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63360" behindDoc="0" locked="0" layoutInCell="1" allowOverlap="1" wp14:anchorId="210A0D73" wp14:editId="5ABB15D9">
              <wp:simplePos x="0" y="0"/>
              <wp:positionH relativeFrom="column">
                <wp:posOffset>635</wp:posOffset>
              </wp:positionH>
              <wp:positionV relativeFrom="paragraph">
                <wp:posOffset>20319</wp:posOffset>
              </wp:positionV>
              <wp:extent cx="5161915" cy="0"/>
              <wp:effectExtent l="0" t="19050" r="63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0A7326"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" strokecolor="#060" strokeweight="2.25pt"/>
          </w:pict>
        </mc:Fallback>
      </mc:AlternateContent>
    </w:r>
    <w:r w:rsidR="003E5A7E" w:rsidRPr="006972DA">
      <w:rPr>
        <w:rFonts w:ascii="Cambria" w:hAnsi="Cambria"/>
        <w:caps/>
        <w:color w:val="006600"/>
        <w:sz w:val="18"/>
        <w:szCs w:val="18"/>
      </w:rPr>
      <w:t>DEPARTMENT OF COMPUTER ENGINEERING &amp; APPLICATIONs</w:t>
    </w:r>
  </w:p>
  <w:p w14:paraId="760D35DC" w14:textId="77777777"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3505" w14:textId="77777777" w:rsidR="0056286F" w:rsidRDefault="00562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3AFE8" w14:textId="77777777" w:rsidR="00C6270E" w:rsidRDefault="00C6270E" w:rsidP="00BB39F7">
      <w:pPr>
        <w:spacing w:after="0" w:line="240" w:lineRule="auto"/>
      </w:pPr>
      <w:r>
        <w:separator/>
      </w:r>
    </w:p>
  </w:footnote>
  <w:footnote w:type="continuationSeparator" w:id="0">
    <w:p w14:paraId="67F301A9" w14:textId="77777777" w:rsidR="00C6270E" w:rsidRDefault="00C6270E"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3B1A" w14:textId="77777777" w:rsidR="0056286F" w:rsidRDefault="00562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C849" w14:textId="34CBF830" w:rsidR="003E5A7E" w:rsidRDefault="00A70713"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4384" behindDoc="0" locked="0" layoutInCell="1" allowOverlap="1" wp14:anchorId="19C4D9D4" wp14:editId="5F03EDF0">
              <wp:simplePos x="0" y="0"/>
              <wp:positionH relativeFrom="column">
                <wp:posOffset>2773045</wp:posOffset>
              </wp:positionH>
              <wp:positionV relativeFrom="paragraph">
                <wp:posOffset>47625</wp:posOffset>
              </wp:positionV>
              <wp:extent cx="2513330" cy="605155"/>
              <wp:effectExtent l="0" t="0" r="0" b="0"/>
              <wp:wrapNone/>
              <wp:docPr id="31084888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BE02CD" w14:textId="77777777" w:rsidR="003121AA" w:rsidRDefault="003121AA" w:rsidP="003121AA">
                          <w:pPr>
                            <w:pStyle w:val="Header"/>
                            <w:rPr>
                              <w:rFonts w:ascii="Cambria" w:hAnsi="Cambria"/>
                              <w:b/>
                              <w:color w:val="006600"/>
                              <w:szCs w:val="72"/>
                            </w:rPr>
                          </w:pPr>
                        </w:p>
                        <w:p w14:paraId="4E7E201A"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w:t>
                          </w:r>
                          <w:r w:rsidR="0056286F">
                            <w:rPr>
                              <w:rFonts w:ascii="Cambria" w:hAnsi="Cambria"/>
                              <w:b/>
                              <w:color w:val="006600"/>
                              <w:szCs w:val="72"/>
                            </w:rPr>
                            <w:t>Outcome</w:t>
                          </w:r>
                        </w:p>
                        <w:p w14:paraId="57A2770A" w14:textId="77777777" w:rsidR="003121AA" w:rsidRDefault="00596FC8" w:rsidP="003121AA">
                          <w:pPr>
                            <w:pStyle w:val="Header"/>
                            <w:jc w:val="right"/>
                            <w:rPr>
                              <w:rFonts w:ascii="Cambria" w:hAnsi="Cambria"/>
                              <w:b/>
                              <w:color w:val="006600"/>
                              <w:szCs w:val="72"/>
                            </w:rPr>
                          </w:pPr>
                          <w:r>
                            <w:rPr>
                              <w:rFonts w:ascii="Cambria" w:hAnsi="Cambria"/>
                              <w:b/>
                              <w:color w:val="006600"/>
                              <w:szCs w:val="72"/>
                            </w:rPr>
                            <w:t>B.Tech. (CSE)</w:t>
                          </w:r>
                          <w:r w:rsidR="0056286F">
                            <w:rPr>
                              <w:rFonts w:ascii="Cambria" w:hAnsi="Cambria"/>
                              <w:b/>
                              <w:color w:val="006600"/>
                              <w:szCs w:val="72"/>
                            </w:rPr>
                            <w:t xml:space="preserve"> </w:t>
                          </w:r>
                          <w:r>
                            <w:rPr>
                              <w:rFonts w:ascii="Cambria" w:hAnsi="Cambria"/>
                              <w:b/>
                              <w:color w:val="006600"/>
                              <w:szCs w:val="72"/>
                            </w:rPr>
                            <w:t>Session 20</w:t>
                          </w:r>
                          <w:r w:rsidR="00055D3B">
                            <w:rPr>
                              <w:rFonts w:ascii="Cambria" w:hAnsi="Cambria"/>
                              <w:b/>
                              <w:color w:val="006600"/>
                              <w:szCs w:val="72"/>
                            </w:rPr>
                            <w:t>2</w:t>
                          </w:r>
                          <w:r w:rsidR="0097739D">
                            <w:rPr>
                              <w:rFonts w:ascii="Cambria" w:hAnsi="Cambria"/>
                              <w:b/>
                              <w:color w:val="006600"/>
                              <w:szCs w:val="72"/>
                            </w:rPr>
                            <w:t>2</w:t>
                          </w:r>
                          <w:r w:rsidR="003121AA">
                            <w:rPr>
                              <w:rFonts w:ascii="Cambria" w:hAnsi="Cambria"/>
                              <w:b/>
                              <w:color w:val="006600"/>
                              <w:szCs w:val="72"/>
                            </w:rPr>
                            <w:t>-20</w:t>
                          </w:r>
                          <w:r w:rsidR="00055D3B">
                            <w:rPr>
                              <w:rFonts w:ascii="Cambria" w:hAnsi="Cambria"/>
                              <w:b/>
                              <w:color w:val="006600"/>
                              <w:szCs w:val="72"/>
                            </w:rPr>
                            <w:t>2</w:t>
                          </w:r>
                          <w:r w:rsidR="0097739D">
                            <w:rPr>
                              <w:rFonts w:ascii="Cambria" w:hAnsi="Cambria"/>
                              <w:b/>
                              <w:color w:val="006600"/>
                              <w:szCs w:val="72"/>
                            </w:rPr>
                            <w:t>3</w:t>
                          </w:r>
                        </w:p>
                        <w:p w14:paraId="0EBD9334" w14:textId="77777777" w:rsidR="003121AA" w:rsidRDefault="003121AA"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4D9D4" id="_x0000_t202" coordsize="21600,21600" o:spt="202" path="m,l,21600r21600,l21600,xe">
              <v:stroke joinstyle="miter"/>
              <v:path gradientshapeok="t" o:connecttype="rect"/>
            </v:shapetype>
            <v:shape id="Text Box 3"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" stroked="f">
              <v:textbox>
                <w:txbxContent>
                  <w:p w14:paraId="02BE02CD" w14:textId="77777777" w:rsidR="003121AA" w:rsidRDefault="003121AA" w:rsidP="003121AA">
                    <w:pPr>
                      <w:pStyle w:val="Header"/>
                      <w:rPr>
                        <w:rFonts w:ascii="Cambria" w:hAnsi="Cambria"/>
                        <w:b/>
                        <w:color w:val="006600"/>
                        <w:szCs w:val="72"/>
                      </w:rPr>
                    </w:pPr>
                  </w:p>
                  <w:p w14:paraId="4E7E201A"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w:t>
                    </w:r>
                    <w:r w:rsidR="0056286F">
                      <w:rPr>
                        <w:rFonts w:ascii="Cambria" w:hAnsi="Cambria"/>
                        <w:b/>
                        <w:color w:val="006600"/>
                        <w:szCs w:val="72"/>
                      </w:rPr>
                      <w:t>Outcome</w:t>
                    </w:r>
                  </w:p>
                  <w:p w14:paraId="57A2770A" w14:textId="77777777" w:rsidR="003121AA" w:rsidRDefault="00596FC8" w:rsidP="003121AA">
                    <w:pPr>
                      <w:pStyle w:val="Header"/>
                      <w:jc w:val="right"/>
                      <w:rPr>
                        <w:rFonts w:ascii="Cambria" w:hAnsi="Cambria"/>
                        <w:b/>
                        <w:color w:val="006600"/>
                        <w:szCs w:val="72"/>
                      </w:rPr>
                    </w:pPr>
                    <w:r>
                      <w:rPr>
                        <w:rFonts w:ascii="Cambria" w:hAnsi="Cambria"/>
                        <w:b/>
                        <w:color w:val="006600"/>
                        <w:szCs w:val="72"/>
                      </w:rPr>
                      <w:t>B.Tech. (CSE)</w:t>
                    </w:r>
                    <w:r w:rsidR="0056286F">
                      <w:rPr>
                        <w:rFonts w:ascii="Cambria" w:hAnsi="Cambria"/>
                        <w:b/>
                        <w:color w:val="006600"/>
                        <w:szCs w:val="72"/>
                      </w:rPr>
                      <w:t xml:space="preserve"> </w:t>
                    </w:r>
                    <w:r>
                      <w:rPr>
                        <w:rFonts w:ascii="Cambria" w:hAnsi="Cambria"/>
                        <w:b/>
                        <w:color w:val="006600"/>
                        <w:szCs w:val="72"/>
                      </w:rPr>
                      <w:t>Session 20</w:t>
                    </w:r>
                    <w:r w:rsidR="00055D3B">
                      <w:rPr>
                        <w:rFonts w:ascii="Cambria" w:hAnsi="Cambria"/>
                        <w:b/>
                        <w:color w:val="006600"/>
                        <w:szCs w:val="72"/>
                      </w:rPr>
                      <w:t>2</w:t>
                    </w:r>
                    <w:r w:rsidR="0097739D">
                      <w:rPr>
                        <w:rFonts w:ascii="Cambria" w:hAnsi="Cambria"/>
                        <w:b/>
                        <w:color w:val="006600"/>
                        <w:szCs w:val="72"/>
                      </w:rPr>
                      <w:t>2</w:t>
                    </w:r>
                    <w:r w:rsidR="003121AA">
                      <w:rPr>
                        <w:rFonts w:ascii="Cambria" w:hAnsi="Cambria"/>
                        <w:b/>
                        <w:color w:val="006600"/>
                        <w:szCs w:val="72"/>
                      </w:rPr>
                      <w:t>-20</w:t>
                    </w:r>
                    <w:r w:rsidR="00055D3B">
                      <w:rPr>
                        <w:rFonts w:ascii="Cambria" w:hAnsi="Cambria"/>
                        <w:b/>
                        <w:color w:val="006600"/>
                        <w:szCs w:val="72"/>
                      </w:rPr>
                      <w:t>2</w:t>
                    </w:r>
                    <w:r w:rsidR="0097739D">
                      <w:rPr>
                        <w:rFonts w:ascii="Cambria" w:hAnsi="Cambria"/>
                        <w:b/>
                        <w:color w:val="006600"/>
                        <w:szCs w:val="72"/>
                      </w:rPr>
                      <w:t>3</w:t>
                    </w:r>
                  </w:p>
                  <w:p w14:paraId="0EBD9334" w14:textId="77777777" w:rsidR="003121AA" w:rsidRDefault="003121AA" w:rsidP="003121AA"/>
                </w:txbxContent>
              </v:textbox>
            </v:shape>
          </w:pict>
        </mc:Fallback>
      </mc:AlternateContent>
    </w:r>
    <w:r w:rsidR="003121AA" w:rsidRPr="003121AA">
      <w:rPr>
        <w:rFonts w:ascii="Cambria" w:hAnsi="Cambria"/>
        <w:b/>
        <w:noProof/>
        <w:color w:val="006600"/>
        <w:szCs w:val="72"/>
        <w:lang w:val="en-IN" w:eastAsia="en-IN"/>
      </w:rPr>
      <w:drawing>
        <wp:inline distT="0" distB="0" distL="0" distR="0" wp14:anchorId="4C55FFCB" wp14:editId="1A42F254">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14:paraId="0F895685" w14:textId="2F7433FC" w:rsidR="003E5A7E" w:rsidRPr="007E4812" w:rsidRDefault="00A70713" w:rsidP="003E5A7E">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61312" behindDoc="0" locked="0" layoutInCell="1" allowOverlap="1" wp14:anchorId="22C8E736" wp14:editId="69E27375">
              <wp:simplePos x="0" y="0"/>
              <wp:positionH relativeFrom="column">
                <wp:posOffset>19685</wp:posOffset>
              </wp:positionH>
              <wp:positionV relativeFrom="paragraph">
                <wp:posOffset>42544</wp:posOffset>
              </wp:positionV>
              <wp:extent cx="5266690" cy="0"/>
              <wp:effectExtent l="0" t="19050" r="1016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623DEF"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" strokecolor="#060" strokeweight="2.25pt"/>
          </w:pict>
        </mc:Fallback>
      </mc:AlternateContent>
    </w:r>
  </w:p>
  <w:p w14:paraId="07751571" w14:textId="77777777"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BF1A" w14:textId="77777777" w:rsidR="0056286F" w:rsidRDefault="00562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4D6"/>
    <w:multiLevelType w:val="hybridMultilevel"/>
    <w:tmpl w:val="9BA21BE0"/>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11E4C"/>
    <w:multiLevelType w:val="hybridMultilevel"/>
    <w:tmpl w:val="F468C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D0F25"/>
    <w:multiLevelType w:val="hybridMultilevel"/>
    <w:tmpl w:val="67C0BB24"/>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F343DB"/>
    <w:multiLevelType w:val="hybridMultilevel"/>
    <w:tmpl w:val="3F6C92F8"/>
    <w:lvl w:ilvl="0" w:tplc="40090001">
      <w:start w:val="1"/>
      <w:numFmt w:val="bullet"/>
      <w:lvlText w:val=""/>
      <w:lvlJc w:val="left"/>
      <w:pPr>
        <w:ind w:left="720" w:hanging="360"/>
      </w:pPr>
      <w:rPr>
        <w:rFonts w:ascii="Symbol" w:hAnsi="Symbol" w:hint="default"/>
      </w:rPr>
    </w:lvl>
    <w:lvl w:ilvl="1" w:tplc="FFFFFFFF">
      <w:numFmt w:val="bullet"/>
      <w:lvlText w:val="•"/>
      <w:lvlJc w:val="left"/>
      <w:pPr>
        <w:ind w:left="1800" w:hanging="72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5B57D7"/>
    <w:multiLevelType w:val="hybridMultilevel"/>
    <w:tmpl w:val="737AB160"/>
    <w:lvl w:ilvl="0" w:tplc="40090001">
      <w:start w:val="1"/>
      <w:numFmt w:val="bullet"/>
      <w:lvlText w:val=""/>
      <w:lvlJc w:val="left"/>
      <w:pPr>
        <w:ind w:left="720" w:hanging="360"/>
      </w:pPr>
      <w:rPr>
        <w:rFonts w:ascii="Symbol" w:hAnsi="Symbol" w:hint="default"/>
      </w:rPr>
    </w:lvl>
    <w:lvl w:ilvl="1" w:tplc="FFFFFFFF">
      <w:numFmt w:val="bullet"/>
      <w:lvlText w:val="•"/>
      <w:lvlJc w:val="left"/>
      <w:pPr>
        <w:ind w:left="1800" w:hanging="72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A0EAB"/>
    <w:multiLevelType w:val="hybridMultilevel"/>
    <w:tmpl w:val="9564B28C"/>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16830126">
    <w:abstractNumId w:val="8"/>
  </w:num>
  <w:num w:numId="2" w16cid:durableId="1103107697">
    <w:abstractNumId w:val="6"/>
  </w:num>
  <w:num w:numId="3" w16cid:durableId="1580141201">
    <w:abstractNumId w:val="11"/>
  </w:num>
  <w:num w:numId="4" w16cid:durableId="930628775">
    <w:abstractNumId w:val="9"/>
  </w:num>
  <w:num w:numId="5" w16cid:durableId="805513645">
    <w:abstractNumId w:val="10"/>
  </w:num>
  <w:num w:numId="6" w16cid:durableId="233466967">
    <w:abstractNumId w:val="2"/>
  </w:num>
  <w:num w:numId="7" w16cid:durableId="1427464527">
    <w:abstractNumId w:val="7"/>
  </w:num>
  <w:num w:numId="8" w16cid:durableId="562716275">
    <w:abstractNumId w:val="0"/>
  </w:num>
  <w:num w:numId="9" w16cid:durableId="116218637">
    <w:abstractNumId w:val="3"/>
  </w:num>
  <w:num w:numId="10" w16cid:durableId="792019258">
    <w:abstractNumId w:val="1"/>
  </w:num>
  <w:num w:numId="11" w16cid:durableId="1931044497">
    <w:abstractNumId w:val="4"/>
  </w:num>
  <w:num w:numId="12" w16cid:durableId="548301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F7"/>
    <w:rsid w:val="0001721D"/>
    <w:rsid w:val="0001721E"/>
    <w:rsid w:val="00017436"/>
    <w:rsid w:val="00055D3B"/>
    <w:rsid w:val="0006618B"/>
    <w:rsid w:val="000931D2"/>
    <w:rsid w:val="000B286E"/>
    <w:rsid w:val="000F6F26"/>
    <w:rsid w:val="00101896"/>
    <w:rsid w:val="001253B8"/>
    <w:rsid w:val="00143232"/>
    <w:rsid w:val="00151419"/>
    <w:rsid w:val="00167EB1"/>
    <w:rsid w:val="001A2709"/>
    <w:rsid w:val="001C57D5"/>
    <w:rsid w:val="00205319"/>
    <w:rsid w:val="00212BDC"/>
    <w:rsid w:val="00250269"/>
    <w:rsid w:val="00257C60"/>
    <w:rsid w:val="0027142F"/>
    <w:rsid w:val="002732D8"/>
    <w:rsid w:val="00274836"/>
    <w:rsid w:val="00285224"/>
    <w:rsid w:val="00296042"/>
    <w:rsid w:val="002A7C1B"/>
    <w:rsid w:val="002B3043"/>
    <w:rsid w:val="002B73A9"/>
    <w:rsid w:val="002C1CD7"/>
    <w:rsid w:val="002D5484"/>
    <w:rsid w:val="002E4706"/>
    <w:rsid w:val="002E77AA"/>
    <w:rsid w:val="002F6C76"/>
    <w:rsid w:val="002F738A"/>
    <w:rsid w:val="00304C62"/>
    <w:rsid w:val="003121AA"/>
    <w:rsid w:val="00312B22"/>
    <w:rsid w:val="00316C93"/>
    <w:rsid w:val="003223C4"/>
    <w:rsid w:val="00330389"/>
    <w:rsid w:val="0035018D"/>
    <w:rsid w:val="003561CB"/>
    <w:rsid w:val="00360BD0"/>
    <w:rsid w:val="00372DBB"/>
    <w:rsid w:val="003A286C"/>
    <w:rsid w:val="003B2788"/>
    <w:rsid w:val="003E5A7E"/>
    <w:rsid w:val="0040569E"/>
    <w:rsid w:val="00411669"/>
    <w:rsid w:val="00433229"/>
    <w:rsid w:val="004E04F3"/>
    <w:rsid w:val="004E3A93"/>
    <w:rsid w:val="004F38D1"/>
    <w:rsid w:val="0056286F"/>
    <w:rsid w:val="00590E8D"/>
    <w:rsid w:val="00593859"/>
    <w:rsid w:val="00596FC8"/>
    <w:rsid w:val="005A3558"/>
    <w:rsid w:val="005A48C3"/>
    <w:rsid w:val="006053E5"/>
    <w:rsid w:val="006135BB"/>
    <w:rsid w:val="00652D10"/>
    <w:rsid w:val="006971FF"/>
    <w:rsid w:val="00697ABA"/>
    <w:rsid w:val="006A3EBE"/>
    <w:rsid w:val="006C2BFA"/>
    <w:rsid w:val="00730DBA"/>
    <w:rsid w:val="00743D10"/>
    <w:rsid w:val="00763B99"/>
    <w:rsid w:val="007666E5"/>
    <w:rsid w:val="007E2C29"/>
    <w:rsid w:val="00802D12"/>
    <w:rsid w:val="00817A0B"/>
    <w:rsid w:val="00824B2A"/>
    <w:rsid w:val="00842293"/>
    <w:rsid w:val="00842C67"/>
    <w:rsid w:val="008B2B85"/>
    <w:rsid w:val="008C0973"/>
    <w:rsid w:val="008C6B7D"/>
    <w:rsid w:val="00901881"/>
    <w:rsid w:val="00916AA9"/>
    <w:rsid w:val="00947FFC"/>
    <w:rsid w:val="0097739D"/>
    <w:rsid w:val="009B14B3"/>
    <w:rsid w:val="009C2420"/>
    <w:rsid w:val="009D5526"/>
    <w:rsid w:val="009F0A93"/>
    <w:rsid w:val="009F5B33"/>
    <w:rsid w:val="00A042C8"/>
    <w:rsid w:val="00A23959"/>
    <w:rsid w:val="00A3433F"/>
    <w:rsid w:val="00A70713"/>
    <w:rsid w:val="00AD241E"/>
    <w:rsid w:val="00B035E7"/>
    <w:rsid w:val="00B04BEE"/>
    <w:rsid w:val="00B053A8"/>
    <w:rsid w:val="00B21B99"/>
    <w:rsid w:val="00B23C76"/>
    <w:rsid w:val="00B27D0F"/>
    <w:rsid w:val="00B91D7B"/>
    <w:rsid w:val="00B940E4"/>
    <w:rsid w:val="00BB39F7"/>
    <w:rsid w:val="00BD5388"/>
    <w:rsid w:val="00BE3313"/>
    <w:rsid w:val="00BF33D5"/>
    <w:rsid w:val="00C0250C"/>
    <w:rsid w:val="00C13910"/>
    <w:rsid w:val="00C5674F"/>
    <w:rsid w:val="00C6270E"/>
    <w:rsid w:val="00C65D6B"/>
    <w:rsid w:val="00C91A1F"/>
    <w:rsid w:val="00CA7C61"/>
    <w:rsid w:val="00CB1970"/>
    <w:rsid w:val="00CB6681"/>
    <w:rsid w:val="00CC6D18"/>
    <w:rsid w:val="00D05EDF"/>
    <w:rsid w:val="00D17F06"/>
    <w:rsid w:val="00D20767"/>
    <w:rsid w:val="00D27375"/>
    <w:rsid w:val="00D4223E"/>
    <w:rsid w:val="00D44767"/>
    <w:rsid w:val="00D607AF"/>
    <w:rsid w:val="00D84F3B"/>
    <w:rsid w:val="00DC29A5"/>
    <w:rsid w:val="00DF317C"/>
    <w:rsid w:val="00E218A2"/>
    <w:rsid w:val="00E369E4"/>
    <w:rsid w:val="00E90CAD"/>
    <w:rsid w:val="00EA3CED"/>
    <w:rsid w:val="00EB1AFD"/>
    <w:rsid w:val="00ED5D50"/>
    <w:rsid w:val="00EF300E"/>
    <w:rsid w:val="00F1583D"/>
    <w:rsid w:val="00F17F83"/>
    <w:rsid w:val="00F6144B"/>
    <w:rsid w:val="00FC27FD"/>
    <w:rsid w:val="00FD3E55"/>
    <w:rsid w:val="00FF2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000FB"/>
  <w15:docId w15:val="{32C3729C-AB73-4109-B991-0C1A4BD5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anindya trivedi</cp:lastModifiedBy>
  <cp:revision>3</cp:revision>
  <dcterms:created xsi:type="dcterms:W3CDTF">2023-05-04T16:10:00Z</dcterms:created>
  <dcterms:modified xsi:type="dcterms:W3CDTF">2023-05-04T19:26:00Z</dcterms:modified>
</cp:coreProperties>
</file>