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pPr>
    </w:p>
    <w:p>
      <w:pPr>
        <w:spacing w:after="200"/>
        <w:jc w:val="center"/>
      </w:pPr>
      <w:r>
        <w:rPr>
          <w:rFonts w:ascii="Arial" w:cs="Arial" w:eastAsia="Arial" w:hAnsi="Arial"/>
          <w:b/>
          <w:bCs/>
          <w:color w:val="1B2A4A"/>
          <w:sz w:val="56"/>
          <w:szCs w:val="56"/>
        </w:rPr>
        <w:t xml:space="preserve">LIFE UPGREATER®</w:t>
      </w:r>
    </w:p>
    <w:p>
      <w:pPr>
        <w:pBdr>
          <w:bottom w:val="single" w:color="C8A951" w:sz="8" w:space="8"/>
        </w:pBdr>
        <w:spacing w:after="100"/>
        <w:jc w:val="center"/>
      </w:pPr>
      <w:r>
        <w:rPr>
          <w:rFonts w:ascii="Arial" w:cs="Arial" w:eastAsia="Arial" w:hAnsi="Arial"/>
          <w:i/>
          <w:iCs/>
          <w:color w:val="C8A951"/>
          <w:sz w:val="28"/>
          <w:szCs w:val="28"/>
        </w:rPr>
        <w:t xml:space="preserve">Upgreat your Life</w:t>
      </w:r>
    </w:p>
    <w:p>
      <w:pPr>
        <w:spacing w:before="500"/>
      </w:pPr>
    </w:p>
    <w:p>
      <w:pPr>
        <w:spacing w:after="300"/>
        <w:jc w:val="center"/>
      </w:pPr>
      <w:r>
        <w:rPr>
          <w:rFonts w:ascii="Arial" w:cs="Arial" w:eastAsia="Arial" w:hAnsi="Arial"/>
          <w:b/>
          <w:bCs/>
          <w:color w:val="1B2A4A"/>
          <w:sz w:val="36"/>
          <w:szCs w:val="36"/>
        </w:rPr>
        <w:t xml:space="preserve">Homepage – Detaillierte Seitenspezifikation</w:t>
      </w:r>
    </w:p>
    <w:p>
      <w:pPr>
        <w:spacing w:after="100"/>
        <w:jc w:val="center"/>
      </w:pPr>
      <w:r>
        <w:rPr>
          <w:rFonts w:ascii="Arial" w:cs="Arial" w:eastAsia="Arial" w:hAnsi="Arial"/>
          <w:color w:val="666666"/>
          <w:sz w:val="22"/>
          <w:szCs w:val="22"/>
        </w:rPr>
        <w:t xml:space="preserve">Basierend auf dem Mockup-Design (lifeupgreaterfinal.pdf)</w:t>
      </w:r>
    </w:p>
    <w:p>
      <w:pPr>
        <w:spacing w:after="100"/>
        <w:jc w:val="center"/>
      </w:pPr>
      <w:r>
        <w:rPr>
          <w:rFonts w:ascii="Arial" w:cs="Arial" w:eastAsia="Arial" w:hAnsi="Arial"/>
          <w:color w:val="666666"/>
          <w:sz w:val="22"/>
          <w:szCs w:val="22"/>
        </w:rPr>
        <w:t xml:space="preserve">Angepasst an das neue Conversion-Konzept</w:t>
      </w:r>
    </w:p>
    <w:p>
      <w:pPr>
        <w:spacing w:before="600"/>
      </w:pPr>
    </w:p>
    <w:p>
      <w:pPr>
        <w:spacing w:after="200"/>
        <w:jc w:val="center"/>
      </w:pPr>
      <w:r>
        <w:rPr>
          <w:rFonts w:ascii="Arial" w:cs="Arial" w:eastAsia="Arial" w:hAnsi="Arial"/>
          <w:b/>
          <w:bCs/>
          <w:color w:val="1B2A4A"/>
          <w:sz w:val="20"/>
          <w:szCs w:val="20"/>
        </w:rPr>
        <w:t xml:space="preserve">Legende in diesem Dokument:</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00"/>
        <w:gridCol w:w="6500"/>
      </w:tblGrid>
      <w:tr>
        <w:tc>
          <w:tcPr>
            <w:tcW w:type="dxa" w:w="500"/>
            <w:tcBorders>
              <w:top w:val="none"/>
              <w:left w:val="none"/>
              <w:bottom w:val="none"/>
              <w:right w:val="none"/>
            </w:tcBorders>
            <w:shd w:fill="CC2936" w:val="clear"/>
            <w:tcMar>
              <w:top w:type="dxa" w:w="100"/>
              <w:left w:type="dxa" w:w="150"/>
              <w:bottom w:type="dxa" w:w="100"/>
              <w:right w:type="dxa" w:w="150"/>
            </w:tcMar>
          </w:tcPr>
          <w:p>
            <w:pPr>
              <w:jc w:val="center"/>
            </w:pPr>
            <w:r>
              <w:rPr>
                <w:rFonts w:ascii="Arial" w:cs="Arial" w:eastAsia="Arial" w:hAnsi="Arial"/>
                <w:sz w:val="14"/>
                <w:szCs w:val="14"/>
              </w:rPr>
              <w:t xml:space="preserve"> </w:t>
            </w:r>
          </w:p>
        </w:tc>
        <w:tc>
          <w:tcPr>
            <w:tcW w:type="dxa" w:w="6500"/>
            <w:tcBorders>
              <w:top w:val="none"/>
              <w:left w:val="none"/>
              <w:bottom w:val="none"/>
              <w:right w:val="none"/>
            </w:tcBorders>
            <w:tcMar>
              <w:top w:type="dxa" w:w="100"/>
              <w:left w:type="dxa" w:w="150"/>
              <w:bottom w:type="dxa" w:w="100"/>
              <w:right w:type="dxa" w:w="150"/>
            </w:tcMar>
          </w:tcPr>
          <w:p>
            <w:r>
              <w:rPr>
                <w:rFonts w:ascii="Arial" w:cs="Arial" w:eastAsia="Arial" w:hAnsi="Arial"/>
                <w:color w:val="555555"/>
                <w:sz w:val="18"/>
                <w:szCs w:val="18"/>
              </w:rPr>
              <w:t xml:space="preserve"> = Element aus dem bestehenden Mockup</w:t>
            </w:r>
          </w:p>
        </w:tc>
      </w:tr>
      <w:tr>
        <w:tc>
          <w:tcPr>
            <w:tcW w:type="dxa" w:w="500"/>
            <w:tcBorders>
              <w:top w:val="none"/>
              <w:left w:val="none"/>
              <w:bottom w:val="none"/>
              <w:right w:val="none"/>
            </w:tcBorders>
            <w:shd w:fill="2E8B57" w:val="clear"/>
            <w:tcMar>
              <w:top w:type="dxa" w:w="100"/>
              <w:left w:type="dxa" w:w="150"/>
              <w:bottom w:type="dxa" w:w="100"/>
              <w:right w:type="dxa" w:w="150"/>
            </w:tcMar>
          </w:tcPr>
          <w:p>
            <w:pPr>
              <w:jc w:val="center"/>
            </w:pPr>
            <w:r>
              <w:rPr>
                <w:rFonts w:ascii="Arial" w:cs="Arial" w:eastAsia="Arial" w:hAnsi="Arial"/>
                <w:sz w:val="14"/>
                <w:szCs w:val="14"/>
              </w:rPr>
              <w:t xml:space="preserve"> </w:t>
            </w:r>
          </w:p>
        </w:tc>
        <w:tc>
          <w:tcPr>
            <w:tcW w:type="dxa" w:w="6500"/>
            <w:tcBorders>
              <w:top w:val="none"/>
              <w:left w:val="none"/>
              <w:bottom w:val="none"/>
              <w:right w:val="none"/>
            </w:tcBorders>
            <w:tcMar>
              <w:top w:type="dxa" w:w="100"/>
              <w:left w:type="dxa" w:w="150"/>
              <w:bottom w:type="dxa" w:w="100"/>
              <w:right w:type="dxa" w:w="150"/>
            </w:tcMar>
          </w:tcPr>
          <w:p>
            <w:r>
              <w:rPr>
                <w:rFonts w:ascii="Arial" w:cs="Arial" w:eastAsia="Arial" w:hAnsi="Arial"/>
                <w:color w:val="555555"/>
                <w:sz w:val="18"/>
                <w:szCs w:val="18"/>
              </w:rPr>
              <w:t xml:space="preserve"> = Anpassung / Ergänzung gemäß Neukonzept</w:t>
            </w:r>
          </w:p>
        </w:tc>
      </w:tr>
      <w:tr>
        <w:tc>
          <w:tcPr>
            <w:tcW w:type="dxa" w:w="500"/>
            <w:tcBorders>
              <w:top w:val="none"/>
              <w:left w:val="none"/>
              <w:bottom w:val="none"/>
              <w:right w:val="none"/>
            </w:tcBorders>
            <w:shd w:fill="C8A951" w:val="clear"/>
            <w:tcMar>
              <w:top w:type="dxa" w:w="100"/>
              <w:left w:type="dxa" w:w="150"/>
              <w:bottom w:type="dxa" w:w="100"/>
              <w:right w:type="dxa" w:w="150"/>
            </w:tcMar>
          </w:tcPr>
          <w:p>
            <w:pPr>
              <w:jc w:val="center"/>
            </w:pPr>
            <w:r>
              <w:rPr>
                <w:rFonts w:ascii="Arial" w:cs="Arial" w:eastAsia="Arial" w:hAnsi="Arial"/>
                <w:sz w:val="14"/>
                <w:szCs w:val="14"/>
              </w:rPr>
              <w:t xml:space="preserve"> </w:t>
            </w:r>
          </w:p>
        </w:tc>
        <w:tc>
          <w:tcPr>
            <w:tcW w:type="dxa" w:w="6500"/>
            <w:tcBorders>
              <w:top w:val="none"/>
              <w:left w:val="none"/>
              <w:bottom w:val="none"/>
              <w:right w:val="none"/>
            </w:tcBorders>
            <w:tcMar>
              <w:top w:type="dxa" w:w="100"/>
              <w:left w:type="dxa" w:w="150"/>
              <w:bottom w:type="dxa" w:w="100"/>
              <w:right w:type="dxa" w:w="150"/>
            </w:tcMar>
          </w:tcPr>
          <w:p>
            <w:r>
              <w:rPr>
                <w:rFonts w:ascii="Arial" w:cs="Arial" w:eastAsia="Arial" w:hAnsi="Arial"/>
                <w:color w:val="555555"/>
                <w:sz w:val="18"/>
                <w:szCs w:val="18"/>
              </w:rPr>
              <w:t xml:space="preserve"> = Design-Hinweis für den Entwickler</w:t>
            </w:r>
          </w:p>
        </w:tc>
      </w:tr>
    </w:tbl>
    <w:p>
      <w:pPr>
        <w:spacing w:before="800"/>
      </w:pPr>
    </w:p>
    <w:p>
      <w:pPr>
        <w:jc w:val="center"/>
      </w:pPr>
      <w:r>
        <w:rPr>
          <w:rFonts w:ascii="Arial" w:cs="Arial" w:eastAsia="Arial" w:hAnsi="Arial"/>
          <w:color w:val="999999"/>
          <w:sz w:val="20"/>
          <w:szCs w:val="20"/>
        </w:rPr>
        <w:t xml:space="preserve">März 2026 | www.life-upgreater.com</w:t>
      </w:r>
    </w:p>
    <w:p>
      <w:pPr>
        <w:sectPr>
          <w:pgSz w:w="11906" w:h="16838"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B2A4A"/>
          <w:sz w:val="32"/>
          <w:szCs w:val="32"/>
        </w:rPr>
        <w:t xml:space="preserve">Design-Analyse des Mockups</w:t>
      </w:r>
    </w:p>
    <w:p>
      <w:pPr>
        <w:pBdr>
          <w:bottom w:val="single" w:color="C8A951" w:sz="6" w:space="1"/>
        </w:pBdr>
        <w:spacing w:after="200" w:before="60"/>
      </w:pPr>
    </w:p>
    <w:p>
      <w:pPr>
        <w:spacing w:after="120"/>
      </w:pPr>
      <w:r>
        <w:rPr>
          <w:rFonts w:ascii="Arial" w:cs="Arial" w:eastAsia="Arial" w:hAnsi="Arial"/>
          <w:color w:val="333333"/>
          <w:sz w:val="20"/>
          <w:szCs w:val="20"/>
        </w:rPr>
        <w:t xml:space="preserve">Das vorliegende Mockup (lifeupgreaterfinal.pdf) zeigt ein modernes, dunkles Design mit klarer Struktur. Hier die extrahierten Design-Entscheidungen, die beibehalten werden:</w:t>
      </w:r>
    </w:p>
    <w:p>
      <w:pPr>
        <w:spacing w:after="80"/>
      </w:pPr>
    </w:p>
    <w:p>
      <w:pPr>
        <w:pStyle w:val="Heading2"/>
        <w:spacing w:after="150" w:before="300"/>
      </w:pPr>
      <w:r>
        <w:rPr>
          <w:rFonts w:ascii="Arial" w:cs="Arial" w:eastAsia="Arial" w:hAnsi="Arial"/>
          <w:b/>
          <w:bCs/>
          <w:color w:val="1B2A4A"/>
          <w:sz w:val="26"/>
          <w:szCs w:val="26"/>
        </w:rPr>
        <w:t xml:space="preserve">Farbschema (aus dem Mockup)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c>
          <w:tcPr>
            <w:tcW w:type="dxa" w:w="2400"/>
            <w:tcBorders>
              <w:top w:val="single" w:color="E0E0E0" w:sz="1"/>
              <w:left w:val="single" w:color="E0E0E0" w:sz="1"/>
              <w:bottom w:val="single" w:color="E0E0E0" w:sz="1"/>
              <w:right w:val="single" w:color="E0E0E0" w:sz="1"/>
            </w:tcBorders>
            <w:shd w:fill="1B2A4A" w:val="clear"/>
            <w:tcMar>
              <w:top w:type="dxa" w:w="100"/>
              <w:left w:type="dxa" w:w="150"/>
              <w:bottom w:type="dxa" w:w="100"/>
              <w:right w:type="dxa" w:w="150"/>
            </w:tcMar>
          </w:tcPr>
          <w:p>
            <w:r>
              <w:rPr>
                <w:rFonts w:ascii="Arial" w:cs="Arial" w:eastAsia="Arial" w:hAnsi="Arial"/>
                <w:b/>
                <w:bCs/>
                <w:color w:val="FFFFFF"/>
                <w:sz w:val="18"/>
                <w:szCs w:val="18"/>
              </w:rPr>
              <w:t xml:space="preserve">Farbe</w:t>
            </w:r>
          </w:p>
        </w:tc>
        <w:tc>
          <w:tcPr>
            <w:tcW w:type="dxa" w:w="2800"/>
            <w:tcBorders>
              <w:top w:val="single" w:color="E0E0E0" w:sz="1"/>
              <w:left w:val="single" w:color="E0E0E0" w:sz="1"/>
              <w:bottom w:val="single" w:color="E0E0E0" w:sz="1"/>
              <w:right w:val="single" w:color="E0E0E0" w:sz="1"/>
            </w:tcBorders>
            <w:shd w:fill="1B2A4A" w:val="clear"/>
            <w:tcMar>
              <w:top w:type="dxa" w:w="100"/>
              <w:left w:type="dxa" w:w="150"/>
              <w:bottom w:type="dxa" w:w="100"/>
              <w:right w:type="dxa" w:w="150"/>
            </w:tcMar>
          </w:tcPr>
          <w:p>
            <w:r>
              <w:rPr>
                <w:rFonts w:ascii="Arial" w:cs="Arial" w:eastAsia="Arial" w:hAnsi="Arial"/>
                <w:b/>
                <w:bCs/>
                <w:color w:val="FFFFFF"/>
                <w:sz w:val="18"/>
                <w:szCs w:val="18"/>
              </w:rPr>
              <w:t xml:space="preserve">Hex-Wert</w:t>
            </w:r>
          </w:p>
        </w:tc>
        <w:tc>
          <w:tcPr>
            <w:tcW w:type="dxa" w:w="3826"/>
            <w:tcBorders>
              <w:top w:val="single" w:color="E0E0E0" w:sz="1"/>
              <w:left w:val="single" w:color="E0E0E0" w:sz="1"/>
              <w:bottom w:val="single" w:color="E0E0E0" w:sz="1"/>
              <w:right w:val="single" w:color="E0E0E0" w:sz="1"/>
            </w:tcBorders>
            <w:shd w:fill="1B2A4A" w:val="clear"/>
            <w:tcMar>
              <w:top w:type="dxa" w:w="100"/>
              <w:left w:type="dxa" w:w="150"/>
              <w:bottom w:type="dxa" w:w="100"/>
              <w:right w:type="dxa" w:w="150"/>
            </w:tcMar>
          </w:tcPr>
          <w:p>
            <w:r>
              <w:rPr>
                <w:rFonts w:ascii="Arial" w:cs="Arial" w:eastAsia="Arial" w:hAnsi="Arial"/>
                <w:b/>
                <w:bCs/>
                <w:color w:val="FFFFFF"/>
                <w:sz w:val="18"/>
                <w:szCs w:val="18"/>
              </w:rPr>
              <w:t xml:space="preserve">Verwendung</w:t>
            </w:r>
          </w:p>
        </w:tc>
      </w:tr>
      <w:tr>
        <w:tc>
          <w:tcPr>
            <w:tcW w:type="dxa" w:w="24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Dunkler Hintergrund</w:t>
            </w:r>
          </w:p>
        </w:tc>
        <w:tc>
          <w:tcPr>
            <w:tcW w:type="dxa" w:w="28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#1A1A1A / #2A2220</w:t>
            </w:r>
          </w:p>
        </w:tc>
        <w:tc>
          <w:tcPr>
            <w:tcW w:type="dxa" w:w="3826"/>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Hauptflächen, Sections mit dunklem Look</w:t>
            </w:r>
          </w:p>
        </w:tc>
      </w:tr>
      <w:tr>
        <w:tc>
          <w:tcPr>
            <w:tcW w:type="dxa" w:w="24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Rot (CTA)</w:t>
            </w:r>
          </w:p>
        </w:tc>
        <w:tc>
          <w:tcPr>
            <w:tcW w:type="dxa" w:w="28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#CC2936</w:t>
            </w:r>
          </w:p>
        </w:tc>
        <w:tc>
          <w:tcPr>
            <w:tcW w:type="dxa" w:w="3826"/>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Buttons, Akzente, Navigation-Highlights, Section-Labels</w:t>
            </w:r>
          </w:p>
        </w:tc>
      </w:tr>
      <w:tr>
        <w:tc>
          <w:tcPr>
            <w:tcW w:type="dxa" w:w="24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Weiß</w:t>
            </w:r>
          </w:p>
        </w:tc>
        <w:tc>
          <w:tcPr>
            <w:tcW w:type="dxa" w:w="28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#FFFFFF</w:t>
            </w:r>
          </w:p>
        </w:tc>
        <w:tc>
          <w:tcPr>
            <w:tcW w:type="dxa" w:w="3826"/>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Texte auf dunklem Grund, Zwischensections</w:t>
            </w:r>
          </w:p>
        </w:tc>
      </w:tr>
      <w:tr>
        <w:tc>
          <w:tcPr>
            <w:tcW w:type="dxa" w:w="24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Helles Grau</w:t>
            </w:r>
          </w:p>
        </w:tc>
        <w:tc>
          <w:tcPr>
            <w:tcW w:type="dxa" w:w="28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#F5F5F5</w:t>
            </w:r>
          </w:p>
        </w:tc>
        <w:tc>
          <w:tcPr>
            <w:tcW w:type="dxa" w:w="3826"/>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Helle Hintergrundsections (z.B. Angebote)</w:t>
            </w:r>
          </w:p>
        </w:tc>
      </w:tr>
      <w:tr>
        <w:tc>
          <w:tcPr>
            <w:tcW w:type="dxa" w:w="24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Gold/Beige</w:t>
            </w:r>
          </w:p>
        </w:tc>
        <w:tc>
          <w:tcPr>
            <w:tcW w:type="dxa" w:w="28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#C8A951</w:t>
            </w:r>
          </w:p>
        </w:tc>
        <w:tc>
          <w:tcPr>
            <w:tcW w:type="dxa" w:w="3826"/>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Premium-Akzente, Zitat-Section</w:t>
            </w:r>
          </w:p>
        </w:tc>
      </w:tr>
    </w:tbl>
    <w:p>
      <w:pPr>
        <w:spacing w:after="80"/>
      </w:pPr>
    </w:p>
    <w:p>
      <w:pPr>
        <w:pStyle w:val="Heading2"/>
        <w:spacing w:after="150" w:before="300"/>
      </w:pPr>
      <w:r>
        <w:rPr>
          <w:rFonts w:ascii="Arial" w:cs="Arial" w:eastAsia="Arial" w:hAnsi="Arial"/>
          <w:b/>
          <w:bCs/>
          <w:color w:val="1B2A4A"/>
          <w:sz w:val="26"/>
          <w:szCs w:val="26"/>
        </w:rPr>
        <w:t xml:space="preserve">Typografie (aus dem Mockup)</w:t>
      </w:r>
    </w:p>
    <w:p>
      <w:pPr>
        <w:spacing w:after="120"/>
      </w:pPr>
      <w:r>
        <w:rPr>
          <w:rFonts w:ascii="Arial" w:cs="Arial" w:eastAsia="Arial" w:hAnsi="Arial"/>
          <w:color w:val="333333"/>
          <w:sz w:val="20"/>
          <w:szCs w:val="20"/>
        </w:rPr>
        <w:t xml:space="preserve">Headlines: Groß, fett, Weiß auf dunklem Grund – starker Kontrast. Body: Helle, gut lesbare Schrift auf dunklem Grund. CTA-Buttons: Rot mit weißem Text, gerundete Ecken, klare Beschriftung. Section-Labels: Rote Kleinbuchstaben-Labels über den Headlines (z.B. "Über uns", "Unsere Angebote für Dich").</w:t>
      </w:r>
    </w:p>
    <w:p>
      <w:pPr>
        <w:spacing w:after="80"/>
      </w:pPr>
    </w:p>
    <w:p>
      <w:pPr>
        <w:pStyle w:val="Heading2"/>
        <w:spacing w:after="150" w:before="300"/>
      </w:pPr>
      <w:r>
        <w:rPr>
          <w:rFonts w:ascii="Arial" w:cs="Arial" w:eastAsia="Arial" w:hAnsi="Arial"/>
          <w:b/>
          <w:bCs/>
          <w:color w:val="1B2A4A"/>
          <w:sz w:val="26"/>
          <w:szCs w:val="26"/>
        </w:rPr>
        <w:t xml:space="preserve">Layout-Prinzipien (aus dem Mockup)</w:t>
      </w:r>
    </w:p>
    <w:p>
      <w:pPr>
        <w:spacing w:after="120"/>
      </w:pPr>
      <w:r>
        <w:rPr>
          <w:rFonts w:ascii="Arial" w:cs="Arial" w:eastAsia="Arial" w:hAnsi="Arial"/>
          <w:color w:val="333333"/>
          <w:sz w:val="20"/>
          <w:szCs w:val="20"/>
        </w:rPr>
        <w:t xml:space="preserve">Full-Width Sections mit alternierenden Hintergründen (dunkel / hell / dunkel). Klare visuelle Trennung der Bereiche. Große, emotionale Bilder (Marco in Aktion als Hero-Bild). Kartenbasiertes Layout für Angebote (3-Spalten). Zentrierte Inhalte mit großzügigem Whitespace.</w:t>
      </w:r>
    </w:p>
    <w:p>
      <w:r>
        <w:br w:type="page"/>
      </w:r>
    </w:p>
    <w:p>
      <w:pPr>
        <w:pStyle w:val="Heading1"/>
        <w:spacing w:after="200" w:before="400"/>
      </w:pPr>
      <w:r>
        <w:rPr>
          <w:rFonts w:ascii="Arial" w:cs="Arial" w:eastAsia="Arial" w:hAnsi="Arial"/>
          <w:b/>
          <w:bCs/>
          <w:color w:val="1B2A4A"/>
          <w:sz w:val="32"/>
          <w:szCs w:val="32"/>
        </w:rPr>
        <w:t xml:space="preserve">Sektion 0: Navigation &amp; Top-Bar</w:t>
      </w:r>
    </w:p>
    <w:p>
      <w:pPr>
        <w:pBdr>
          <w:bottom w:val="single" w:color="C8A951" w:sz="6" w:space="1"/>
        </w:pBdr>
        <w:spacing w:after="20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left w:val="none"/>
              <w:bottom w:val="none"/>
              <w:right w:val="none"/>
            </w:tcBorders>
            <w:shd w:fill="CC2936"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0a</w:t>
            </w:r>
          </w:p>
        </w:tc>
        <w:tc>
          <w:tcPr>
            <w:tcW w:type="dxa" w:w="8426"/>
            <w:tcBorders>
              <w:top w:val="none"/>
              <w:left w:val="none"/>
              <w:bottom w:val="none"/>
              <w:right w:val="none"/>
            </w:tcBorders>
            <w:shd w:fill="F5F5F5" w:val="clear"/>
            <w:tcMar>
              <w:top w:type="dxa" w:w="120"/>
              <w:left w:type="dxa" w:w="200"/>
              <w:bottom w:type="dxa" w:w="120"/>
              <w:right w:type="dxa" w:w="120"/>
            </w:tcMar>
          </w:tcPr>
          <w:p>
            <w:r>
              <w:rPr>
                <w:rFonts w:ascii="Arial" w:cs="Arial" w:eastAsia="Arial" w:hAnsi="Arial"/>
                <w:b/>
                <w:bCs/>
                <w:color w:val="1B2A4A"/>
                <w:sz w:val="22"/>
                <w:szCs w:val="22"/>
              </w:rPr>
              <w:t xml:space="preserve">Announcement Bar (Top-Bar)</w:t>
            </w:r>
          </w:p>
          <w:p>
            <w:r>
              <w:rPr>
                <w:rFonts w:ascii="Arial" w:cs="Arial" w:eastAsia="Arial" w:hAnsi="Arial"/>
                <w:color w:val="999999"/>
                <w:sz w:val="16"/>
                <w:szCs w:val="16"/>
              </w:rPr>
              <w:t xml:space="preserve">Hintergrund: Rot (#CC2936)</w:t>
            </w:r>
          </w:p>
        </w:tc>
      </w:tr>
    </w:tbl>
    <w:p>
      <w:pPr>
        <w:spacing w:after="80"/>
      </w:pPr>
    </w:p>
    <w:p>
      <w:pPr>
        <w:pBdr>
          <w:left w:val="single" w:color="CC2936" w:sz="12" w:space="8"/>
        </w:pBdr>
        <w:spacing w:after="100"/>
        <w:ind w:left="400"/>
      </w:pPr>
      <w:r>
        <w:rPr>
          <w:rFonts w:ascii="Arial" w:cs="Arial" w:eastAsia="Arial" w:hAnsi="Arial"/>
          <w:b/>
          <w:bCs/>
          <w:color w:val="CC2936"/>
          <w:sz w:val="18"/>
          <w:szCs w:val="18"/>
        </w:rPr>
        <w:t xml:space="preserve">📋 Aus dem Mockup: </w:t>
      </w:r>
      <w:r>
        <w:rPr>
          <w:rFonts w:ascii="Arial" w:cs="Arial" w:eastAsia="Arial" w:hAnsi="Arial"/>
          <w:color w:val="555555"/>
          <w:sz w:val="18"/>
          <w:szCs w:val="18"/>
        </w:rPr>
        <w:t xml:space="preserve">"Bist du bereit zum Glücklichsein? Nimm jetzt Kontakt auf!" – Roter Balken ganz oben.</w:t>
      </w:r>
    </w:p>
    <w:p>
      <w:pPr>
        <w:pBdr>
          <w:left w:val="single" w:color="2E8B57" w:sz="12" w:space="8"/>
        </w:pBdr>
        <w:spacing w:after="100"/>
        <w:ind w:left="400"/>
      </w:pPr>
      <w:r>
        <w:rPr>
          <w:rFonts w:ascii="Arial" w:cs="Arial" w:eastAsia="Arial" w:hAnsi="Arial"/>
          <w:b/>
          <w:bCs/>
          <w:color w:val="2E8B57"/>
          <w:sz w:val="18"/>
          <w:szCs w:val="18"/>
        </w:rPr>
        <w:t xml:space="preserve">✅ Anpassung Neukonzept: </w:t>
      </w:r>
      <w:r>
        <w:rPr>
          <w:rFonts w:ascii="Arial" w:cs="Arial" w:eastAsia="Arial" w:hAnsi="Arial"/>
          <w:color w:val="555555"/>
          <w:sz w:val="18"/>
          <w:szCs w:val="18"/>
        </w:rPr>
        <w:t xml:space="preserve">Beibehalten. Ggf. rotierend mit Seminar-Terminen: "Nächstes Seminar: HappyMe-HappyFamily am [Datum] – Jetzt buchen!"</w:t>
      </w:r>
    </w:p>
    <w:p>
      <w:pPr>
        <w:pBdr>
          <w:left w:val="single" w:color="C8A951" w:sz="12" w:space="8"/>
        </w:pBdr>
        <w:spacing w:after="120"/>
        <w:ind w:left="400"/>
      </w:pPr>
      <w:r>
        <w:rPr>
          <w:rFonts w:ascii="Arial" w:cs="Arial" w:eastAsia="Arial" w:hAnsi="Arial"/>
          <w:b/>
          <w:bCs/>
          <w:color w:val="C8A951"/>
          <w:sz w:val="18"/>
          <w:szCs w:val="18"/>
        </w:rPr>
        <w:t xml:space="preserve">🎨 Design-Hinweis: </w:t>
      </w:r>
      <w:r>
        <w:rPr>
          <w:rFonts w:ascii="Arial" w:cs="Arial" w:eastAsia="Arial" w:hAnsi="Arial"/>
          <w:i/>
          <w:iCs/>
          <w:color w:val="666666"/>
          <w:sz w:val="18"/>
          <w:szCs w:val="18"/>
        </w:rPr>
        <w:t xml:space="preserve">Sticky on Scroll: Nein. Nur sichtbar ganz oben. Klick öffnet Kontaktseite oder scrollt zum Footer.</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left w:val="none"/>
              <w:bottom w:val="none"/>
              <w:right w:val="none"/>
            </w:tcBorders>
            <w:shd w:fill="1A1A1A"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0b</w:t>
            </w:r>
          </w:p>
        </w:tc>
        <w:tc>
          <w:tcPr>
            <w:tcW w:type="dxa" w:w="8426"/>
            <w:tcBorders>
              <w:top w:val="none"/>
              <w:left w:val="none"/>
              <w:bottom w:val="none"/>
              <w:right w:val="none"/>
            </w:tcBorders>
            <w:shd w:fill="F5F5F5" w:val="clear"/>
            <w:tcMar>
              <w:top w:type="dxa" w:w="120"/>
              <w:left w:type="dxa" w:w="200"/>
              <w:bottom w:type="dxa" w:w="120"/>
              <w:right w:type="dxa" w:w="120"/>
            </w:tcMar>
          </w:tcPr>
          <w:p>
            <w:r>
              <w:rPr>
                <w:rFonts w:ascii="Arial" w:cs="Arial" w:eastAsia="Arial" w:hAnsi="Arial"/>
                <w:b/>
                <w:bCs/>
                <w:color w:val="1B2A4A"/>
                <w:sz w:val="22"/>
                <w:szCs w:val="22"/>
              </w:rPr>
              <w:t xml:space="preserve">Hauptnavigation</w:t>
            </w:r>
          </w:p>
          <w:p>
            <w:r>
              <w:rPr>
                <w:rFonts w:ascii="Arial" w:cs="Arial" w:eastAsia="Arial" w:hAnsi="Arial"/>
                <w:color w:val="999999"/>
                <w:sz w:val="16"/>
                <w:szCs w:val="16"/>
              </w:rPr>
              <w:t xml:space="preserve">Hintergrund: Dunkel (#1A1A1A)</w:t>
            </w:r>
          </w:p>
        </w:tc>
      </w:tr>
    </w:tbl>
    <w:p>
      <w:pPr>
        <w:spacing w:after="80"/>
      </w:pPr>
    </w:p>
    <w:p>
      <w:pPr>
        <w:pBdr>
          <w:left w:val="single" w:color="CC2936" w:sz="12" w:space="8"/>
        </w:pBdr>
        <w:spacing w:after="100"/>
        <w:ind w:left="400"/>
      </w:pPr>
      <w:r>
        <w:rPr>
          <w:rFonts w:ascii="Arial" w:cs="Arial" w:eastAsia="Arial" w:hAnsi="Arial"/>
          <w:b/>
          <w:bCs/>
          <w:color w:val="CC2936"/>
          <w:sz w:val="18"/>
          <w:szCs w:val="18"/>
        </w:rPr>
        <w:t xml:space="preserve">📋 Aus dem Mockup: </w:t>
      </w:r>
      <w:r>
        <w:rPr>
          <w:rFonts w:ascii="Arial" w:cs="Arial" w:eastAsia="Arial" w:hAnsi="Arial"/>
          <w:color w:val="555555"/>
          <w:sz w:val="18"/>
          <w:szCs w:val="18"/>
        </w:rPr>
        <w:t xml:space="preserve">Logo links: "Life Upgreater®" | Menüpunkte: Startseite, Über uns, Unsere Angebote (Dropdown mit Personal Coaching / Kurs-Angebote / Business-Angebote), Teste Dich selbst, Seminare, Online-Shop | Rechts: Roter "Kontakt"-Button</w:t>
      </w:r>
    </w:p>
    <w:p>
      <w:pPr>
        <w:spacing w:after="80"/>
      </w:pPr>
    </w:p>
    <w:p>
      <w:pPr>
        <w:pBdr>
          <w:left w:val="single" w:color="2E8B57" w:sz="12" w:space="8"/>
        </w:pBdr>
        <w:spacing w:after="100"/>
        <w:ind w:left="400"/>
      </w:pPr>
      <w:r>
        <w:rPr>
          <w:rFonts w:ascii="Arial" w:cs="Arial" w:eastAsia="Arial" w:hAnsi="Arial"/>
          <w:b/>
          <w:bCs/>
          <w:color w:val="2E8B57"/>
          <w:sz w:val="18"/>
          <w:szCs w:val="18"/>
        </w:rPr>
        <w:t xml:space="preserve">✅ Anpassung Neukonzept: </w:t>
      </w:r>
      <w:r>
        <w:rPr>
          <w:rFonts w:ascii="Arial" w:cs="Arial" w:eastAsia="Arial" w:hAnsi="Arial"/>
          <w:color w:val="555555"/>
          <w:sz w:val="18"/>
          <w:szCs w:val="18"/>
        </w:rPr>
        <w:t xml:space="preserve">Navigation anpassen an die neue Struktur. Weniger Punkte, klarer fokussiert: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026"/>
      </w:tblGrid>
      <w:tr>
        <w:tc>
          <w:tcPr>
            <w:tcW w:type="dxa" w:w="1200"/>
            <w:tcBorders>
              <w:top w:val="single" w:color="E0E0E0" w:sz="1"/>
              <w:left w:val="single" w:color="E0E0E0" w:sz="1"/>
              <w:bottom w:val="single" w:color="E0E0E0" w:sz="1"/>
              <w:right w:val="single" w:color="E0E0E0" w:sz="1"/>
            </w:tcBorders>
            <w:shd w:fill="1B2A4A" w:val="clear"/>
            <w:tcMar>
              <w:top w:type="dxa" w:w="100"/>
              <w:left w:type="dxa" w:w="150"/>
              <w:bottom w:type="dxa" w:w="100"/>
              <w:right w:type="dxa" w:w="150"/>
            </w:tcMar>
          </w:tcPr>
          <w:p>
            <w:r>
              <w:rPr>
                <w:rFonts w:ascii="Arial" w:cs="Arial" w:eastAsia="Arial" w:hAnsi="Arial"/>
                <w:b/>
                <w:bCs/>
                <w:color w:val="FFFFFF"/>
                <w:sz w:val="18"/>
                <w:szCs w:val="18"/>
              </w:rPr>
              <w:t xml:space="preserve">Position</w:t>
            </w:r>
          </w:p>
        </w:tc>
        <w:tc>
          <w:tcPr>
            <w:tcW w:type="dxa" w:w="2800"/>
            <w:tcBorders>
              <w:top w:val="single" w:color="E0E0E0" w:sz="1"/>
              <w:left w:val="single" w:color="E0E0E0" w:sz="1"/>
              <w:bottom w:val="single" w:color="E0E0E0" w:sz="1"/>
              <w:right w:val="single" w:color="E0E0E0" w:sz="1"/>
            </w:tcBorders>
            <w:shd w:fill="1B2A4A" w:val="clear"/>
            <w:tcMar>
              <w:top w:type="dxa" w:w="100"/>
              <w:left w:type="dxa" w:w="150"/>
              <w:bottom w:type="dxa" w:w="100"/>
              <w:right w:type="dxa" w:w="150"/>
            </w:tcMar>
          </w:tcPr>
          <w:p>
            <w:r>
              <w:rPr>
                <w:rFonts w:ascii="Arial" w:cs="Arial" w:eastAsia="Arial" w:hAnsi="Arial"/>
                <w:b/>
                <w:bCs/>
                <w:color w:val="FFFFFF"/>
                <w:sz w:val="18"/>
                <w:szCs w:val="18"/>
              </w:rPr>
              <w:t xml:space="preserve">Menüpunkt</w:t>
            </w:r>
          </w:p>
        </w:tc>
        <w:tc>
          <w:tcPr>
            <w:tcW w:type="dxa" w:w="5026"/>
            <w:tcBorders>
              <w:top w:val="single" w:color="E0E0E0" w:sz="1"/>
              <w:left w:val="single" w:color="E0E0E0" w:sz="1"/>
              <w:bottom w:val="single" w:color="E0E0E0" w:sz="1"/>
              <w:right w:val="single" w:color="E0E0E0" w:sz="1"/>
            </w:tcBorders>
            <w:shd w:fill="1B2A4A" w:val="clear"/>
            <w:tcMar>
              <w:top w:type="dxa" w:w="100"/>
              <w:left w:type="dxa" w:w="150"/>
              <w:bottom w:type="dxa" w:w="100"/>
              <w:right w:type="dxa" w:w="150"/>
            </w:tcMar>
          </w:tcPr>
          <w:p>
            <w:r>
              <w:rPr>
                <w:rFonts w:ascii="Arial" w:cs="Arial" w:eastAsia="Arial" w:hAnsi="Arial"/>
                <w:b/>
                <w:bCs/>
                <w:color w:val="FFFFFF"/>
                <w:sz w:val="18"/>
                <w:szCs w:val="18"/>
              </w:rPr>
              <w:t xml:space="preserve">Funktion</w:t>
            </w:r>
          </w:p>
        </w:tc>
      </w:tr>
      <w:tr>
        <w:tc>
          <w:tcPr>
            <w:tcW w:type="dxa" w:w="12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Links</w:t>
            </w:r>
          </w:p>
        </w:tc>
        <w:tc>
          <w:tcPr>
            <w:tcW w:type="dxa" w:w="28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Logo: Life Upgreater®</w:t>
            </w:r>
          </w:p>
        </w:tc>
        <w:tc>
          <w:tcPr>
            <w:tcW w:type="dxa" w:w="5026"/>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Link zur Startseite</w:t>
            </w:r>
          </w:p>
        </w:tc>
      </w:tr>
      <w:tr>
        <w:tc>
          <w:tcPr>
            <w:tcW w:type="dxa" w:w="12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Mitte</w:t>
            </w:r>
          </w:p>
        </w:tc>
        <w:tc>
          <w:tcPr>
            <w:tcW w:type="dxa" w:w="28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Seminare</w:t>
            </w:r>
          </w:p>
        </w:tc>
        <w:tc>
          <w:tcPr>
            <w:tcW w:type="dxa" w:w="5026"/>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Direkt-Link zu /seminare (Landing Page)</w:t>
            </w:r>
          </w:p>
        </w:tc>
      </w:tr>
      <w:tr>
        <w:tc>
          <w:tcPr>
            <w:tcW w:type="dxa" w:w="12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Mitte</w:t>
            </w:r>
          </w:p>
        </w:tc>
        <w:tc>
          <w:tcPr>
            <w:tcW w:type="dxa" w:w="28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Business Training</w:t>
            </w:r>
          </w:p>
        </w:tc>
        <w:tc>
          <w:tcPr>
            <w:tcW w:type="dxa" w:w="5026"/>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Direkt-Link zu /business (Landing Page)</w:t>
            </w:r>
          </w:p>
        </w:tc>
      </w:tr>
      <w:tr>
        <w:tc>
          <w:tcPr>
            <w:tcW w:type="dxa" w:w="12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Mitte</w:t>
            </w:r>
          </w:p>
        </w:tc>
        <w:tc>
          <w:tcPr>
            <w:tcW w:type="dxa" w:w="28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Personal Training</w:t>
            </w:r>
          </w:p>
        </w:tc>
        <w:tc>
          <w:tcPr>
            <w:tcW w:type="dxa" w:w="5026"/>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Direkt-Link zu /personal-training (Landing Page)</w:t>
            </w:r>
          </w:p>
        </w:tc>
      </w:tr>
      <w:tr>
        <w:tc>
          <w:tcPr>
            <w:tcW w:type="dxa" w:w="12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Mitte</w:t>
            </w:r>
          </w:p>
        </w:tc>
        <w:tc>
          <w:tcPr>
            <w:tcW w:type="dxa" w:w="28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Über uns</w:t>
            </w:r>
          </w:p>
        </w:tc>
        <w:tc>
          <w:tcPr>
            <w:tcW w:type="dxa" w:w="5026"/>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Link zu /ueber-uns</w:t>
            </w:r>
          </w:p>
        </w:tc>
      </w:tr>
      <w:tr>
        <w:tc>
          <w:tcPr>
            <w:tcW w:type="dxa" w:w="12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Mitte</w:t>
            </w:r>
          </w:p>
        </w:tc>
        <w:tc>
          <w:tcPr>
            <w:tcW w:type="dxa" w:w="28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Selbsttest</w:t>
            </w:r>
          </w:p>
        </w:tc>
        <w:tc>
          <w:tcPr>
            <w:tcW w:type="dxa" w:w="5026"/>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Link zum Selbsttest-Funnel</w:t>
            </w:r>
          </w:p>
        </w:tc>
      </w:tr>
      <w:tr>
        <w:tc>
          <w:tcPr>
            <w:tcW w:type="dxa" w:w="12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Rechts</w:t>
            </w:r>
          </w:p>
        </w:tc>
        <w:tc>
          <w:tcPr>
            <w:tcW w:type="dxa" w:w="28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Kontakt (roter Button)</w:t>
            </w:r>
          </w:p>
        </w:tc>
        <w:tc>
          <w:tcPr>
            <w:tcW w:type="dxa" w:w="5026"/>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Link zu /kontakt oder Scroll-to-Footer</w:t>
            </w:r>
          </w:p>
        </w:tc>
      </w:tr>
    </w:tbl>
    <w:p>
      <w:pPr>
        <w:spacing w:after="80"/>
      </w:pPr>
    </w:p>
    <w:p>
      <w:pPr>
        <w:pBdr>
          <w:left w:val="single" w:color="C8A951" w:sz="12" w:space="8"/>
        </w:pBdr>
        <w:spacing w:after="120"/>
        <w:ind w:left="400"/>
      </w:pPr>
      <w:r>
        <w:rPr>
          <w:rFonts w:ascii="Arial" w:cs="Arial" w:eastAsia="Arial" w:hAnsi="Arial"/>
          <w:b/>
          <w:bCs/>
          <w:color w:val="C8A951"/>
          <w:sz w:val="18"/>
          <w:szCs w:val="18"/>
        </w:rPr>
        <w:t xml:space="preserve">🎨 Design-Hinweis: </w:t>
      </w:r>
      <w:r>
        <w:rPr>
          <w:rFonts w:ascii="Arial" w:cs="Arial" w:eastAsia="Arial" w:hAnsi="Arial"/>
          <w:i/>
          <w:iCs/>
          <w:color w:val="666666"/>
          <w:sz w:val="18"/>
          <w:szCs w:val="18"/>
        </w:rPr>
        <w:t xml:space="preserve">Sticky Navigation: Ja – bleibt beim Scrollen fixiert. Auf Mobile: Hamburger-Menü. Der rote Kontakt-Button bleibt als Floating-Button auf Mobile sichtbar.</w:t>
      </w:r>
    </w:p>
    <w:p>
      <w:r>
        <w:br w:type="page"/>
      </w:r>
    </w:p>
    <w:p>
      <w:pPr>
        <w:pStyle w:val="Heading1"/>
        <w:spacing w:after="200" w:before="400"/>
      </w:pPr>
      <w:r>
        <w:rPr>
          <w:rFonts w:ascii="Arial" w:cs="Arial" w:eastAsia="Arial" w:hAnsi="Arial"/>
          <w:b/>
          <w:bCs/>
          <w:color w:val="1B2A4A"/>
          <w:sz w:val="32"/>
          <w:szCs w:val="32"/>
        </w:rPr>
        <w:t xml:space="preserve">Sektion 1: Hero-Bereich</w:t>
      </w:r>
    </w:p>
    <w:p>
      <w:pPr>
        <w:pBdr>
          <w:bottom w:val="single" w:color="C8A951" w:sz="6" w:space="1"/>
        </w:pBdr>
        <w:spacing w:after="20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left w:val="none"/>
              <w:bottom w:val="none"/>
              <w:right w:val="none"/>
            </w:tcBorders>
            <w:shd w:fill="1A1A1A"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1</w:t>
            </w:r>
          </w:p>
        </w:tc>
        <w:tc>
          <w:tcPr>
            <w:tcW w:type="dxa" w:w="8426"/>
            <w:tcBorders>
              <w:top w:val="none"/>
              <w:left w:val="none"/>
              <w:bottom w:val="none"/>
              <w:right w:val="none"/>
            </w:tcBorders>
            <w:shd w:fill="F5F5F5" w:val="clear"/>
            <w:tcMar>
              <w:top w:type="dxa" w:w="120"/>
              <w:left w:type="dxa" w:w="200"/>
              <w:bottom w:type="dxa" w:w="120"/>
              <w:right w:type="dxa" w:w="120"/>
            </w:tcMar>
          </w:tcPr>
          <w:p>
            <w:r>
              <w:rPr>
                <w:rFonts w:ascii="Arial" w:cs="Arial" w:eastAsia="Arial" w:hAnsi="Arial"/>
                <w:b/>
                <w:bCs/>
                <w:color w:val="1B2A4A"/>
                <w:sz w:val="22"/>
                <w:szCs w:val="22"/>
              </w:rPr>
              <w:t xml:space="preserve">Hero Section</w:t>
            </w:r>
          </w:p>
          <w:p>
            <w:r>
              <w:rPr>
                <w:rFonts w:ascii="Arial" w:cs="Arial" w:eastAsia="Arial" w:hAnsi="Arial"/>
                <w:color w:val="999999"/>
                <w:sz w:val="16"/>
                <w:szCs w:val="16"/>
              </w:rPr>
              <w:t xml:space="preserve">Hintergrund: Dunkler Hintergrund mit Bild-Overlay</w:t>
            </w:r>
          </w:p>
        </w:tc>
      </w:tr>
    </w:tbl>
    <w:p>
      <w:pPr>
        <w:spacing w:after="80"/>
      </w:pPr>
    </w:p>
    <w:p>
      <w:pPr>
        <w:pBdr>
          <w:left w:val="single" w:color="CC2936" w:sz="12" w:space="8"/>
        </w:pBdr>
        <w:spacing w:after="100"/>
        <w:ind w:left="400"/>
      </w:pPr>
      <w:r>
        <w:rPr>
          <w:rFonts w:ascii="Arial" w:cs="Arial" w:eastAsia="Arial" w:hAnsi="Arial"/>
          <w:b/>
          <w:bCs/>
          <w:color w:val="CC2936"/>
          <w:sz w:val="18"/>
          <w:szCs w:val="18"/>
        </w:rPr>
        <w:t xml:space="preserve">📋 Aus dem Mockup: </w:t>
      </w:r>
      <w:r>
        <w:rPr>
          <w:rFonts w:ascii="Arial" w:cs="Arial" w:eastAsia="Arial" w:hAnsi="Arial"/>
          <w:color w:val="555555"/>
          <w:sz w:val="18"/>
          <w:szCs w:val="18"/>
        </w:rPr>
        <w:t xml:space="preserve">Großes Foto von Marco (energisch, auf einer Bühne/im Training). Darauf: Headline "Entfalte Dein volles Potenzial mit Life Upgreater®" + Subline "Deine Reise zu einem glücklicheren, gesünderen Ich beginnt hier." + CTA-Button "Starte jetzt deine Transformation" (rot). Rechts im Bild: Handschriftlicher Text "Upgreat your Life".</w:t>
      </w:r>
    </w:p>
    <w:p>
      <w:pPr>
        <w:spacing w:after="80"/>
      </w:pPr>
    </w:p>
    <w:p>
      <w:pPr>
        <w:pBdr>
          <w:left w:val="single" w:color="2E8B57" w:sz="12" w:space="8"/>
        </w:pBdr>
        <w:spacing w:after="100"/>
        <w:ind w:left="400"/>
      </w:pPr>
      <w:r>
        <w:rPr>
          <w:rFonts w:ascii="Arial" w:cs="Arial" w:eastAsia="Arial" w:hAnsi="Arial"/>
          <w:b/>
          <w:bCs/>
          <w:color w:val="2E8B57"/>
          <w:sz w:val="18"/>
          <w:szCs w:val="18"/>
        </w:rPr>
        <w:t xml:space="preserve">✅ Anpassung Neukonzept: </w:t>
      </w:r>
      <w:r>
        <w:rPr>
          <w:rFonts w:ascii="Arial" w:cs="Arial" w:eastAsia="Arial" w:hAnsi="Arial"/>
          <w:color w:val="555555"/>
          <w:sz w:val="18"/>
          <w:szCs w:val="18"/>
        </w:rPr>
        <w:t xml:space="preserve">Headline und Subline beibehalten – sie treffen den Kern. Den CTA-Button konkretisieren: Statt "Starte jetzt deine Transformation" (zu vage) besser:</w:t>
      </w:r>
    </w:p>
    <w:p>
      <w:pPr>
        <w:spacing w:after="80"/>
      </w:pPr>
    </w:p>
    <w:p>
      <w:pPr>
        <w:spacing w:after="100" w:before="200"/>
      </w:pPr>
      <w:r>
        <w:rPr>
          <w:rFonts w:ascii="Arial" w:cs="Arial" w:eastAsia="Arial" w:hAnsi="Arial"/>
          <w:b/>
          <w:bCs/>
          <w:color w:val="CC2936"/>
          <w:sz w:val="22"/>
          <w:szCs w:val="22"/>
        </w:rPr>
        <w:t xml:space="preserve">Angepasster Hero-Content</w:t>
      </w:r>
    </w:p>
    <w:p>
      <w:pPr>
        <w:spacing w:after="100"/>
      </w:pPr>
      <w:r>
        <w:rPr>
          <w:rFonts w:ascii="Arial" w:cs="Arial" w:eastAsia="Arial" w:hAnsi="Arial"/>
          <w:b/>
          <w:bCs/>
          <w:color w:val="1B2A4A"/>
          <w:sz w:val="20"/>
          <w:szCs w:val="20"/>
        </w:rPr>
        <w:t xml:space="preserve">Headline: </w:t>
      </w:r>
      <w:r>
        <w:rPr>
          <w:rFonts w:ascii="Arial" w:cs="Arial" w:eastAsia="Arial" w:hAnsi="Arial"/>
          <w:color w:val="333333"/>
          <w:sz w:val="20"/>
          <w:szCs w:val="20"/>
        </w:rPr>
        <w:t xml:space="preserve">"Entfalte Dein volles Potenzial mit Life Upgreater®"</w:t>
      </w:r>
    </w:p>
    <w:p>
      <w:pPr>
        <w:spacing w:after="80"/>
      </w:pPr>
      <w:r>
        <w:rPr>
          <w:rFonts w:ascii="Arial" w:cs="Arial" w:eastAsia="Arial" w:hAnsi="Arial"/>
          <w:color w:val="666666"/>
          <w:sz w:val="18"/>
          <w:szCs w:val="18"/>
        </w:rPr>
        <w:t xml:space="preserve">→ Beibehalten aus dem Mockup – stark, klar, markenkonform.</w:t>
      </w:r>
    </w:p>
    <w:p>
      <w:pPr>
        <w:spacing w:after="80"/>
      </w:pPr>
    </w:p>
    <w:p>
      <w:pPr>
        <w:spacing w:after="100"/>
      </w:pPr>
      <w:r>
        <w:rPr>
          <w:rFonts w:ascii="Arial" w:cs="Arial" w:eastAsia="Arial" w:hAnsi="Arial"/>
          <w:b/>
          <w:bCs/>
          <w:color w:val="1B2A4A"/>
          <w:sz w:val="20"/>
          <w:szCs w:val="20"/>
        </w:rPr>
        <w:t xml:space="preserve">Subline: </w:t>
      </w:r>
      <w:r>
        <w:rPr>
          <w:rFonts w:ascii="Arial" w:cs="Arial" w:eastAsia="Arial" w:hAnsi="Arial"/>
          <w:color w:val="333333"/>
          <w:sz w:val="20"/>
          <w:szCs w:val="20"/>
        </w:rPr>
        <w:t xml:space="preserve">"Trainiere körperlich &amp; mental – um glücklich &amp; gesund zu sein."</w:t>
      </w:r>
    </w:p>
    <w:p>
      <w:pPr>
        <w:spacing w:after="80"/>
      </w:pPr>
      <w:r>
        <w:rPr>
          <w:rFonts w:ascii="Arial" w:cs="Arial" w:eastAsia="Arial" w:hAnsi="Arial"/>
          <w:color w:val="666666"/>
          <w:sz w:val="18"/>
          <w:szCs w:val="18"/>
        </w:rPr>
        <w:t xml:space="preserve">→ Angepasst. Konkreter als "Deine Reise zu einem glücklicheren..." – benennt direkt den Ansatz (körperlich + mental).</w:t>
      </w:r>
    </w:p>
    <w:p>
      <w:pPr>
        <w:spacing w:after="80"/>
      </w:pPr>
    </w:p>
    <w:p>
      <w:pPr>
        <w:spacing w:after="100"/>
      </w:pPr>
      <w:r>
        <w:rPr>
          <w:rFonts w:ascii="Arial" w:cs="Arial" w:eastAsia="Arial" w:hAnsi="Arial"/>
          <w:b/>
          <w:bCs/>
          <w:color w:val="1B2A4A"/>
          <w:sz w:val="20"/>
          <w:szCs w:val="20"/>
        </w:rPr>
        <w:t xml:space="preserve">Primärer CTA: </w:t>
      </w:r>
      <w:r>
        <w:rPr>
          <w:rFonts w:ascii="Arial" w:cs="Arial" w:eastAsia="Arial" w:hAnsi="Arial"/>
          <w:color w:val="333333"/>
          <w:sz w:val="20"/>
          <w:szCs w:val="20"/>
        </w:rPr>
        <w:t xml:space="preserve">"Finde Dein Angebot" (rot, groß)</w:t>
      </w:r>
    </w:p>
    <w:p>
      <w:pPr>
        <w:spacing w:after="80"/>
      </w:pPr>
      <w:r>
        <w:rPr>
          <w:rFonts w:ascii="Arial" w:cs="Arial" w:eastAsia="Arial" w:hAnsi="Arial"/>
          <w:color w:val="666666"/>
          <w:sz w:val="18"/>
          <w:szCs w:val="18"/>
        </w:rPr>
        <w:t xml:space="preserve">→ Scrollt zur Angebots-Sektion. Niedrigschwelliger als "Transformation starten".</w:t>
      </w:r>
    </w:p>
    <w:p>
      <w:pPr>
        <w:spacing w:after="80"/>
      </w:pPr>
    </w:p>
    <w:p>
      <w:pPr>
        <w:spacing w:after="100"/>
      </w:pPr>
      <w:r>
        <w:rPr>
          <w:rFonts w:ascii="Arial" w:cs="Arial" w:eastAsia="Arial" w:hAnsi="Arial"/>
          <w:b/>
          <w:bCs/>
          <w:color w:val="1B2A4A"/>
          <w:sz w:val="20"/>
          <w:szCs w:val="20"/>
        </w:rPr>
        <w:t xml:space="preserve">Sekundärer CTA: </w:t>
      </w:r>
      <w:r>
        <w:rPr>
          <w:rFonts w:ascii="Arial" w:cs="Arial" w:eastAsia="Arial" w:hAnsi="Arial"/>
          <w:color w:val="333333"/>
          <w:sz w:val="20"/>
          <w:szCs w:val="20"/>
        </w:rPr>
        <w:t xml:space="preserve">"Kostenloser Selbsttest" (Ghost-Button / weißer Rahmen)</w:t>
      </w:r>
    </w:p>
    <w:p>
      <w:pPr>
        <w:spacing w:after="80"/>
      </w:pPr>
      <w:r>
        <w:rPr>
          <w:rFonts w:ascii="Arial" w:cs="Arial" w:eastAsia="Arial" w:hAnsi="Arial"/>
          <w:color w:val="666666"/>
          <w:sz w:val="18"/>
          <w:szCs w:val="18"/>
        </w:rPr>
        <w:t xml:space="preserve">→ Neu hinzugefügt als Lead-Magnet-Einstieg für Besucher, die noch nicht kaufbereit sind.</w:t>
      </w:r>
    </w:p>
    <w:p>
      <w:pPr>
        <w:spacing w:after="80"/>
      </w:pPr>
    </w:p>
    <w:p>
      <w:pPr>
        <w:spacing w:after="100"/>
      </w:pPr>
      <w:r>
        <w:rPr>
          <w:rFonts w:ascii="Arial" w:cs="Arial" w:eastAsia="Arial" w:hAnsi="Arial"/>
          <w:b/>
          <w:bCs/>
          <w:color w:val="1B2A4A"/>
          <w:sz w:val="20"/>
          <w:szCs w:val="20"/>
        </w:rPr>
        <w:t xml:space="preserve">Visuell: </w:t>
      </w:r>
      <w:r>
        <w:rPr>
          <w:rFonts w:ascii="Arial" w:cs="Arial" w:eastAsia="Arial" w:hAnsi="Arial"/>
          <w:color w:val="333333"/>
          <w:sz w:val="20"/>
          <w:szCs w:val="20"/>
        </w:rPr>
        <w:t xml:space="preserve">Bild von Marco beibehalten. Handschrift-Element "Upgreat your Life" beibehalten – persönliche Note.</w:t>
      </w:r>
    </w:p>
    <w:p>
      <w:pPr>
        <w:pBdr>
          <w:left w:val="single" w:color="C8A951" w:sz="12" w:space="8"/>
        </w:pBdr>
        <w:spacing w:after="120"/>
        <w:ind w:left="400"/>
      </w:pPr>
      <w:r>
        <w:rPr>
          <w:rFonts w:ascii="Arial" w:cs="Arial" w:eastAsia="Arial" w:hAnsi="Arial"/>
          <w:b/>
          <w:bCs/>
          <w:color w:val="C8A951"/>
          <w:sz w:val="18"/>
          <w:szCs w:val="18"/>
        </w:rPr>
        <w:t xml:space="preserve">🎨 Design-Hinweis: </w:t>
      </w:r>
      <w:r>
        <w:rPr>
          <w:rFonts w:ascii="Arial" w:cs="Arial" w:eastAsia="Arial" w:hAnsi="Arial"/>
          <w:i/>
          <w:iCs/>
          <w:color w:val="666666"/>
          <w:sz w:val="18"/>
          <w:szCs w:val="18"/>
        </w:rPr>
        <w:t xml:space="preserve">Hero-Höhe: 90vh (fast Fullscreen). Bild: Cover mit dunklem Gradient-Overlay (links dunkel → rechts transparent), damit der Text lesbar bleibt. Auf Mobile: Text zentriert, Bild als Hintergrund.</w:t>
      </w:r>
    </w:p>
    <w:p>
      <w:r>
        <w:br w:type="page"/>
      </w:r>
    </w:p>
    <w:p>
      <w:pPr>
        <w:pStyle w:val="Heading1"/>
        <w:spacing w:after="200" w:before="400"/>
      </w:pPr>
      <w:r>
        <w:rPr>
          <w:rFonts w:ascii="Arial" w:cs="Arial" w:eastAsia="Arial" w:hAnsi="Arial"/>
          <w:b/>
          <w:bCs/>
          <w:color w:val="1B2A4A"/>
          <w:sz w:val="32"/>
          <w:szCs w:val="32"/>
        </w:rPr>
        <w:t xml:space="preserve">Sektion 2: Vertrauensleiste (NEU)</w:t>
      </w:r>
    </w:p>
    <w:p>
      <w:pPr>
        <w:pBdr>
          <w:bottom w:val="single" w:color="C8A951" w:sz="6" w:space="1"/>
        </w:pBdr>
        <w:spacing w:after="20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left w:val="none"/>
              <w:bottom w:val="none"/>
              <w:right w:val="none"/>
            </w:tcBorders>
            <w:shd w:fill="1B2A4A"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2</w:t>
            </w:r>
          </w:p>
        </w:tc>
        <w:tc>
          <w:tcPr>
            <w:tcW w:type="dxa" w:w="8426"/>
            <w:tcBorders>
              <w:top w:val="none"/>
              <w:left w:val="none"/>
              <w:bottom w:val="none"/>
              <w:right w:val="none"/>
            </w:tcBorders>
            <w:shd w:fill="F5F5F5" w:val="clear"/>
            <w:tcMar>
              <w:top w:type="dxa" w:w="120"/>
              <w:left w:type="dxa" w:w="200"/>
              <w:bottom w:type="dxa" w:w="120"/>
              <w:right w:type="dxa" w:w="120"/>
            </w:tcMar>
          </w:tcPr>
          <w:p>
            <w:r>
              <w:rPr>
                <w:rFonts w:ascii="Arial" w:cs="Arial" w:eastAsia="Arial" w:hAnsi="Arial"/>
                <w:b/>
                <w:bCs/>
                <w:color w:val="1B2A4A"/>
                <w:sz w:val="22"/>
                <w:szCs w:val="22"/>
              </w:rPr>
              <w:t xml:space="preserve">Trust Bar / Social Proof Leiste</w:t>
            </w:r>
          </w:p>
          <w:p>
            <w:r>
              <w:rPr>
                <w:rFonts w:ascii="Arial" w:cs="Arial" w:eastAsia="Arial" w:hAnsi="Arial"/>
                <w:color w:val="999999"/>
                <w:sz w:val="16"/>
                <w:szCs w:val="16"/>
              </w:rPr>
              <w:t xml:space="preserve">Hintergrund: Dunkelblau (#1B2A4A)</w:t>
            </w:r>
          </w:p>
        </w:tc>
      </w:tr>
    </w:tbl>
    <w:p>
      <w:pPr>
        <w:spacing w:after="80"/>
      </w:pPr>
    </w:p>
    <w:p>
      <w:pPr>
        <w:pBdr>
          <w:left w:val="single" w:color="CC2936" w:sz="12" w:space="8"/>
        </w:pBdr>
        <w:spacing w:after="100"/>
        <w:ind w:left="400"/>
      </w:pPr>
      <w:r>
        <w:rPr>
          <w:rFonts w:ascii="Arial" w:cs="Arial" w:eastAsia="Arial" w:hAnsi="Arial"/>
          <w:b/>
          <w:bCs/>
          <w:color w:val="CC2936"/>
          <w:sz w:val="18"/>
          <w:szCs w:val="18"/>
        </w:rPr>
        <w:t xml:space="preserve">📋 Aus dem Mockup: </w:t>
      </w:r>
      <w:r>
        <w:rPr>
          <w:rFonts w:ascii="Arial" w:cs="Arial" w:eastAsia="Arial" w:hAnsi="Arial"/>
          <w:color w:val="555555"/>
          <w:sz w:val="18"/>
          <w:szCs w:val="18"/>
        </w:rPr>
        <w:t xml:space="preserve">Im Mockup nicht explizit vorhanden. Die aktuelle Website zeigt Marcel Mobertz (Alemannia Aachen) als Testimonial weiter unten.</w:t>
      </w:r>
    </w:p>
    <w:p>
      <w:pPr>
        <w:spacing w:after="80"/>
      </w:pPr>
    </w:p>
    <w:p>
      <w:pPr>
        <w:pBdr>
          <w:left w:val="single" w:color="2E8B57" w:sz="12" w:space="8"/>
        </w:pBdr>
        <w:spacing w:after="100"/>
        <w:ind w:left="400"/>
      </w:pPr>
      <w:r>
        <w:rPr>
          <w:rFonts w:ascii="Arial" w:cs="Arial" w:eastAsia="Arial" w:hAnsi="Arial"/>
          <w:b/>
          <w:bCs/>
          <w:color w:val="2E8B57"/>
          <w:sz w:val="18"/>
          <w:szCs w:val="18"/>
        </w:rPr>
        <w:t xml:space="preserve">✅ Anpassung Neukonzept: </w:t>
      </w:r>
      <w:r>
        <w:rPr>
          <w:rFonts w:ascii="Arial" w:cs="Arial" w:eastAsia="Arial" w:hAnsi="Arial"/>
          <w:color w:val="555555"/>
          <w:sz w:val="18"/>
          <w:szCs w:val="18"/>
        </w:rPr>
        <w:t xml:space="preserve">Direkt unter dem Hero eine kompakte Vertrauensleiste einfügen. Diese fehlt im Mockup, ist aber für die Conversion entscheidend.</w:t>
      </w:r>
    </w:p>
    <w:p>
      <w:pPr>
        <w:spacing w:after="80"/>
      </w:pPr>
    </w:p>
    <w:p>
      <w:pPr>
        <w:spacing w:after="100" w:before="200"/>
      </w:pPr>
      <w:r>
        <w:rPr>
          <w:rFonts w:ascii="Arial" w:cs="Arial" w:eastAsia="Arial" w:hAnsi="Arial"/>
          <w:b/>
          <w:bCs/>
          <w:color w:val="CC2936"/>
          <w:sz w:val="22"/>
          <w:szCs w:val="22"/>
        </w:rPr>
        <w:t xml:space="preserve">Inhalt der Vertrauensleiste</w:t>
      </w:r>
    </w:p>
    <w:p>
      <w:pPr>
        <w:spacing w:after="120"/>
      </w:pPr>
      <w:r>
        <w:rPr>
          <w:rFonts w:ascii="Arial" w:cs="Arial" w:eastAsia="Arial" w:hAnsi="Arial"/>
          <w:color w:val="333333"/>
          <w:sz w:val="20"/>
          <w:szCs w:val="20"/>
        </w:rPr>
        <w:t xml:space="preserve">Vier Elemente nebeneinander in einer Reihe: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c>
          <w:tcPr>
            <w:tcW w:type="dxa" w:w="2000"/>
            <w:tcBorders>
              <w:top w:val="single" w:color="E0E0E0" w:sz="1"/>
              <w:left w:val="single" w:color="E0E0E0" w:sz="1"/>
              <w:bottom w:val="single" w:color="E0E0E0" w:sz="1"/>
              <w:right w:val="single" w:color="E0E0E0" w:sz="1"/>
            </w:tcBorders>
            <w:shd w:fill="1B2A4A" w:val="clear"/>
            <w:tcMar>
              <w:top w:type="dxa" w:w="100"/>
              <w:left w:type="dxa" w:w="150"/>
              <w:bottom w:type="dxa" w:w="100"/>
              <w:right w:type="dxa" w:w="150"/>
            </w:tcMar>
          </w:tcPr>
          <w:p>
            <w:r>
              <w:rPr>
                <w:rFonts w:ascii="Arial" w:cs="Arial" w:eastAsia="Arial" w:hAnsi="Arial"/>
                <w:b/>
                <w:bCs/>
                <w:color w:val="FFFFFF"/>
                <w:sz w:val="18"/>
                <w:szCs w:val="18"/>
              </w:rPr>
              <w:t xml:space="preserve">Element</w:t>
            </w:r>
          </w:p>
        </w:tc>
        <w:tc>
          <w:tcPr>
            <w:tcW w:type="dxa" w:w="4026"/>
            <w:tcBorders>
              <w:top w:val="single" w:color="E0E0E0" w:sz="1"/>
              <w:left w:val="single" w:color="E0E0E0" w:sz="1"/>
              <w:bottom w:val="single" w:color="E0E0E0" w:sz="1"/>
              <w:right w:val="single" w:color="E0E0E0" w:sz="1"/>
            </w:tcBorders>
            <w:shd w:fill="1B2A4A" w:val="clear"/>
            <w:tcMar>
              <w:top w:type="dxa" w:w="100"/>
              <w:left w:type="dxa" w:w="150"/>
              <w:bottom w:type="dxa" w:w="100"/>
              <w:right w:type="dxa" w:w="150"/>
            </w:tcMar>
          </w:tcPr>
          <w:p>
            <w:r>
              <w:rPr>
                <w:rFonts w:ascii="Arial" w:cs="Arial" w:eastAsia="Arial" w:hAnsi="Arial"/>
                <w:b/>
                <w:bCs/>
                <w:color w:val="FFFFFF"/>
                <w:sz w:val="18"/>
                <w:szCs w:val="18"/>
              </w:rPr>
              <w:t xml:space="preserve">Text</w:t>
            </w:r>
          </w:p>
        </w:tc>
        <w:tc>
          <w:tcPr>
            <w:tcW w:type="dxa" w:w="3000"/>
            <w:tcBorders>
              <w:top w:val="single" w:color="E0E0E0" w:sz="1"/>
              <w:left w:val="single" w:color="E0E0E0" w:sz="1"/>
              <w:bottom w:val="single" w:color="E0E0E0" w:sz="1"/>
              <w:right w:val="single" w:color="E0E0E0" w:sz="1"/>
            </w:tcBorders>
            <w:shd w:fill="1B2A4A" w:val="clear"/>
            <w:tcMar>
              <w:top w:type="dxa" w:w="100"/>
              <w:left w:type="dxa" w:w="150"/>
              <w:bottom w:type="dxa" w:w="100"/>
              <w:right w:type="dxa" w:w="150"/>
            </w:tcMar>
          </w:tcPr>
          <w:p>
            <w:r>
              <w:rPr>
                <w:rFonts w:ascii="Arial" w:cs="Arial" w:eastAsia="Arial" w:hAnsi="Arial"/>
                <w:b/>
                <w:bCs/>
                <w:color w:val="FFFFFF"/>
                <w:sz w:val="18"/>
                <w:szCs w:val="18"/>
              </w:rPr>
              <w:t xml:space="preserve">Icon/Symbol</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Erfahrung</w:t>
            </w:r>
          </w:p>
        </w:tc>
        <w:tc>
          <w:tcPr>
            <w:tcW w:type="dxa" w:w="4026"/>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"Seit 2017 aktiv"</w:t>
            </w:r>
          </w:p>
        </w:tc>
        <w:tc>
          <w:tcPr>
            <w:tcW w:type="dxa" w:w="30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Kalender-Icon</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Teilnehmer</w:t>
            </w:r>
          </w:p>
        </w:tc>
        <w:tc>
          <w:tcPr>
            <w:tcW w:type="dxa" w:w="4026"/>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"500+ Teilnehmer"</w:t>
            </w:r>
          </w:p>
        </w:tc>
        <w:tc>
          <w:tcPr>
            <w:tcW w:type="dxa" w:w="30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Personen-Icon</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Bewertung</w:t>
            </w:r>
          </w:p>
        </w:tc>
        <w:tc>
          <w:tcPr>
            <w:tcW w:type="dxa" w:w="4026"/>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"4.9 ★ Bewertung"</w:t>
            </w:r>
          </w:p>
        </w:tc>
        <w:tc>
          <w:tcPr>
            <w:tcW w:type="dxa" w:w="30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Stern-Icon</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Standort</w:t>
            </w:r>
          </w:p>
        </w:tc>
        <w:tc>
          <w:tcPr>
            <w:tcW w:type="dxa" w:w="4026"/>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"Aachen &amp; Online"</w:t>
            </w:r>
          </w:p>
        </w:tc>
        <w:tc>
          <w:tcPr>
            <w:tcW w:type="dxa" w:w="30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Pin-Icon</w:t>
            </w:r>
          </w:p>
        </w:tc>
      </w:tr>
    </w:tbl>
    <w:p>
      <w:pPr>
        <w:spacing w:after="80"/>
      </w:pPr>
    </w:p>
    <w:p>
      <w:pPr>
        <w:pBdr>
          <w:left w:val="single" w:color="C8A951" w:sz="12" w:space="8"/>
        </w:pBdr>
        <w:spacing w:after="120"/>
        <w:ind w:left="400"/>
      </w:pPr>
      <w:r>
        <w:rPr>
          <w:rFonts w:ascii="Arial" w:cs="Arial" w:eastAsia="Arial" w:hAnsi="Arial"/>
          <w:b/>
          <w:bCs/>
          <w:color w:val="C8A951"/>
          <w:sz w:val="18"/>
          <w:szCs w:val="18"/>
        </w:rPr>
        <w:t xml:space="preserve">🎨 Design-Hinweis: </w:t>
      </w:r>
      <w:r>
        <w:rPr>
          <w:rFonts w:ascii="Arial" w:cs="Arial" w:eastAsia="Arial" w:hAnsi="Arial"/>
          <w:i/>
          <w:iCs/>
          <w:color w:val="666666"/>
          <w:sz w:val="18"/>
          <w:szCs w:val="18"/>
        </w:rPr>
        <w:t xml:space="preserve">Dunkelblauer Hintergrund. Weiße Schrift. Icons in Gold. Kompakte Höhe (~80px). Auf Mobile: 2x2 Grid.</w:t>
      </w:r>
    </w:p>
    <w:p>
      <w:r>
        <w:br w:type="page"/>
      </w:r>
    </w:p>
    <w:p>
      <w:pPr>
        <w:pStyle w:val="Heading1"/>
        <w:spacing w:after="200" w:before="400"/>
      </w:pPr>
      <w:r>
        <w:rPr>
          <w:rFonts w:ascii="Arial" w:cs="Arial" w:eastAsia="Arial" w:hAnsi="Arial"/>
          <w:b/>
          <w:bCs/>
          <w:color w:val="1B2A4A"/>
          <w:sz w:val="32"/>
          <w:szCs w:val="32"/>
        </w:rPr>
        <w:t xml:space="preserve">Sektion 3: Über uns – Kurzvorstellung</w:t>
      </w:r>
    </w:p>
    <w:p>
      <w:pPr>
        <w:pBdr>
          <w:bottom w:val="single" w:color="C8A951" w:sz="6" w:space="1"/>
        </w:pBdr>
        <w:spacing w:after="20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left w:val="none"/>
              <w:bottom w:val="none"/>
              <w:right w:val="none"/>
            </w:tcBorders>
            <w:shd w:fill="2A2220"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3</w:t>
            </w:r>
          </w:p>
        </w:tc>
        <w:tc>
          <w:tcPr>
            <w:tcW w:type="dxa" w:w="8426"/>
            <w:tcBorders>
              <w:top w:val="none"/>
              <w:left w:val="none"/>
              <w:bottom w:val="none"/>
              <w:right w:val="none"/>
            </w:tcBorders>
            <w:shd w:fill="F5F5F5" w:val="clear"/>
            <w:tcMar>
              <w:top w:type="dxa" w:w="120"/>
              <w:left w:type="dxa" w:w="200"/>
              <w:bottom w:type="dxa" w:w="120"/>
              <w:right w:type="dxa" w:w="120"/>
            </w:tcMar>
          </w:tcPr>
          <w:p>
            <w:r>
              <w:rPr>
                <w:rFonts w:ascii="Arial" w:cs="Arial" w:eastAsia="Arial" w:hAnsi="Arial"/>
                <w:b/>
                <w:bCs/>
                <w:color w:val="1B2A4A"/>
                <w:sz w:val="22"/>
                <w:szCs w:val="22"/>
              </w:rPr>
              <w:t xml:space="preserve">Über uns Teaser</w:t>
            </w:r>
          </w:p>
          <w:p>
            <w:r>
              <w:rPr>
                <w:rFonts w:ascii="Arial" w:cs="Arial" w:eastAsia="Arial" w:hAnsi="Arial"/>
                <w:color w:val="999999"/>
                <w:sz w:val="16"/>
                <w:szCs w:val="16"/>
              </w:rPr>
              <w:t xml:space="preserve">Hintergrund: Warmes Dunkel (#2A2220) / dunkler Hintergrund</w:t>
            </w:r>
          </w:p>
        </w:tc>
      </w:tr>
    </w:tbl>
    <w:p>
      <w:pPr>
        <w:spacing w:after="80"/>
      </w:pPr>
    </w:p>
    <w:p>
      <w:pPr>
        <w:pBdr>
          <w:left w:val="single" w:color="CC2936" w:sz="12" w:space="8"/>
        </w:pBdr>
        <w:spacing w:after="100"/>
        <w:ind w:left="400"/>
      </w:pPr>
      <w:r>
        <w:rPr>
          <w:rFonts w:ascii="Arial" w:cs="Arial" w:eastAsia="Arial" w:hAnsi="Arial"/>
          <w:b/>
          <w:bCs/>
          <w:color w:val="CC2936"/>
          <w:sz w:val="18"/>
          <w:szCs w:val="18"/>
        </w:rPr>
        <w:t xml:space="preserve">📋 Aus dem Mockup: </w:t>
      </w:r>
      <w:r>
        <w:rPr>
          <w:rFonts w:ascii="Arial" w:cs="Arial" w:eastAsia="Arial" w:hAnsi="Arial"/>
          <w:color w:val="555555"/>
          <w:sz w:val="18"/>
          <w:szCs w:val="18"/>
        </w:rPr>
        <w:t xml:space="preserve">Section-Label in Rot: "Über uns". Headline: "Die Gesichter hinter Life Upgreater® – Marco &amp; Lisa". Darunter: Teaser-Text mit Erwähnung der persönlichen Geschichte. Roter CTA-Button: "Erfahre mehr". Rechts daneben: Foto von Marco &amp; Lisa.</w:t>
      </w:r>
    </w:p>
    <w:p>
      <w:pPr>
        <w:spacing w:after="80"/>
      </w:pPr>
    </w:p>
    <w:p>
      <w:pPr>
        <w:pBdr>
          <w:left w:val="single" w:color="2E8B57" w:sz="12" w:space="8"/>
        </w:pBdr>
        <w:spacing w:after="100"/>
        <w:ind w:left="400"/>
      </w:pPr>
      <w:r>
        <w:rPr>
          <w:rFonts w:ascii="Arial" w:cs="Arial" w:eastAsia="Arial" w:hAnsi="Arial"/>
          <w:b/>
          <w:bCs/>
          <w:color w:val="2E8B57"/>
          <w:sz w:val="18"/>
          <w:szCs w:val="18"/>
        </w:rPr>
        <w:t xml:space="preserve">✅ Anpassung Neukonzept: </w:t>
      </w:r>
      <w:r>
        <w:rPr>
          <w:rFonts w:ascii="Arial" w:cs="Arial" w:eastAsia="Arial" w:hAnsi="Arial"/>
          <w:color w:val="555555"/>
          <w:sz w:val="18"/>
          <w:szCs w:val="18"/>
        </w:rPr>
        <w:t xml:space="preserve">Struktur beibehalten, Text schärfen. Die Sektion bleibt bewusst kurz – sie ist ein Teaser, keine vollständige Bio.</w:t>
      </w:r>
    </w:p>
    <w:p>
      <w:pPr>
        <w:spacing w:after="80"/>
      </w:pPr>
    </w:p>
    <w:p>
      <w:pPr>
        <w:spacing w:after="100" w:before="200"/>
      </w:pPr>
      <w:r>
        <w:rPr>
          <w:rFonts w:ascii="Arial" w:cs="Arial" w:eastAsia="Arial" w:hAnsi="Arial"/>
          <w:b/>
          <w:bCs/>
          <w:color w:val="CC2936"/>
          <w:sz w:val="22"/>
          <w:szCs w:val="22"/>
        </w:rPr>
        <w:t xml:space="preserve">Angepasster Content</w:t>
      </w:r>
    </w:p>
    <w:p>
      <w:pPr>
        <w:spacing w:after="100"/>
      </w:pPr>
      <w:r>
        <w:rPr>
          <w:rFonts w:ascii="Arial" w:cs="Arial" w:eastAsia="Arial" w:hAnsi="Arial"/>
          <w:b/>
          <w:bCs/>
          <w:color w:val="1B2A4A"/>
          <w:sz w:val="20"/>
          <w:szCs w:val="20"/>
        </w:rPr>
        <w:t xml:space="preserve">Section-Label: </w:t>
      </w:r>
      <w:r>
        <w:rPr>
          <w:rFonts w:ascii="Arial" w:cs="Arial" w:eastAsia="Arial" w:hAnsi="Arial"/>
          <w:color w:val="333333"/>
          <w:sz w:val="20"/>
          <w:szCs w:val="20"/>
        </w:rPr>
        <w:t xml:space="preserve">"Über uns" (rot, Kleinbuchstaben mit Spacing – wie im Mockup)</w:t>
      </w:r>
    </w:p>
    <w:p>
      <w:pPr>
        <w:spacing w:after="100"/>
      </w:pPr>
      <w:r>
        <w:rPr>
          <w:rFonts w:ascii="Arial" w:cs="Arial" w:eastAsia="Arial" w:hAnsi="Arial"/>
          <w:b/>
          <w:bCs/>
          <w:color w:val="1B2A4A"/>
          <w:sz w:val="20"/>
          <w:szCs w:val="20"/>
        </w:rPr>
        <w:t xml:space="preserve">Headline: </w:t>
      </w:r>
      <w:r>
        <w:rPr>
          <w:rFonts w:ascii="Arial" w:cs="Arial" w:eastAsia="Arial" w:hAnsi="Arial"/>
          <w:color w:val="333333"/>
          <w:sz w:val="20"/>
          <w:szCs w:val="20"/>
        </w:rPr>
        <w:t xml:space="preserve">"Die Gesichter hinter Life Upgreater® – Marco &amp; Lisa"</w:t>
      </w:r>
    </w:p>
    <w:p>
      <w:pPr>
        <w:spacing w:after="80"/>
      </w:pPr>
      <w:r>
        <w:rPr>
          <w:rFonts w:ascii="Arial" w:cs="Arial" w:eastAsia="Arial" w:hAnsi="Arial"/>
          <w:color w:val="666666"/>
          <w:sz w:val="18"/>
          <w:szCs w:val="18"/>
        </w:rPr>
        <w:t xml:space="preserve">→ Beibehalten – funktioniert gut.</w:t>
      </w:r>
    </w:p>
    <w:p>
      <w:pPr>
        <w:spacing w:after="80"/>
      </w:pPr>
    </w:p>
    <w:p>
      <w:pPr>
        <w:spacing w:after="100"/>
      </w:pPr>
      <w:r>
        <w:rPr>
          <w:rFonts w:ascii="Arial" w:cs="Arial" w:eastAsia="Arial" w:hAnsi="Arial"/>
          <w:b/>
          <w:bCs/>
          <w:color w:val="1B2A4A"/>
          <w:sz w:val="20"/>
          <w:szCs w:val="20"/>
        </w:rPr>
        <w:t xml:space="preserve">Text (NEU, schärfer): </w:t>
      </w:r>
      <w:r>
        <w:rPr>
          <w:rFonts w:ascii="Arial" w:cs="Arial" w:eastAsia="Arial" w:hAnsi="Arial"/>
          <w:color w:val="333333"/>
          <w:sz w:val="20"/>
          <w:szCs w:val="20"/>
        </w:rPr>
        <w:t xml:space="preserve">"Als zertifizierte Trainer und Coaches verbinden wir körperliches mit mentalem Training. Unsere persönliche Geschichte hat uns gelehrt: Wahres Glück entsteht, wenn Kopf und Körper zusammenarbeiten. Heute helfen wir Menschen, Familien und Unternehmen in der Region Aachen, ihr volles Potenzial zu entfalten."</w:t>
      </w:r>
    </w:p>
    <w:p>
      <w:pPr>
        <w:spacing w:after="80"/>
      </w:pPr>
      <w:r>
        <w:rPr>
          <w:rFonts w:ascii="Arial" w:cs="Arial" w:eastAsia="Arial" w:hAnsi="Arial"/>
          <w:color w:val="666666"/>
          <w:sz w:val="18"/>
          <w:szCs w:val="18"/>
        </w:rPr>
        <w:t xml:space="preserve">→ Konkreter als der Lorem-Ipsum-Platzhalter im Mockup. Nennt die drei Zielgruppen (Menschen, Familien, Unternehmen) und den Standort.</w:t>
      </w:r>
    </w:p>
    <w:p>
      <w:pPr>
        <w:spacing w:after="80"/>
      </w:pPr>
    </w:p>
    <w:p>
      <w:pPr>
        <w:spacing w:after="100"/>
      </w:pPr>
      <w:r>
        <w:rPr>
          <w:rFonts w:ascii="Arial" w:cs="Arial" w:eastAsia="Arial" w:hAnsi="Arial"/>
          <w:b/>
          <w:bCs/>
          <w:color w:val="1B2A4A"/>
          <w:sz w:val="20"/>
          <w:szCs w:val="20"/>
        </w:rPr>
        <w:t xml:space="preserve">CTA: </w:t>
      </w:r>
      <w:r>
        <w:rPr>
          <w:rFonts w:ascii="Arial" w:cs="Arial" w:eastAsia="Arial" w:hAnsi="Arial"/>
          <w:color w:val="333333"/>
          <w:sz w:val="20"/>
          <w:szCs w:val="20"/>
        </w:rPr>
        <w:t xml:space="preserve">"Lerne uns kennen" (roter Button → /ueber-uns)</w:t>
      </w:r>
    </w:p>
    <w:p>
      <w:pPr>
        <w:spacing w:after="100"/>
      </w:pPr>
      <w:r>
        <w:rPr>
          <w:rFonts w:ascii="Arial" w:cs="Arial" w:eastAsia="Arial" w:hAnsi="Arial"/>
          <w:b/>
          <w:bCs/>
          <w:color w:val="1B2A4A"/>
          <w:sz w:val="20"/>
          <w:szCs w:val="20"/>
        </w:rPr>
        <w:t xml:space="preserve">Visuell: </w:t>
      </w:r>
      <w:r>
        <w:rPr>
          <w:rFonts w:ascii="Arial" w:cs="Arial" w:eastAsia="Arial" w:hAnsi="Arial"/>
          <w:color w:val="333333"/>
          <w:sz w:val="20"/>
          <w:szCs w:val="20"/>
        </w:rPr>
        <w:t xml:space="preserve">Warmes Foto von Marco &amp; Lisa – wie im Mockup. Dunkler Hintergrund mit hellem Text.</w:t>
      </w:r>
    </w:p>
    <w:p>
      <w:pPr>
        <w:spacing w:after="80"/>
      </w:pPr>
    </w:p>
    <w:p>
      <w:pPr>
        <w:pBdr>
          <w:left w:val="single" w:color="C8A951" w:sz="12" w:space="8"/>
        </w:pBdr>
        <w:spacing w:after="120"/>
        <w:ind w:left="400"/>
      </w:pPr>
      <w:r>
        <w:rPr>
          <w:rFonts w:ascii="Arial" w:cs="Arial" w:eastAsia="Arial" w:hAnsi="Arial"/>
          <w:b/>
          <w:bCs/>
          <w:color w:val="C8A951"/>
          <w:sz w:val="18"/>
          <w:szCs w:val="18"/>
        </w:rPr>
        <w:t xml:space="preserve">🎨 Design-Hinweis: </w:t>
      </w:r>
      <w:r>
        <w:rPr>
          <w:rFonts w:ascii="Arial" w:cs="Arial" w:eastAsia="Arial" w:hAnsi="Arial"/>
          <w:i/>
          <w:iCs/>
          <w:color w:val="666666"/>
          <w:sz w:val="18"/>
          <w:szCs w:val="18"/>
        </w:rPr>
        <w:t xml:space="preserve">Layout: 60% Text (links) / 40% Bild (rechts). Auf Mobile: Bild oben, Text unten. Abstand zur vorherigen Sektion: ~80px.</w:t>
      </w:r>
    </w:p>
    <w:p>
      <w:r>
        <w:br w:type="page"/>
      </w:r>
    </w:p>
    <w:p>
      <w:pPr>
        <w:pStyle w:val="Heading1"/>
        <w:spacing w:after="200" w:before="400"/>
      </w:pPr>
      <w:r>
        <w:rPr>
          <w:rFonts w:ascii="Arial" w:cs="Arial" w:eastAsia="Arial" w:hAnsi="Arial"/>
          <w:b/>
          <w:bCs/>
          <w:color w:val="1B2A4A"/>
          <w:sz w:val="32"/>
          <w:szCs w:val="32"/>
        </w:rPr>
        <w:t xml:space="preserve">Sektion 4: Unsere Angebote (Kernstück)</w:t>
      </w:r>
    </w:p>
    <w:p>
      <w:pPr>
        <w:pBdr>
          <w:bottom w:val="single" w:color="C8A951" w:sz="6" w:space="1"/>
        </w:pBdr>
        <w:spacing w:after="20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left w:val="none"/>
              <w:bottom w:val="none"/>
              <w:right w:val="none"/>
            </w:tcBorders>
            <w:shd w:fill="F5F5F5"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4</w:t>
            </w:r>
          </w:p>
        </w:tc>
        <w:tc>
          <w:tcPr>
            <w:tcW w:type="dxa" w:w="8426"/>
            <w:tcBorders>
              <w:top w:val="none"/>
              <w:left w:val="none"/>
              <w:bottom w:val="none"/>
              <w:right w:val="none"/>
            </w:tcBorders>
            <w:shd w:fill="F5F5F5" w:val="clear"/>
            <w:tcMar>
              <w:top w:type="dxa" w:w="120"/>
              <w:left w:type="dxa" w:w="200"/>
              <w:bottom w:type="dxa" w:w="120"/>
              <w:right w:type="dxa" w:w="120"/>
            </w:tcMar>
          </w:tcPr>
          <w:p>
            <w:r>
              <w:rPr>
                <w:rFonts w:ascii="Arial" w:cs="Arial" w:eastAsia="Arial" w:hAnsi="Arial"/>
                <w:b/>
                <w:bCs/>
                <w:color w:val="1B2A4A"/>
                <w:sz w:val="22"/>
                <w:szCs w:val="22"/>
              </w:rPr>
              <w:t xml:space="preserve">Angebotsübersicht – 3 Karten</w:t>
            </w:r>
          </w:p>
          <w:p>
            <w:r>
              <w:rPr>
                <w:rFonts w:ascii="Arial" w:cs="Arial" w:eastAsia="Arial" w:hAnsi="Arial"/>
                <w:color w:val="999999"/>
                <w:sz w:val="16"/>
                <w:szCs w:val="16"/>
              </w:rPr>
              <w:t xml:space="preserve">Hintergrund: Heller Hintergrund (#F5F5F5)</w:t>
            </w:r>
          </w:p>
        </w:tc>
      </w:tr>
    </w:tbl>
    <w:p>
      <w:pPr>
        <w:spacing w:after="80"/>
      </w:pPr>
    </w:p>
    <w:p>
      <w:pPr>
        <w:pBdr>
          <w:left w:val="single" w:color="CC2936" w:sz="12" w:space="8"/>
        </w:pBdr>
        <w:spacing w:after="100"/>
        <w:ind w:left="400"/>
      </w:pPr>
      <w:r>
        <w:rPr>
          <w:rFonts w:ascii="Arial" w:cs="Arial" w:eastAsia="Arial" w:hAnsi="Arial"/>
          <w:b/>
          <w:bCs/>
          <w:color w:val="CC2936"/>
          <w:sz w:val="18"/>
          <w:szCs w:val="18"/>
        </w:rPr>
        <w:t xml:space="preserve">📋 Aus dem Mockup: </w:t>
      </w:r>
      <w:r>
        <w:rPr>
          <w:rFonts w:ascii="Arial" w:cs="Arial" w:eastAsia="Arial" w:hAnsi="Arial"/>
          <w:color w:val="555555"/>
          <w:sz w:val="18"/>
          <w:szCs w:val="18"/>
        </w:rPr>
        <w:t xml:space="preserve">Section-Label in Rot: "Unsere Angebote für Dich". Headline: "Maßgeschneiderte Lösungen für Dein Wachstum". Drei Karten nebeneinander: (1) Personal Coaching – "Persönliche Betreuung durch Marco &amp; Lisa" (2) Kurs-Angebote – "Kurse, die Dich bewegen – Mamaletics® &amp; Yogaletics®" (3) Business-Angebote – "Firmenfitness &amp; Personal Training". Jede Karte hat ein Bild oben, Titel, Subtext, und einen roten CTA-Button.</w:t>
      </w:r>
    </w:p>
    <w:p>
      <w:pPr>
        <w:spacing w:after="80"/>
      </w:pPr>
    </w:p>
    <w:p>
      <w:pPr>
        <w:pBdr>
          <w:left w:val="single" w:color="2E8B57" w:sz="12" w:space="8"/>
        </w:pBdr>
        <w:spacing w:after="100"/>
        <w:ind w:left="400"/>
      </w:pPr>
      <w:r>
        <w:rPr>
          <w:rFonts w:ascii="Arial" w:cs="Arial" w:eastAsia="Arial" w:hAnsi="Arial"/>
          <w:b/>
          <w:bCs/>
          <w:color w:val="2E8B57"/>
          <w:sz w:val="18"/>
          <w:szCs w:val="18"/>
        </w:rPr>
        <w:t xml:space="preserve">✅ Anpassung Neukonzept: </w:t>
      </w:r>
      <w:r>
        <w:rPr>
          <w:rFonts w:ascii="Arial" w:cs="Arial" w:eastAsia="Arial" w:hAnsi="Arial"/>
          <w:color w:val="555555"/>
          <w:sz w:val="18"/>
          <w:szCs w:val="18"/>
        </w:rPr>
        <w:t xml:space="preserve">Dies ist die ZENTRALE SEKTION für die neue Conversion-Strategie. Die drei Karten werden zu den drei Landing Pages umstrukturiert. Statt "Kurs-Angebote" (Mamaletics/Yogaletics) als eigene Säule wird "Seminare" zum Hauptangebot. Kurs-Angebote können als Unterkategorie bei Personal Training eingebunden werden.</w:t>
      </w:r>
    </w:p>
    <w:p>
      <w:pPr>
        <w:spacing w:after="80"/>
      </w:pPr>
    </w:p>
    <w:p>
      <w:pPr>
        <w:spacing w:after="100" w:before="200"/>
      </w:pPr>
      <w:r>
        <w:rPr>
          <w:rFonts w:ascii="Arial" w:cs="Arial" w:eastAsia="Arial" w:hAnsi="Arial"/>
          <w:b/>
          <w:bCs/>
          <w:color w:val="CC2936"/>
          <w:sz w:val="22"/>
          <w:szCs w:val="22"/>
        </w:rPr>
        <w:t xml:space="preserve">Angepasster Content</w:t>
      </w:r>
    </w:p>
    <w:p>
      <w:pPr>
        <w:spacing w:after="100"/>
      </w:pPr>
      <w:r>
        <w:rPr>
          <w:rFonts w:ascii="Arial" w:cs="Arial" w:eastAsia="Arial" w:hAnsi="Arial"/>
          <w:b/>
          <w:bCs/>
          <w:color w:val="1B2A4A"/>
          <w:sz w:val="20"/>
          <w:szCs w:val="20"/>
        </w:rPr>
        <w:t xml:space="preserve">Section-Label: </w:t>
      </w:r>
      <w:r>
        <w:rPr>
          <w:rFonts w:ascii="Arial" w:cs="Arial" w:eastAsia="Arial" w:hAnsi="Arial"/>
          <w:color w:val="333333"/>
          <w:sz w:val="20"/>
          <w:szCs w:val="20"/>
        </w:rPr>
        <w:t xml:space="preserve">"Unsere Angebote für Dich" (beibehalten)</w:t>
      </w:r>
    </w:p>
    <w:p>
      <w:pPr>
        <w:spacing w:after="100"/>
      </w:pPr>
      <w:r>
        <w:rPr>
          <w:rFonts w:ascii="Arial" w:cs="Arial" w:eastAsia="Arial" w:hAnsi="Arial"/>
          <w:b/>
          <w:bCs/>
          <w:color w:val="1B2A4A"/>
          <w:sz w:val="20"/>
          <w:szCs w:val="20"/>
        </w:rPr>
        <w:t xml:space="preserve">Headline: </w:t>
      </w:r>
      <w:r>
        <w:rPr>
          <w:rFonts w:ascii="Arial" w:cs="Arial" w:eastAsia="Arial" w:hAnsi="Arial"/>
          <w:color w:val="333333"/>
          <w:sz w:val="20"/>
          <w:szCs w:val="20"/>
        </w:rPr>
        <w:t xml:space="preserve">"Finde den richtigen Weg für Dein Upgrade"</w:t>
      </w:r>
    </w:p>
    <w:p>
      <w:pPr>
        <w:spacing w:after="80"/>
      </w:pPr>
      <w:r>
        <w:rPr>
          <w:rFonts w:ascii="Arial" w:cs="Arial" w:eastAsia="Arial" w:hAnsi="Arial"/>
          <w:color w:val="666666"/>
          <w:sz w:val="18"/>
          <w:szCs w:val="18"/>
        </w:rPr>
        <w:t xml:space="preserve">→ Angepasst. Aktiver als "Maßgeschneiderte Lösungen" – lädt zum Klicken ein.</w:t>
      </w:r>
    </w:p>
    <w:p>
      <w:pPr>
        <w:spacing w:after="80"/>
      </w:pPr>
    </w:p>
    <w:p>
      <w:pPr>
        <w:spacing w:after="100" w:before="200"/>
      </w:pPr>
      <w:r>
        <w:rPr>
          <w:rFonts w:ascii="Arial" w:cs="Arial" w:eastAsia="Arial" w:hAnsi="Arial"/>
          <w:b/>
          <w:bCs/>
          <w:color w:val="CC2936"/>
          <w:sz w:val="22"/>
          <w:szCs w:val="22"/>
        </w:rPr>
        <w:t xml:space="preserve">Karte 1: Seminare (NEU als Hauptangebot)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E0E0E0" w:sz="1"/>
              <w:left w:val="single" w:color="E0E0E0" w:sz="1"/>
              <w:bottom w:val="single" w:color="E0E0E0" w:sz="1"/>
              <w:right w:val="single" w:color="E0E0E0" w:sz="1"/>
            </w:tcBorders>
            <w:shd w:fill="1B2A4A" w:val="clear"/>
            <w:tcMar>
              <w:top w:type="dxa" w:w="100"/>
              <w:left w:type="dxa" w:w="150"/>
              <w:bottom w:type="dxa" w:w="100"/>
              <w:right w:type="dxa" w:w="150"/>
            </w:tcMar>
          </w:tcPr>
          <w:p>
            <w:r>
              <w:rPr>
                <w:rFonts w:ascii="Arial" w:cs="Arial" w:eastAsia="Arial" w:hAnsi="Arial"/>
                <w:b/>
                <w:bCs/>
                <w:color w:val="FFFFFF"/>
                <w:sz w:val="18"/>
                <w:szCs w:val="18"/>
              </w:rPr>
              <w:t xml:space="preserve">Element</w:t>
            </w:r>
          </w:p>
        </w:tc>
        <w:tc>
          <w:tcPr>
            <w:tcW w:type="dxa" w:w="7026"/>
            <w:tcBorders>
              <w:top w:val="single" w:color="E0E0E0" w:sz="1"/>
              <w:left w:val="single" w:color="E0E0E0" w:sz="1"/>
              <w:bottom w:val="single" w:color="E0E0E0" w:sz="1"/>
              <w:right w:val="single" w:color="E0E0E0" w:sz="1"/>
            </w:tcBorders>
            <w:shd w:fill="1B2A4A" w:val="clear"/>
            <w:tcMar>
              <w:top w:type="dxa" w:w="100"/>
              <w:left w:type="dxa" w:w="150"/>
              <w:bottom w:type="dxa" w:w="100"/>
              <w:right w:type="dxa" w:w="150"/>
            </w:tcMar>
          </w:tcPr>
          <w:p>
            <w:r>
              <w:rPr>
                <w:rFonts w:ascii="Arial" w:cs="Arial" w:eastAsia="Arial" w:hAnsi="Arial"/>
                <w:b/>
                <w:bCs/>
                <w:color w:val="FFFFFF"/>
                <w:sz w:val="18"/>
                <w:szCs w:val="18"/>
              </w:rPr>
              <w:t xml:space="preserve">Inhalt</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Bild</w:t>
            </w:r>
          </w:p>
        </w:tc>
        <w:tc>
          <w:tcPr>
            <w:tcW w:type="dxa" w:w="7026"/>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Emotionales Seminar-Foto (z.B. HappyMe-HappyFamily Gruppenbild)</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Titel</w:t>
            </w:r>
          </w:p>
        </w:tc>
        <w:tc>
          <w:tcPr>
            <w:tcW w:type="dxa" w:w="7026"/>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"Seminare"</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Untertitel</w:t>
            </w:r>
          </w:p>
        </w:tc>
        <w:tc>
          <w:tcPr>
            <w:tcW w:type="dxa" w:w="7026"/>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"Impulse für ein erfüllteres Leben"</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Subtext</w:t>
            </w:r>
          </w:p>
        </w:tc>
        <w:tc>
          <w:tcPr>
            <w:tcW w:type="dxa" w:w="7026"/>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"Für Familien, Paare &amp; alle, die Verbindung suchen. Präsenz &amp; Online."</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CTA</w:t>
            </w:r>
          </w:p>
        </w:tc>
        <w:tc>
          <w:tcPr>
            <w:tcW w:type="dxa" w:w="7026"/>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"Seminare entdecken" (roter Button → /seminare)</w:t>
            </w:r>
          </w:p>
        </w:tc>
      </w:tr>
    </w:tbl>
    <w:p>
      <w:pPr>
        <w:spacing w:after="80"/>
      </w:pPr>
    </w:p>
    <w:p>
      <w:pPr>
        <w:spacing w:after="100" w:before="200"/>
      </w:pPr>
      <w:r>
        <w:rPr>
          <w:rFonts w:ascii="Arial" w:cs="Arial" w:eastAsia="Arial" w:hAnsi="Arial"/>
          <w:b/>
          <w:bCs/>
          <w:color w:val="CC2936"/>
          <w:sz w:val="22"/>
          <w:szCs w:val="22"/>
        </w:rPr>
        <w:t xml:space="preserve">Karte 2: Personal Training (aus dem Mockup)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E0E0E0" w:sz="1"/>
              <w:left w:val="single" w:color="E0E0E0" w:sz="1"/>
              <w:bottom w:val="single" w:color="E0E0E0" w:sz="1"/>
              <w:right w:val="single" w:color="E0E0E0" w:sz="1"/>
            </w:tcBorders>
            <w:shd w:fill="1B2A4A" w:val="clear"/>
            <w:tcMar>
              <w:top w:type="dxa" w:w="100"/>
              <w:left w:type="dxa" w:w="150"/>
              <w:bottom w:type="dxa" w:w="100"/>
              <w:right w:type="dxa" w:w="150"/>
            </w:tcMar>
          </w:tcPr>
          <w:p>
            <w:r>
              <w:rPr>
                <w:rFonts w:ascii="Arial" w:cs="Arial" w:eastAsia="Arial" w:hAnsi="Arial"/>
                <w:b/>
                <w:bCs/>
                <w:color w:val="FFFFFF"/>
                <w:sz w:val="18"/>
                <w:szCs w:val="18"/>
              </w:rPr>
              <w:t xml:space="preserve">Element</w:t>
            </w:r>
          </w:p>
        </w:tc>
        <w:tc>
          <w:tcPr>
            <w:tcW w:type="dxa" w:w="7026"/>
            <w:tcBorders>
              <w:top w:val="single" w:color="E0E0E0" w:sz="1"/>
              <w:left w:val="single" w:color="E0E0E0" w:sz="1"/>
              <w:bottom w:val="single" w:color="E0E0E0" w:sz="1"/>
              <w:right w:val="single" w:color="E0E0E0" w:sz="1"/>
            </w:tcBorders>
            <w:shd w:fill="1B2A4A" w:val="clear"/>
            <w:tcMar>
              <w:top w:type="dxa" w:w="100"/>
              <w:left w:type="dxa" w:w="150"/>
              <w:bottom w:type="dxa" w:w="100"/>
              <w:right w:type="dxa" w:w="150"/>
            </w:tcMar>
          </w:tcPr>
          <w:p>
            <w:r>
              <w:rPr>
                <w:rFonts w:ascii="Arial" w:cs="Arial" w:eastAsia="Arial" w:hAnsi="Arial"/>
                <w:b/>
                <w:bCs/>
                <w:color w:val="FFFFFF"/>
                <w:sz w:val="18"/>
                <w:szCs w:val="18"/>
              </w:rPr>
              <w:t xml:space="preserve">Inhalt</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Bild</w:t>
            </w:r>
          </w:p>
        </w:tc>
        <w:tc>
          <w:tcPr>
            <w:tcW w:type="dxa" w:w="7026"/>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Dynamisches Training-Foto (Marco/Lisa in Aktion)</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Titel</w:t>
            </w:r>
          </w:p>
        </w:tc>
        <w:tc>
          <w:tcPr>
            <w:tcW w:type="dxa" w:w="7026"/>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"Personal Training"</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Untertitel</w:t>
            </w:r>
          </w:p>
        </w:tc>
        <w:tc>
          <w:tcPr>
            <w:tcW w:type="dxa" w:w="7026"/>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"Körperlich &amp; Mental – Dein 1:1 Coach"</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Subtext</w:t>
            </w:r>
          </w:p>
        </w:tc>
        <w:tc>
          <w:tcPr>
            <w:tcW w:type="dxa" w:w="7026"/>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"Maßgeschneidertes Training mit Marco &amp; Lisa. Inkl. Blickwinkel Training®."</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CTA</w:t>
            </w:r>
          </w:p>
        </w:tc>
        <w:tc>
          <w:tcPr>
            <w:tcW w:type="dxa" w:w="7026"/>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"Training starten" (roter Button → /personal-training)</w:t>
            </w:r>
          </w:p>
        </w:tc>
      </w:tr>
    </w:tbl>
    <w:p>
      <w:pPr>
        <w:spacing w:after="80"/>
      </w:pPr>
    </w:p>
    <w:p>
      <w:pPr>
        <w:spacing w:after="100" w:before="200"/>
      </w:pPr>
      <w:r>
        <w:rPr>
          <w:rFonts w:ascii="Arial" w:cs="Arial" w:eastAsia="Arial" w:hAnsi="Arial"/>
          <w:b/>
          <w:bCs/>
          <w:color w:val="CC2936"/>
          <w:sz w:val="22"/>
          <w:szCs w:val="22"/>
        </w:rPr>
        <w:t xml:space="preserve">Karte 3: Business Training (aus dem Mockup, umbenannt)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E0E0E0" w:sz="1"/>
              <w:left w:val="single" w:color="E0E0E0" w:sz="1"/>
              <w:bottom w:val="single" w:color="E0E0E0" w:sz="1"/>
              <w:right w:val="single" w:color="E0E0E0" w:sz="1"/>
            </w:tcBorders>
            <w:shd w:fill="1B2A4A" w:val="clear"/>
            <w:tcMar>
              <w:top w:type="dxa" w:w="100"/>
              <w:left w:type="dxa" w:w="150"/>
              <w:bottom w:type="dxa" w:w="100"/>
              <w:right w:type="dxa" w:w="150"/>
            </w:tcMar>
          </w:tcPr>
          <w:p>
            <w:r>
              <w:rPr>
                <w:rFonts w:ascii="Arial" w:cs="Arial" w:eastAsia="Arial" w:hAnsi="Arial"/>
                <w:b/>
                <w:bCs/>
                <w:color w:val="FFFFFF"/>
                <w:sz w:val="18"/>
                <w:szCs w:val="18"/>
              </w:rPr>
              <w:t xml:space="preserve">Element</w:t>
            </w:r>
          </w:p>
        </w:tc>
        <w:tc>
          <w:tcPr>
            <w:tcW w:type="dxa" w:w="7026"/>
            <w:tcBorders>
              <w:top w:val="single" w:color="E0E0E0" w:sz="1"/>
              <w:left w:val="single" w:color="E0E0E0" w:sz="1"/>
              <w:bottom w:val="single" w:color="E0E0E0" w:sz="1"/>
              <w:right w:val="single" w:color="E0E0E0" w:sz="1"/>
            </w:tcBorders>
            <w:shd w:fill="1B2A4A" w:val="clear"/>
            <w:tcMar>
              <w:top w:type="dxa" w:w="100"/>
              <w:left w:type="dxa" w:w="150"/>
              <w:bottom w:type="dxa" w:w="100"/>
              <w:right w:type="dxa" w:w="150"/>
            </w:tcMar>
          </w:tcPr>
          <w:p>
            <w:r>
              <w:rPr>
                <w:rFonts w:ascii="Arial" w:cs="Arial" w:eastAsia="Arial" w:hAnsi="Arial"/>
                <w:b/>
                <w:bCs/>
                <w:color w:val="FFFFFF"/>
                <w:sz w:val="18"/>
                <w:szCs w:val="18"/>
              </w:rPr>
              <w:t xml:space="preserve">Inhalt</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Bild</w:t>
            </w:r>
          </w:p>
        </w:tc>
        <w:tc>
          <w:tcPr>
            <w:tcW w:type="dxa" w:w="7026"/>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Business-/Team-Foto (Firmenfitness in Aktion)</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Titel</w:t>
            </w:r>
          </w:p>
        </w:tc>
        <w:tc>
          <w:tcPr>
            <w:tcW w:type="dxa" w:w="7026"/>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"Business Training"</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Untertitel</w:t>
            </w:r>
          </w:p>
        </w:tc>
        <w:tc>
          <w:tcPr>
            <w:tcW w:type="dxa" w:w="7026"/>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"Stärke Dein Team – Firmenfitness &amp; Coaching"</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Subtext</w:t>
            </w:r>
          </w:p>
        </w:tc>
        <w:tc>
          <w:tcPr>
            <w:tcW w:type="dxa" w:w="7026"/>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"Firmenfitness, Gesundheitstage, Teambuilding – für Unternehmen in der Region."</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CTA</w:t>
            </w:r>
          </w:p>
        </w:tc>
        <w:tc>
          <w:tcPr>
            <w:tcW w:type="dxa" w:w="7026"/>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"Angebot für Firmen" (roter Button → /business)</w:t>
            </w:r>
          </w:p>
        </w:tc>
      </w:tr>
    </w:tbl>
    <w:p>
      <w:pPr>
        <w:spacing w:after="80"/>
      </w:pPr>
    </w:p>
    <w:p>
      <w:pPr>
        <w:pBdr>
          <w:left w:val="single" w:color="C8A951" w:sz="12" w:space="8"/>
        </w:pBdr>
        <w:spacing w:after="120"/>
        <w:ind w:left="400"/>
      </w:pPr>
      <w:r>
        <w:rPr>
          <w:rFonts w:ascii="Arial" w:cs="Arial" w:eastAsia="Arial" w:hAnsi="Arial"/>
          <w:b/>
          <w:bCs/>
          <w:color w:val="C8A951"/>
          <w:sz w:val="18"/>
          <w:szCs w:val="18"/>
        </w:rPr>
        <w:t xml:space="preserve">🎨 Design-Hinweis: </w:t>
      </w:r>
      <w:r>
        <w:rPr>
          <w:rFonts w:ascii="Arial" w:cs="Arial" w:eastAsia="Arial" w:hAnsi="Arial"/>
          <w:i/>
          <w:iCs/>
          <w:color w:val="666666"/>
          <w:sz w:val="18"/>
          <w:szCs w:val="18"/>
        </w:rPr>
        <w:t xml:space="preserve">Karten-Layout wie im Mockup: 3 Spalten, gleiche Höhe, Bild oben (16:9), darunter weiße Fläche mit Text und CTA. Hover-Effekt: Leichter Schatten + Bild-Zoom. Auf Mobile: Gestapelt (1 Spalte). Jede Karte ist vollflächig klickbar.</w:t>
      </w:r>
    </w:p>
    <w:p>
      <w:r>
        <w:br w:type="page"/>
      </w:r>
    </w:p>
    <w:p>
      <w:pPr>
        <w:pStyle w:val="Heading1"/>
        <w:spacing w:after="200" w:before="400"/>
      </w:pPr>
      <w:r>
        <w:rPr>
          <w:rFonts w:ascii="Arial" w:cs="Arial" w:eastAsia="Arial" w:hAnsi="Arial"/>
          <w:b/>
          <w:bCs/>
          <w:color w:val="1B2A4A"/>
          <w:sz w:val="32"/>
          <w:szCs w:val="32"/>
        </w:rPr>
        <w:t xml:space="preserve">Sektion 5: Seminare Highlight</w:t>
      </w:r>
    </w:p>
    <w:p>
      <w:pPr>
        <w:pBdr>
          <w:bottom w:val="single" w:color="C8A951" w:sz="6" w:space="1"/>
        </w:pBdr>
        <w:spacing w:after="20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left w:val="none"/>
              <w:bottom w:val="none"/>
              <w:right w:val="none"/>
            </w:tcBorders>
            <w:shd w:fill="1A1A1A"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5</w:t>
            </w:r>
          </w:p>
        </w:tc>
        <w:tc>
          <w:tcPr>
            <w:tcW w:type="dxa" w:w="8426"/>
            <w:tcBorders>
              <w:top w:val="none"/>
              <w:left w:val="none"/>
              <w:bottom w:val="none"/>
              <w:right w:val="none"/>
            </w:tcBorders>
            <w:shd w:fill="F5F5F5" w:val="clear"/>
            <w:tcMar>
              <w:top w:type="dxa" w:w="120"/>
              <w:left w:type="dxa" w:w="200"/>
              <w:bottom w:type="dxa" w:w="120"/>
              <w:right w:type="dxa" w:w="120"/>
            </w:tcMar>
          </w:tcPr>
          <w:p>
            <w:r>
              <w:rPr>
                <w:rFonts w:ascii="Arial" w:cs="Arial" w:eastAsia="Arial" w:hAnsi="Arial"/>
                <w:b/>
                <w:bCs/>
                <w:color w:val="1B2A4A"/>
                <w:sz w:val="22"/>
                <w:szCs w:val="22"/>
              </w:rPr>
              <w:t xml:space="preserve">Seminar-Teaser mit nächstem Termin</w:t>
            </w:r>
          </w:p>
          <w:p>
            <w:r>
              <w:rPr>
                <w:rFonts w:ascii="Arial" w:cs="Arial" w:eastAsia="Arial" w:hAnsi="Arial"/>
                <w:color w:val="999999"/>
                <w:sz w:val="16"/>
                <w:szCs w:val="16"/>
              </w:rPr>
              <w:t xml:space="preserve">Hintergrund: Dunkler Hintergrund (#1A1A1A)</w:t>
            </w:r>
          </w:p>
        </w:tc>
      </w:tr>
    </w:tbl>
    <w:p>
      <w:pPr>
        <w:spacing w:after="80"/>
      </w:pPr>
    </w:p>
    <w:p>
      <w:pPr>
        <w:pBdr>
          <w:left w:val="single" w:color="CC2936" w:sz="12" w:space="8"/>
        </w:pBdr>
        <w:spacing w:after="100"/>
        <w:ind w:left="400"/>
      </w:pPr>
      <w:r>
        <w:rPr>
          <w:rFonts w:ascii="Arial" w:cs="Arial" w:eastAsia="Arial" w:hAnsi="Arial"/>
          <w:b/>
          <w:bCs/>
          <w:color w:val="CC2936"/>
          <w:sz w:val="18"/>
          <w:szCs w:val="18"/>
        </w:rPr>
        <w:t xml:space="preserve">📋 Aus dem Mockup: </w:t>
      </w:r>
      <w:r>
        <w:rPr>
          <w:rFonts w:ascii="Arial" w:cs="Arial" w:eastAsia="Arial" w:hAnsi="Arial"/>
          <w:color w:val="555555"/>
          <w:sz w:val="18"/>
          <w:szCs w:val="18"/>
        </w:rPr>
        <w:t xml:space="preserve">Section-Label: "Seminare". Headline: "Seminare für ein erfüllteres Leben". Subline: "Erfahre mehr über unsere exklusiven Seminare für Eltern, Paare und alle, die mehr Verbindung suchen." Roter CTA: "Zu den Seminaren". Rechts: Bild von einer Seminar-Session (Marco auf Bühne).</w:t>
      </w:r>
    </w:p>
    <w:p>
      <w:pPr>
        <w:spacing w:after="80"/>
      </w:pPr>
    </w:p>
    <w:p>
      <w:pPr>
        <w:pBdr>
          <w:left w:val="single" w:color="2E8B57" w:sz="12" w:space="8"/>
        </w:pBdr>
        <w:spacing w:after="100"/>
        <w:ind w:left="400"/>
      </w:pPr>
      <w:r>
        <w:rPr>
          <w:rFonts w:ascii="Arial" w:cs="Arial" w:eastAsia="Arial" w:hAnsi="Arial"/>
          <w:b/>
          <w:bCs/>
          <w:color w:val="2E8B57"/>
          <w:sz w:val="18"/>
          <w:szCs w:val="18"/>
        </w:rPr>
        <w:t xml:space="preserve">✅ Anpassung Neukonzept: </w:t>
      </w:r>
      <w:r>
        <w:rPr>
          <w:rFonts w:ascii="Arial" w:cs="Arial" w:eastAsia="Arial" w:hAnsi="Arial"/>
          <w:color w:val="555555"/>
          <w:sz w:val="18"/>
          <w:szCs w:val="18"/>
        </w:rPr>
        <w:t xml:space="preserve">Diesen Bereich nutzen, um den NÄCHSTEN SEMINAR-TERMIN prominent zu bewerben. Das erzeugt Dringlichkeit und erhöht die Conversion.</w:t>
      </w:r>
    </w:p>
    <w:p>
      <w:pPr>
        <w:spacing w:after="80"/>
      </w:pPr>
    </w:p>
    <w:p>
      <w:pPr>
        <w:spacing w:after="100" w:before="200"/>
      </w:pPr>
      <w:r>
        <w:rPr>
          <w:rFonts w:ascii="Arial" w:cs="Arial" w:eastAsia="Arial" w:hAnsi="Arial"/>
          <w:b/>
          <w:bCs/>
          <w:color w:val="CC2936"/>
          <w:sz w:val="22"/>
          <w:szCs w:val="22"/>
        </w:rPr>
        <w:t xml:space="preserve">Angepasster Content</w:t>
      </w:r>
    </w:p>
    <w:p>
      <w:pPr>
        <w:spacing w:after="100"/>
      </w:pPr>
      <w:r>
        <w:rPr>
          <w:rFonts w:ascii="Arial" w:cs="Arial" w:eastAsia="Arial" w:hAnsi="Arial"/>
          <w:b/>
          <w:bCs/>
          <w:color w:val="1B2A4A"/>
          <w:sz w:val="20"/>
          <w:szCs w:val="20"/>
        </w:rPr>
        <w:t xml:space="preserve">Section-Label: </w:t>
      </w:r>
      <w:r>
        <w:rPr>
          <w:rFonts w:ascii="Arial" w:cs="Arial" w:eastAsia="Arial" w:hAnsi="Arial"/>
          <w:color w:val="333333"/>
          <w:sz w:val="20"/>
          <w:szCs w:val="20"/>
        </w:rPr>
        <w:t xml:space="preserve">"Seminare" (rot)</w:t>
      </w:r>
    </w:p>
    <w:p>
      <w:pPr>
        <w:spacing w:after="100"/>
      </w:pPr>
      <w:r>
        <w:rPr>
          <w:rFonts w:ascii="Arial" w:cs="Arial" w:eastAsia="Arial" w:hAnsi="Arial"/>
          <w:b/>
          <w:bCs/>
          <w:color w:val="1B2A4A"/>
          <w:sz w:val="20"/>
          <w:szCs w:val="20"/>
        </w:rPr>
        <w:t xml:space="preserve">Headline: </w:t>
      </w:r>
      <w:r>
        <w:rPr>
          <w:rFonts w:ascii="Arial" w:cs="Arial" w:eastAsia="Arial" w:hAnsi="Arial"/>
          <w:color w:val="333333"/>
          <w:sz w:val="20"/>
          <w:szCs w:val="20"/>
        </w:rPr>
        <w:t xml:space="preserve">"Seminare für ein erfüllteres Leben" (beibehalten)</w:t>
      </w:r>
    </w:p>
    <w:p>
      <w:pPr>
        <w:spacing w:after="100"/>
      </w:pPr>
      <w:r>
        <w:rPr>
          <w:rFonts w:ascii="Arial" w:cs="Arial" w:eastAsia="Arial" w:hAnsi="Arial"/>
          <w:b/>
          <w:bCs/>
          <w:color w:val="1B2A4A"/>
          <w:sz w:val="20"/>
          <w:szCs w:val="20"/>
        </w:rPr>
        <w:t xml:space="preserve">Subline: </w:t>
      </w:r>
      <w:r>
        <w:rPr>
          <w:rFonts w:ascii="Arial" w:cs="Arial" w:eastAsia="Arial" w:hAnsi="Arial"/>
          <w:color w:val="333333"/>
          <w:sz w:val="20"/>
          <w:szCs w:val="20"/>
        </w:rPr>
        <w:t xml:space="preserve">"Nächster Termin: [Seminarname] am [Datum] – [Ort/Online]"</w:t>
      </w:r>
    </w:p>
    <w:p>
      <w:pPr>
        <w:spacing w:after="80"/>
      </w:pPr>
      <w:r>
        <w:rPr>
          <w:rFonts w:ascii="Arial" w:cs="Arial" w:eastAsia="Arial" w:hAnsi="Arial"/>
          <w:color w:val="666666"/>
          <w:sz w:val="18"/>
          <w:szCs w:val="18"/>
        </w:rPr>
        <w:t xml:space="preserve">→ NEU: Konkreter Termin erzeugt Dringlichkeit und Handlungsdruck.</w:t>
      </w:r>
    </w:p>
    <w:p>
      <w:pPr>
        <w:spacing w:after="80"/>
      </w:pPr>
    </w:p>
    <w:p>
      <w:pPr>
        <w:spacing w:after="100"/>
      </w:pPr>
      <w:r>
        <w:rPr>
          <w:rFonts w:ascii="Arial" w:cs="Arial" w:eastAsia="Arial" w:hAnsi="Arial"/>
          <w:b/>
          <w:bCs/>
          <w:color w:val="1B2A4A"/>
          <w:sz w:val="20"/>
          <w:szCs w:val="20"/>
        </w:rPr>
        <w:t xml:space="preserve">Kurztext: </w:t>
      </w:r>
      <w:r>
        <w:rPr>
          <w:rFonts w:ascii="Arial" w:cs="Arial" w:eastAsia="Arial" w:hAnsi="Arial"/>
          <w:color w:val="333333"/>
          <w:sz w:val="20"/>
          <w:szCs w:val="20"/>
        </w:rPr>
        <w:t xml:space="preserve">"Unsere Impulsseminare verbinden körperliches und mentales Training. Von Familienseminaren über Gesundheits-Workshops bis zu Partnerschafts-Impulsen – finde das Seminar, das Dein Leben bereichert."</w:t>
      </w:r>
    </w:p>
    <w:p>
      <w:pPr>
        <w:spacing w:after="100"/>
      </w:pPr>
      <w:r>
        <w:rPr>
          <w:rFonts w:ascii="Arial" w:cs="Arial" w:eastAsia="Arial" w:hAnsi="Arial"/>
          <w:b/>
          <w:bCs/>
          <w:color w:val="1B2A4A"/>
          <w:sz w:val="20"/>
          <w:szCs w:val="20"/>
        </w:rPr>
        <w:t xml:space="preserve">CTA: </w:t>
      </w:r>
      <w:r>
        <w:rPr>
          <w:rFonts w:ascii="Arial" w:cs="Arial" w:eastAsia="Arial" w:hAnsi="Arial"/>
          <w:color w:val="333333"/>
          <w:sz w:val="20"/>
          <w:szCs w:val="20"/>
        </w:rPr>
        <w:t xml:space="preserve">"Alle Seminare &amp; Termine" (roter Button → /seminare)</w:t>
      </w:r>
    </w:p>
    <w:p>
      <w:pPr>
        <w:spacing w:after="100"/>
      </w:pPr>
      <w:r>
        <w:rPr>
          <w:rFonts w:ascii="Arial" w:cs="Arial" w:eastAsia="Arial" w:hAnsi="Arial"/>
          <w:b/>
          <w:bCs/>
          <w:color w:val="1B2A4A"/>
          <w:sz w:val="20"/>
          <w:szCs w:val="20"/>
        </w:rPr>
        <w:t xml:space="preserve">Visuell: </w:t>
      </w:r>
      <w:r>
        <w:rPr>
          <w:rFonts w:ascii="Arial" w:cs="Arial" w:eastAsia="Arial" w:hAnsi="Arial"/>
          <w:color w:val="333333"/>
          <w:sz w:val="20"/>
          <w:szCs w:val="20"/>
        </w:rPr>
        <w:t xml:space="preserve">Bild von Marco auf der Bühne (wie im Mockup). Optional: Countdown-Timer bis zum nächsten Seminar.</w:t>
      </w:r>
    </w:p>
    <w:p>
      <w:pPr>
        <w:spacing w:after="80"/>
      </w:pPr>
    </w:p>
    <w:p>
      <w:pPr>
        <w:pBdr>
          <w:left w:val="single" w:color="C8A951" w:sz="12" w:space="8"/>
        </w:pBdr>
        <w:spacing w:after="120"/>
        <w:ind w:left="400"/>
      </w:pPr>
      <w:r>
        <w:rPr>
          <w:rFonts w:ascii="Arial" w:cs="Arial" w:eastAsia="Arial" w:hAnsi="Arial"/>
          <w:b/>
          <w:bCs/>
          <w:color w:val="C8A951"/>
          <w:sz w:val="18"/>
          <w:szCs w:val="18"/>
        </w:rPr>
        <w:t xml:space="preserve">🎨 Design-Hinweis: </w:t>
      </w:r>
      <w:r>
        <w:rPr>
          <w:rFonts w:ascii="Arial" w:cs="Arial" w:eastAsia="Arial" w:hAnsi="Arial"/>
          <w:i/>
          <w:iCs/>
          <w:color w:val="666666"/>
          <w:sz w:val="18"/>
          <w:szCs w:val="18"/>
        </w:rPr>
        <w:t xml:space="preserve">Layout: 55% Text (links) / 45% Bild (rechts), wie im Mockup. Dunkler Hintergrund. Bild leicht überlappend zur nächsten Sektion für visuellen Flow.</w:t>
      </w:r>
    </w:p>
    <w:p>
      <w:r>
        <w:br w:type="page"/>
      </w:r>
    </w:p>
    <w:p>
      <w:pPr>
        <w:pStyle w:val="Heading1"/>
        <w:spacing w:after="200" w:before="400"/>
      </w:pPr>
      <w:r>
        <w:rPr>
          <w:rFonts w:ascii="Arial" w:cs="Arial" w:eastAsia="Arial" w:hAnsi="Arial"/>
          <w:b/>
          <w:bCs/>
          <w:color w:val="1B2A4A"/>
          <w:sz w:val="32"/>
          <w:szCs w:val="32"/>
        </w:rPr>
        <w:t xml:space="preserve">Sektion 6: Social Proof – Testimonials</w:t>
      </w:r>
    </w:p>
    <w:p>
      <w:pPr>
        <w:pBdr>
          <w:bottom w:val="single" w:color="C8A951" w:sz="6" w:space="1"/>
        </w:pBdr>
        <w:spacing w:after="20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left w:val="none"/>
              <w:bottom w:val="none"/>
              <w:right w:val="none"/>
            </w:tcBorders>
            <w:shd w:fill="F5F5F5"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6</w:t>
            </w:r>
          </w:p>
        </w:tc>
        <w:tc>
          <w:tcPr>
            <w:tcW w:type="dxa" w:w="8426"/>
            <w:tcBorders>
              <w:top w:val="none"/>
              <w:left w:val="none"/>
              <w:bottom w:val="none"/>
              <w:right w:val="none"/>
            </w:tcBorders>
            <w:shd w:fill="F5F5F5" w:val="clear"/>
            <w:tcMar>
              <w:top w:type="dxa" w:w="120"/>
              <w:left w:type="dxa" w:w="200"/>
              <w:bottom w:type="dxa" w:w="120"/>
              <w:right w:type="dxa" w:w="120"/>
            </w:tcMar>
          </w:tcPr>
          <w:p>
            <w:r>
              <w:rPr>
                <w:rFonts w:ascii="Arial" w:cs="Arial" w:eastAsia="Arial" w:hAnsi="Arial"/>
                <w:b/>
                <w:bCs/>
                <w:color w:val="1B2A4A"/>
                <w:sz w:val="22"/>
                <w:szCs w:val="22"/>
              </w:rPr>
              <w:t xml:space="preserve">Kundenstimmen / Testimonials</w:t>
            </w:r>
          </w:p>
          <w:p>
            <w:r>
              <w:rPr>
                <w:rFonts w:ascii="Arial" w:cs="Arial" w:eastAsia="Arial" w:hAnsi="Arial"/>
                <w:color w:val="999999"/>
                <w:sz w:val="16"/>
                <w:szCs w:val="16"/>
              </w:rPr>
              <w:t xml:space="preserve">Hintergrund: Hell (#F5F5F5)</w:t>
            </w:r>
          </w:p>
        </w:tc>
      </w:tr>
    </w:tbl>
    <w:p>
      <w:pPr>
        <w:spacing w:after="80"/>
      </w:pPr>
    </w:p>
    <w:p>
      <w:pPr>
        <w:pBdr>
          <w:left w:val="single" w:color="CC2936" w:sz="12" w:space="8"/>
        </w:pBdr>
        <w:spacing w:after="100"/>
        <w:ind w:left="400"/>
      </w:pPr>
      <w:r>
        <w:rPr>
          <w:rFonts w:ascii="Arial" w:cs="Arial" w:eastAsia="Arial" w:hAnsi="Arial"/>
          <w:b/>
          <w:bCs/>
          <w:color w:val="CC2936"/>
          <w:sz w:val="18"/>
          <w:szCs w:val="18"/>
        </w:rPr>
        <w:t xml:space="preserve">📋 Aus dem Mockup: </w:t>
      </w:r>
      <w:r>
        <w:rPr>
          <w:rFonts w:ascii="Arial" w:cs="Arial" w:eastAsia="Arial" w:hAnsi="Arial"/>
          <w:color w:val="555555"/>
          <w:sz w:val="18"/>
          <w:szCs w:val="18"/>
        </w:rPr>
        <w:t xml:space="preserve">Section-Label: "Unsere Angebote für Dich" (fehlerhaft im Mockup – hier sollte ein Testimonial-Label stehen). Headline: "Echte Menschen, echte Veränderungen". Darunter: Karussell mit Testimonial-Bildern und Zitat von Marcel Mobertz (Alemannia Aachen, Aufsichtsratsvorsitzender).</w:t>
      </w:r>
    </w:p>
    <w:p>
      <w:pPr>
        <w:spacing w:after="80"/>
      </w:pPr>
    </w:p>
    <w:p>
      <w:pPr>
        <w:pBdr>
          <w:left w:val="single" w:color="2E8B57" w:sz="12" w:space="8"/>
        </w:pBdr>
        <w:spacing w:after="100"/>
        <w:ind w:left="400"/>
      </w:pPr>
      <w:r>
        <w:rPr>
          <w:rFonts w:ascii="Arial" w:cs="Arial" w:eastAsia="Arial" w:hAnsi="Arial"/>
          <w:b/>
          <w:bCs/>
          <w:color w:val="2E8B57"/>
          <w:sz w:val="18"/>
          <w:szCs w:val="18"/>
        </w:rPr>
        <w:t xml:space="preserve">✅ Anpassung Neukonzept: </w:t>
      </w:r>
      <w:r>
        <w:rPr>
          <w:rFonts w:ascii="Arial" w:cs="Arial" w:eastAsia="Arial" w:hAnsi="Arial"/>
          <w:color w:val="555555"/>
          <w:sz w:val="18"/>
          <w:szCs w:val="18"/>
        </w:rPr>
        <w:t xml:space="preserve">Testimonial-Bereich deutlich aufwerten. Statt nur einem Zitat: Karussell mit 3–4 Testimonials aus verschiedenen Bereichen.</w:t>
      </w:r>
    </w:p>
    <w:p>
      <w:pPr>
        <w:spacing w:after="80"/>
      </w:pPr>
    </w:p>
    <w:p>
      <w:pPr>
        <w:spacing w:after="100" w:before="200"/>
      </w:pPr>
      <w:r>
        <w:rPr>
          <w:rFonts w:ascii="Arial" w:cs="Arial" w:eastAsia="Arial" w:hAnsi="Arial"/>
          <w:b/>
          <w:bCs/>
          <w:color w:val="CC2936"/>
          <w:sz w:val="22"/>
          <w:szCs w:val="22"/>
        </w:rPr>
        <w:t xml:space="preserve">Angepasster Content</w:t>
      </w:r>
    </w:p>
    <w:p>
      <w:pPr>
        <w:spacing w:after="100"/>
      </w:pPr>
      <w:r>
        <w:rPr>
          <w:rFonts w:ascii="Arial" w:cs="Arial" w:eastAsia="Arial" w:hAnsi="Arial"/>
          <w:b/>
          <w:bCs/>
          <w:color w:val="1B2A4A"/>
          <w:sz w:val="20"/>
          <w:szCs w:val="20"/>
        </w:rPr>
        <w:t xml:space="preserve">Section-Label: </w:t>
      </w:r>
      <w:r>
        <w:rPr>
          <w:rFonts w:ascii="Arial" w:cs="Arial" w:eastAsia="Arial" w:hAnsi="Arial"/>
          <w:color w:val="333333"/>
          <w:sz w:val="20"/>
          <w:szCs w:val="20"/>
        </w:rPr>
        <w:t xml:space="preserve">"Echte Ergebnisse" (rot)</w:t>
      </w:r>
    </w:p>
    <w:p>
      <w:pPr>
        <w:spacing w:after="100"/>
      </w:pPr>
      <w:r>
        <w:rPr>
          <w:rFonts w:ascii="Arial" w:cs="Arial" w:eastAsia="Arial" w:hAnsi="Arial"/>
          <w:b/>
          <w:bCs/>
          <w:color w:val="1B2A4A"/>
          <w:sz w:val="20"/>
          <w:szCs w:val="20"/>
        </w:rPr>
        <w:t xml:space="preserve">Headline: </w:t>
      </w:r>
      <w:r>
        <w:rPr>
          <w:rFonts w:ascii="Arial" w:cs="Arial" w:eastAsia="Arial" w:hAnsi="Arial"/>
          <w:color w:val="333333"/>
          <w:sz w:val="20"/>
          <w:szCs w:val="20"/>
        </w:rPr>
        <w:t xml:space="preserve">"Echte Menschen, echte Veränderungen" (beibehalten – stark!)</w:t>
      </w:r>
    </w:p>
    <w:p>
      <w:pPr>
        <w:spacing w:after="80"/>
      </w:pPr>
    </w:p>
    <w:p>
      <w:pPr>
        <w:spacing w:after="120"/>
      </w:pPr>
      <w:r>
        <w:rPr>
          <w:rFonts w:ascii="Arial" w:cs="Arial" w:eastAsia="Arial" w:hAnsi="Arial"/>
          <w:color w:val="333333"/>
          <w:sz w:val="20"/>
          <w:szCs w:val="20"/>
        </w:rPr>
        <w:t xml:space="preserve">Testimonial-Karussell mit folgenden Kundenstimmen: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326"/>
      </w:tblGrid>
      <w:tr>
        <w:tc>
          <w:tcPr>
            <w:tcW w:type="dxa" w:w="3200"/>
            <w:tcBorders>
              <w:top w:val="single" w:color="E0E0E0" w:sz="1"/>
              <w:left w:val="single" w:color="E0E0E0" w:sz="1"/>
              <w:bottom w:val="single" w:color="E0E0E0" w:sz="1"/>
              <w:right w:val="single" w:color="E0E0E0" w:sz="1"/>
            </w:tcBorders>
            <w:shd w:fill="1B2A4A" w:val="clear"/>
            <w:tcMar>
              <w:top w:type="dxa" w:w="100"/>
              <w:left w:type="dxa" w:w="150"/>
              <w:bottom w:type="dxa" w:w="100"/>
              <w:right w:type="dxa" w:w="150"/>
            </w:tcMar>
          </w:tcPr>
          <w:p>
            <w:r>
              <w:rPr>
                <w:rFonts w:ascii="Arial" w:cs="Arial" w:eastAsia="Arial" w:hAnsi="Arial"/>
                <w:b/>
                <w:bCs/>
                <w:color w:val="FFFFFF"/>
                <w:sz w:val="18"/>
                <w:szCs w:val="18"/>
              </w:rPr>
              <w:t xml:space="preserve">Testimonial</w:t>
            </w:r>
          </w:p>
        </w:tc>
        <w:tc>
          <w:tcPr>
            <w:tcW w:type="dxa" w:w="2500"/>
            <w:tcBorders>
              <w:top w:val="single" w:color="E0E0E0" w:sz="1"/>
              <w:left w:val="single" w:color="E0E0E0" w:sz="1"/>
              <w:bottom w:val="single" w:color="E0E0E0" w:sz="1"/>
              <w:right w:val="single" w:color="E0E0E0" w:sz="1"/>
            </w:tcBorders>
            <w:shd w:fill="1B2A4A" w:val="clear"/>
            <w:tcMar>
              <w:top w:type="dxa" w:w="100"/>
              <w:left w:type="dxa" w:w="150"/>
              <w:bottom w:type="dxa" w:w="100"/>
              <w:right w:type="dxa" w:w="150"/>
            </w:tcMar>
          </w:tcPr>
          <w:p>
            <w:r>
              <w:rPr>
                <w:rFonts w:ascii="Arial" w:cs="Arial" w:eastAsia="Arial" w:hAnsi="Arial"/>
                <w:b/>
                <w:bCs/>
                <w:color w:val="FFFFFF"/>
                <w:sz w:val="18"/>
                <w:szCs w:val="18"/>
              </w:rPr>
              <w:t xml:space="preserve">Bereich</w:t>
            </w:r>
          </w:p>
        </w:tc>
        <w:tc>
          <w:tcPr>
            <w:tcW w:type="dxa" w:w="3326"/>
            <w:tcBorders>
              <w:top w:val="single" w:color="E0E0E0" w:sz="1"/>
              <w:left w:val="single" w:color="E0E0E0" w:sz="1"/>
              <w:bottom w:val="single" w:color="E0E0E0" w:sz="1"/>
              <w:right w:val="single" w:color="E0E0E0" w:sz="1"/>
            </w:tcBorders>
            <w:shd w:fill="1B2A4A" w:val="clear"/>
            <w:tcMar>
              <w:top w:type="dxa" w:w="100"/>
              <w:left w:type="dxa" w:w="150"/>
              <w:bottom w:type="dxa" w:w="100"/>
              <w:right w:type="dxa" w:w="150"/>
            </w:tcMar>
          </w:tcPr>
          <w:p>
            <w:r>
              <w:rPr>
                <w:rFonts w:ascii="Arial" w:cs="Arial" w:eastAsia="Arial" w:hAnsi="Arial"/>
                <w:b/>
                <w:bCs/>
                <w:color w:val="FFFFFF"/>
                <w:sz w:val="18"/>
                <w:szCs w:val="18"/>
              </w:rPr>
              <w:t xml:space="preserve">Besonderheit</w:t>
            </w:r>
          </w:p>
        </w:tc>
      </w:tr>
      <w:tr>
        <w:tc>
          <w:tcPr>
            <w:tcW w:type="dxa" w:w="32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Marcel Mobertz – Alemannia Aachen</w:t>
            </w:r>
          </w:p>
        </w:tc>
        <w:tc>
          <w:tcPr>
            <w:tcW w:type="dxa" w:w="25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Business / Kooperation</w:t>
            </w:r>
          </w:p>
        </w:tc>
        <w:tc>
          <w:tcPr>
            <w:tcW w:type="dxa" w:w="3326"/>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Prominente Referenz, schafft B2B-Vertrauen</w:t>
            </w:r>
          </w:p>
        </w:tc>
      </w:tr>
      <w:tr>
        <w:tc>
          <w:tcPr>
            <w:tcW w:type="dxa" w:w="32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Teilnehmer*in HappyMe-HappyFamily</w:t>
            </w:r>
          </w:p>
        </w:tc>
        <w:tc>
          <w:tcPr>
            <w:tcW w:type="dxa" w:w="25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Seminare / Familie</w:t>
            </w:r>
          </w:p>
        </w:tc>
        <w:tc>
          <w:tcPr>
            <w:tcW w:type="dxa" w:w="3326"/>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Emotionale Transformation – zieht Familien an</w:t>
            </w:r>
          </w:p>
        </w:tc>
      </w:tr>
      <w:tr>
        <w:tc>
          <w:tcPr>
            <w:tcW w:type="dxa" w:w="32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Personal Training Kunde*in</w:t>
            </w:r>
          </w:p>
        </w:tc>
        <w:tc>
          <w:tcPr>
            <w:tcW w:type="dxa" w:w="25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Personal Training</w:t>
            </w:r>
          </w:p>
        </w:tc>
        <w:tc>
          <w:tcPr>
            <w:tcW w:type="dxa" w:w="3326"/>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Messbare Ergebnisse (z.B. Lothar, Conny)</w:t>
            </w:r>
          </w:p>
        </w:tc>
      </w:tr>
      <w:tr>
        <w:tc>
          <w:tcPr>
            <w:tcW w:type="dxa" w:w="32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Firmenkunde (z.B. NEA/Prym)</w:t>
            </w:r>
          </w:p>
        </w:tc>
        <w:tc>
          <w:tcPr>
            <w:tcW w:type="dxa" w:w="25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Business Training</w:t>
            </w:r>
          </w:p>
        </w:tc>
        <w:tc>
          <w:tcPr>
            <w:tcW w:type="dxa" w:w="3326"/>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Professionelle Empfehlung für Firmenkunden</w:t>
            </w:r>
          </w:p>
        </w:tc>
      </w:tr>
    </w:tbl>
    <w:p>
      <w:pPr>
        <w:spacing w:after="80"/>
      </w:pPr>
    </w:p>
    <w:p>
      <w:pPr>
        <w:spacing w:after="120"/>
      </w:pPr>
      <w:r>
        <w:rPr>
          <w:rFonts w:ascii="Arial" w:cs="Arial" w:eastAsia="Arial" w:hAnsi="Arial"/>
          <w:color w:val="333333"/>
          <w:sz w:val="20"/>
          <w:szCs w:val="20"/>
        </w:rPr>
        <w:t xml:space="preserve">Jedes Testimonial besteht aus: Foto der Person, Zitat (2–3 Sätze), Name + Kontext. Optional: Link zum Video-Testimonial.</w:t>
      </w:r>
    </w:p>
    <w:p>
      <w:pPr>
        <w:spacing w:after="80"/>
      </w:pPr>
    </w:p>
    <w:p>
      <w:pPr>
        <w:pBdr>
          <w:left w:val="single" w:color="C8A951" w:sz="12" w:space="8"/>
        </w:pBdr>
        <w:spacing w:after="120"/>
        <w:ind w:left="400"/>
      </w:pPr>
      <w:r>
        <w:rPr>
          <w:rFonts w:ascii="Arial" w:cs="Arial" w:eastAsia="Arial" w:hAnsi="Arial"/>
          <w:b/>
          <w:bCs/>
          <w:color w:val="C8A951"/>
          <w:sz w:val="18"/>
          <w:szCs w:val="18"/>
        </w:rPr>
        <w:t xml:space="preserve">🎨 Design-Hinweis: </w:t>
      </w:r>
      <w:r>
        <w:rPr>
          <w:rFonts w:ascii="Arial" w:cs="Arial" w:eastAsia="Arial" w:hAnsi="Arial"/>
          <w:i/>
          <w:iCs/>
          <w:color w:val="666666"/>
          <w:sz w:val="18"/>
          <w:szCs w:val="18"/>
        </w:rPr>
        <w:t xml:space="preserve">Karussell mit Auto-Rotation (alle 6 Sek). Navigationspunkte (Dots) unten. Große Anführungszeichen als Design-Element (wie im Mockup bei der Zitat-Sektion). Auf Mobile: Swipe-fähig.</w:t>
      </w:r>
    </w:p>
    <w:p>
      <w:r>
        <w:br w:type="page"/>
      </w:r>
    </w:p>
    <w:p>
      <w:pPr>
        <w:pStyle w:val="Heading1"/>
        <w:spacing w:after="200" w:before="400"/>
      </w:pPr>
      <w:r>
        <w:rPr>
          <w:rFonts w:ascii="Arial" w:cs="Arial" w:eastAsia="Arial" w:hAnsi="Arial"/>
          <w:b/>
          <w:bCs/>
          <w:color w:val="1B2A4A"/>
          <w:sz w:val="32"/>
          <w:szCs w:val="32"/>
        </w:rPr>
        <w:t xml:space="preserve">Sektion 7: Inspirational Quote</w:t>
      </w:r>
    </w:p>
    <w:p>
      <w:pPr>
        <w:pBdr>
          <w:bottom w:val="single" w:color="C8A951" w:sz="6" w:space="1"/>
        </w:pBdr>
        <w:spacing w:after="20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left w:val="none"/>
              <w:bottom w:val="none"/>
              <w:right w:val="none"/>
            </w:tcBorders>
            <w:shd w:fill="2A2220"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7</w:t>
            </w:r>
          </w:p>
        </w:tc>
        <w:tc>
          <w:tcPr>
            <w:tcW w:type="dxa" w:w="8426"/>
            <w:tcBorders>
              <w:top w:val="none"/>
              <w:left w:val="none"/>
              <w:bottom w:val="none"/>
              <w:right w:val="none"/>
            </w:tcBorders>
            <w:shd w:fill="F5F5F5" w:val="clear"/>
            <w:tcMar>
              <w:top w:type="dxa" w:w="120"/>
              <w:left w:type="dxa" w:w="200"/>
              <w:bottom w:type="dxa" w:w="120"/>
              <w:right w:type="dxa" w:w="120"/>
            </w:tcMar>
          </w:tcPr>
          <w:p>
            <w:r>
              <w:rPr>
                <w:rFonts w:ascii="Arial" w:cs="Arial" w:eastAsia="Arial" w:hAnsi="Arial"/>
                <w:b/>
                <w:bCs/>
                <w:color w:val="1B2A4A"/>
                <w:sz w:val="22"/>
                <w:szCs w:val="22"/>
              </w:rPr>
              <w:t xml:space="preserve">Zitat / Motivations-Section</w:t>
            </w:r>
          </w:p>
          <w:p>
            <w:r>
              <w:rPr>
                <w:rFonts w:ascii="Arial" w:cs="Arial" w:eastAsia="Arial" w:hAnsi="Arial"/>
                <w:color w:val="999999"/>
                <w:sz w:val="16"/>
                <w:szCs w:val="16"/>
              </w:rPr>
              <w:t xml:space="preserve">Hintergrund: Warmer dunkler Hintergrund</w:t>
            </w:r>
          </w:p>
        </w:tc>
      </w:tr>
    </w:tbl>
    <w:p>
      <w:pPr>
        <w:spacing w:after="80"/>
      </w:pPr>
    </w:p>
    <w:p>
      <w:pPr>
        <w:pBdr>
          <w:left w:val="single" w:color="CC2936" w:sz="12" w:space="8"/>
        </w:pBdr>
        <w:spacing w:after="100"/>
        <w:ind w:left="400"/>
      </w:pPr>
      <w:r>
        <w:rPr>
          <w:rFonts w:ascii="Arial" w:cs="Arial" w:eastAsia="Arial" w:hAnsi="Arial"/>
          <w:b/>
          <w:bCs/>
          <w:color w:val="CC2936"/>
          <w:sz w:val="18"/>
          <w:szCs w:val="18"/>
        </w:rPr>
        <w:t xml:space="preserve">📋 Aus dem Mockup: </w:t>
      </w:r>
      <w:r>
        <w:rPr>
          <w:rFonts w:ascii="Arial" w:cs="Arial" w:eastAsia="Arial" w:hAnsi="Arial"/>
          <w:color w:val="555555"/>
          <w:sz w:val="18"/>
          <w:szCs w:val="18"/>
        </w:rPr>
        <w:t xml:space="preserve">Große Anführungszeichen. Zitat: "Der einzige Weg, großartige Arbeit zu leisten, ist, das zu lieben, was man tut. Wenn du es noch nicht gefunden hast, suche weiter. Gib nicht auf. Wie bei allen Herzensangelegenheiten wirst du es wissen, wenn du es gefunden hast."</w:t>
      </w:r>
    </w:p>
    <w:p>
      <w:pPr>
        <w:spacing w:after="80"/>
      </w:pPr>
    </w:p>
    <w:p>
      <w:pPr>
        <w:pBdr>
          <w:left w:val="single" w:color="2E8B57" w:sz="12" w:space="8"/>
        </w:pBdr>
        <w:spacing w:after="100"/>
        <w:ind w:left="400"/>
      </w:pPr>
      <w:r>
        <w:rPr>
          <w:rFonts w:ascii="Arial" w:cs="Arial" w:eastAsia="Arial" w:hAnsi="Arial"/>
          <w:b/>
          <w:bCs/>
          <w:color w:val="2E8B57"/>
          <w:sz w:val="18"/>
          <w:szCs w:val="18"/>
        </w:rPr>
        <w:t xml:space="preserve">✅ Anpassung Neukonzept: </w:t>
      </w:r>
      <w:r>
        <w:rPr>
          <w:rFonts w:ascii="Arial" w:cs="Arial" w:eastAsia="Arial" w:hAnsi="Arial"/>
          <w:color w:val="555555"/>
          <w:sz w:val="18"/>
          <w:szCs w:val="18"/>
        </w:rPr>
        <w:t xml:space="preserve">Sektion beibehalten – sie gibt der Seite einen emotionalen Ruhepunkt zwischen den Angeboten. Aber: Eigenes Zitat von Marco oder Lisa verwenden statt ein generisches Zitat. Das stärkt die Personenmarke.</w:t>
      </w:r>
    </w:p>
    <w:p>
      <w:pPr>
        <w:spacing w:after="80"/>
      </w:pPr>
    </w:p>
    <w:p>
      <w:pPr>
        <w:spacing w:after="100" w:before="200"/>
      </w:pPr>
      <w:r>
        <w:rPr>
          <w:rFonts w:ascii="Arial" w:cs="Arial" w:eastAsia="Arial" w:hAnsi="Arial"/>
          <w:b/>
          <w:bCs/>
          <w:color w:val="CC2936"/>
          <w:sz w:val="22"/>
          <w:szCs w:val="22"/>
        </w:rPr>
        <w:t xml:space="preserve">Angepasster Content</w:t>
      </w:r>
    </w:p>
    <w:p>
      <w:pPr>
        <w:spacing w:after="100"/>
      </w:pPr>
      <w:r>
        <w:rPr>
          <w:rFonts w:ascii="Arial" w:cs="Arial" w:eastAsia="Arial" w:hAnsi="Arial"/>
          <w:b/>
          <w:bCs/>
          <w:color w:val="1B2A4A"/>
          <w:sz w:val="20"/>
          <w:szCs w:val="20"/>
        </w:rPr>
        <w:t xml:space="preserve">Option A (empfohlen): </w:t>
      </w:r>
      <w:r>
        <w:rPr>
          <w:rFonts w:ascii="Arial" w:cs="Arial" w:eastAsia="Arial" w:hAnsi="Arial"/>
          <w:color w:val="333333"/>
          <w:sz w:val="20"/>
          <w:szCs w:val="20"/>
        </w:rPr>
        <w:t xml:space="preserve">Eigenes Zitat von Marco, z.B.: "Glücklich und gesund zu sein ist keine Frage des Glücks. Es ist eine Entscheidung – jeden Tag aufs Neue." – Marco Fuchs, Gründer Life Upgreater®</w:t>
      </w:r>
    </w:p>
    <w:p>
      <w:pPr>
        <w:spacing w:after="80"/>
      </w:pPr>
    </w:p>
    <w:p>
      <w:pPr>
        <w:spacing w:after="100"/>
      </w:pPr>
      <w:r>
        <w:rPr>
          <w:rFonts w:ascii="Arial" w:cs="Arial" w:eastAsia="Arial" w:hAnsi="Arial"/>
          <w:b/>
          <w:bCs/>
          <w:color w:val="1B2A4A"/>
          <w:sz w:val="20"/>
          <w:szCs w:val="20"/>
        </w:rPr>
        <w:t xml:space="preserve">Option B: </w:t>
      </w:r>
      <w:r>
        <w:rPr>
          <w:rFonts w:ascii="Arial" w:cs="Arial" w:eastAsia="Arial" w:hAnsi="Arial"/>
          <w:color w:val="333333"/>
          <w:sz w:val="20"/>
          <w:szCs w:val="20"/>
        </w:rPr>
        <w:t xml:space="preserve">Das bestehende Zitat beibehalten, wenn kein eigenes vorliegt.</w:t>
      </w:r>
    </w:p>
    <w:p>
      <w:pPr>
        <w:spacing w:after="80"/>
      </w:pPr>
    </w:p>
    <w:p>
      <w:pPr>
        <w:pBdr>
          <w:left w:val="single" w:color="C8A951" w:sz="12" w:space="8"/>
        </w:pBdr>
        <w:spacing w:after="120"/>
        <w:ind w:left="400"/>
      </w:pPr>
      <w:r>
        <w:rPr>
          <w:rFonts w:ascii="Arial" w:cs="Arial" w:eastAsia="Arial" w:hAnsi="Arial"/>
          <w:b/>
          <w:bCs/>
          <w:color w:val="C8A951"/>
          <w:sz w:val="18"/>
          <w:szCs w:val="18"/>
        </w:rPr>
        <w:t xml:space="preserve">🎨 Design-Hinweis: </w:t>
      </w:r>
      <w:r>
        <w:rPr>
          <w:rFonts w:ascii="Arial" w:cs="Arial" w:eastAsia="Arial" w:hAnsi="Arial"/>
          <w:i/>
          <w:iCs/>
          <w:color w:val="666666"/>
          <w:sz w:val="18"/>
          <w:szCs w:val="18"/>
        </w:rPr>
        <w:t xml:space="preserve">Volle Breite. Große Anführungszeichen in Gold/Creme. Schriftgröße: ~28px. Zentriert. Minimalistische Gestaltung. Padding: 120px oben/unten.</w:t>
      </w:r>
    </w:p>
    <w:p>
      <w:r>
        <w:br w:type="page"/>
      </w:r>
    </w:p>
    <w:p>
      <w:pPr>
        <w:pStyle w:val="Heading1"/>
        <w:spacing w:after="200" w:before="400"/>
      </w:pPr>
      <w:r>
        <w:rPr>
          <w:rFonts w:ascii="Arial" w:cs="Arial" w:eastAsia="Arial" w:hAnsi="Arial"/>
          <w:b/>
          <w:bCs/>
          <w:color w:val="1B2A4A"/>
          <w:sz w:val="32"/>
          <w:szCs w:val="32"/>
        </w:rPr>
        <w:t xml:space="preserve">Sektion 8: Selbsttest-Bereich (Lead-Magnet)</w:t>
      </w:r>
    </w:p>
    <w:p>
      <w:pPr>
        <w:pBdr>
          <w:bottom w:val="single" w:color="C8A951" w:sz="6" w:space="1"/>
        </w:pBdr>
        <w:spacing w:after="20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left w:val="none"/>
              <w:bottom w:val="none"/>
              <w:right w:val="none"/>
            </w:tcBorders>
            <w:shd w:fill="FFFFFF"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8</w:t>
            </w:r>
          </w:p>
        </w:tc>
        <w:tc>
          <w:tcPr>
            <w:tcW w:type="dxa" w:w="8426"/>
            <w:tcBorders>
              <w:top w:val="none"/>
              <w:left w:val="none"/>
              <w:bottom w:val="none"/>
              <w:right w:val="none"/>
            </w:tcBorders>
            <w:shd w:fill="F5F5F5" w:val="clear"/>
            <w:tcMar>
              <w:top w:type="dxa" w:w="120"/>
              <w:left w:type="dxa" w:w="200"/>
              <w:bottom w:type="dxa" w:w="120"/>
              <w:right w:type="dxa" w:w="120"/>
            </w:tcMar>
          </w:tcPr>
          <w:p>
            <w:r>
              <w:rPr>
                <w:rFonts w:ascii="Arial" w:cs="Arial" w:eastAsia="Arial" w:hAnsi="Arial"/>
                <w:b/>
                <w:bCs/>
                <w:color w:val="1B2A4A"/>
                <w:sz w:val="22"/>
                <w:szCs w:val="22"/>
              </w:rPr>
              <w:t xml:space="preserve">Selbsttest / Finde Deinen Startpunkt</w:t>
            </w:r>
          </w:p>
          <w:p>
            <w:r>
              <w:rPr>
                <w:rFonts w:ascii="Arial" w:cs="Arial" w:eastAsia="Arial" w:hAnsi="Arial"/>
                <w:color w:val="999999"/>
                <w:sz w:val="16"/>
                <w:szCs w:val="16"/>
              </w:rPr>
              <w:t xml:space="preserve">Hintergrund: Weiß / Hell</w:t>
            </w:r>
          </w:p>
        </w:tc>
      </w:tr>
    </w:tbl>
    <w:p>
      <w:pPr>
        <w:spacing w:after="80"/>
      </w:pPr>
    </w:p>
    <w:p>
      <w:pPr>
        <w:pBdr>
          <w:left w:val="single" w:color="CC2936" w:sz="12" w:space="8"/>
        </w:pBdr>
        <w:spacing w:after="100"/>
        <w:ind w:left="400"/>
      </w:pPr>
      <w:r>
        <w:rPr>
          <w:rFonts w:ascii="Arial" w:cs="Arial" w:eastAsia="Arial" w:hAnsi="Arial"/>
          <w:b/>
          <w:bCs/>
          <w:color w:val="CC2936"/>
          <w:sz w:val="18"/>
          <w:szCs w:val="18"/>
        </w:rPr>
        <w:t xml:space="preserve">📋 Aus dem Mockup: </w:t>
      </w:r>
      <w:r>
        <w:rPr>
          <w:rFonts w:ascii="Arial" w:cs="Arial" w:eastAsia="Arial" w:hAnsi="Arial"/>
          <w:color w:val="555555"/>
          <w:sz w:val="18"/>
          <w:szCs w:val="18"/>
        </w:rPr>
        <w:t xml:space="preserve">Section-Label: "Selbst-Tests". Headline: "Finde Deinen Startpunkt". Subline: "Sind mentale oder körperliche Herausforderungen Dein nächster Schritt?". Erklärtext: "Grundsatzätzlich unterscheiden wir zwischen mentalem und körperlichem Training. Beides ist unserer Meinung nach wichtig um glücklich UND gesund zu sein." Zwei Test-Karten: (1) "Wie glücklich bin ich?" – FREEBEE (2) "Was kann ich?" – FREEBEE. Jede mit rotem Button: "Starte mit dem Test". CTA unten: "Zum Testbereich".</w:t>
      </w:r>
    </w:p>
    <w:p>
      <w:pPr>
        <w:spacing w:after="80"/>
      </w:pPr>
    </w:p>
    <w:p>
      <w:pPr>
        <w:pBdr>
          <w:left w:val="single" w:color="2E8B57" w:sz="12" w:space="8"/>
        </w:pBdr>
        <w:spacing w:after="100"/>
        <w:ind w:left="400"/>
      </w:pPr>
      <w:r>
        <w:rPr>
          <w:rFonts w:ascii="Arial" w:cs="Arial" w:eastAsia="Arial" w:hAnsi="Arial"/>
          <w:b/>
          <w:bCs/>
          <w:color w:val="2E8B57"/>
          <w:sz w:val="18"/>
          <w:szCs w:val="18"/>
        </w:rPr>
        <w:t xml:space="preserve">✅ Anpassung Neukonzept: </w:t>
      </w:r>
      <w:r>
        <w:rPr>
          <w:rFonts w:ascii="Arial" w:cs="Arial" w:eastAsia="Arial" w:hAnsi="Arial"/>
          <w:color w:val="555555"/>
          <w:sz w:val="18"/>
          <w:szCs w:val="18"/>
        </w:rPr>
        <w:t xml:space="preserve">Dieser Bereich ist der zentrale Lead-Magnet. Die Struktur aus dem Mockup ist gut – sie wird zum echten Conversion-Tool ausgebaut.</w:t>
      </w:r>
    </w:p>
    <w:p>
      <w:pPr>
        <w:spacing w:after="80"/>
      </w:pPr>
    </w:p>
    <w:p>
      <w:pPr>
        <w:spacing w:after="100" w:before="200"/>
      </w:pPr>
      <w:r>
        <w:rPr>
          <w:rFonts w:ascii="Arial" w:cs="Arial" w:eastAsia="Arial" w:hAnsi="Arial"/>
          <w:b/>
          <w:bCs/>
          <w:color w:val="CC2936"/>
          <w:sz w:val="22"/>
          <w:szCs w:val="22"/>
        </w:rPr>
        <w:t xml:space="preserve">Angepasster Content</w:t>
      </w:r>
    </w:p>
    <w:p>
      <w:pPr>
        <w:spacing w:after="100"/>
      </w:pPr>
      <w:r>
        <w:rPr>
          <w:rFonts w:ascii="Arial" w:cs="Arial" w:eastAsia="Arial" w:hAnsi="Arial"/>
          <w:b/>
          <w:bCs/>
          <w:color w:val="1B2A4A"/>
          <w:sz w:val="20"/>
          <w:szCs w:val="20"/>
        </w:rPr>
        <w:t xml:space="preserve">Section-Label: </w:t>
      </w:r>
      <w:r>
        <w:rPr>
          <w:rFonts w:ascii="Arial" w:cs="Arial" w:eastAsia="Arial" w:hAnsi="Arial"/>
          <w:color w:val="333333"/>
          <w:sz w:val="20"/>
          <w:szCs w:val="20"/>
        </w:rPr>
        <w:t xml:space="preserve">"Kostenlos für Dich" (rot)</w:t>
      </w:r>
    </w:p>
    <w:p>
      <w:pPr>
        <w:spacing w:after="80"/>
      </w:pPr>
      <w:r>
        <w:rPr>
          <w:rFonts w:ascii="Arial" w:cs="Arial" w:eastAsia="Arial" w:hAnsi="Arial"/>
          <w:color w:val="666666"/>
          <w:sz w:val="18"/>
          <w:szCs w:val="18"/>
        </w:rPr>
        <w:t xml:space="preserve">→ Statt "Selbst-Tests" – betont den Gratis-Charakter und senkt die Hürde.</w:t>
      </w:r>
    </w:p>
    <w:p>
      <w:pPr>
        <w:spacing w:after="80"/>
      </w:pPr>
    </w:p>
    <w:p>
      <w:pPr>
        <w:spacing w:after="100"/>
      </w:pPr>
      <w:r>
        <w:rPr>
          <w:rFonts w:ascii="Arial" w:cs="Arial" w:eastAsia="Arial" w:hAnsi="Arial"/>
          <w:b/>
          <w:bCs/>
          <w:color w:val="1B2A4A"/>
          <w:sz w:val="20"/>
          <w:szCs w:val="20"/>
        </w:rPr>
        <w:t xml:space="preserve">Headline: </w:t>
      </w:r>
      <w:r>
        <w:rPr>
          <w:rFonts w:ascii="Arial" w:cs="Arial" w:eastAsia="Arial" w:hAnsi="Arial"/>
          <w:color w:val="333333"/>
          <w:sz w:val="20"/>
          <w:szCs w:val="20"/>
        </w:rPr>
        <w:t xml:space="preserve">"Finde Deinen Startpunkt" (beibehalten)</w:t>
      </w:r>
    </w:p>
    <w:p>
      <w:pPr>
        <w:spacing w:after="100"/>
      </w:pPr>
      <w:r>
        <w:rPr>
          <w:rFonts w:ascii="Arial" w:cs="Arial" w:eastAsia="Arial" w:hAnsi="Arial"/>
          <w:b/>
          <w:bCs/>
          <w:color w:val="1B2A4A"/>
          <w:sz w:val="20"/>
          <w:szCs w:val="20"/>
        </w:rPr>
        <w:t xml:space="preserve">Subline: </w:t>
      </w:r>
      <w:r>
        <w:rPr>
          <w:rFonts w:ascii="Arial" w:cs="Arial" w:eastAsia="Arial" w:hAnsi="Arial"/>
          <w:color w:val="333333"/>
          <w:sz w:val="20"/>
          <w:szCs w:val="20"/>
        </w:rPr>
        <w:t xml:space="preserve">"In nur 2 Minuten weißt Du, wo Du stehst – und was Dein nächster Schritt ist."</w:t>
      </w:r>
    </w:p>
    <w:p>
      <w:pPr>
        <w:spacing w:after="80"/>
      </w:pPr>
      <w:r>
        <w:rPr>
          <w:rFonts w:ascii="Arial" w:cs="Arial" w:eastAsia="Arial" w:hAnsi="Arial"/>
          <w:color w:val="666666"/>
          <w:sz w:val="18"/>
          <w:szCs w:val="18"/>
        </w:rPr>
        <w:t xml:space="preserve">→ Konkreter: Zeitangabe ("2 Minuten") senkt die Hürde. Nutzenversprechen ("was Dein nächster Schritt ist").</w:t>
      </w:r>
    </w:p>
    <w:p>
      <w:pPr>
        <w:spacing w:after="80"/>
      </w:pPr>
    </w:p>
    <w:p>
      <w:pPr>
        <w:spacing w:after="100" w:before="200"/>
      </w:pPr>
      <w:r>
        <w:rPr>
          <w:rFonts w:ascii="Arial" w:cs="Arial" w:eastAsia="Arial" w:hAnsi="Arial"/>
          <w:b/>
          <w:bCs/>
          <w:color w:val="CC2936"/>
          <w:sz w:val="22"/>
          <w:szCs w:val="22"/>
        </w:rPr>
        <w:t xml:space="preserve">Test-Karten (beibehalten, optimiert)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600"/>
        <w:gridCol w:w="2226"/>
      </w:tblGrid>
      <w:tr>
        <w:tc>
          <w:tcPr>
            <w:tcW w:type="dxa" w:w="1000"/>
            <w:tcBorders>
              <w:top w:val="single" w:color="E0E0E0" w:sz="1"/>
              <w:left w:val="single" w:color="E0E0E0" w:sz="1"/>
              <w:bottom w:val="single" w:color="E0E0E0" w:sz="1"/>
              <w:right w:val="single" w:color="E0E0E0" w:sz="1"/>
            </w:tcBorders>
            <w:shd w:fill="1B2A4A" w:val="clear"/>
            <w:tcMar>
              <w:top w:type="dxa" w:w="100"/>
              <w:left w:type="dxa" w:w="150"/>
              <w:bottom w:type="dxa" w:w="100"/>
              <w:right w:type="dxa" w:w="150"/>
            </w:tcMar>
          </w:tcPr>
          <w:p>
            <w:r>
              <w:rPr>
                <w:rFonts w:ascii="Arial" w:cs="Arial" w:eastAsia="Arial" w:hAnsi="Arial"/>
                <w:b/>
                <w:bCs/>
                <w:color w:val="FFFFFF"/>
                <w:sz w:val="18"/>
                <w:szCs w:val="18"/>
              </w:rPr>
              <w:t xml:space="preserve">Karte</w:t>
            </w:r>
          </w:p>
        </w:tc>
        <w:tc>
          <w:tcPr>
            <w:tcW w:type="dxa" w:w="2200"/>
            <w:tcBorders>
              <w:top w:val="single" w:color="E0E0E0" w:sz="1"/>
              <w:left w:val="single" w:color="E0E0E0" w:sz="1"/>
              <w:bottom w:val="single" w:color="E0E0E0" w:sz="1"/>
              <w:right w:val="single" w:color="E0E0E0" w:sz="1"/>
            </w:tcBorders>
            <w:shd w:fill="1B2A4A" w:val="clear"/>
            <w:tcMar>
              <w:top w:type="dxa" w:w="100"/>
              <w:left w:type="dxa" w:w="150"/>
              <w:bottom w:type="dxa" w:w="100"/>
              <w:right w:type="dxa" w:w="150"/>
            </w:tcMar>
          </w:tcPr>
          <w:p>
            <w:r>
              <w:rPr>
                <w:rFonts w:ascii="Arial" w:cs="Arial" w:eastAsia="Arial" w:hAnsi="Arial"/>
                <w:b/>
                <w:bCs/>
                <w:color w:val="FFFFFF"/>
                <w:sz w:val="18"/>
                <w:szCs w:val="18"/>
              </w:rPr>
              <w:t xml:space="preserve">Titel</w:t>
            </w:r>
          </w:p>
        </w:tc>
        <w:tc>
          <w:tcPr>
            <w:tcW w:type="dxa" w:w="3600"/>
            <w:tcBorders>
              <w:top w:val="single" w:color="E0E0E0" w:sz="1"/>
              <w:left w:val="single" w:color="E0E0E0" w:sz="1"/>
              <w:bottom w:val="single" w:color="E0E0E0" w:sz="1"/>
              <w:right w:val="single" w:color="E0E0E0" w:sz="1"/>
            </w:tcBorders>
            <w:shd w:fill="1B2A4A" w:val="clear"/>
            <w:tcMar>
              <w:top w:type="dxa" w:w="100"/>
              <w:left w:type="dxa" w:w="150"/>
              <w:bottom w:type="dxa" w:w="100"/>
              <w:right w:type="dxa" w:w="150"/>
            </w:tcMar>
          </w:tcPr>
          <w:p>
            <w:r>
              <w:rPr>
                <w:rFonts w:ascii="Arial" w:cs="Arial" w:eastAsia="Arial" w:hAnsi="Arial"/>
                <w:b/>
                <w:bCs/>
                <w:color w:val="FFFFFF"/>
                <w:sz w:val="18"/>
                <w:szCs w:val="18"/>
              </w:rPr>
              <w:t xml:space="preserve">Beschreibung</w:t>
            </w:r>
          </w:p>
        </w:tc>
        <w:tc>
          <w:tcPr>
            <w:tcW w:type="dxa" w:w="2226"/>
            <w:tcBorders>
              <w:top w:val="single" w:color="E0E0E0" w:sz="1"/>
              <w:left w:val="single" w:color="E0E0E0" w:sz="1"/>
              <w:bottom w:val="single" w:color="E0E0E0" w:sz="1"/>
              <w:right w:val="single" w:color="E0E0E0" w:sz="1"/>
            </w:tcBorders>
            <w:shd w:fill="1B2A4A" w:val="clear"/>
            <w:tcMar>
              <w:top w:type="dxa" w:w="100"/>
              <w:left w:type="dxa" w:w="150"/>
              <w:bottom w:type="dxa" w:w="100"/>
              <w:right w:type="dxa" w:w="150"/>
            </w:tcMar>
          </w:tcPr>
          <w:p>
            <w:r>
              <w:rPr>
                <w:rFonts w:ascii="Arial" w:cs="Arial" w:eastAsia="Arial" w:hAnsi="Arial"/>
                <w:b/>
                <w:bCs/>
                <w:color w:val="FFFFFF"/>
                <w:sz w:val="18"/>
                <w:szCs w:val="18"/>
              </w:rPr>
              <w:t xml:space="preserve">CTA</w:t>
            </w:r>
          </w:p>
        </w:tc>
      </w:tr>
      <w:tr>
        <w:tc>
          <w:tcPr>
            <w:tcW w:type="dxa" w:w="10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Test 1</w:t>
            </w:r>
          </w:p>
        </w:tc>
        <w:tc>
          <w:tcPr>
            <w:tcW w:type="dxa" w:w="22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"Wie glücklich bin ich?"</w:t>
            </w:r>
          </w:p>
        </w:tc>
        <w:tc>
          <w:tcPr>
            <w:tcW w:type="dxa" w:w="36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"Finde heraus, wie es um Deine Lebenszufriedenheit steht."</w:t>
            </w:r>
          </w:p>
        </w:tc>
        <w:tc>
          <w:tcPr>
            <w:tcW w:type="dxa" w:w="2226"/>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"Jetzt testen – kostenlos"</w:t>
            </w:r>
          </w:p>
        </w:tc>
      </w:tr>
      <w:tr>
        <w:tc>
          <w:tcPr>
            <w:tcW w:type="dxa" w:w="10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Test 2</w:t>
            </w:r>
          </w:p>
        </w:tc>
        <w:tc>
          <w:tcPr>
            <w:tcW w:type="dxa" w:w="22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"Was kann ich?"</w:t>
            </w:r>
          </w:p>
        </w:tc>
        <w:tc>
          <w:tcPr>
            <w:tcW w:type="dxa" w:w="36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"Entdecke Deine Stärken und Entwicklungsbereiche."</w:t>
            </w:r>
          </w:p>
        </w:tc>
        <w:tc>
          <w:tcPr>
            <w:tcW w:type="dxa" w:w="2226"/>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"Jetzt testen – kostenlos"</w:t>
            </w:r>
          </w:p>
        </w:tc>
      </w:tr>
    </w:tbl>
    <w:p>
      <w:pPr>
        <w:spacing w:after="80"/>
      </w:pPr>
    </w:p>
    <w:p>
      <w:pPr>
        <w:spacing w:after="100"/>
      </w:pPr>
      <w:r>
        <w:rPr>
          <w:rFonts w:ascii="Arial" w:cs="Arial" w:eastAsia="Arial" w:hAnsi="Arial"/>
          <w:b/>
          <w:bCs/>
          <w:color w:val="1B2A4A"/>
          <w:sz w:val="20"/>
          <w:szCs w:val="20"/>
        </w:rPr>
        <w:t xml:space="preserve">FREEBEE-Badge: </w:t>
      </w:r>
      <w:r>
        <w:rPr>
          <w:rFonts w:ascii="Arial" w:cs="Arial" w:eastAsia="Arial" w:hAnsi="Arial"/>
          <w:color w:val="333333"/>
          <w:sz w:val="20"/>
          <w:szCs w:val="20"/>
        </w:rPr>
        <w:t xml:space="preserve">Beibehalten aus dem Mockup (grün/gold). Signalisiert: "kostenlos".</w:t>
      </w:r>
    </w:p>
    <w:p>
      <w:pPr>
        <w:spacing w:after="80"/>
      </w:pPr>
    </w:p>
    <w:p>
      <w:pPr>
        <w:pBdr>
          <w:left w:val="single" w:color="2E8B57" w:sz="12" w:space="8"/>
        </w:pBdr>
        <w:spacing w:after="100"/>
        <w:ind w:left="400"/>
      </w:pPr>
      <w:r>
        <w:rPr>
          <w:rFonts w:ascii="Arial" w:cs="Arial" w:eastAsia="Arial" w:hAnsi="Arial"/>
          <w:b/>
          <w:bCs/>
          <w:color w:val="2E8B57"/>
          <w:sz w:val="18"/>
          <w:szCs w:val="18"/>
        </w:rPr>
        <w:t xml:space="preserve">✅ Anpassung Neukonzept: </w:t>
      </w:r>
      <w:r>
        <w:rPr>
          <w:rFonts w:ascii="Arial" w:cs="Arial" w:eastAsia="Arial" w:hAnsi="Arial"/>
          <w:color w:val="555555"/>
          <w:sz w:val="18"/>
          <w:szCs w:val="18"/>
        </w:rPr>
        <w:t xml:space="preserve">WICHTIG: Nach dem Test → E-Mail-Eingabe für das Ergebnis. Das ist der Lead-Capture-Moment. Im Mockup fehlt dieser Schritt – er muss in der Umsetzung ergänzt werden. Ablauf: Fragen beantworten → "Dein Ergebnis ist fertig!" → E-Mail eingeben → Ergebnis per E-Mail + auf Dankeseite → Follow-up E-Mail-Serie.</w:t>
      </w:r>
    </w:p>
    <w:p>
      <w:pPr>
        <w:spacing w:after="80"/>
      </w:pPr>
    </w:p>
    <w:p>
      <w:pPr>
        <w:pBdr>
          <w:left w:val="single" w:color="C8A951" w:sz="12" w:space="8"/>
        </w:pBdr>
        <w:spacing w:after="120"/>
        <w:ind w:left="400"/>
      </w:pPr>
      <w:r>
        <w:rPr>
          <w:rFonts w:ascii="Arial" w:cs="Arial" w:eastAsia="Arial" w:hAnsi="Arial"/>
          <w:b/>
          <w:bCs/>
          <w:color w:val="C8A951"/>
          <w:sz w:val="18"/>
          <w:szCs w:val="18"/>
        </w:rPr>
        <w:t xml:space="preserve">🎨 Design-Hinweis: </w:t>
      </w:r>
      <w:r>
        <w:rPr>
          <w:rFonts w:ascii="Arial" w:cs="Arial" w:eastAsia="Arial" w:hAnsi="Arial"/>
          <w:i/>
          <w:iCs/>
          <w:color w:val="666666"/>
          <w:sz w:val="18"/>
          <w:szCs w:val="18"/>
        </w:rPr>
        <w:t xml:space="preserve">Karten-Layout wie im Mockup: 2 Spalten, weißer Hintergrund, Bild oben, Text darunter, roter CTA-Button. "FREEBEE"-Badge schräg über der Karte. Auf Mobile: 1 Spalte, gestapelt.</w:t>
      </w:r>
    </w:p>
    <w:p>
      <w:r>
        <w:br w:type="page"/>
      </w:r>
    </w:p>
    <w:p>
      <w:pPr>
        <w:pStyle w:val="Heading1"/>
        <w:spacing w:after="200" w:before="400"/>
      </w:pPr>
      <w:r>
        <w:rPr>
          <w:rFonts w:ascii="Arial" w:cs="Arial" w:eastAsia="Arial" w:hAnsi="Arial"/>
          <w:b/>
          <w:bCs/>
          <w:color w:val="1B2A4A"/>
          <w:sz w:val="32"/>
          <w:szCs w:val="32"/>
        </w:rPr>
        <w:t xml:space="preserve">Sektion 9: Footer</w:t>
      </w:r>
    </w:p>
    <w:p>
      <w:pPr>
        <w:pBdr>
          <w:bottom w:val="single" w:color="C8A951" w:sz="6" w:space="1"/>
        </w:pBdr>
        <w:spacing w:after="20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left w:val="none"/>
              <w:bottom w:val="none"/>
              <w:right w:val="none"/>
            </w:tcBorders>
            <w:shd w:fill="1A1A1A"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9</w:t>
            </w:r>
          </w:p>
        </w:tc>
        <w:tc>
          <w:tcPr>
            <w:tcW w:type="dxa" w:w="8426"/>
            <w:tcBorders>
              <w:top w:val="none"/>
              <w:left w:val="none"/>
              <w:bottom w:val="none"/>
              <w:right w:val="none"/>
            </w:tcBorders>
            <w:shd w:fill="F5F5F5" w:val="clear"/>
            <w:tcMar>
              <w:top w:type="dxa" w:w="120"/>
              <w:left w:type="dxa" w:w="200"/>
              <w:bottom w:type="dxa" w:w="120"/>
              <w:right w:type="dxa" w:w="120"/>
            </w:tcMar>
          </w:tcPr>
          <w:p>
            <w:r>
              <w:rPr>
                <w:rFonts w:ascii="Arial" w:cs="Arial" w:eastAsia="Arial" w:hAnsi="Arial"/>
                <w:b/>
                <w:bCs/>
                <w:color w:val="1B2A4A"/>
                <w:sz w:val="22"/>
                <w:szCs w:val="22"/>
              </w:rPr>
              <w:t xml:space="preserve">Footer / Abschlussbereich</w:t>
            </w:r>
          </w:p>
          <w:p>
            <w:r>
              <w:rPr>
                <w:rFonts w:ascii="Arial" w:cs="Arial" w:eastAsia="Arial" w:hAnsi="Arial"/>
                <w:color w:val="999999"/>
                <w:sz w:val="16"/>
                <w:szCs w:val="16"/>
              </w:rPr>
              <w:t xml:space="preserve">Hintergrund: Dunkler Hintergrund (#1A1A1A)</w:t>
            </w:r>
          </w:p>
        </w:tc>
      </w:tr>
    </w:tbl>
    <w:p>
      <w:pPr>
        <w:spacing w:after="80"/>
      </w:pPr>
    </w:p>
    <w:p>
      <w:pPr>
        <w:pBdr>
          <w:left w:val="single" w:color="CC2936" w:sz="12" w:space="8"/>
        </w:pBdr>
        <w:spacing w:after="100"/>
        <w:ind w:left="400"/>
      </w:pPr>
      <w:r>
        <w:rPr>
          <w:rFonts w:ascii="Arial" w:cs="Arial" w:eastAsia="Arial" w:hAnsi="Arial"/>
          <w:b/>
          <w:bCs/>
          <w:color w:val="CC2936"/>
          <w:sz w:val="18"/>
          <w:szCs w:val="18"/>
        </w:rPr>
        <w:t xml:space="preserve">📋 Aus dem Mockup: </w:t>
      </w:r>
      <w:r>
        <w:rPr>
          <w:rFonts w:ascii="Arial" w:cs="Arial" w:eastAsia="Arial" w:hAnsi="Arial"/>
          <w:color w:val="555555"/>
          <w:sz w:val="18"/>
          <w:szCs w:val="18"/>
        </w:rPr>
        <w:t xml:space="preserve">Drei-Spalten-Layout: (1) Links: "Life Upgreater" mit Kontaktdaten – Marco Fuchs (0173-19 49 242), Lisa Fuchs (0176-644 711 48), info@life-upgreater.com. (2) Mitte: "Online-Shop" – Kategorien: Equipment, Food, Gutscheine, Kurse, Schulungen, Seminare, Training. (3) Rechts: "Newsletter" – Anmeldeformular (Vorname, Nachname, E-Mail) + Datenschutz-Checkbox + roter "Anmelden"-Button. Ganz unten: Kooperationen | Downloads | AGB | Widerrufsbelehrung | Datenschutz | Impressum | Kontakt</w:t>
      </w:r>
    </w:p>
    <w:p>
      <w:pPr>
        <w:spacing w:after="80"/>
      </w:pPr>
    </w:p>
    <w:p>
      <w:pPr>
        <w:pBdr>
          <w:left w:val="single" w:color="2E8B57" w:sz="12" w:space="8"/>
        </w:pBdr>
        <w:spacing w:after="100"/>
        <w:ind w:left="400"/>
      </w:pPr>
      <w:r>
        <w:rPr>
          <w:rFonts w:ascii="Arial" w:cs="Arial" w:eastAsia="Arial" w:hAnsi="Arial"/>
          <w:b/>
          <w:bCs/>
          <w:color w:val="2E8B57"/>
          <w:sz w:val="18"/>
          <w:szCs w:val="18"/>
        </w:rPr>
        <w:t xml:space="preserve">✅ Anpassung Neukonzept: </w:t>
      </w:r>
      <w:r>
        <w:rPr>
          <w:rFonts w:ascii="Arial" w:cs="Arial" w:eastAsia="Arial" w:hAnsi="Arial"/>
          <w:color w:val="555555"/>
          <w:sz w:val="18"/>
          <w:szCs w:val="18"/>
        </w:rPr>
        <w:t xml:space="preserve">Footer-Struktur anpassen an die neue Navigation. Shop-Kategorien durch die Landing Page Links ersetzen.</w:t>
      </w:r>
    </w:p>
    <w:p>
      <w:pPr>
        <w:spacing w:after="80"/>
      </w:pPr>
    </w:p>
    <w:p>
      <w:pPr>
        <w:spacing w:after="100" w:before="200"/>
      </w:pPr>
      <w:r>
        <w:rPr>
          <w:rFonts w:ascii="Arial" w:cs="Arial" w:eastAsia="Arial" w:hAnsi="Arial"/>
          <w:b/>
          <w:bCs/>
          <w:color w:val="CC2936"/>
          <w:sz w:val="22"/>
          <w:szCs w:val="22"/>
        </w:rPr>
        <w:t xml:space="preserve">Angepasster Footer</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E0E0E0" w:sz="1"/>
              <w:left w:val="single" w:color="E0E0E0" w:sz="1"/>
              <w:bottom w:val="single" w:color="E0E0E0" w:sz="1"/>
              <w:right w:val="single" w:color="E0E0E0" w:sz="1"/>
            </w:tcBorders>
            <w:shd w:fill="1B2A4A" w:val="clear"/>
            <w:tcMar>
              <w:top w:type="dxa" w:w="100"/>
              <w:left w:type="dxa" w:w="150"/>
              <w:bottom w:type="dxa" w:w="100"/>
              <w:right w:type="dxa" w:w="150"/>
            </w:tcMar>
          </w:tcPr>
          <w:p>
            <w:r>
              <w:rPr>
                <w:rFonts w:ascii="Arial" w:cs="Arial" w:eastAsia="Arial" w:hAnsi="Arial"/>
                <w:b/>
                <w:bCs/>
                <w:color w:val="FFFFFF"/>
                <w:sz w:val="18"/>
                <w:szCs w:val="18"/>
              </w:rPr>
              <w:t xml:space="preserve">Spalte 1: Kontakt</w:t>
            </w:r>
          </w:p>
        </w:tc>
        <w:tc>
          <w:tcPr>
            <w:tcW w:type="dxa" w:w="3009"/>
            <w:tcBorders>
              <w:top w:val="single" w:color="E0E0E0" w:sz="1"/>
              <w:left w:val="single" w:color="E0E0E0" w:sz="1"/>
              <w:bottom w:val="single" w:color="E0E0E0" w:sz="1"/>
              <w:right w:val="single" w:color="E0E0E0" w:sz="1"/>
            </w:tcBorders>
            <w:shd w:fill="1B2A4A" w:val="clear"/>
            <w:tcMar>
              <w:top w:type="dxa" w:w="100"/>
              <w:left w:type="dxa" w:w="150"/>
              <w:bottom w:type="dxa" w:w="100"/>
              <w:right w:type="dxa" w:w="150"/>
            </w:tcMar>
          </w:tcPr>
          <w:p>
            <w:r>
              <w:rPr>
                <w:rFonts w:ascii="Arial" w:cs="Arial" w:eastAsia="Arial" w:hAnsi="Arial"/>
                <w:b/>
                <w:bCs/>
                <w:color w:val="FFFFFF"/>
                <w:sz w:val="18"/>
                <w:szCs w:val="18"/>
              </w:rPr>
              <w:t xml:space="preserve">Spalte 2: Angebote</w:t>
            </w:r>
          </w:p>
        </w:tc>
        <w:tc>
          <w:tcPr>
            <w:tcW w:type="dxa" w:w="3008"/>
            <w:tcBorders>
              <w:top w:val="single" w:color="E0E0E0" w:sz="1"/>
              <w:left w:val="single" w:color="E0E0E0" w:sz="1"/>
              <w:bottom w:val="single" w:color="E0E0E0" w:sz="1"/>
              <w:right w:val="single" w:color="E0E0E0" w:sz="1"/>
            </w:tcBorders>
            <w:shd w:fill="1B2A4A" w:val="clear"/>
            <w:tcMar>
              <w:top w:type="dxa" w:w="100"/>
              <w:left w:type="dxa" w:w="150"/>
              <w:bottom w:type="dxa" w:w="100"/>
              <w:right w:type="dxa" w:w="150"/>
            </w:tcMar>
          </w:tcPr>
          <w:p>
            <w:r>
              <w:rPr>
                <w:rFonts w:ascii="Arial" w:cs="Arial" w:eastAsia="Arial" w:hAnsi="Arial"/>
                <w:b/>
                <w:bCs/>
                <w:color w:val="FFFFFF"/>
                <w:sz w:val="18"/>
                <w:szCs w:val="18"/>
              </w:rPr>
              <w:t xml:space="preserve">Spalte 3: Newsletter</w:t>
            </w:r>
          </w:p>
        </w:tc>
      </w:tr>
      <w:tr>
        <w:tc>
          <w:tcPr>
            <w:tcW w:type="dxa" w:w="3009"/>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Life Upgreater®</w:t>
            </w:r>
          </w:p>
        </w:tc>
        <w:tc>
          <w:tcPr>
            <w:tcW w:type="dxa" w:w="3009"/>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Seminare</w:t>
            </w:r>
          </w:p>
        </w:tc>
        <w:tc>
          <w:tcPr>
            <w:tcW w:type="dxa" w:w="3008"/>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"Bleib auf dem Laufenden"</w:t>
            </w:r>
          </w:p>
        </w:tc>
      </w:tr>
      <w:tr>
        <w:tc>
          <w:tcPr>
            <w:tcW w:type="dxa" w:w="3009"/>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Marco Fuchs – 0173 – 19 49 242</w:t>
            </w:r>
          </w:p>
        </w:tc>
        <w:tc>
          <w:tcPr>
            <w:tcW w:type="dxa" w:w="3009"/>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Personal Training</w:t>
            </w:r>
          </w:p>
        </w:tc>
        <w:tc>
          <w:tcPr>
            <w:tcW w:type="dxa" w:w="3008"/>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Vorname</w:t>
            </w:r>
          </w:p>
        </w:tc>
      </w:tr>
      <w:tr>
        <w:tc>
          <w:tcPr>
            <w:tcW w:type="dxa" w:w="3009"/>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Lisa Fuchs – 0176 – 644 711 48</w:t>
            </w:r>
          </w:p>
        </w:tc>
        <w:tc>
          <w:tcPr>
            <w:tcW w:type="dxa" w:w="3009"/>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Business Training</w:t>
            </w:r>
          </w:p>
        </w:tc>
        <w:tc>
          <w:tcPr>
            <w:tcW w:type="dxa" w:w="3008"/>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E-Mail</w:t>
            </w:r>
          </w:p>
        </w:tc>
      </w:tr>
      <w:tr>
        <w:tc>
          <w:tcPr>
            <w:tcW w:type="dxa" w:w="3009"/>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info@life-upgreater.com</w:t>
            </w:r>
          </w:p>
        </w:tc>
        <w:tc>
          <w:tcPr>
            <w:tcW w:type="dxa" w:w="3009"/>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Über uns</w:t>
            </w:r>
          </w:p>
        </w:tc>
        <w:tc>
          <w:tcPr>
            <w:tcW w:type="dxa" w:w="3008"/>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Datenschutz-Checkbox</w:t>
            </w:r>
          </w:p>
        </w:tc>
      </w:tr>
      <w:tr>
        <w:tc>
          <w:tcPr>
            <w:tcW w:type="dxa" w:w="3009"/>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Adresse (Aachen)</w:t>
            </w:r>
          </w:p>
        </w:tc>
        <w:tc>
          <w:tcPr>
            <w:tcW w:type="dxa" w:w="3009"/>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Blog / Impulse</w:t>
            </w:r>
          </w:p>
        </w:tc>
        <w:tc>
          <w:tcPr>
            <w:tcW w:type="dxa" w:w="3008"/>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Roter "Anmelden"-Button</w:t>
            </w:r>
          </w:p>
        </w:tc>
      </w:tr>
      <w:tr>
        <w:tc>
          <w:tcPr>
            <w:tcW w:type="dxa" w:w="3009"/>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
            </w:r>
          </w:p>
        </w:tc>
        <w:tc>
          <w:tcPr>
            <w:tcW w:type="dxa" w:w="3009"/>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Online-Shop</w:t>
            </w:r>
          </w:p>
        </w:tc>
        <w:tc>
          <w:tcPr>
            <w:tcW w:type="dxa" w:w="3008"/>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
            </w:r>
          </w:p>
        </w:tc>
      </w:tr>
    </w:tbl>
    <w:p>
      <w:pPr>
        <w:spacing w:after="80"/>
      </w:pPr>
    </w:p>
    <w:p>
      <w:pPr>
        <w:spacing w:after="100"/>
      </w:pPr>
      <w:r>
        <w:rPr>
          <w:rFonts w:ascii="Arial" w:cs="Arial" w:eastAsia="Arial" w:hAnsi="Arial"/>
          <w:b/>
          <w:bCs/>
          <w:color w:val="1B2A4A"/>
          <w:sz w:val="20"/>
          <w:szCs w:val="20"/>
        </w:rPr>
        <w:t xml:space="preserve">Footer-Links (unten): </w:t>
      </w:r>
      <w:r>
        <w:rPr>
          <w:rFonts w:ascii="Arial" w:cs="Arial" w:eastAsia="Arial" w:hAnsi="Arial"/>
          <w:color w:val="333333"/>
          <w:sz w:val="20"/>
          <w:szCs w:val="20"/>
        </w:rPr>
        <w:t xml:space="preserve">Impressum | Datenschutz | AGB | Widerrufsbelehrung | Kooperationen | Presse</w:t>
      </w:r>
    </w:p>
    <w:p>
      <w:pPr>
        <w:spacing w:after="80"/>
      </w:pPr>
    </w:p>
    <w:p>
      <w:pPr>
        <w:pBdr>
          <w:left w:val="single" w:color="2E8B57" w:sz="12" w:space="8"/>
        </w:pBdr>
        <w:spacing w:after="100"/>
        <w:ind w:left="400"/>
      </w:pPr>
      <w:r>
        <w:rPr>
          <w:rFonts w:ascii="Arial" w:cs="Arial" w:eastAsia="Arial" w:hAnsi="Arial"/>
          <w:b/>
          <w:bCs/>
          <w:color w:val="2E8B57"/>
          <w:sz w:val="18"/>
          <w:szCs w:val="18"/>
        </w:rPr>
        <w:t xml:space="preserve">✅ Anpassung Neukonzept: </w:t>
      </w:r>
      <w:r>
        <w:rPr>
          <w:rFonts w:ascii="Arial" w:cs="Arial" w:eastAsia="Arial" w:hAnsi="Arial"/>
          <w:color w:val="555555"/>
          <w:sz w:val="18"/>
          <w:szCs w:val="18"/>
        </w:rPr>
        <w:t xml:space="preserve">WhatsApp-Icon neben den Telefonnummern einfügen. Viele Nutzer in der Zielgruppe 35–54 bevorzugen WhatsApp für den Erstkontakt.</w:t>
      </w:r>
    </w:p>
    <w:p>
      <w:pPr>
        <w:pBdr>
          <w:left w:val="single" w:color="C8A951" w:sz="12" w:space="8"/>
        </w:pBdr>
        <w:spacing w:after="120"/>
        <w:ind w:left="400"/>
      </w:pPr>
      <w:r>
        <w:rPr>
          <w:rFonts w:ascii="Arial" w:cs="Arial" w:eastAsia="Arial" w:hAnsi="Arial"/>
          <w:b/>
          <w:bCs/>
          <w:color w:val="C8A951"/>
          <w:sz w:val="18"/>
          <w:szCs w:val="18"/>
        </w:rPr>
        <w:t xml:space="preserve">🎨 Design-Hinweis: </w:t>
      </w:r>
      <w:r>
        <w:rPr>
          <w:rFonts w:ascii="Arial" w:cs="Arial" w:eastAsia="Arial" w:hAnsi="Arial"/>
          <w:i/>
          <w:iCs/>
          <w:color w:val="666666"/>
          <w:sz w:val="18"/>
          <w:szCs w:val="18"/>
        </w:rPr>
        <w:t xml:space="preserve">Dark Footer wie im Mockup. Weiße/graue Schrift. Newsletter-Formular mit rotem Button. Social Media Icons (Instagram, Facebook, LinkedIn) ergänzen.</w:t>
      </w:r>
    </w:p>
    <w:p>
      <w:r>
        <w:br w:type="page"/>
      </w:r>
    </w:p>
    <w:p>
      <w:pPr>
        <w:pStyle w:val="Heading1"/>
        <w:spacing w:after="200" w:before="400"/>
      </w:pPr>
      <w:r>
        <w:rPr>
          <w:rFonts w:ascii="Arial" w:cs="Arial" w:eastAsia="Arial" w:hAnsi="Arial"/>
          <w:b/>
          <w:bCs/>
          <w:color w:val="1B2A4A"/>
          <w:sz w:val="32"/>
          <w:szCs w:val="32"/>
        </w:rPr>
        <w:t xml:space="preserve">Zusammenfassung: Mockup vs. Neukonzept</w:t>
      </w:r>
    </w:p>
    <w:p>
      <w:pPr>
        <w:pBdr>
          <w:bottom w:val="single" w:color="C8A951" w:sz="6" w:space="1"/>
        </w:pBdr>
        <w:spacing w:after="200" w:before="60"/>
      </w:pPr>
    </w:p>
    <w:p>
      <w:pPr>
        <w:spacing w:after="120"/>
      </w:pPr>
      <w:r>
        <w:rPr>
          <w:rFonts w:ascii="Arial" w:cs="Arial" w:eastAsia="Arial" w:hAnsi="Arial"/>
          <w:color w:val="333333"/>
          <w:sz w:val="20"/>
          <w:szCs w:val="20"/>
        </w:rPr>
        <w:t xml:space="preserve">Diese Übersicht zeigt, welche Elemente aus dem Mockup übernommen werden, welche angepasst und welche neu hinzugefügt werden.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c>
          <w:tcPr>
            <w:tcW w:type="dxa" w:w="2800"/>
            <w:tcBorders>
              <w:top w:val="single" w:color="E0E0E0" w:sz="1"/>
              <w:left w:val="single" w:color="E0E0E0" w:sz="1"/>
              <w:bottom w:val="single" w:color="E0E0E0" w:sz="1"/>
              <w:right w:val="single" w:color="E0E0E0" w:sz="1"/>
            </w:tcBorders>
            <w:shd w:fill="1B2A4A" w:val="clear"/>
            <w:tcMar>
              <w:top w:type="dxa" w:w="100"/>
              <w:left w:type="dxa" w:w="150"/>
              <w:bottom w:type="dxa" w:w="100"/>
              <w:right w:type="dxa" w:w="150"/>
            </w:tcMar>
          </w:tcPr>
          <w:p>
            <w:r>
              <w:rPr>
                <w:rFonts w:ascii="Arial" w:cs="Arial" w:eastAsia="Arial" w:hAnsi="Arial"/>
                <w:b/>
                <w:bCs/>
                <w:color w:val="FFFFFF"/>
                <w:sz w:val="18"/>
                <w:szCs w:val="18"/>
              </w:rPr>
              <w:t xml:space="preserve">Sektion</w:t>
            </w:r>
          </w:p>
        </w:tc>
        <w:tc>
          <w:tcPr>
            <w:tcW w:type="dxa" w:w="2200"/>
            <w:tcBorders>
              <w:top w:val="single" w:color="E0E0E0" w:sz="1"/>
              <w:left w:val="single" w:color="E0E0E0" w:sz="1"/>
              <w:bottom w:val="single" w:color="E0E0E0" w:sz="1"/>
              <w:right w:val="single" w:color="E0E0E0" w:sz="1"/>
            </w:tcBorders>
            <w:shd w:fill="1B2A4A" w:val="clear"/>
            <w:tcMar>
              <w:top w:type="dxa" w:w="100"/>
              <w:left w:type="dxa" w:w="150"/>
              <w:bottom w:type="dxa" w:w="100"/>
              <w:right w:type="dxa" w:w="150"/>
            </w:tcMar>
          </w:tcPr>
          <w:p>
            <w:r>
              <w:rPr>
                <w:rFonts w:ascii="Arial" w:cs="Arial" w:eastAsia="Arial" w:hAnsi="Arial"/>
                <w:b/>
                <w:bCs/>
                <w:color w:val="FFFFFF"/>
                <w:sz w:val="18"/>
                <w:szCs w:val="18"/>
              </w:rPr>
              <w:t xml:space="preserve">Mockup-Status</w:t>
            </w:r>
          </w:p>
        </w:tc>
        <w:tc>
          <w:tcPr>
            <w:tcW w:type="dxa" w:w="4026"/>
            <w:tcBorders>
              <w:top w:val="single" w:color="E0E0E0" w:sz="1"/>
              <w:left w:val="single" w:color="E0E0E0" w:sz="1"/>
              <w:bottom w:val="single" w:color="E0E0E0" w:sz="1"/>
              <w:right w:val="single" w:color="E0E0E0" w:sz="1"/>
            </w:tcBorders>
            <w:shd w:fill="1B2A4A" w:val="clear"/>
            <w:tcMar>
              <w:top w:type="dxa" w:w="100"/>
              <w:left w:type="dxa" w:w="150"/>
              <w:bottom w:type="dxa" w:w="100"/>
              <w:right w:type="dxa" w:w="150"/>
            </w:tcMar>
          </w:tcPr>
          <w:p>
            <w:r>
              <w:rPr>
                <w:rFonts w:ascii="Arial" w:cs="Arial" w:eastAsia="Arial" w:hAnsi="Arial"/>
                <w:b/>
                <w:bCs/>
                <w:color w:val="FFFFFF"/>
                <w:sz w:val="18"/>
                <w:szCs w:val="18"/>
              </w:rPr>
              <w:t xml:space="preserve">Anpassung</w:t>
            </w:r>
          </w:p>
        </w:tc>
      </w:tr>
      <w:tr>
        <w:tc>
          <w:tcPr>
            <w:tcW w:type="dxa" w:w="28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Top-Bar (rot)</w:t>
            </w:r>
          </w:p>
        </w:tc>
        <w:tc>
          <w:tcPr>
            <w:tcW w:type="dxa" w:w="22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 Vorhanden</w:t>
            </w:r>
          </w:p>
        </w:tc>
        <w:tc>
          <w:tcPr>
            <w:tcW w:type="dxa" w:w="4026"/>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Text ggf. durch Seminar-Termine rotieren</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Navigation</w:t>
            </w:r>
          </w:p>
        </w:tc>
        <w:tc>
          <w:tcPr>
            <w:tcW w:type="dxa" w:w="22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 Vorhanden</w:t>
            </w:r>
          </w:p>
        </w:tc>
        <w:tc>
          <w:tcPr>
            <w:tcW w:type="dxa" w:w="4026"/>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Vereinfacht: 6 Punkte statt 7+ mit Dropdown</w:t>
            </w:r>
          </w:p>
        </w:tc>
      </w:tr>
      <w:tr>
        <w:tc>
          <w:tcPr>
            <w:tcW w:type="dxa" w:w="28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Hero</w:t>
            </w:r>
          </w:p>
        </w:tc>
        <w:tc>
          <w:tcPr>
            <w:tcW w:type="dxa" w:w="22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 Vorhanden</w:t>
            </w:r>
          </w:p>
        </w:tc>
        <w:tc>
          <w:tcPr>
            <w:tcW w:type="dxa" w:w="4026"/>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Subline schärfer, 2 CTAs statt 1</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Vertrauensleiste</w:t>
            </w:r>
          </w:p>
        </w:tc>
        <w:tc>
          <w:tcPr>
            <w:tcW w:type="dxa" w:w="22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 Fehlt</w:t>
            </w:r>
          </w:p>
        </w:tc>
        <w:tc>
          <w:tcPr>
            <w:tcW w:type="dxa" w:w="4026"/>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NEU – 4 Trust-Elemente unter dem Hero</w:t>
            </w:r>
          </w:p>
        </w:tc>
      </w:tr>
      <w:tr>
        <w:tc>
          <w:tcPr>
            <w:tcW w:type="dxa" w:w="28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Über uns Teaser</w:t>
            </w:r>
          </w:p>
        </w:tc>
        <w:tc>
          <w:tcPr>
            <w:tcW w:type="dxa" w:w="22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 Vorhanden</w:t>
            </w:r>
          </w:p>
        </w:tc>
        <w:tc>
          <w:tcPr>
            <w:tcW w:type="dxa" w:w="4026"/>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Text konkretisiert (statt Lorem Ipsum)</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Angebots-Karten</w:t>
            </w:r>
          </w:p>
        </w:tc>
        <w:tc>
          <w:tcPr>
            <w:tcW w:type="dxa" w:w="22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 Vorhanden (3)</w:t>
            </w:r>
          </w:p>
        </w:tc>
        <w:tc>
          <w:tcPr>
            <w:tcW w:type="dxa" w:w="4026"/>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Umstrukturiert: Seminare / PT / Business</w:t>
            </w:r>
          </w:p>
        </w:tc>
      </w:tr>
      <w:tr>
        <w:tc>
          <w:tcPr>
            <w:tcW w:type="dxa" w:w="28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Seminar-Highlight</w:t>
            </w:r>
          </w:p>
        </w:tc>
        <w:tc>
          <w:tcPr>
            <w:tcW w:type="dxa" w:w="22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 Vorhanden</w:t>
            </w:r>
          </w:p>
        </w:tc>
        <w:tc>
          <w:tcPr>
            <w:tcW w:type="dxa" w:w="4026"/>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Nächster Termin + Dringlichkeit ergänzt</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Testimonials</w:t>
            </w:r>
          </w:p>
        </w:tc>
        <w:tc>
          <w:tcPr>
            <w:tcW w:type="dxa" w:w="22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 Vorhanden</w:t>
            </w:r>
          </w:p>
        </w:tc>
        <w:tc>
          <w:tcPr>
            <w:tcW w:type="dxa" w:w="4026"/>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Von 1 Zitat auf 3–4 Karussell erweitert</w:t>
            </w:r>
          </w:p>
        </w:tc>
      </w:tr>
      <w:tr>
        <w:tc>
          <w:tcPr>
            <w:tcW w:type="dxa" w:w="28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Zitat-Sektion</w:t>
            </w:r>
          </w:p>
        </w:tc>
        <w:tc>
          <w:tcPr>
            <w:tcW w:type="dxa" w:w="22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 Vorhanden</w:t>
            </w:r>
          </w:p>
        </w:tc>
        <w:tc>
          <w:tcPr>
            <w:tcW w:type="dxa" w:w="4026"/>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Eigenes Zitat statt generisches empfohlen</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Selbsttest-Bereich</w:t>
            </w:r>
          </w:p>
        </w:tc>
        <w:tc>
          <w:tcPr>
            <w:tcW w:type="dxa" w:w="22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 Vorhanden (2 Tests)</w:t>
            </w:r>
          </w:p>
        </w:tc>
        <w:tc>
          <w:tcPr>
            <w:tcW w:type="dxa" w:w="4026"/>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val="false"/>
                <w:bCs w:val="false"/>
                <w:color w:val="333333"/>
                <w:sz w:val="18"/>
                <w:szCs w:val="18"/>
              </w:rPr>
              <w:t xml:space="preserve">E-Mail-Capture nach Test ergänzt</w:t>
            </w:r>
          </w:p>
        </w:tc>
      </w:tr>
      <w:tr>
        <w:tc>
          <w:tcPr>
            <w:tcW w:type="dxa" w:w="28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Footer</w:t>
            </w:r>
          </w:p>
        </w:tc>
        <w:tc>
          <w:tcPr>
            <w:tcW w:type="dxa" w:w="22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 Vorhanden</w:t>
            </w:r>
          </w:p>
        </w:tc>
        <w:tc>
          <w:tcPr>
            <w:tcW w:type="dxa" w:w="4026"/>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Navigation angepasst, WhatsApp + Social Icons</w:t>
            </w:r>
          </w:p>
        </w:tc>
      </w:tr>
    </w:tbl>
    <w:p>
      <w:pPr>
        <w:spacing w:after="80"/>
      </w:pPr>
    </w:p>
    <w:p>
      <w:pPr>
        <w:spacing w:after="80"/>
      </w:pPr>
    </w:p>
    <w:p>
      <w:pPr>
        <w:pStyle w:val="Heading2"/>
        <w:spacing w:after="150" w:before="300"/>
      </w:pPr>
      <w:r>
        <w:rPr>
          <w:rFonts w:ascii="Arial" w:cs="Arial" w:eastAsia="Arial" w:hAnsi="Arial"/>
          <w:b/>
          <w:bCs/>
          <w:color w:val="1B2A4A"/>
          <w:sz w:val="26"/>
          <w:szCs w:val="26"/>
        </w:rPr>
        <w:t xml:space="preserve">Gesamtbewertung des Mockups</w:t>
      </w:r>
    </w:p>
    <w:p>
      <w:pPr>
        <w:spacing w:after="120"/>
      </w:pPr>
      <w:r>
        <w:rPr>
          <w:rFonts w:ascii="Arial" w:cs="Arial" w:eastAsia="Arial" w:hAnsi="Arial"/>
          <w:color w:val="333333"/>
          <w:sz w:val="20"/>
          <w:szCs w:val="20"/>
        </w:rPr>
        <w:t xml:space="preserve">Das Mockup liefert eine sehr solide Design-Grundlage. Das dunkle Farbschema wirkt modern und professionell, die Struktur ist logisch aufgebaut und die roten CTA-Buttons sind auffällig platziert. Die Hauptanpassungen betreffen nicht das Design, sondern die strategische Ausrichtung der Inhalte auf Conversion:</w:t>
      </w:r>
    </w:p>
    <w:p>
      <w:pPr>
        <w:spacing w:after="80"/>
      </w:pPr>
    </w:p>
    <w:p>
      <w:pPr>
        <w:spacing w:after="100"/>
      </w:pPr>
      <w:r>
        <w:rPr>
          <w:rFonts w:ascii="Arial" w:cs="Arial" w:eastAsia="Arial" w:hAnsi="Arial"/>
          <w:b/>
          <w:bCs/>
          <w:color w:val="1B2A4A"/>
          <w:sz w:val="20"/>
          <w:szCs w:val="20"/>
        </w:rPr>
        <w:t xml:space="preserve">1. Fokus auf 3 Landing Pages: </w:t>
      </w:r>
      <w:r>
        <w:rPr>
          <w:rFonts w:ascii="Arial" w:cs="Arial" w:eastAsia="Arial" w:hAnsi="Arial"/>
          <w:color w:val="333333"/>
          <w:sz w:val="20"/>
          <w:szCs w:val="20"/>
        </w:rPr>
        <w:t xml:space="preserve">Statt "Personal Coaching / Kurs-Angebote / Business" wird auf "Seminare / Personal Training / Business Training" umgestellt – weil Seminare das skalierbarste Produkt sind.</w:t>
      </w:r>
    </w:p>
    <w:p>
      <w:pPr>
        <w:spacing w:after="80"/>
      </w:pPr>
    </w:p>
    <w:p>
      <w:pPr>
        <w:spacing w:after="100"/>
      </w:pPr>
      <w:r>
        <w:rPr>
          <w:rFonts w:ascii="Arial" w:cs="Arial" w:eastAsia="Arial" w:hAnsi="Arial"/>
          <w:b/>
          <w:bCs/>
          <w:color w:val="1B2A4A"/>
          <w:sz w:val="20"/>
          <w:szCs w:val="20"/>
        </w:rPr>
        <w:t xml:space="preserve">2. Vertrauensleiste: </w:t>
      </w:r>
      <w:r>
        <w:rPr>
          <w:rFonts w:ascii="Arial" w:cs="Arial" w:eastAsia="Arial" w:hAnsi="Arial"/>
          <w:color w:val="333333"/>
          <w:sz w:val="20"/>
          <w:szCs w:val="20"/>
        </w:rPr>
        <w:t xml:space="preserve">Direkt unter dem Hero einfügen – sofortige Glaubwürdigkeit.</w:t>
      </w:r>
    </w:p>
    <w:p>
      <w:pPr>
        <w:spacing w:after="80"/>
      </w:pPr>
    </w:p>
    <w:p>
      <w:pPr>
        <w:spacing w:after="100"/>
      </w:pPr>
      <w:r>
        <w:rPr>
          <w:rFonts w:ascii="Arial" w:cs="Arial" w:eastAsia="Arial" w:hAnsi="Arial"/>
          <w:b/>
          <w:bCs/>
          <w:color w:val="1B2A4A"/>
          <w:sz w:val="20"/>
          <w:szCs w:val="20"/>
        </w:rPr>
        <w:t xml:space="preserve">3. Selbsttest als Lead-Magnet: </w:t>
      </w:r>
      <w:r>
        <w:rPr>
          <w:rFonts w:ascii="Arial" w:cs="Arial" w:eastAsia="Arial" w:hAnsi="Arial"/>
          <w:color w:val="333333"/>
          <w:sz w:val="20"/>
          <w:szCs w:val="20"/>
        </w:rPr>
        <w:t xml:space="preserve">Der Testbereich im Mockup ist bereits vorhanden, braucht aber den E-Mail-Capture-Schritt für die Lead-Generierung.</w:t>
      </w:r>
    </w:p>
    <w:p>
      <w:pPr>
        <w:spacing w:after="80"/>
      </w:pPr>
    </w:p>
    <w:p>
      <w:pPr>
        <w:spacing w:after="100"/>
      </w:pPr>
      <w:r>
        <w:rPr>
          <w:rFonts w:ascii="Arial" w:cs="Arial" w:eastAsia="Arial" w:hAnsi="Arial"/>
          <w:b/>
          <w:bCs/>
          <w:color w:val="1B2A4A"/>
          <w:sz w:val="20"/>
          <w:szCs w:val="20"/>
        </w:rPr>
        <w:t xml:space="preserve">4. Konkrete Texte: </w:t>
      </w:r>
      <w:r>
        <w:rPr>
          <w:rFonts w:ascii="Arial" w:cs="Arial" w:eastAsia="Arial" w:hAnsi="Arial"/>
          <w:color w:val="333333"/>
          <w:sz w:val="20"/>
          <w:szCs w:val="20"/>
        </w:rPr>
        <w:t xml:space="preserve">Alle Lorem-Ipsum-Platzhalter durch conversion-optimierte Texte ersetzen (in diesem Dokument bereitgestellt).</w:t>
      </w:r>
    </w:p>
    <w:p>
      <w:pPr>
        <w:spacing w:after="80"/>
      </w:pPr>
    </w:p>
    <w:p>
      <w:pPr>
        <w:spacing w:after="80"/>
      </w:pPr>
    </w:p>
    <w:p>
      <w:pPr>
        <w:pBdr>
          <w:bottom w:val="single" w:color="C8A951" w:sz="6" w:space="1"/>
        </w:pBdr>
        <w:spacing w:after="200" w:before="60"/>
      </w:pPr>
    </w:p>
    <w:p>
      <w:pPr>
        <w:spacing w:before="400"/>
        <w:jc w:val="center"/>
      </w:pPr>
      <w:r>
        <w:rPr>
          <w:rFonts w:ascii="Arial" w:cs="Arial" w:eastAsia="Arial" w:hAnsi="Arial"/>
          <w:b/>
          <w:bCs/>
          <w:color w:val="1B2A4A"/>
          <w:sz w:val="24"/>
          <w:szCs w:val="24"/>
        </w:rPr>
        <w:t xml:space="preserve">Life Upgreater® – Upgreat your Life</w:t>
      </w:r>
    </w:p>
    <w:p>
      <w:pPr>
        <w:spacing w:after="200"/>
        <w:jc w:val="center"/>
      </w:pPr>
      <w:r>
        <w:rPr>
          <w:rFonts w:ascii="Arial" w:cs="Arial" w:eastAsia="Arial" w:hAnsi="Arial"/>
          <w:color w:val="666666"/>
          <w:sz w:val="18"/>
          <w:szCs w:val="18"/>
        </w:rPr>
        <w:t xml:space="preserve">Marco &amp; Lisa Fuchs | www.life-upgreater.com | info@life-upgreater.com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space="4"/>
      </w:pBdr>
      <w:jc w:val="center"/>
    </w:pPr>
    <w:r>
      <w:rPr>
        <w:rFonts w:ascii="Arial" w:cs="Arial" w:eastAsia="Arial" w:hAnsi="Arial"/>
        <w:color w:val="999999"/>
        <w:sz w:val="16"/>
        <w:szCs w:val="16"/>
      </w:rPr>
      <w:t xml:space="preserve">Seite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951" w:sz="4" w:space="4"/>
      </w:pBdr>
    </w:pPr>
    <w:r>
      <w:rPr>
        <w:rFonts w:ascii="Arial" w:cs="Arial" w:eastAsia="Arial" w:hAnsi="Arial"/>
        <w:color w:val="999999"/>
        <w:sz w:val="16"/>
        <w:szCs w:val="16"/>
      </w:rPr>
      <w:t xml:space="preserve">Life Upgreater® – Homepage Spezifikation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2A4A"/>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2026-03-20T11:22:17.405Z</dcterms:created>
  <dcterms:modified xsi:type="dcterms:W3CDTF">2026-03-20T11:22:17.431Z</dcterms:modified>
</cp:coreProperties>
</file>

<file path=docProps/custom.xml><?xml version="1.0" encoding="utf-8"?>
<Properties xmlns="http://schemas.openxmlformats.org/officeDocument/2006/custom-properties" xmlns:vt="http://schemas.openxmlformats.org/officeDocument/2006/docPropsVTypes"/>
</file>