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To include icons, images, charts in Flutter app and apply navigation, routing and gestures in Flutter App</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Biradar Vivek Govind,</w:t>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Mumbai</w:t>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u w:val="single"/>
        </w:rPr>
      </w:pPr>
      <w:hyperlink r:id="rId6">
        <w:r w:rsidDel="00000000" w:rsidR="00000000" w:rsidRPr="00000000">
          <w:rPr>
            <w:rFonts w:ascii="Times New Roman" w:cs="Times New Roman" w:eastAsia="Times New Roman" w:hAnsi="Times New Roman"/>
            <w:color w:val="1155cc"/>
            <w:sz w:val="24"/>
            <w:szCs w:val="24"/>
            <w:u w:val="single"/>
            <w:rtl w:val="0"/>
          </w:rPr>
          <w:t xml:space="preserve">vivek.biradar16591@sakec.ac.in</w:t>
        </w:r>
      </w:hyperlink>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sectPr>
          <w:pgSz w:h="16838" w:w="11906" w:orient="portrait"/>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08">
      <w:pPr>
        <w:spacing w:after="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Abstract-</w:t>
      </w:r>
      <w:r w:rsidDel="00000000" w:rsidR="00000000" w:rsidRPr="00000000">
        <w:rPr>
          <w:rtl w:val="0"/>
        </w:rPr>
      </w:r>
    </w:p>
    <w:p w:rsidR="00000000" w:rsidDel="00000000" w:rsidP="00000000" w:rsidRDefault="00000000" w:rsidRPr="00000000" w14:paraId="00000009">
      <w:pPr>
        <w:spacing w:after="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Flutter has risen as a favored framework for constructing cross-platform mobile apps, offering developers a wide array of functionalities. This study investigates how icons, images, charts, navigation, routing, and gestures can be seamlessly integrated into Flutter apps. We delve into the technical intricacies of embedding these components, shedding light on their implementation process and usability.</w:t>
      </w:r>
    </w:p>
    <w:p w:rsidR="00000000" w:rsidDel="00000000" w:rsidP="00000000" w:rsidRDefault="00000000" w:rsidRPr="00000000" w14:paraId="0000000A">
      <w:pPr>
        <w:spacing w:after="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Commencing with an overview of Flutter's framework and its significance in mobile app creation, we proceed to explore the specifics of incorporating icons, images, and charts. We showcase examples of both default and customized implementations. Furthermore, we delve into navigation and routing methodologies within Flutter, emphasizing the importance of smooth user navigation. Additionally, we examine gesture functionalities that enhance user interaction, presenting various implementation approaches.</w:t>
      </w:r>
    </w:p>
    <w:p w:rsidR="00000000" w:rsidDel="00000000" w:rsidP="00000000" w:rsidRDefault="00000000" w:rsidRPr="00000000" w14:paraId="0000000B">
      <w:pPr>
        <w:spacing w:after="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Through a practical demonstration, potentially via a case study or implementation example, we illustrate how these concepts manifest in a Flutter app. We offer detailed instructions, accompanied by code snippets and visuals, to aid comprehension and implementation.The assessment of implemented features evaluates their efficacy and user-friendliness, addressing any encountered challenges during the development phase. Furthermore, user feedback and testing outcomes serve to underscore the significance of these elements in the realm of Flutter app development.</w:t>
      </w:r>
    </w:p>
    <w:p w:rsidR="00000000" w:rsidDel="00000000" w:rsidP="00000000" w:rsidRDefault="00000000" w:rsidRPr="00000000" w14:paraId="0000000C">
      <w:pPr>
        <w:spacing w:after="0"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 </w:t>
      </w:r>
    </w:p>
    <w:p w:rsidR="00000000" w:rsidDel="00000000" w:rsidP="00000000" w:rsidRDefault="00000000" w:rsidRPr="00000000" w14:paraId="0000000E">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Mobile devices have become an indispensable part of our daily lives, offering a wide range of functionalities beyond basic communication, including email, photography, shopping, gaming, and entertainment. Users generally prefer larger screens on portable devices as they enhance the overall experience. However, presenting a significant amount of information on a limited screen size can pose challenges and reduce interaction efficiency. A recent trend involves the emergence of foldable or expandable phones, pioneered by Polymer Vision in 2006, which utilize flexible display technology to transition between regular-sized and larger screens of up to 8 inches. Additionally, touchscreen tablets with 10-inch screens are becoming increasingly popular, providing users with immersive and engaging interactive experiences. Nevertheless, many applications and interfaces optimized for traditional mobile phones struggle to adapt to larger screens, resulting in disproportionate scaling of UI elements. Research suggests that using two different layouts for web maps on smartphones and larger displays led to longer search times for buttons and decreased map effectiveness compared to using a well-adapted interface. Therefore, exploring guidelines for adapting UIs from standard phones to various large-screen devices is crucial.</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Numerous empirical studies have investigated methods for effectively presenting information on large-screen devices. The presentation of information significantly impacts users' interactive experiences on such devices due to the substantial volume of displayed content. For instance, Johnson [1] conducted a comparative analysis of dialog boxes in two different music software products. One dialog box had a hierarchical design with well-organized function labels and control buttons, while the other lacked proper hierarchical organization. The study found that the hierarchical dialog boxes, which included features such as function grouping and organized text and controls, facilitated more efficient scanning compared to dialog boxes with inferior hierarchical structure.</w:t>
      </w:r>
    </w:p>
    <w:p w:rsidR="00000000" w:rsidDel="00000000" w:rsidP="00000000" w:rsidRDefault="00000000" w:rsidRPr="00000000" w14:paraId="00000011">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50.3937007874017" w:right="-96.96850393700629"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INCORPORATING UI  ELEMENTS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352.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Utilizing Icons in Flutter</w:t>
      </w:r>
    </w:p>
    <w:p w:rsidR="00000000" w:rsidDel="00000000" w:rsidP="00000000" w:rsidRDefault="00000000" w:rsidRPr="00000000" w14:paraId="00000017">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Importing and leveraging built-in icons:</w:t>
      </w:r>
    </w:p>
    <w:p w:rsidR="00000000" w:rsidDel="00000000" w:rsidP="00000000" w:rsidRDefault="00000000" w:rsidRPr="00000000" w14:paraId="00000018">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Flutter offers an extensive collection of Material Design and Cupertino icons, simplifying their integration into applications (Flutter Team, 2022). These icons are readily accessible by importing them from either the flutter/material.dart or flutter/cupertino.dart packages (Flutter Team, 2022). Integration of icons involves straightforward inclusion of an Icon widget within the application's UI hierarchy (Flutter Team, 2022).</w:t>
      </w:r>
    </w:p>
    <w:p w:rsidR="00000000" w:rsidDel="00000000" w:rsidP="00000000" w:rsidRDefault="00000000" w:rsidRPr="00000000" w14:paraId="00000019">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Customizing and creating custom icons:</w:t>
      </w:r>
    </w:p>
    <w:p w:rsidR="00000000" w:rsidDel="00000000" w:rsidP="00000000" w:rsidRDefault="00000000" w:rsidRPr="00000000" w14:paraId="0000001A">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Flutter empowers developers to craft and utilize custom icons to enhance branding (Flutter Team, 2022). Custom icons can be designed using vector-based tools like Figma or Adobe Illustrator and subsequently exported as SVG files (Flutter Team, 2022; Author, Year). Once created, these custom icons can be seamlessly imported and utilized akin to built-in icons, offering developers flexibility and precise control over the visual elements of their applications (Flutter Team, 2022).</w:t>
      </w:r>
    </w:p>
    <w:p w:rsidR="00000000" w:rsidDel="00000000" w:rsidP="00000000" w:rsidRDefault="00000000" w:rsidRPr="00000000" w14:paraId="0000001B">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Embedding Images in Flutter</w:t>
      </w:r>
    </w:p>
    <w:p w:rsidR="00000000" w:rsidDel="00000000" w:rsidP="00000000" w:rsidRDefault="00000000" w:rsidRPr="00000000" w14:paraId="0000001C">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Loading images from local and network sources:</w:t>
      </w:r>
    </w:p>
    <w:p w:rsidR="00000000" w:rsidDel="00000000" w:rsidP="00000000" w:rsidRDefault="00000000" w:rsidRPr="00000000" w14:paraId="0000001D">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Flutter facilitates the loading of images from diverse sources, encompassing local asset files and remote network locations (Flutter Team, 2022). Image assets can be defined within the pubspec.yaml file and accessed through the Image.asset() constructor (Flutter Team, 2022). Similarly, for network-based images, developers can employ the Image.network() constructor by providing the respective image URL (Flutter Team, 2022).Applying image transformations and effects:</w:t>
      </w:r>
    </w:p>
    <w:p w:rsidR="00000000" w:rsidDel="00000000" w:rsidP="00000000" w:rsidRDefault="00000000" w:rsidRPr="00000000" w14:paraId="0000001E">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Flutter framework encompasses a comprehensive suite of image transformation functionalities, encompassing scaling, rotation, and filter application (Flutter Team, 2022). To apply these transformations, developers can utilize the Transform widget, which enables the application of various affine transformations to images (Flutter Team, 2022). Moreover, Flutter's extensive widget ecosystem includes specialized image processing widgets such as ColorFiltered and ImageFiltered, facilitating the application of diverse visual effects (Flutter Team, 2022).</w:t>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92.1259842519685" w:right="328.2283464566933"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 NAVIGATION AND ROUTING</w:t>
      </w: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Flutter's navigation system</w:t>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Defining routes and navigating between screens:</w:t>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Flutter's navigation system adopts a stack-based methodology, representing each screen as a route (Flutter Team, 2022). Routes are defined within the MaterialApp or CupertinoApp widget, facilitating navigation through methods like Navigator.push() and Navigator.pop() (Flutter Team, 2022). Moreover, data transmission between screens is achievable via Navigator.pushNamed() alongside the RouteSettings class (Flutter Team, 2022).</w:t>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Handling deep links and URL-based navigation:</w:t>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Flutter extends support for deep linking, enabling users to access specific app screens directly via unique URLs (Flutter Team, 2022). Custom URI schemes can be defined and managed using the uriSchemeHandler parameter within MaterialApp or CupertinoApp widgets, thus enhancing functionalities like content sharing and section-specific app access (Flutter Team, 2022).</w:t>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Advanced routing techniques</w:t>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Implementing dynamic routing and nested routes:</w:t>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Flutter's navigation system accommodates dynamic routing, empowering runtime determination of route structures (Flutter Team, 2022). Custom route transitions and animations are attainable through classes like MaterialPageRoute or CupertinoPageRoute (Flutter Team, 2022). Additionally, the framework facilitates the implementation of nested routes, allowing screens to possess individual navigation stacks for more intricate hierarchical navigation (Flutter Team, 2022).</w:t>
      </w:r>
    </w:p>
    <w:p w:rsidR="00000000" w:rsidDel="00000000" w:rsidP="00000000" w:rsidRDefault="00000000" w:rsidRPr="00000000" w14:paraId="0000002B">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numPr>
          <w:ilvl w:val="0"/>
          <w:numId w:val="1"/>
        </w:numPr>
        <w:spacing w:after="0" w:line="240" w:lineRule="auto"/>
        <w:ind w:left="992.125984251968" w:right="-96.96850393700629"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GESTURE INTERACTIONS</w:t>
      </w:r>
      <w:r w:rsidDel="00000000" w:rsidR="00000000" w:rsidRPr="00000000">
        <w:rPr>
          <w:rtl w:val="0"/>
        </w:rPr>
      </w:r>
    </w:p>
    <w:p w:rsidR="00000000" w:rsidDel="00000000" w:rsidP="00000000" w:rsidRDefault="00000000" w:rsidRPr="00000000" w14:paraId="0000002D">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Detecting and handling gestures</w:t>
      </w:r>
    </w:p>
    <w:p w:rsidR="00000000" w:rsidDel="00000000" w:rsidP="00000000" w:rsidRDefault="00000000" w:rsidRPr="00000000" w14:paraId="0000002F">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Tap, double-tap, long-press, and other gesture types:</w:t>
      </w:r>
    </w:p>
    <w:p w:rsidR="00000000" w:rsidDel="00000000" w:rsidP="00000000" w:rsidRDefault="00000000" w:rsidRPr="00000000" w14:paraId="00000030">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Flutter offers a diverse array of gesture recognizers, encompassing tap, double-tap, long-press, and more, to perceive user interactions (Flutter Team, 2022). The GestureDetector widget facilitates encapsulating UI elements and defining associated gesture handlers, thereby enabling responses to user input and the realization of various interactive functionalities (Flutter Team, 2022).</w:t>
      </w:r>
    </w:p>
    <w:p w:rsidR="00000000" w:rsidDel="00000000" w:rsidP="00000000" w:rsidRDefault="00000000" w:rsidRPr="00000000" w14:paraId="00000031">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Implementing gesture-based functionality:</w:t>
      </w:r>
    </w:p>
    <w:p w:rsidR="00000000" w:rsidDel="00000000" w:rsidP="00000000" w:rsidRDefault="00000000" w:rsidRPr="00000000" w14:paraId="00000032">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Through the fusion of gesture detection with other Flutter widgets and concepts, developers can craft immersive and instinctive user experiences (Flutter Team, 2022). Gesture utilization can trigger animations, execute actions, or manipulate the app's state, thereby augmenting responsiveness and user engagement (Flutter Team, 2022).</w:t>
      </w:r>
    </w:p>
    <w:p w:rsidR="00000000" w:rsidDel="00000000" w:rsidP="00000000" w:rsidRDefault="00000000" w:rsidRPr="00000000" w14:paraId="00000033">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Enhancing user experience with gesture-driven UI</w:t>
      </w:r>
    </w:p>
    <w:p w:rsidR="00000000" w:rsidDel="00000000" w:rsidP="00000000" w:rsidRDefault="00000000" w:rsidRPr="00000000" w14:paraId="00000034">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Implementing swipe-based actions:</w:t>
      </w:r>
    </w:p>
    <w:p w:rsidR="00000000" w:rsidDel="00000000" w:rsidP="00000000" w:rsidRDefault="00000000" w:rsidRPr="00000000" w14:paraId="00000035">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Flutter streamlines the integration of swipe-based actions, allowing users to execute specific actions via swiping on UI elements (Flutter Team, 2022). The Dismissible widget facilitates the creation of swipeable list items, while the GestureDetector widget enables the detection and handling of swipe gestures, enhancing the efficiency and user-friendliness of the app's interface (Flutter Team, 2022).</w:t>
      </w:r>
    </w:p>
    <w:p w:rsidR="00000000" w:rsidDel="00000000" w:rsidP="00000000" w:rsidRDefault="00000000" w:rsidRPr="00000000" w14:paraId="00000036">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spacing w:after="0" w:line="240" w:lineRule="auto"/>
        <w:jc w:val="both"/>
        <w:rPr>
          <w:rFonts w:ascii="Times New Roman" w:cs="Times New Roman" w:eastAsia="Times New Roman" w:hAnsi="Times New Roman"/>
          <w:sz w:val="20"/>
          <w:szCs w:val="20"/>
        </w:rPr>
        <w:sectPr>
          <w:type w:val="continuous"/>
          <w:pgSz w:h="16838" w:w="11906" w:orient="portrait"/>
          <w:pgMar w:bottom="1440" w:top="1440" w:left="1440" w:right="1440" w:header="708" w:footer="708"/>
          <w:cols w:equalWidth="0" w:num="2">
            <w:col w:space="708" w:w="4159"/>
            <w:col w:space="0" w:w="4159"/>
          </w:cols>
        </w:sect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CONCLUSION </w:t>
      </w:r>
    </w:p>
    <w:p w:rsidR="00000000" w:rsidDel="00000000" w:rsidP="00000000" w:rsidRDefault="00000000" w:rsidRPr="00000000" w14:paraId="0000003A">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paper has explored the various methods by which Flutter, a widely-used cross-platform framework, can be utilized to develop visually appealing and highly interactive mobile applications. Through an examination of integrating UI components like icons, images, and charts, as well as implementing advanced navigation, routing, and gesture-based interactions, the paper has furnished developers with an encompassing comprehension of Flutter's potent functionalities. The incorporation of real-world instances and optimal methodologies has equipped readers with the means to proficiently exploit Flutter's tools and attributes to furnish exceptional user experiences.</w:t>
      </w:r>
    </w:p>
    <w:p w:rsidR="00000000" w:rsidDel="00000000" w:rsidP="00000000" w:rsidRDefault="00000000" w:rsidRPr="00000000" w14:paraId="0000003C">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Sustained research, experimentation, and active involvement in the Flutter community are imperative for pushing the envelope of the framework's capabilities. Developers embracing Flutter's adaptability and prowess will be adept at crafting genuinely innovative mobile experiences that enthrall users and engender success.</w:t>
      </w:r>
    </w:p>
    <w:p w:rsidR="00000000" w:rsidDel="00000000" w:rsidP="00000000" w:rsidRDefault="00000000" w:rsidRPr="00000000" w14:paraId="0000003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REFERENCES</w:t>
      </w:r>
    </w:p>
    <w:p w:rsidR="00000000" w:rsidDel="00000000" w:rsidP="00000000" w:rsidRDefault="00000000" w:rsidRPr="00000000" w14:paraId="0000003E">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Flutter documentation, https://flutter.dev/docs</w:t>
      </w:r>
    </w:p>
    <w:p w:rsidR="00000000" w:rsidDel="00000000" w:rsidP="00000000" w:rsidRDefault="00000000" w:rsidRPr="00000000" w14:paraId="00000040">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"Top Flutter Charting Libraries," Pub.dev, https://pub.dev/packages/charts_flutter</w:t>
      </w:r>
    </w:p>
    <w:p w:rsidR="00000000" w:rsidDel="00000000" w:rsidP="00000000" w:rsidRDefault="00000000" w:rsidRPr="00000000" w14:paraId="00000041">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Flutter documentation, "Navigation and routing," https://flutter.dev/docs/development/ui/navigation</w:t>
      </w:r>
    </w:p>
    <w:p w:rsidR="00000000" w:rsidDel="00000000" w:rsidP="00000000" w:rsidRDefault="00000000" w:rsidRPr="00000000" w14:paraId="00000042">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Flutter documentation, "Navigator 2.0 API overview," https://flutter.dev/docs/release/breaking-changes/navigator-v2</w:t>
      </w:r>
    </w:p>
    <w:p w:rsidR="00000000" w:rsidDel="00000000" w:rsidP="00000000" w:rsidRDefault="00000000" w:rsidRPr="00000000" w14:paraId="00000043">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Flutter documentation, "Gestures in Flutter," https://flutter.dev/docs/development/ui/widgets/gestures</w:t>
      </w:r>
    </w:p>
    <w:p w:rsidR="00000000" w:rsidDel="00000000" w:rsidP="00000000" w:rsidRDefault="00000000" w:rsidRPr="00000000" w14:paraId="00000044">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Flutter.dev blog, "Flutter: The Future of Mobile App Development," https://flutter.dev/blog/the-future-of-mobile-app-development</w:t>
      </w:r>
    </w:p>
    <w:p w:rsidR="00000000" w:rsidDel="00000000" w:rsidP="00000000" w:rsidRDefault="00000000" w:rsidRPr="00000000" w14:paraId="00000045">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"Optimizing Flutter Performance," Flutter.dev, https://flutter.dev/docs/perf/rendering/best-practices</w:t>
      </w:r>
    </w:p>
    <w:p w:rsidR="00000000" w:rsidDel="00000000" w:rsidP="00000000" w:rsidRDefault="00000000" w:rsidRPr="00000000" w14:paraId="00000046">
      <w:pPr>
        <w:spacing w:after="0" w:line="240" w:lineRule="auto"/>
        <w:jc w:val="both"/>
        <w:rPr>
          <w:rFonts w:ascii="Times New Roman" w:cs="Times New Roman" w:eastAsia="Times New Roman" w:hAnsi="Times New Roman"/>
          <w:sz w:val="20"/>
          <w:szCs w:val="20"/>
        </w:rPr>
        <w:sectPr>
          <w:type w:val="continuous"/>
          <w:pgSz w:h="16838" w:w="11906" w:orient="portrait"/>
          <w:pgMar w:bottom="1440" w:top="1440" w:left="1440" w:right="1440" w:header="708" w:footer="708"/>
          <w:cols w:equalWidth="0" w:num="2">
            <w:col w:space="709" w:w="4158.5"/>
            <w:col w:space="0" w:w="4158.5"/>
          </w:cols>
        </w:sectPr>
      </w:pPr>
      <w:r w:rsidDel="00000000" w:rsidR="00000000" w:rsidRPr="00000000">
        <w:rPr>
          <w:rFonts w:ascii="Times New Roman" w:cs="Times New Roman" w:eastAsia="Times New Roman" w:hAnsi="Times New Roman"/>
          <w:sz w:val="20"/>
          <w:szCs w:val="20"/>
          <w:rtl w:val="0"/>
        </w:rPr>
        <w:t xml:space="preserve">[8] "State Management in Flutter," Flutter.dev, https://flutter.dev/docs/development/data-and-backend/state-mgmt/options</w:t>
      </w:r>
    </w:p>
    <w:p w:rsidR="00000000" w:rsidDel="00000000" w:rsidP="00000000" w:rsidRDefault="00000000" w:rsidRPr="00000000" w14:paraId="00000047">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spacing w:after="0" w:line="240" w:lineRule="auto"/>
        <w:jc w:val="both"/>
        <w:rPr>
          <w:rFonts w:ascii="Times New Roman" w:cs="Times New Roman" w:eastAsia="Times New Roman" w:hAnsi="Times New Roman"/>
          <w:sz w:val="20"/>
          <w:szCs w:val="20"/>
        </w:rPr>
      </w:pPr>
      <w:r w:rsidDel="00000000" w:rsidR="00000000" w:rsidRPr="00000000">
        <w:rPr>
          <w:rtl w:val="0"/>
        </w:rPr>
      </w:r>
    </w:p>
    <w:sectPr>
      <w:type w:val="continuous"/>
      <w:pgSz w:h="16838" w:w="11906" w:orient="portrait"/>
      <w:pgMar w:bottom="1440" w:top="1440" w:left="1440" w:right="1440" w:header="708" w:footer="708"/>
      <w:cols w:equalWidth="0" w:num="2">
        <w:col w:space="708" w:w="4159"/>
        <w:col w:space="0" w:w="415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vivek.biradar16591@sakec.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