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7880" w14:textId="77777777" w:rsidR="009B70DB" w:rsidRDefault="009B70DB"/>
    <w:p w14:paraId="6CC276AD" w14:textId="77777777" w:rsidR="009B70DB" w:rsidRDefault="009B70DB"/>
    <w:p w14:paraId="7B4FC32E" w14:textId="77777777" w:rsidR="009B70DB" w:rsidRDefault="009B70DB"/>
    <w:p w14:paraId="3DFFB120" w14:textId="77777777" w:rsidR="009B70DB" w:rsidRDefault="009B70DB"/>
    <w:p w14:paraId="153AE461" w14:textId="77777777" w:rsidR="009B70DB" w:rsidRDefault="00000000">
      <w:pPr>
        <w:spacing w:after="200"/>
        <w:jc w:val="center"/>
      </w:pPr>
      <w:r>
        <w:rPr>
          <w:b/>
          <w:bCs/>
          <w:color w:val="0C1F3A"/>
          <w:sz w:val="96"/>
          <w:szCs w:val="96"/>
        </w:rPr>
        <w:t>PINS</w:t>
      </w:r>
    </w:p>
    <w:p w14:paraId="0F582938" w14:textId="77777777" w:rsidR="009B70DB" w:rsidRDefault="00000000">
      <w:pPr>
        <w:spacing w:after="400"/>
        <w:jc w:val="center"/>
      </w:pPr>
      <w:r>
        <w:rPr>
          <w:i/>
          <w:iCs/>
          <w:color w:val="0A6B68"/>
          <w:sz w:val="24"/>
          <w:szCs w:val="24"/>
        </w:rPr>
        <w:t>Plateforme d'</w:t>
      </w:r>
      <w:proofErr w:type="spellStart"/>
      <w:r>
        <w:rPr>
          <w:i/>
          <w:iCs/>
          <w:color w:val="0A6B68"/>
          <w:sz w:val="24"/>
          <w:szCs w:val="24"/>
        </w:rPr>
        <w:t>Interoperabilite</w:t>
      </w:r>
      <w:proofErr w:type="spellEnd"/>
      <w:r>
        <w:rPr>
          <w:i/>
          <w:iCs/>
          <w:color w:val="0A6B68"/>
          <w:sz w:val="24"/>
          <w:szCs w:val="24"/>
        </w:rPr>
        <w:t xml:space="preserve"> </w:t>
      </w:r>
      <w:proofErr w:type="spellStart"/>
      <w:r>
        <w:rPr>
          <w:i/>
          <w:iCs/>
          <w:color w:val="0A6B68"/>
          <w:sz w:val="24"/>
          <w:szCs w:val="24"/>
        </w:rPr>
        <w:t>Numerique</w:t>
      </w:r>
      <w:proofErr w:type="spellEnd"/>
      <w:r>
        <w:rPr>
          <w:i/>
          <w:iCs/>
          <w:color w:val="0A6B68"/>
          <w:sz w:val="24"/>
          <w:szCs w:val="24"/>
        </w:rPr>
        <w:t xml:space="preserve"> du Senegal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4DCB09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3203DD" w14:textId="77777777" w:rsidR="009B70DB" w:rsidRDefault="009B70DB">
            <w:pPr>
              <w:jc w:val="center"/>
            </w:pPr>
          </w:p>
        </w:tc>
      </w:tr>
    </w:tbl>
    <w:p w14:paraId="0143F97C" w14:textId="77777777" w:rsidR="009B70DB" w:rsidRDefault="009B70DB"/>
    <w:p w14:paraId="27C6AEC3" w14:textId="77777777" w:rsidR="009B70DB" w:rsidRDefault="009B70DB"/>
    <w:p w14:paraId="0C2B48D5" w14:textId="77777777" w:rsidR="009B70DB" w:rsidRDefault="00000000">
      <w:pPr>
        <w:spacing w:after="200"/>
        <w:jc w:val="center"/>
      </w:pPr>
      <w:r>
        <w:rPr>
          <w:b/>
          <w:bCs/>
          <w:color w:val="0C1F3A"/>
          <w:sz w:val="44"/>
          <w:szCs w:val="44"/>
        </w:rPr>
        <w:t xml:space="preserve">Guide de </w:t>
      </w:r>
      <w:proofErr w:type="spellStart"/>
      <w:r>
        <w:rPr>
          <w:b/>
          <w:bCs/>
          <w:color w:val="0C1F3A"/>
          <w:sz w:val="44"/>
          <w:szCs w:val="44"/>
        </w:rPr>
        <w:t>demonstration</w:t>
      </w:r>
      <w:proofErr w:type="spellEnd"/>
      <w:r>
        <w:rPr>
          <w:b/>
          <w:bCs/>
          <w:color w:val="0C1F3A"/>
          <w:sz w:val="44"/>
          <w:szCs w:val="44"/>
        </w:rPr>
        <w:t xml:space="preserve"> PINS</w:t>
      </w:r>
    </w:p>
    <w:p w14:paraId="7395D81F" w14:textId="77777777" w:rsidR="009B70DB" w:rsidRDefault="00000000">
      <w:pPr>
        <w:spacing w:after="600"/>
        <w:jc w:val="center"/>
      </w:pPr>
      <w:r>
        <w:rPr>
          <w:color w:val="0A6B68"/>
          <w:sz w:val="32"/>
          <w:szCs w:val="32"/>
        </w:rPr>
        <w:t>Atelier DPI 4 - 6 mai 2026</w:t>
      </w:r>
    </w:p>
    <w:p w14:paraId="5691236B" w14:textId="77777777" w:rsidR="009B70DB" w:rsidRDefault="009B70DB"/>
    <w:p w14:paraId="1908B5BC" w14:textId="77777777" w:rsidR="009B70DB" w:rsidRDefault="009B70DB"/>
    <w:p w14:paraId="7E30BC6B" w14:textId="77777777" w:rsidR="009B70DB" w:rsidRDefault="009B70DB"/>
    <w:p w14:paraId="2EB94DE2" w14:textId="77777777" w:rsidR="009B70DB" w:rsidRDefault="00000000">
      <w:pPr>
        <w:spacing w:after="100"/>
        <w:jc w:val="center"/>
      </w:pPr>
      <w:r>
        <w:rPr>
          <w:b/>
          <w:bCs/>
          <w:color w:val="0C1F3A"/>
          <w:sz w:val="28"/>
          <w:szCs w:val="28"/>
        </w:rPr>
        <w:t>Birama DIOP</w:t>
      </w:r>
    </w:p>
    <w:p w14:paraId="15ED9811" w14:textId="77777777" w:rsidR="009B70DB" w:rsidRDefault="00000000">
      <w:pPr>
        <w:spacing w:after="100"/>
        <w:jc w:val="center"/>
      </w:pPr>
      <w:r>
        <w:rPr>
          <w:color w:val="4A4A4A"/>
        </w:rPr>
        <w:t>Point Focal National d'</w:t>
      </w:r>
      <w:proofErr w:type="spellStart"/>
      <w:r>
        <w:rPr>
          <w:color w:val="4A4A4A"/>
        </w:rPr>
        <w:t>Interoperabilite</w:t>
      </w:r>
      <w:proofErr w:type="spellEnd"/>
    </w:p>
    <w:p w14:paraId="56EF8A28" w14:textId="77777777" w:rsidR="009B70DB" w:rsidRDefault="00000000">
      <w:pPr>
        <w:spacing w:after="600"/>
        <w:jc w:val="center"/>
      </w:pPr>
      <w:r>
        <w:rPr>
          <w:color w:val="4A4A4A"/>
        </w:rPr>
        <w:t>MCTN / SENUM SA</w:t>
      </w:r>
    </w:p>
    <w:p w14:paraId="3E941366" w14:textId="77777777" w:rsidR="009B70DB" w:rsidRDefault="009B70DB"/>
    <w:p w14:paraId="51B8F4FD" w14:textId="77777777" w:rsidR="009B70DB" w:rsidRDefault="009B70DB"/>
    <w:p w14:paraId="3F9B6BF2" w14:textId="77777777" w:rsidR="009B70DB" w:rsidRDefault="00000000">
      <w:pPr>
        <w:spacing w:after="100"/>
        <w:jc w:val="center"/>
      </w:pPr>
      <w:r>
        <w:rPr>
          <w:b/>
          <w:bCs/>
          <w:color w:val="0C1F3A"/>
          <w:sz w:val="24"/>
          <w:szCs w:val="24"/>
        </w:rPr>
        <w:t>J1 - Lundi 4 mai 2026</w:t>
      </w:r>
    </w:p>
    <w:p w14:paraId="4888FB2E" w14:textId="77777777" w:rsidR="009B70DB" w:rsidRDefault="00000000">
      <w:pPr>
        <w:jc w:val="center"/>
      </w:pPr>
      <w:proofErr w:type="spellStart"/>
      <w:r>
        <w:rPr>
          <w:color w:val="4A4A4A"/>
        </w:rPr>
        <w:t>Creneau</w:t>
      </w:r>
      <w:proofErr w:type="spellEnd"/>
      <w:r>
        <w:rPr>
          <w:color w:val="4A4A4A"/>
        </w:rPr>
        <w:t xml:space="preserve"> 15h45 - 17h00 (75 minutes)</w:t>
      </w:r>
    </w:p>
    <w:p w14:paraId="4A18EC80" w14:textId="77777777" w:rsidR="009B70DB" w:rsidRDefault="00000000">
      <w:r>
        <w:br w:type="page"/>
      </w:r>
    </w:p>
    <w:p w14:paraId="3935CDB5" w14:textId="77777777" w:rsidR="009B70DB" w:rsidRDefault="00000000">
      <w:pPr>
        <w:pStyle w:val="Titre1"/>
      </w:pPr>
      <w:r>
        <w:lastRenderedPageBreak/>
        <w:t xml:space="preserve">Checklist </w:t>
      </w:r>
      <w:proofErr w:type="spellStart"/>
      <w:r>
        <w:t>prealable</w:t>
      </w:r>
      <w:proofErr w:type="spellEnd"/>
    </w:p>
    <w:p w14:paraId="60215F1C" w14:textId="77777777" w:rsidR="009B70DB" w:rsidRDefault="00000000">
      <w:pPr>
        <w:spacing w:after="100" w:line="280" w:lineRule="auto"/>
        <w:jc w:val="both"/>
      </w:pPr>
      <w:r>
        <w:t xml:space="preserve">A faire </w:t>
      </w:r>
      <w:proofErr w:type="spellStart"/>
      <w:r>
        <w:t>imperativement</w:t>
      </w:r>
      <w:proofErr w:type="spellEnd"/>
      <w:r>
        <w:t xml:space="preserve"> avant l'</w:t>
      </w:r>
      <w:proofErr w:type="spellStart"/>
      <w:r>
        <w:t>entree</w:t>
      </w:r>
      <w:proofErr w:type="spellEnd"/>
      <w:r>
        <w:t xml:space="preserve"> dans la salle. Coche au fur et </w:t>
      </w:r>
      <w:proofErr w:type="spellStart"/>
      <w:r>
        <w:t>a</w:t>
      </w:r>
      <w:proofErr w:type="spellEnd"/>
      <w:r>
        <w:t xml:space="preserve"> mesure.</w:t>
      </w:r>
    </w:p>
    <w:p w14:paraId="7B4AA483" w14:textId="77777777" w:rsidR="009B70DB" w:rsidRDefault="009B70DB"/>
    <w:p w14:paraId="799632A4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Wifi</w:t>
      </w:r>
      <w:proofErr w:type="gramEnd"/>
      <w:r>
        <w:t xml:space="preserve"> salle teste (</w:t>
      </w:r>
      <w:proofErr w:type="spellStart"/>
      <w:r>
        <w:t>debit</w:t>
      </w:r>
      <w:proofErr w:type="spellEnd"/>
      <w:r>
        <w:t xml:space="preserve"> &gt; 5 Mbps </w:t>
      </w:r>
      <w:proofErr w:type="spellStart"/>
      <w:r>
        <w:t>verifie</w:t>
      </w:r>
      <w:proofErr w:type="spellEnd"/>
      <w:r>
        <w:t xml:space="preserve"> sur fast.com)</w:t>
      </w:r>
    </w:p>
    <w:p w14:paraId="1221C3ED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Connexion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dpi-interop.senum.sn </w:t>
      </w:r>
      <w:proofErr w:type="spellStart"/>
      <w:r>
        <w:t>verifiee</w:t>
      </w:r>
      <w:proofErr w:type="spellEnd"/>
      <w:r>
        <w:t xml:space="preserve"> depuis la salle</w:t>
      </w:r>
    </w:p>
    <w:p w14:paraId="346628CD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Login</w:t>
      </w:r>
      <w:proofErr w:type="gramEnd"/>
      <w:r>
        <w:t xml:space="preserve"> admin teste (admin@senum.sn / AdminDPI@</w:t>
      </w:r>
      <w:proofErr w:type="gramStart"/>
      <w:r>
        <w:t>2026!!!</w:t>
      </w:r>
      <w:proofErr w:type="gramEnd"/>
      <w:r>
        <w:t>)</w:t>
      </w:r>
    </w:p>
    <w:p w14:paraId="4E3801CF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Login</w:t>
      </w:r>
      <w:proofErr w:type="gramEnd"/>
      <w:r>
        <w:t xml:space="preserve"> institution teste (Password123)</w:t>
      </w:r>
    </w:p>
    <w:p w14:paraId="55AA4B06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2</w:t>
      </w:r>
      <w:proofErr w:type="gramEnd"/>
      <w:r>
        <w:t>e onglet ouvert avec compte institution prêt</w:t>
      </w:r>
    </w:p>
    <w:p w14:paraId="010D0372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Eau</w:t>
      </w:r>
      <w:proofErr w:type="gramEnd"/>
      <w:r>
        <w:t xml:space="preserve"> / </w:t>
      </w:r>
      <w:proofErr w:type="spellStart"/>
      <w:r>
        <w:t>cafe</w:t>
      </w:r>
      <w:proofErr w:type="spellEnd"/>
      <w:r>
        <w:t xml:space="preserve"> a </w:t>
      </w:r>
      <w:proofErr w:type="spellStart"/>
      <w:r>
        <w:t>portee</w:t>
      </w:r>
      <w:proofErr w:type="spellEnd"/>
    </w:p>
    <w:p w14:paraId="6B49CCDB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Slide</w:t>
      </w:r>
      <w:proofErr w:type="gramEnd"/>
      <w:r>
        <w:t xml:space="preserve"> d'attente </w:t>
      </w:r>
      <w:proofErr w:type="spellStart"/>
      <w:r>
        <w:t>projetee</w:t>
      </w:r>
      <w:proofErr w:type="spellEnd"/>
      <w:r>
        <w:t xml:space="preserve"> (logo PINS)</w:t>
      </w:r>
    </w:p>
    <w:p w14:paraId="0944E05B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Tableau</w:t>
      </w:r>
      <w:proofErr w:type="gramEnd"/>
      <w:r>
        <w:t xml:space="preserve"> Excel des 56 comptes prêt </w:t>
      </w:r>
      <w:proofErr w:type="spellStart"/>
      <w:proofErr w:type="gramStart"/>
      <w:r>
        <w:t>a</w:t>
      </w:r>
      <w:proofErr w:type="spellEnd"/>
      <w:proofErr w:type="gramEnd"/>
      <w:r>
        <w:t xml:space="preserve"> distribuer</w:t>
      </w:r>
    </w:p>
    <w:p w14:paraId="325FA633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proofErr w:type="spellStart"/>
      <w:r>
        <w:t>Telephone</w:t>
      </w:r>
      <w:proofErr w:type="spellEnd"/>
      <w:proofErr w:type="gramEnd"/>
      <w:r>
        <w:t xml:space="preserve"> en mode silencieux</w:t>
      </w:r>
    </w:p>
    <w:p w14:paraId="1A77D3A3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Mode</w:t>
      </w:r>
      <w:proofErr w:type="gramEnd"/>
      <w:r>
        <w:t xml:space="preserve"> "ne pas </w:t>
      </w:r>
      <w:proofErr w:type="spellStart"/>
      <w:r>
        <w:t>deranger</w:t>
      </w:r>
      <w:proofErr w:type="spellEnd"/>
      <w:r>
        <w:t>" active sur le PC</w:t>
      </w:r>
    </w:p>
    <w:p w14:paraId="01FED748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PDF</w:t>
      </w:r>
      <w:proofErr w:type="gramEnd"/>
      <w:r>
        <w:t xml:space="preserve"> de secours du </w:t>
      </w:r>
      <w:proofErr w:type="spellStart"/>
      <w:r>
        <w:t>present</w:t>
      </w:r>
      <w:proofErr w:type="spellEnd"/>
      <w:r>
        <w:t xml:space="preserve"> guide ouvert sur le PC</w:t>
      </w:r>
    </w:p>
    <w:p w14:paraId="28958813" w14:textId="77777777" w:rsidR="009B70DB" w:rsidRDefault="00000000">
      <w:pPr>
        <w:spacing w:after="80"/>
      </w:pPr>
      <w:proofErr w:type="gramStart"/>
      <w:r>
        <w:rPr>
          <w:sz w:val="26"/>
          <w:szCs w:val="26"/>
        </w:rPr>
        <w:t xml:space="preserve">☐  </w:t>
      </w:r>
      <w:r>
        <w:t>Captures</w:t>
      </w:r>
      <w:proofErr w:type="gramEnd"/>
      <w:r>
        <w:t xml:space="preserve"> d'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-faites </w:t>
      </w:r>
      <w:proofErr w:type="spellStart"/>
      <w:r>
        <w:t>sauvegardees</w:t>
      </w:r>
      <w:proofErr w:type="spellEnd"/>
      <w:r>
        <w:t xml:space="preserve"> en local</w:t>
      </w:r>
    </w:p>
    <w:p w14:paraId="0B920D1C" w14:textId="77777777" w:rsidR="009B70DB" w:rsidRDefault="009B70DB"/>
    <w:p w14:paraId="7D0DAB3B" w14:textId="77777777" w:rsidR="009B70DB" w:rsidRDefault="009B70DB"/>
    <w:p w14:paraId="106F0241" w14:textId="77777777" w:rsidR="009B70DB" w:rsidRDefault="00000000">
      <w:pPr>
        <w:pStyle w:val="Titre1"/>
      </w:pPr>
      <w:r>
        <w:t>Sommaire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6326"/>
        <w:gridCol w:w="1200"/>
      </w:tblGrid>
      <w:tr w:rsidR="009B70DB" w14:paraId="280245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28FF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66A7" w14:textId="77777777" w:rsidR="009B70DB" w:rsidRDefault="00000000">
            <w:r>
              <w:t>Introduction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C7FF" w14:textId="77777777" w:rsidR="009B70DB" w:rsidRDefault="00000000">
            <w:pPr>
              <w:jc w:val="center"/>
            </w:pPr>
            <w:r>
              <w:rPr>
                <w:color w:val="0A6B68"/>
              </w:rPr>
              <w:t>5 min</w:t>
            </w:r>
          </w:p>
        </w:tc>
      </w:tr>
      <w:tr w:rsidR="009B70DB" w14:paraId="35FCA5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2F24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6BEC" w14:textId="77777777" w:rsidR="009B70DB" w:rsidRDefault="00000000">
            <w:r>
              <w:t>Pourquoi un outil de recensement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E951" w14:textId="77777777" w:rsidR="009B70DB" w:rsidRDefault="00000000">
            <w:pPr>
              <w:jc w:val="center"/>
            </w:pPr>
            <w:r>
              <w:rPr>
                <w:color w:val="0A6B68"/>
              </w:rPr>
              <w:t>10 min</w:t>
            </w:r>
          </w:p>
        </w:tc>
      </w:tr>
      <w:tr w:rsidR="009B70DB" w14:paraId="25DEF3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F755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49FF" w14:textId="77777777" w:rsidR="009B70DB" w:rsidRDefault="00000000">
            <w:proofErr w:type="spellStart"/>
            <w:r>
              <w:t>Demonstration</w:t>
            </w:r>
            <w:proofErr w:type="spellEnd"/>
            <w:r>
              <w:t xml:space="preserve"> live (</w:t>
            </w:r>
            <w:proofErr w:type="spellStart"/>
            <w:r>
              <w:t>coeur</w:t>
            </w:r>
            <w:proofErr w:type="spellEnd"/>
            <w:r>
              <w:t xml:space="preserve"> de l'intervention)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BED6" w14:textId="77777777" w:rsidR="009B70DB" w:rsidRDefault="00000000">
            <w:pPr>
              <w:jc w:val="center"/>
            </w:pPr>
            <w:r>
              <w:rPr>
                <w:color w:val="0A6B68"/>
              </w:rPr>
              <w:t>35 min</w:t>
            </w:r>
          </w:p>
        </w:tc>
      </w:tr>
      <w:tr w:rsidR="009B70DB" w14:paraId="6D44E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2F2D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D0CD" w14:textId="77777777" w:rsidR="009B70DB" w:rsidRDefault="00000000">
            <w:r>
              <w:t xml:space="preserve">Cas d'usage </w:t>
            </w:r>
            <w:proofErr w:type="spellStart"/>
            <w:r>
              <w:t>emblematiques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2143" w14:textId="77777777" w:rsidR="009B70DB" w:rsidRDefault="00000000">
            <w:pPr>
              <w:jc w:val="center"/>
            </w:pPr>
            <w:r>
              <w:rPr>
                <w:color w:val="0A6B68"/>
              </w:rPr>
              <w:t>10 min</w:t>
            </w:r>
          </w:p>
        </w:tc>
      </w:tr>
      <w:tr w:rsidR="009B70DB" w14:paraId="43B93A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C339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0466" w14:textId="77777777" w:rsidR="009B70DB" w:rsidRDefault="00000000">
            <w:r>
              <w:t xml:space="preserve">Appel </w:t>
            </w:r>
            <w:proofErr w:type="spellStart"/>
            <w:r>
              <w:t>a</w:t>
            </w:r>
            <w:proofErr w:type="spellEnd"/>
            <w:r>
              <w:t xml:space="preserve"> contribution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9AB8" w14:textId="77777777" w:rsidR="009B70DB" w:rsidRDefault="00000000">
            <w:pPr>
              <w:jc w:val="center"/>
            </w:pPr>
            <w:r>
              <w:rPr>
                <w:color w:val="0A6B68"/>
              </w:rPr>
              <w:t>10 min</w:t>
            </w:r>
          </w:p>
        </w:tc>
      </w:tr>
      <w:tr w:rsidR="009B70DB" w14:paraId="7FCA27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3019" w14:textId="77777777" w:rsidR="009B70DB" w:rsidRDefault="00000000">
            <w:proofErr w:type="spellStart"/>
            <w:r>
              <w:rPr>
                <w:b/>
                <w:bCs/>
                <w:color w:val="0C1F3A"/>
              </w:rPr>
              <w:t>Sequence</w:t>
            </w:r>
            <w:proofErr w:type="spellEnd"/>
            <w:r>
              <w:rPr>
                <w:b/>
                <w:bCs/>
                <w:color w:val="0C1F3A"/>
              </w:rPr>
              <w:t xml:space="preserve"> 6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106B" w14:textId="77777777" w:rsidR="009B70DB" w:rsidRDefault="00000000">
            <w:r>
              <w:t xml:space="preserve">Questions et </w:t>
            </w:r>
            <w:proofErr w:type="spellStart"/>
            <w:r>
              <w:t>echanges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8A78" w14:textId="77777777" w:rsidR="009B70DB" w:rsidRDefault="00000000">
            <w:pPr>
              <w:jc w:val="center"/>
            </w:pPr>
            <w:r>
              <w:rPr>
                <w:color w:val="0A6B68"/>
              </w:rPr>
              <w:t>5 min</w:t>
            </w:r>
          </w:p>
        </w:tc>
      </w:tr>
      <w:tr w:rsidR="009B70DB" w14:paraId="3A9070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1C91" w14:textId="77777777" w:rsidR="009B70DB" w:rsidRDefault="00000000">
            <w:r>
              <w:rPr>
                <w:b/>
                <w:bCs/>
                <w:color w:val="0C1F3A"/>
              </w:rPr>
              <w:t>Annexe A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8C37" w14:textId="77777777" w:rsidR="009B70DB" w:rsidRDefault="00000000">
            <w:r>
              <w:t xml:space="preserve">Plan B - en cas de </w:t>
            </w:r>
            <w:proofErr w:type="spellStart"/>
            <w:r>
              <w:t>probleme</w:t>
            </w:r>
            <w:proofErr w:type="spellEnd"/>
            <w:r>
              <w:t xml:space="preserve"> technique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F3E4" w14:textId="77777777" w:rsidR="009B70DB" w:rsidRDefault="00000000">
            <w:pPr>
              <w:jc w:val="center"/>
            </w:pPr>
            <w:r>
              <w:rPr>
                <w:color w:val="0A6B68"/>
              </w:rPr>
              <w:t>-</w:t>
            </w:r>
          </w:p>
        </w:tc>
      </w:tr>
      <w:tr w:rsidR="009B70DB" w14:paraId="291529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70A6" w14:textId="77777777" w:rsidR="009B70DB" w:rsidRDefault="00000000">
            <w:r>
              <w:rPr>
                <w:b/>
                <w:bCs/>
                <w:color w:val="0C1F3A"/>
              </w:rPr>
              <w:t>Annexe B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5EE7" w14:textId="77777777" w:rsidR="009B70DB" w:rsidRDefault="00000000">
            <w:r>
              <w:t xml:space="preserve">FAQ - </w:t>
            </w:r>
            <w:proofErr w:type="spellStart"/>
            <w:r>
              <w:t>reponses</w:t>
            </w:r>
            <w:proofErr w:type="spellEnd"/>
            <w:r>
              <w:t xml:space="preserve"> aux questions probables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B282" w14:textId="77777777" w:rsidR="009B70DB" w:rsidRDefault="00000000">
            <w:pPr>
              <w:jc w:val="center"/>
            </w:pPr>
            <w:r>
              <w:rPr>
                <w:color w:val="0A6B68"/>
              </w:rPr>
              <w:t>-</w:t>
            </w:r>
          </w:p>
        </w:tc>
      </w:tr>
      <w:tr w:rsidR="009B70DB" w14:paraId="3D5F2E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37FC" w14:textId="77777777" w:rsidR="009B70DB" w:rsidRDefault="00000000">
            <w:r>
              <w:rPr>
                <w:b/>
                <w:bCs/>
                <w:color w:val="0C1F3A"/>
              </w:rPr>
              <w:t>Page de fin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886D" w14:textId="77777777" w:rsidR="009B70DB" w:rsidRDefault="00000000">
            <w:proofErr w:type="spellStart"/>
            <w:r>
              <w:t>Coordonnees</w:t>
            </w:r>
            <w:proofErr w:type="spellEnd"/>
            <w:r>
              <w:t xml:space="preserve"> et contacts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9B2F" w14:textId="77777777" w:rsidR="009B70DB" w:rsidRDefault="00000000">
            <w:pPr>
              <w:jc w:val="center"/>
            </w:pPr>
            <w:r>
              <w:rPr>
                <w:color w:val="0A6B68"/>
              </w:rPr>
              <w:t>-</w:t>
            </w:r>
          </w:p>
        </w:tc>
      </w:tr>
    </w:tbl>
    <w:p w14:paraId="0796D259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2F1879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0105AED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1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INTRODUCTION</w:t>
            </w:r>
          </w:p>
          <w:p w14:paraId="4E7D1196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5 minutes</w:t>
            </w:r>
          </w:p>
        </w:tc>
      </w:tr>
    </w:tbl>
    <w:p w14:paraId="58E759E8" w14:textId="77777777" w:rsidR="009B70DB" w:rsidRDefault="009B70DB"/>
    <w:p w14:paraId="3E70EFC0" w14:textId="77777777" w:rsidR="009B70DB" w:rsidRDefault="00000000">
      <w:pPr>
        <w:pStyle w:val="Titre2"/>
      </w:pPr>
      <w:r>
        <w:t>Objectif</w:t>
      </w:r>
    </w:p>
    <w:p w14:paraId="0DAA63C2" w14:textId="77777777" w:rsidR="009B70DB" w:rsidRDefault="00000000">
      <w:pPr>
        <w:spacing w:after="100" w:line="280" w:lineRule="auto"/>
        <w:jc w:val="both"/>
      </w:pPr>
      <w:r>
        <w:t xml:space="preserve">Poser le cadre, te </w:t>
      </w:r>
      <w:proofErr w:type="spellStart"/>
      <w:r>
        <w:t>presenter</w:t>
      </w:r>
      <w:proofErr w:type="spellEnd"/>
      <w:r>
        <w:t xml:space="preserve">, donner le plan. Pas de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a ce stade.</w:t>
      </w:r>
    </w:p>
    <w:p w14:paraId="5CC1B622" w14:textId="77777777" w:rsidR="009B70DB" w:rsidRDefault="00000000">
      <w:pPr>
        <w:pStyle w:val="Titre2"/>
      </w:pPr>
      <w:r>
        <w:t>Phrase d'ouverture (</w:t>
      </w:r>
      <w:proofErr w:type="spellStart"/>
      <w:proofErr w:type="gramStart"/>
      <w:r>
        <w:t>a</w:t>
      </w:r>
      <w:proofErr w:type="spellEnd"/>
      <w:proofErr w:type="gramEnd"/>
      <w:r>
        <w:t xml:space="preserve"> dire mot pour mot)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029009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751A16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3D766867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Mesdames, Messieurs, bonjour. Au nom du MCTN et de SENUM SA, je suis Birama DIOP, Point Focal National d'</w:t>
            </w:r>
            <w:proofErr w:type="spellStart"/>
            <w:r>
              <w:rPr>
                <w:i/>
                <w:iCs/>
                <w:color w:val="1A1A1A"/>
              </w:rPr>
              <w:t>Interoperabilite</w:t>
            </w:r>
            <w:proofErr w:type="spellEnd"/>
            <w:r>
              <w:rPr>
                <w:i/>
                <w:iCs/>
                <w:color w:val="1A1A1A"/>
              </w:rPr>
              <w:t xml:space="preserve">. Dans les 75 minutes qui suivent, je vais vous </w:t>
            </w:r>
            <w:proofErr w:type="spellStart"/>
            <w:r>
              <w:rPr>
                <w:i/>
                <w:iCs/>
                <w:color w:val="1A1A1A"/>
              </w:rPr>
              <w:t>presenter</w:t>
            </w:r>
            <w:proofErr w:type="spellEnd"/>
            <w:r>
              <w:rPr>
                <w:i/>
                <w:iCs/>
                <w:color w:val="1A1A1A"/>
              </w:rPr>
              <w:t xml:space="preserve"> l'outil de recensement des cas d'usage DPI au Senegal. A la fin de cette session, chacun d'entre vous repartira avec un compte actif sur la plateforme PINS. »</w:t>
            </w:r>
          </w:p>
        </w:tc>
      </w:tr>
    </w:tbl>
    <w:p w14:paraId="6AD92F52" w14:textId="77777777" w:rsidR="009B70DB" w:rsidRDefault="009B70DB"/>
    <w:p w14:paraId="28F94A6A" w14:textId="77777777" w:rsidR="009B70DB" w:rsidRDefault="00000000">
      <w:pPr>
        <w:pStyle w:val="Titre2"/>
      </w:pPr>
      <w:r>
        <w:t>Plan annonce en 5 points</w:t>
      </w:r>
    </w:p>
    <w:p w14:paraId="7EA88504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Pourquoi un outil de recensement ?</w:t>
      </w:r>
    </w:p>
    <w:p w14:paraId="2203F9B8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proofErr w:type="spellStart"/>
      <w:r>
        <w:t>Demonstration</w:t>
      </w:r>
      <w:proofErr w:type="spellEnd"/>
      <w:r>
        <w:t xml:space="preserve"> de la plateforme</w:t>
      </w:r>
    </w:p>
    <w:p w14:paraId="0D8FC6B6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Cas d'usage </w:t>
      </w:r>
      <w:proofErr w:type="spellStart"/>
      <w:r>
        <w:t>emblematiques</w:t>
      </w:r>
      <w:proofErr w:type="spellEnd"/>
    </w:p>
    <w:p w14:paraId="5FC6F6CD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>Comment chaque administration peut contribuer</w:t>
      </w:r>
    </w:p>
    <w:p w14:paraId="6EF709A3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5.   </w:t>
      </w:r>
      <w:r>
        <w:t xml:space="preserve">Questions et </w:t>
      </w:r>
      <w:proofErr w:type="spellStart"/>
      <w:r>
        <w:t>echanges</w:t>
      </w:r>
      <w:proofErr w:type="spellEnd"/>
    </w:p>
    <w:p w14:paraId="16399306" w14:textId="77777777" w:rsidR="009B70DB" w:rsidRDefault="009B70DB"/>
    <w:p w14:paraId="39CA1ABB" w14:textId="77777777" w:rsidR="009B70DB" w:rsidRDefault="00000000">
      <w:pPr>
        <w:pStyle w:val="Titre2"/>
      </w:pPr>
      <w:proofErr w:type="gramStart"/>
      <w:r>
        <w:t>Conseils oratoire</w:t>
      </w:r>
      <w:proofErr w:type="gramEnd"/>
    </w:p>
    <w:p w14:paraId="197051B3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Regarde la salle, pas l'</w:t>
      </w:r>
      <w:proofErr w:type="spellStart"/>
      <w:r>
        <w:t>ecran</w:t>
      </w:r>
      <w:proofErr w:type="spellEnd"/>
      <w:r>
        <w:t>. Le projecteur peut attendre.</w:t>
      </w:r>
    </w:p>
    <w:p w14:paraId="04FB0ABC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Pose ta voix - parle un peu plus lentement que d'habitude.</w:t>
      </w:r>
    </w:p>
    <w:p w14:paraId="2DD78572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Salue </w:t>
      </w:r>
      <w:proofErr w:type="spellStart"/>
      <w:r>
        <w:t>specifiquement</w:t>
      </w:r>
      <w:proofErr w:type="spellEnd"/>
      <w:r>
        <w:t xml:space="preserve"> la Banque Mondiale et la JICA - c'est attendu.</w:t>
      </w:r>
    </w:p>
    <w:p w14:paraId="40273444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330524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B0CE3FA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2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POURQUOI UN OUTIL DE RECENSEMENT</w:t>
            </w:r>
          </w:p>
          <w:p w14:paraId="7892CE66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10 minutes</w:t>
            </w:r>
          </w:p>
        </w:tc>
      </w:tr>
    </w:tbl>
    <w:p w14:paraId="67534FB9" w14:textId="77777777" w:rsidR="009B70DB" w:rsidRDefault="009B70DB"/>
    <w:p w14:paraId="02265C27" w14:textId="77777777" w:rsidR="009B70DB" w:rsidRDefault="00000000">
      <w:pPr>
        <w:pStyle w:val="Titre2"/>
      </w:pPr>
      <w:r>
        <w:t>Objectif</w:t>
      </w:r>
    </w:p>
    <w:p w14:paraId="14AA05E2" w14:textId="77777777" w:rsidR="009B70DB" w:rsidRDefault="00000000">
      <w:pPr>
        <w:spacing w:after="100" w:line="280" w:lineRule="auto"/>
        <w:jc w:val="both"/>
      </w:pPr>
      <w:r>
        <w:t xml:space="preserve">Justifier l'existence de PINS. Mode oratoire pur - pas encore de </w:t>
      </w:r>
      <w:proofErr w:type="spellStart"/>
      <w:r>
        <w:t>demo</w:t>
      </w:r>
      <w:proofErr w:type="spellEnd"/>
      <w:r>
        <w:t>.</w:t>
      </w:r>
    </w:p>
    <w:p w14:paraId="59B06E0B" w14:textId="77777777" w:rsidR="009B70DB" w:rsidRDefault="00000000">
      <w:pPr>
        <w:pStyle w:val="Titre2"/>
      </w:pPr>
      <w:r>
        <w:t xml:space="preserve">Les 3 messages </w:t>
      </w:r>
      <w:proofErr w:type="spellStart"/>
      <w:r>
        <w:t>cles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4AABB3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C1F3A"/>
              <w:left w:val="single" w:sz="12" w:space="0" w:color="0C1F3A"/>
              <w:bottom w:val="single" w:sz="6" w:space="0" w:color="0C1F3A"/>
              <w:right w:val="single" w:sz="6" w:space="0" w:color="0C1F3A"/>
            </w:tcBorders>
            <w:shd w:val="clear" w:color="auto" w:fill="E8EC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A7CA7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  <w:sz w:val="24"/>
                <w:szCs w:val="24"/>
              </w:rPr>
              <w:t>1. VISIBILITE</w:t>
            </w:r>
          </w:p>
          <w:p w14:paraId="560CF8A5" w14:textId="77777777" w:rsidR="009B70DB" w:rsidRDefault="00000000">
            <w:pPr>
              <w:jc w:val="both"/>
            </w:pPr>
            <w:r>
              <w:rPr>
                <w:i/>
                <w:iCs/>
              </w:rPr>
              <w:t>"Sans recensement structure, on ne sait pas ce qui existe, ce qui se duplique, ce qui manque."</w:t>
            </w:r>
          </w:p>
        </w:tc>
      </w:tr>
    </w:tbl>
    <w:p w14:paraId="38233B3B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1814B8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C1F3A"/>
              <w:left w:val="single" w:sz="12" w:space="0" w:color="0C1F3A"/>
              <w:bottom w:val="single" w:sz="6" w:space="0" w:color="0C1F3A"/>
              <w:right w:val="single" w:sz="6" w:space="0" w:color="0C1F3A"/>
            </w:tcBorders>
            <w:shd w:val="clear" w:color="auto" w:fill="E8EC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A42AFD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  <w:sz w:val="24"/>
                <w:szCs w:val="24"/>
              </w:rPr>
              <w:t>2. COORDINATION</w:t>
            </w:r>
          </w:p>
          <w:p w14:paraId="4711FC9C" w14:textId="77777777" w:rsidR="009B70DB" w:rsidRDefault="00000000">
            <w:pPr>
              <w:jc w:val="both"/>
            </w:pPr>
            <w:r>
              <w:rPr>
                <w:i/>
                <w:iCs/>
              </w:rPr>
              <w:t>"L'</w:t>
            </w:r>
            <w:proofErr w:type="spellStart"/>
            <w:r>
              <w:rPr>
                <w:i/>
                <w:iCs/>
              </w:rPr>
              <w:t>interoperabilite</w:t>
            </w:r>
            <w:proofErr w:type="spellEnd"/>
            <w:r>
              <w:rPr>
                <w:i/>
                <w:iCs/>
              </w:rPr>
              <w:t xml:space="preserve"> ne se </w:t>
            </w:r>
            <w:proofErr w:type="spellStart"/>
            <w:r>
              <w:rPr>
                <w:i/>
                <w:iCs/>
              </w:rPr>
              <w:t>decrete</w:t>
            </w:r>
            <w:proofErr w:type="spellEnd"/>
            <w:r>
              <w:rPr>
                <w:i/>
                <w:iCs/>
              </w:rPr>
              <w:t xml:space="preserve"> pas, elle se construit cas par cas, en concertation entre administrations."</w:t>
            </w:r>
          </w:p>
        </w:tc>
      </w:tr>
    </w:tbl>
    <w:p w14:paraId="6DEB59F6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0D0E24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C1F3A"/>
              <w:left w:val="single" w:sz="12" w:space="0" w:color="0C1F3A"/>
              <w:bottom w:val="single" w:sz="6" w:space="0" w:color="0C1F3A"/>
              <w:right w:val="single" w:sz="6" w:space="0" w:color="0C1F3A"/>
            </w:tcBorders>
            <w:shd w:val="clear" w:color="auto" w:fill="E8EC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E71F9C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  <w:sz w:val="24"/>
                <w:szCs w:val="24"/>
              </w:rPr>
              <w:t>3. PILOTAGE</w:t>
            </w:r>
          </w:p>
          <w:p w14:paraId="55B49D94" w14:textId="77777777" w:rsidR="009B70DB" w:rsidRDefault="00000000">
            <w:pPr>
              <w:jc w:val="both"/>
            </w:pPr>
            <w:r>
              <w:rPr>
                <w:i/>
                <w:iCs/>
              </w:rPr>
              <w:t>"Le MCTN doit pouvoir prioriser, arbitrer, allouer les ressources sur des cas concrets, pas sur des intentions."</w:t>
            </w:r>
          </w:p>
        </w:tc>
      </w:tr>
    </w:tbl>
    <w:p w14:paraId="72ADB8CD" w14:textId="77777777" w:rsidR="009B70DB" w:rsidRDefault="009B70DB"/>
    <w:p w14:paraId="0D9787D6" w14:textId="77777777" w:rsidR="009B70DB" w:rsidRDefault="00000000">
      <w:pPr>
        <w:pStyle w:val="Titre2"/>
      </w:pPr>
      <w:r>
        <w:t xml:space="preserve">Argument fort - transition vers la </w:t>
      </w:r>
      <w:proofErr w:type="spellStart"/>
      <w:r>
        <w:t>demo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46DAA8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2DDDC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A dire avant de basculer en </w:t>
            </w:r>
            <w:proofErr w:type="spellStart"/>
            <w:r>
              <w:rPr>
                <w:b/>
                <w:bCs/>
                <w:color w:val="0A6B68"/>
              </w:rPr>
              <w:t>demo</w:t>
            </w:r>
            <w:proofErr w:type="spellEnd"/>
          </w:p>
          <w:p w14:paraId="6545EE7A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Aujourd'hui, l'ANSD a </w:t>
            </w:r>
            <w:proofErr w:type="spellStart"/>
            <w:r>
              <w:rPr>
                <w:i/>
                <w:iCs/>
                <w:color w:val="1A1A1A"/>
              </w:rPr>
              <w:t>deja</w:t>
            </w:r>
            <w:proofErr w:type="spellEnd"/>
            <w:r>
              <w:rPr>
                <w:i/>
                <w:iCs/>
                <w:color w:val="1A1A1A"/>
              </w:rPr>
              <w:t xml:space="preserve"> commence </w:t>
            </w:r>
            <w:proofErr w:type="spellStart"/>
            <w:proofErr w:type="gramStart"/>
            <w:r>
              <w:rPr>
                <w:i/>
                <w:iCs/>
                <w:color w:val="1A1A1A"/>
              </w:rPr>
              <w:t>a</w:t>
            </w:r>
            <w:proofErr w:type="spellEnd"/>
            <w:proofErr w:type="gramEnd"/>
            <w:r>
              <w:rPr>
                <w:i/>
                <w:iCs/>
                <w:color w:val="1A1A1A"/>
              </w:rPr>
              <w:t xml:space="preserve"> utiliser cet outil. Vous allez le voir tout </w:t>
            </w:r>
            <w:proofErr w:type="gramStart"/>
            <w:r>
              <w:rPr>
                <w:i/>
                <w:iCs/>
                <w:color w:val="1A1A1A"/>
              </w:rPr>
              <w:t>a</w:t>
            </w:r>
            <w:proofErr w:type="gramEnd"/>
            <w:r>
              <w:rPr>
                <w:i/>
                <w:iCs/>
                <w:color w:val="1A1A1A"/>
              </w:rPr>
              <w:t xml:space="preserve"> l'heure. Ce n'est pas un projet, c'est une </w:t>
            </w:r>
            <w:proofErr w:type="spellStart"/>
            <w:r>
              <w:rPr>
                <w:i/>
                <w:iCs/>
                <w:color w:val="1A1A1A"/>
              </w:rPr>
              <w:t>realite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operationnelle</w:t>
            </w:r>
            <w:proofErr w:type="spellEnd"/>
            <w:r>
              <w:rPr>
                <w:i/>
                <w:iCs/>
                <w:color w:val="1A1A1A"/>
              </w:rPr>
              <w:t>. »</w:t>
            </w:r>
          </w:p>
        </w:tc>
      </w:tr>
    </w:tbl>
    <w:p w14:paraId="4D901199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2A5F79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AFFF193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3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DEMONSTRATION LIVE - LE COEUR DE L'INTERVENTION</w:t>
            </w:r>
          </w:p>
          <w:p w14:paraId="37E369D2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35 minutes</w:t>
            </w:r>
          </w:p>
        </w:tc>
      </w:tr>
    </w:tbl>
    <w:p w14:paraId="2BD17A02" w14:textId="77777777" w:rsidR="009B70DB" w:rsidRDefault="009B70DB"/>
    <w:p w14:paraId="1E4256DA" w14:textId="77777777" w:rsidR="009B70DB" w:rsidRDefault="00000000">
      <w:pPr>
        <w:spacing w:after="100" w:line="280" w:lineRule="auto"/>
        <w:jc w:val="both"/>
      </w:pPr>
      <w:r>
        <w:rPr>
          <w:i/>
          <w:iCs/>
        </w:rPr>
        <w:t xml:space="preserve">Cette </w:t>
      </w:r>
      <w:proofErr w:type="spellStart"/>
      <w:r>
        <w:rPr>
          <w:i/>
          <w:iCs/>
        </w:rPr>
        <w:t>sequence</w:t>
      </w:r>
      <w:proofErr w:type="spellEnd"/>
      <w:r>
        <w:rPr>
          <w:i/>
          <w:iCs/>
        </w:rPr>
        <w:t xml:space="preserve"> est le plat de </w:t>
      </w:r>
      <w:proofErr w:type="spellStart"/>
      <w:r>
        <w:rPr>
          <w:i/>
          <w:iCs/>
        </w:rPr>
        <w:t>resistance</w:t>
      </w:r>
      <w:proofErr w:type="spellEnd"/>
      <w:r>
        <w:rPr>
          <w:i/>
          <w:iCs/>
        </w:rPr>
        <w:t xml:space="preserve">. Ralentis le rythme. Laisse 2 secondes </w:t>
      </w:r>
      <w:proofErr w:type="spellStart"/>
      <w:r>
        <w:rPr>
          <w:i/>
          <w:iCs/>
        </w:rPr>
        <w:t>apres</w:t>
      </w:r>
      <w:proofErr w:type="spellEnd"/>
      <w:r>
        <w:rPr>
          <w:i/>
          <w:iCs/>
        </w:rPr>
        <w:t xml:space="preserve"> chaque action pour que la salle suive.</w:t>
      </w:r>
    </w:p>
    <w:p w14:paraId="720A9E8B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5F035FE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C7120ED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t>Etape 3.1 - Login admin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3B08E343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1 min</w:t>
            </w:r>
          </w:p>
        </w:tc>
      </w:tr>
    </w:tbl>
    <w:p w14:paraId="1F82DD3D" w14:textId="77777777" w:rsidR="009B70DB" w:rsidRDefault="009B70DB"/>
    <w:p w14:paraId="7A6E2919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6F2BB045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 xml:space="preserve">Ouvrir une fenêtre de navigation </w:t>
      </w:r>
      <w:proofErr w:type="spellStart"/>
      <w:r>
        <w:t>privee</w:t>
      </w:r>
      <w:proofErr w:type="spellEnd"/>
    </w:p>
    <w:p w14:paraId="7A164192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Saisir l'URL : https://dpi-interop.senum.sn</w:t>
      </w:r>
    </w:p>
    <w:p w14:paraId="42DE7DA4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proofErr w:type="gramStart"/>
      <w:r>
        <w:t>Email</w:t>
      </w:r>
      <w:proofErr w:type="gramEnd"/>
      <w:r>
        <w:t xml:space="preserve"> : admin@senum.sn</w:t>
      </w:r>
    </w:p>
    <w:p w14:paraId="6C86E34D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proofErr w:type="spellStart"/>
      <w:r>
        <w:t>Password</w:t>
      </w:r>
      <w:proofErr w:type="spellEnd"/>
      <w:r>
        <w:t xml:space="preserve"> : AdminDPI@</w:t>
      </w:r>
      <w:proofErr w:type="gramStart"/>
      <w:r>
        <w:t>2026!!!</w:t>
      </w:r>
      <w:proofErr w:type="gramEnd"/>
    </w:p>
    <w:p w14:paraId="0DCB024D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5.   </w:t>
      </w:r>
      <w:r>
        <w:t>Cliquer sur "Se connecter"</w:t>
      </w:r>
    </w:p>
    <w:p w14:paraId="40240B3B" w14:textId="77777777" w:rsidR="009B70DB" w:rsidRDefault="009B70DB"/>
    <w:p w14:paraId="41CFA64F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48D5FE8" wp14:editId="3EA50373">
            <wp:extent cx="5524500" cy="2971800"/>
            <wp:effectExtent l="0" t="0" r="0" b="0"/>
            <wp:docPr id="1" name="capture_1" descr="Page de login avec champs remplis" title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F04D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1 - </w:t>
      </w:r>
      <w:r>
        <w:rPr>
          <w:i/>
          <w:iCs/>
          <w:color w:val="4A4A4A"/>
          <w:sz w:val="18"/>
          <w:szCs w:val="18"/>
        </w:rPr>
        <w:t>Page de login avec champs remplis</w:t>
      </w:r>
    </w:p>
    <w:p w14:paraId="6EAE9E60" w14:textId="77777777" w:rsidR="009B70D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B822725" wp14:editId="2B24A483">
            <wp:extent cx="5524500" cy="6400800"/>
            <wp:effectExtent l="0" t="0" r="0" b="0"/>
            <wp:docPr id="395452506" name="capture_2" descr="Tableau de bord admin - 212 institutions invitees, 11 questionnaires soumis, 1 valide" title="Cap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B200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2 - </w:t>
      </w:r>
      <w:r>
        <w:rPr>
          <w:i/>
          <w:iCs/>
          <w:color w:val="4A4A4A"/>
          <w:sz w:val="18"/>
          <w:szCs w:val="18"/>
        </w:rPr>
        <w:t xml:space="preserve">Tableau de bord admin - 212 institutions </w:t>
      </w:r>
      <w:proofErr w:type="spellStart"/>
      <w:r>
        <w:rPr>
          <w:i/>
          <w:iCs/>
          <w:color w:val="4A4A4A"/>
          <w:sz w:val="18"/>
          <w:szCs w:val="18"/>
        </w:rPr>
        <w:t>invitees</w:t>
      </w:r>
      <w:proofErr w:type="spellEnd"/>
      <w:r>
        <w:rPr>
          <w:i/>
          <w:iCs/>
          <w:color w:val="4A4A4A"/>
          <w:sz w:val="18"/>
          <w:szCs w:val="18"/>
        </w:rPr>
        <w:t>, 11 questionnaires soumis, 1 valide</w:t>
      </w:r>
    </w:p>
    <w:p w14:paraId="34FF7DD9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3486B6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BAB20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3130B46E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Voici la page d'accueil de PINS. A ce jour, 26 cas d'usage sont catalogues, et 11 soumissions sont en cours, dont 1 </w:t>
            </w:r>
            <w:proofErr w:type="spellStart"/>
            <w:r>
              <w:rPr>
                <w:i/>
                <w:iCs/>
                <w:color w:val="1A1A1A"/>
              </w:rPr>
              <w:t>deja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validee</w:t>
            </w:r>
            <w:proofErr w:type="spellEnd"/>
            <w:r>
              <w:rPr>
                <w:i/>
                <w:iCs/>
                <w:color w:val="1A1A1A"/>
              </w:rPr>
              <w:t xml:space="preserve">. Vous voyez en haut les indicateurs </w:t>
            </w:r>
            <w:proofErr w:type="spellStart"/>
            <w:r>
              <w:rPr>
                <w:i/>
                <w:iCs/>
                <w:color w:val="1A1A1A"/>
              </w:rPr>
              <w:t>cles</w:t>
            </w:r>
            <w:proofErr w:type="spellEnd"/>
            <w:r>
              <w:rPr>
                <w:i/>
                <w:iCs/>
                <w:color w:val="1A1A1A"/>
              </w:rPr>
              <w:t xml:space="preserve"> du portefeuille national. »</w:t>
            </w:r>
          </w:p>
        </w:tc>
      </w:tr>
    </w:tbl>
    <w:p w14:paraId="2F1724B5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722F4D3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5E7FE89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Etape 3.2 - Catalogue des cas d'usage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01C8BE2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5 min</w:t>
            </w:r>
          </w:p>
        </w:tc>
      </w:tr>
    </w:tbl>
    <w:p w14:paraId="1BB146D1" w14:textId="77777777" w:rsidR="009B70DB" w:rsidRDefault="009B70DB"/>
    <w:p w14:paraId="7AF676B2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5C348266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Cliquer sur le menu "Catalogue" puis "Cas d'usage actifs"</w:t>
      </w:r>
    </w:p>
    <w:p w14:paraId="657B6715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 xml:space="preserve">Faire </w:t>
      </w:r>
      <w:proofErr w:type="spellStart"/>
      <w:r>
        <w:t>defiler</w:t>
      </w:r>
      <w:proofErr w:type="spellEnd"/>
      <w:r>
        <w:t xml:space="preserve"> la liste - laisser la salle </w:t>
      </w:r>
      <w:proofErr w:type="gramStart"/>
      <w:r>
        <w:t>voir</w:t>
      </w:r>
      <w:proofErr w:type="gramEnd"/>
      <w:r>
        <w:t xml:space="preserve"> le volume</w:t>
      </w:r>
    </w:p>
    <w:p w14:paraId="4A2E7D46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Cliquer sur "Parcours </w:t>
      </w:r>
      <w:proofErr w:type="spellStart"/>
      <w:r>
        <w:t>metier</w:t>
      </w:r>
      <w:proofErr w:type="spellEnd"/>
      <w:r>
        <w:t>" pour voir la vue METIER</w:t>
      </w:r>
    </w:p>
    <w:p w14:paraId="7488CECD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>Cliquer sur "Services techniques" pour voir la vue TECHNIQUE</w:t>
      </w:r>
    </w:p>
    <w:p w14:paraId="3F728FA6" w14:textId="77777777" w:rsidR="009B70DB" w:rsidRDefault="009B70DB"/>
    <w:p w14:paraId="28FDB2D7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C808E9" wp14:editId="100AABE3">
            <wp:extent cx="4543425" cy="6667500"/>
            <wp:effectExtent l="0" t="0" r="0" b="0"/>
            <wp:docPr id="192813693" name="capture_3" descr="Catalogue des cas d'usage actifs - 26 cas catalogues" title="Cap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AC49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3 - </w:t>
      </w:r>
      <w:r>
        <w:rPr>
          <w:i/>
          <w:iCs/>
          <w:color w:val="4A4A4A"/>
          <w:sz w:val="18"/>
          <w:szCs w:val="18"/>
        </w:rPr>
        <w:t>Catalogue des cas d'usage actifs - 26 cas catalogues</w:t>
      </w:r>
    </w:p>
    <w:p w14:paraId="72583F9D" w14:textId="77777777" w:rsidR="009B70D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470E3C2" wp14:editId="79DE371B">
            <wp:extent cx="5524500" cy="2571750"/>
            <wp:effectExtent l="0" t="0" r="0" b="0"/>
            <wp:docPr id="432053534" name="capture_4" descr="Vue Parcours metier - cas d'usage parcours utilisateur" title="Cap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54BC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4 - </w:t>
      </w:r>
      <w:r>
        <w:rPr>
          <w:i/>
          <w:iCs/>
          <w:color w:val="4A4A4A"/>
          <w:sz w:val="18"/>
          <w:szCs w:val="18"/>
        </w:rPr>
        <w:t xml:space="preserve">Vue Parcours </w:t>
      </w:r>
      <w:proofErr w:type="spellStart"/>
      <w:r>
        <w:rPr>
          <w:i/>
          <w:iCs/>
          <w:color w:val="4A4A4A"/>
          <w:sz w:val="18"/>
          <w:szCs w:val="18"/>
        </w:rPr>
        <w:t>metier</w:t>
      </w:r>
      <w:proofErr w:type="spellEnd"/>
      <w:r>
        <w:rPr>
          <w:i/>
          <w:iCs/>
          <w:color w:val="4A4A4A"/>
          <w:sz w:val="18"/>
          <w:szCs w:val="18"/>
        </w:rPr>
        <w:t xml:space="preserve"> - cas d'usage parcours utilisateur</w:t>
      </w:r>
    </w:p>
    <w:p w14:paraId="4EF87CF3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CF4F866" wp14:editId="3CEA48FB">
            <wp:extent cx="5524500" cy="6115050"/>
            <wp:effectExtent l="0" t="0" r="0" b="0"/>
            <wp:docPr id="980014329" name="capture_5" descr="Vue Services techniques - services reutilisables" title="Cap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4926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5 - </w:t>
      </w:r>
      <w:r>
        <w:rPr>
          <w:i/>
          <w:iCs/>
          <w:color w:val="4A4A4A"/>
          <w:sz w:val="18"/>
          <w:szCs w:val="18"/>
        </w:rPr>
        <w:t xml:space="preserve">Vue Services techniques - services </w:t>
      </w:r>
      <w:proofErr w:type="spellStart"/>
      <w:r>
        <w:rPr>
          <w:i/>
          <w:iCs/>
          <w:color w:val="4A4A4A"/>
          <w:sz w:val="18"/>
          <w:szCs w:val="18"/>
        </w:rPr>
        <w:t>reutilisables</w:t>
      </w:r>
      <w:proofErr w:type="spellEnd"/>
    </w:p>
    <w:p w14:paraId="43A90C99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F618BD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552299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281D1955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Le catalogue distingue deux typologies : les cas d'usage METIER, qui </w:t>
            </w:r>
            <w:proofErr w:type="spellStart"/>
            <w:r>
              <w:rPr>
                <w:i/>
                <w:iCs/>
                <w:color w:val="1A1A1A"/>
              </w:rPr>
              <w:t>representent</w:t>
            </w:r>
            <w:proofErr w:type="spellEnd"/>
            <w:r>
              <w:rPr>
                <w:i/>
                <w:iCs/>
                <w:color w:val="1A1A1A"/>
              </w:rPr>
              <w:t xml:space="preserve"> un parcours utilisateur (par exemple </w:t>
            </w:r>
            <w:proofErr w:type="spellStart"/>
            <w:r>
              <w:rPr>
                <w:i/>
                <w:iCs/>
                <w:color w:val="1A1A1A"/>
              </w:rPr>
              <w:t>creer</w:t>
            </w:r>
            <w:proofErr w:type="spellEnd"/>
            <w:r>
              <w:rPr>
                <w:i/>
                <w:iCs/>
                <w:color w:val="1A1A1A"/>
              </w:rPr>
              <w:t xml:space="preserve"> une entreprise), et les cas TECHNIQUES, qui sont des services </w:t>
            </w:r>
            <w:proofErr w:type="spellStart"/>
            <w:r>
              <w:rPr>
                <w:i/>
                <w:iCs/>
                <w:color w:val="1A1A1A"/>
              </w:rPr>
              <w:t>reutilisables</w:t>
            </w:r>
            <w:proofErr w:type="spellEnd"/>
            <w:r>
              <w:rPr>
                <w:i/>
                <w:iCs/>
                <w:color w:val="1A1A1A"/>
              </w:rPr>
              <w:t xml:space="preserve"> (par exemple </w:t>
            </w:r>
            <w:proofErr w:type="spellStart"/>
            <w:r>
              <w:rPr>
                <w:i/>
                <w:iCs/>
                <w:color w:val="1A1A1A"/>
              </w:rPr>
              <w:t>verifier</w:t>
            </w:r>
            <w:proofErr w:type="spellEnd"/>
            <w:r>
              <w:rPr>
                <w:i/>
                <w:iCs/>
                <w:color w:val="1A1A1A"/>
              </w:rPr>
              <w:t xml:space="preserve"> l'existence d'un NINEA). »</w:t>
            </w:r>
          </w:p>
        </w:tc>
      </w:tr>
    </w:tbl>
    <w:p w14:paraId="5C3FDA7A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6B6965F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8AD6CE3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Etape 3.3 - Vue 360 d'un cas - LE PLAT DE RESISTANCE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0370FE3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10 min</w:t>
            </w:r>
          </w:p>
        </w:tc>
      </w:tr>
    </w:tbl>
    <w:p w14:paraId="457A4B50" w14:textId="77777777" w:rsidR="009B70DB" w:rsidRDefault="009B70DB"/>
    <w:p w14:paraId="7FA82316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7056F9D3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Cliquer sur PINS-CU-007 (</w:t>
      </w:r>
      <w:proofErr w:type="spellStart"/>
      <w:r>
        <w:t>Verification</w:t>
      </w:r>
      <w:proofErr w:type="spellEnd"/>
      <w:r>
        <w:t xml:space="preserve"> NINEA, initie par ANSD)</w:t>
      </w:r>
    </w:p>
    <w:p w14:paraId="53BB1727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Laisser quelques secondes sur le haut de fiche</w:t>
      </w:r>
    </w:p>
    <w:p w14:paraId="4B74049D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Faire </w:t>
      </w:r>
      <w:proofErr w:type="spellStart"/>
      <w:r>
        <w:t>defiler</w:t>
      </w:r>
      <w:proofErr w:type="spellEnd"/>
      <w:r>
        <w:t xml:space="preserve"> lentement les sections</w:t>
      </w:r>
    </w:p>
    <w:p w14:paraId="3CE1E5E2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 xml:space="preserve">Commenter chaque section </w:t>
      </w:r>
      <w:proofErr w:type="spellStart"/>
      <w:r>
        <w:t>a</w:t>
      </w:r>
      <w:proofErr w:type="spellEnd"/>
      <w:r>
        <w:t xml:space="preserve"> voix haute</w:t>
      </w:r>
    </w:p>
    <w:p w14:paraId="413CE9B1" w14:textId="77777777" w:rsidR="009B70DB" w:rsidRDefault="009B70DB"/>
    <w:p w14:paraId="58DDF5EE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2FE9C8E" wp14:editId="7CC89F1E">
            <wp:extent cx="5524500" cy="4200525"/>
            <wp:effectExtent l="0" t="0" r="0" b="0"/>
            <wp:docPr id="2056640293" name="capture_6" descr="Fiche 360 PINS-CU-007 Verification NINEA - parties prenantes, historique, parcours metier servis" title="Cap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8201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6 - </w:t>
      </w:r>
      <w:r>
        <w:rPr>
          <w:i/>
          <w:iCs/>
          <w:color w:val="4A4A4A"/>
          <w:sz w:val="18"/>
          <w:szCs w:val="18"/>
        </w:rPr>
        <w:t xml:space="preserve">Fiche 360 PINS-CU-007 </w:t>
      </w:r>
      <w:proofErr w:type="spellStart"/>
      <w:r>
        <w:rPr>
          <w:i/>
          <w:iCs/>
          <w:color w:val="4A4A4A"/>
          <w:sz w:val="18"/>
          <w:szCs w:val="18"/>
        </w:rPr>
        <w:t>Verification</w:t>
      </w:r>
      <w:proofErr w:type="spellEnd"/>
      <w:r>
        <w:rPr>
          <w:i/>
          <w:iCs/>
          <w:color w:val="4A4A4A"/>
          <w:sz w:val="18"/>
          <w:szCs w:val="18"/>
        </w:rPr>
        <w:t xml:space="preserve"> NINEA - parties prenantes, historique, parcours </w:t>
      </w:r>
      <w:proofErr w:type="spellStart"/>
      <w:r>
        <w:rPr>
          <w:i/>
          <w:iCs/>
          <w:color w:val="4A4A4A"/>
          <w:sz w:val="18"/>
          <w:szCs w:val="18"/>
        </w:rPr>
        <w:t>metier</w:t>
      </w:r>
      <w:proofErr w:type="spellEnd"/>
      <w:r>
        <w:rPr>
          <w:i/>
          <w:iCs/>
          <w:color w:val="4A4A4A"/>
          <w:sz w:val="18"/>
          <w:szCs w:val="18"/>
        </w:rPr>
        <w:t xml:space="preserve"> servis</w:t>
      </w:r>
    </w:p>
    <w:p w14:paraId="1DF83256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680E19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AFDC24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569D352E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Pour chaque cas d'usage, vous avez une vision 360. Vous voyez ici le code, le statut (</w:t>
            </w:r>
            <w:proofErr w:type="spellStart"/>
            <w:r>
              <w:rPr>
                <w:i/>
                <w:iCs/>
                <w:color w:val="1A1A1A"/>
              </w:rPr>
              <w:t>Declare</w:t>
            </w:r>
            <w:proofErr w:type="spellEnd"/>
            <w:r>
              <w:rPr>
                <w:i/>
                <w:iCs/>
                <w:color w:val="1A1A1A"/>
              </w:rPr>
              <w:t xml:space="preserve">), le type (Service technique), l'initiateur (ANSD), les parties prenantes, l'historique des transitions, les parcours </w:t>
            </w:r>
            <w:proofErr w:type="spellStart"/>
            <w:r>
              <w:rPr>
                <w:i/>
                <w:iCs/>
                <w:color w:val="1A1A1A"/>
              </w:rPr>
              <w:t>metier</w:t>
            </w:r>
            <w:proofErr w:type="spellEnd"/>
            <w:r>
              <w:rPr>
                <w:i/>
                <w:iCs/>
                <w:color w:val="1A1A1A"/>
              </w:rPr>
              <w:t xml:space="preserve"> qui mobilisent ce service. Tout est trace, tout est consultable. »</w:t>
            </w:r>
          </w:p>
        </w:tc>
      </w:tr>
    </w:tbl>
    <w:p w14:paraId="7FEE6967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0DD7F2B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84E95F7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Etape 3.4 - Soumission par une administration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79DC272D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5 min</w:t>
            </w:r>
          </w:p>
        </w:tc>
      </w:tr>
    </w:tbl>
    <w:p w14:paraId="30864831" w14:textId="77777777" w:rsidR="009B70DB" w:rsidRDefault="009B70DB"/>
    <w:p w14:paraId="2A8C5C1D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65B695FB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 xml:space="preserve">Ouvrir un 2e onglet en navigation </w:t>
      </w:r>
      <w:proofErr w:type="spellStart"/>
      <w:r>
        <w:t>privee</w:t>
      </w:r>
      <w:proofErr w:type="spellEnd"/>
    </w:p>
    <w:p w14:paraId="28A4A908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Login : dsi@dgid.sn / Password123</w:t>
      </w:r>
    </w:p>
    <w:p w14:paraId="4FF5727E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Arriver sur le </w:t>
      </w:r>
      <w:proofErr w:type="spellStart"/>
      <w:r>
        <w:t>dashboard</w:t>
      </w:r>
      <w:proofErr w:type="spellEnd"/>
      <w:r>
        <w:t xml:space="preserve"> institution</w:t>
      </w:r>
    </w:p>
    <w:p w14:paraId="16363CC5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>Cliquer sur "Questionnaire" dans le menu "Mon espace"</w:t>
      </w:r>
    </w:p>
    <w:p w14:paraId="39C601BF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5.   </w:t>
      </w:r>
      <w:r>
        <w:t xml:space="preserve">Faire </w:t>
      </w:r>
      <w:proofErr w:type="spellStart"/>
      <w:r>
        <w:t>defiler</w:t>
      </w:r>
      <w:proofErr w:type="spellEnd"/>
      <w:r>
        <w:t xml:space="preserve"> les 8 </w:t>
      </w:r>
      <w:proofErr w:type="spellStart"/>
      <w:r>
        <w:t>etapes</w:t>
      </w:r>
      <w:proofErr w:type="spellEnd"/>
      <w:r>
        <w:t xml:space="preserve"> du questionnaire</w:t>
      </w:r>
    </w:p>
    <w:p w14:paraId="7C3DCE5B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0243B5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6A226E52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12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45EF23F8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Dashboard institution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apres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connexion</w:t>
            </w:r>
          </w:p>
        </w:tc>
      </w:tr>
      <w:tr w:rsidR="009B70DB" w14:paraId="1B2C32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7A8F9E31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13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72B4BFBA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>Etape 1 du questionnaire (sur 8 au total)</w:t>
            </w:r>
          </w:p>
        </w:tc>
      </w:tr>
      <w:tr w:rsidR="009B70DB" w14:paraId="558016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098C5464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14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678E347A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Etape 4 - flux de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donnees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/ cartographie des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echanges</w:t>
            </w:r>
            <w:proofErr w:type="spellEnd"/>
          </w:p>
        </w:tc>
      </w:tr>
    </w:tbl>
    <w:p w14:paraId="2DE608A2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39A98C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60072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4EAC0E33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Chaque administration a son espace propre. Elle peut consulter les cas qui la concernent, et surtout remplir le questionnaire d'</w:t>
            </w:r>
            <w:proofErr w:type="spellStart"/>
            <w:r>
              <w:rPr>
                <w:i/>
                <w:iCs/>
                <w:color w:val="1A1A1A"/>
              </w:rPr>
              <w:t>interoperabilite</w:t>
            </w:r>
            <w:proofErr w:type="spellEnd"/>
            <w:r>
              <w:rPr>
                <w:i/>
                <w:iCs/>
                <w:color w:val="1A1A1A"/>
              </w:rPr>
              <w:t xml:space="preserve"> - 8 </w:t>
            </w:r>
            <w:proofErr w:type="spellStart"/>
            <w:r>
              <w:rPr>
                <w:i/>
                <w:iCs/>
                <w:color w:val="1A1A1A"/>
              </w:rPr>
              <w:t>etapes</w:t>
            </w:r>
            <w:proofErr w:type="spellEnd"/>
            <w:r>
              <w:rPr>
                <w:i/>
                <w:iCs/>
                <w:color w:val="1A1A1A"/>
              </w:rPr>
              <w:t xml:space="preserve"> pour cartographier ses </w:t>
            </w:r>
            <w:proofErr w:type="spellStart"/>
            <w:r>
              <w:rPr>
                <w:i/>
                <w:iCs/>
                <w:color w:val="1A1A1A"/>
              </w:rPr>
              <w:t>systemes</w:t>
            </w:r>
            <w:proofErr w:type="spellEnd"/>
            <w:r>
              <w:rPr>
                <w:i/>
                <w:iCs/>
                <w:color w:val="1A1A1A"/>
              </w:rPr>
              <w:t xml:space="preserve"> d'information, ses flux d'</w:t>
            </w:r>
            <w:proofErr w:type="spellStart"/>
            <w:r>
              <w:rPr>
                <w:i/>
                <w:iCs/>
                <w:color w:val="1A1A1A"/>
              </w:rPr>
              <w:t>echange</w:t>
            </w:r>
            <w:proofErr w:type="spellEnd"/>
            <w:r>
              <w:rPr>
                <w:i/>
                <w:iCs/>
                <w:color w:val="1A1A1A"/>
              </w:rPr>
              <w:t>, ses besoins d'interconnexion. »</w:t>
            </w:r>
          </w:p>
        </w:tc>
      </w:tr>
    </w:tbl>
    <w:p w14:paraId="388E38C1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6264208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324139D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Etape 3.5 - La preuve d'adoption ANSD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A113D28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3 min</w:t>
            </w:r>
          </w:p>
        </w:tc>
      </w:tr>
    </w:tbl>
    <w:p w14:paraId="36413563" w14:textId="77777777" w:rsidR="009B70DB" w:rsidRDefault="009B70DB"/>
    <w:p w14:paraId="7EA9D5FA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5482CECE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Revenir sur l'onglet admin</w:t>
      </w:r>
    </w:p>
    <w:p w14:paraId="39449FC2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Naviguer vers "Pilotage" puis "Soumissions"</w:t>
      </w:r>
    </w:p>
    <w:p w14:paraId="18B1B709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>Montrer la liste des soumissions</w:t>
      </w:r>
    </w:p>
    <w:p w14:paraId="74C79AC6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 xml:space="preserve">Mettre en </w:t>
      </w:r>
      <w:proofErr w:type="spellStart"/>
      <w:r>
        <w:t>evidence</w:t>
      </w:r>
      <w:proofErr w:type="spellEnd"/>
      <w:r>
        <w:t xml:space="preserve"> la soumission ANSD du 30 avril (statut Soumis 8/8)</w:t>
      </w:r>
    </w:p>
    <w:p w14:paraId="28899B36" w14:textId="77777777" w:rsidR="009B70DB" w:rsidRDefault="009B70DB"/>
    <w:p w14:paraId="42143511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78D3032" wp14:editId="3E7EC71B">
            <wp:extent cx="5524500" cy="5029200"/>
            <wp:effectExtent l="0" t="0" r="0" b="0"/>
            <wp:docPr id="1183274325" name="capture_15" descr="Liste des soumissions - ANSD en tête avec statut Soumis 8/8 le 30/04/2026" title="Cap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ADD6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15 - </w:t>
      </w:r>
      <w:r>
        <w:rPr>
          <w:i/>
          <w:iCs/>
          <w:color w:val="4A4A4A"/>
          <w:sz w:val="18"/>
          <w:szCs w:val="18"/>
        </w:rPr>
        <w:t>Liste des soumissions - ANSD en tête avec statut Soumis 8/8 le 30/04/2026</w:t>
      </w:r>
    </w:p>
    <w:p w14:paraId="11CDAA5C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13FD3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0D4711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 (avec emphase)</w:t>
            </w:r>
          </w:p>
          <w:p w14:paraId="0A6C2122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Voici la preuve que cet outil n'est pas </w:t>
            </w:r>
            <w:proofErr w:type="spellStart"/>
            <w:r>
              <w:rPr>
                <w:i/>
                <w:iCs/>
                <w:color w:val="1A1A1A"/>
              </w:rPr>
              <w:t>theorique</w:t>
            </w:r>
            <w:proofErr w:type="spellEnd"/>
            <w:r>
              <w:rPr>
                <w:i/>
                <w:iCs/>
                <w:color w:val="1A1A1A"/>
              </w:rPr>
              <w:t xml:space="preserve">. L'ANSD - Agence Nationale de la Statistique et de la </w:t>
            </w:r>
            <w:proofErr w:type="spellStart"/>
            <w:r>
              <w:rPr>
                <w:i/>
                <w:iCs/>
                <w:color w:val="1A1A1A"/>
              </w:rPr>
              <w:t>Demographie</w:t>
            </w:r>
            <w:proofErr w:type="spellEnd"/>
            <w:r>
              <w:rPr>
                <w:i/>
                <w:iCs/>
                <w:color w:val="1A1A1A"/>
              </w:rPr>
              <w:t xml:space="preserve"> - a </w:t>
            </w:r>
            <w:proofErr w:type="spellStart"/>
            <w:r>
              <w:rPr>
                <w:i/>
                <w:iCs/>
                <w:color w:val="1A1A1A"/>
              </w:rPr>
              <w:t>complete</w:t>
            </w:r>
            <w:proofErr w:type="spellEnd"/>
            <w:r>
              <w:rPr>
                <w:i/>
                <w:iCs/>
                <w:color w:val="1A1A1A"/>
              </w:rPr>
              <w:t xml:space="preserve"> son questionnaire le 30 avril, </w:t>
            </w:r>
            <w:proofErr w:type="spellStart"/>
            <w:r>
              <w:rPr>
                <w:i/>
                <w:iCs/>
                <w:color w:val="1A1A1A"/>
              </w:rPr>
              <w:t>etape</w:t>
            </w:r>
            <w:proofErr w:type="spellEnd"/>
            <w:r>
              <w:rPr>
                <w:i/>
                <w:iCs/>
                <w:color w:val="1A1A1A"/>
              </w:rPr>
              <w:t xml:space="preserve"> 8 sur 8. C'est une administration qui ouvre la voie. Et </w:t>
            </w:r>
            <w:proofErr w:type="spellStart"/>
            <w:r>
              <w:rPr>
                <w:i/>
                <w:iCs/>
                <w:color w:val="1A1A1A"/>
              </w:rPr>
              <w:t>derriere</w:t>
            </w:r>
            <w:proofErr w:type="spellEnd"/>
            <w:r>
              <w:rPr>
                <w:i/>
                <w:iCs/>
                <w:color w:val="1A1A1A"/>
              </w:rPr>
              <w:t>, vous voyez DGID, APIX, et d'autres qui sont en cours. »</w:t>
            </w:r>
          </w:p>
        </w:tc>
      </w:tr>
    </w:tbl>
    <w:p w14:paraId="38A34C32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45D3476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BAEE5C4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Etape 3.6 - Arbitrage de la Delivery Unit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2FB1749C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5 min</w:t>
            </w:r>
          </w:p>
        </w:tc>
      </w:tr>
    </w:tbl>
    <w:p w14:paraId="55684118" w14:textId="77777777" w:rsidR="009B70DB" w:rsidRDefault="009B70DB"/>
    <w:p w14:paraId="1B961268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674CEDB4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Aller sur menu "Pilotage" puis "Arbitrage DU"</w:t>
      </w:r>
    </w:p>
    <w:p w14:paraId="0D480F00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Montrer la page d'arbitrage</w:t>
      </w:r>
    </w:p>
    <w:p w14:paraId="2074291A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Pointer les actions : auto-saisine, </w:t>
      </w:r>
      <w:proofErr w:type="spellStart"/>
      <w:r>
        <w:t>eviction</w:t>
      </w:r>
      <w:proofErr w:type="spellEnd"/>
      <w:r>
        <w:t>, motivation</w:t>
      </w:r>
    </w:p>
    <w:p w14:paraId="23598378" w14:textId="77777777" w:rsidR="009B70DB" w:rsidRDefault="009B70DB"/>
    <w:p w14:paraId="3C154ED6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0A92197" wp14:editId="137A5BF9">
            <wp:extent cx="5524500" cy="4905375"/>
            <wp:effectExtent l="0" t="0" r="0" b="0"/>
            <wp:docPr id="1847831494" name="capture_17" descr="Page Arbitrage Delivery Unit - actions et tracabilite" title="Cap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4315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17 - </w:t>
      </w:r>
      <w:r>
        <w:rPr>
          <w:i/>
          <w:iCs/>
          <w:color w:val="4A4A4A"/>
          <w:sz w:val="18"/>
          <w:szCs w:val="18"/>
        </w:rPr>
        <w:t xml:space="preserve">Page Arbitrage Delivery Unit - actions et </w:t>
      </w:r>
      <w:proofErr w:type="spellStart"/>
      <w:r>
        <w:rPr>
          <w:i/>
          <w:iCs/>
          <w:color w:val="4A4A4A"/>
          <w:sz w:val="18"/>
          <w:szCs w:val="18"/>
        </w:rPr>
        <w:t>tracabilite</w:t>
      </w:r>
      <w:proofErr w:type="spellEnd"/>
    </w:p>
    <w:p w14:paraId="3EE04037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657B9F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0C51AD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3FA62F91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La Delivery Unit du MCTN a un rôle d'arbitre. Elle peut motiver des auto-saisines sur des cas critiques, ou </w:t>
            </w:r>
            <w:proofErr w:type="spellStart"/>
            <w:r>
              <w:rPr>
                <w:i/>
                <w:iCs/>
                <w:color w:val="1A1A1A"/>
              </w:rPr>
              <w:t>ecarter</w:t>
            </w:r>
            <w:proofErr w:type="spellEnd"/>
            <w:r>
              <w:rPr>
                <w:i/>
                <w:iCs/>
                <w:color w:val="1A1A1A"/>
              </w:rPr>
              <w:t xml:space="preserve"> une partie prenante si </w:t>
            </w:r>
            <w:proofErr w:type="spellStart"/>
            <w:r>
              <w:rPr>
                <w:i/>
                <w:iCs/>
                <w:color w:val="1A1A1A"/>
              </w:rPr>
              <w:t>necessaire</w:t>
            </w:r>
            <w:proofErr w:type="spellEnd"/>
            <w:r>
              <w:rPr>
                <w:i/>
                <w:iCs/>
                <w:color w:val="1A1A1A"/>
              </w:rPr>
              <w:t>. Tout est trace, journalise, motive. »</w:t>
            </w:r>
          </w:p>
        </w:tc>
      </w:tr>
    </w:tbl>
    <w:p w14:paraId="52AB5213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1BD6AF1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17882E3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Etape 3.7 - Page Documents de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reference</w:t>
            </w:r>
            <w:proofErr w:type="spellEnd"/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57420C17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3 min</w:t>
            </w:r>
          </w:p>
        </w:tc>
      </w:tr>
    </w:tbl>
    <w:p w14:paraId="1607CBF1" w14:textId="77777777" w:rsidR="009B70DB" w:rsidRDefault="009B70DB"/>
    <w:p w14:paraId="44279413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3D68673B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 xml:space="preserve">Aller sur la page Documents de </w:t>
      </w:r>
      <w:proofErr w:type="spellStart"/>
      <w:r>
        <w:t>reference</w:t>
      </w:r>
      <w:proofErr w:type="spellEnd"/>
      <w:r>
        <w:t xml:space="preserve"> (URL /documents)</w:t>
      </w:r>
    </w:p>
    <w:p w14:paraId="694D2377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 xml:space="preserve">Faire </w:t>
      </w:r>
      <w:proofErr w:type="spellStart"/>
      <w:r>
        <w:t>defiler</w:t>
      </w:r>
      <w:proofErr w:type="spellEnd"/>
      <w:r>
        <w:t xml:space="preserve"> la liste</w:t>
      </w:r>
    </w:p>
    <w:p w14:paraId="4F566EB0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>Pointer le cadre national d'</w:t>
      </w:r>
      <w:proofErr w:type="spellStart"/>
      <w:r>
        <w:t>interoperabilite</w:t>
      </w:r>
      <w:proofErr w:type="spellEnd"/>
    </w:p>
    <w:p w14:paraId="41E12357" w14:textId="77777777" w:rsidR="009B70DB" w:rsidRDefault="009B70DB"/>
    <w:p w14:paraId="75158C6E" w14:textId="77777777" w:rsidR="009B70D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27292F" wp14:editId="7163E615">
            <wp:extent cx="5524500" cy="2571750"/>
            <wp:effectExtent l="0" t="0" r="0" b="0"/>
            <wp:docPr id="1194411511" name="capture_19" descr="Page Documents de reference - corpus du programme" title="Cap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5145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19 - </w:t>
      </w:r>
      <w:r>
        <w:rPr>
          <w:i/>
          <w:iCs/>
          <w:color w:val="4A4A4A"/>
          <w:sz w:val="18"/>
          <w:szCs w:val="18"/>
        </w:rPr>
        <w:t xml:space="preserve">Page Documents de </w:t>
      </w:r>
      <w:proofErr w:type="spellStart"/>
      <w:r>
        <w:rPr>
          <w:i/>
          <w:iCs/>
          <w:color w:val="4A4A4A"/>
          <w:sz w:val="18"/>
          <w:szCs w:val="18"/>
        </w:rPr>
        <w:t>reference</w:t>
      </w:r>
      <w:proofErr w:type="spellEnd"/>
      <w:r>
        <w:rPr>
          <w:i/>
          <w:iCs/>
          <w:color w:val="4A4A4A"/>
          <w:sz w:val="18"/>
          <w:szCs w:val="18"/>
        </w:rPr>
        <w:t xml:space="preserve"> - corpus du programme</w:t>
      </w:r>
    </w:p>
    <w:p w14:paraId="1E6FA0E8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2BDD19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7C99C8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36245BA8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Vous trouverez ici l'ensemble du corpus documentaire : le cadre national d'</w:t>
            </w:r>
            <w:proofErr w:type="spellStart"/>
            <w:r>
              <w:rPr>
                <w:i/>
                <w:iCs/>
                <w:color w:val="1A1A1A"/>
              </w:rPr>
              <w:t>interoperabilite</w:t>
            </w:r>
            <w:proofErr w:type="spellEnd"/>
            <w:r>
              <w:rPr>
                <w:i/>
                <w:iCs/>
                <w:color w:val="1A1A1A"/>
              </w:rPr>
              <w:t xml:space="preserve">, les notes de conception, les </w:t>
            </w:r>
            <w:proofErr w:type="spellStart"/>
            <w:r>
              <w:rPr>
                <w:i/>
                <w:iCs/>
                <w:color w:val="1A1A1A"/>
              </w:rPr>
              <w:t>templates</w:t>
            </w:r>
            <w:proofErr w:type="spellEnd"/>
            <w:r>
              <w:rPr>
                <w:i/>
                <w:iCs/>
                <w:color w:val="1A1A1A"/>
              </w:rPr>
              <w:t xml:space="preserve">, les guides </w:t>
            </w:r>
            <w:proofErr w:type="spellStart"/>
            <w:r>
              <w:rPr>
                <w:i/>
                <w:iCs/>
                <w:color w:val="1A1A1A"/>
              </w:rPr>
              <w:t>methodologiques</w:t>
            </w:r>
            <w:proofErr w:type="spellEnd"/>
            <w:r>
              <w:rPr>
                <w:i/>
                <w:iCs/>
                <w:color w:val="1A1A1A"/>
              </w:rPr>
              <w:t xml:space="preserve">. Tout ce qui permet </w:t>
            </w:r>
            <w:proofErr w:type="spellStart"/>
            <w:proofErr w:type="gramStart"/>
            <w:r>
              <w:rPr>
                <w:i/>
                <w:iCs/>
                <w:color w:val="1A1A1A"/>
              </w:rPr>
              <w:t>a</w:t>
            </w:r>
            <w:proofErr w:type="spellEnd"/>
            <w:proofErr w:type="gramEnd"/>
            <w:r>
              <w:rPr>
                <w:i/>
                <w:iCs/>
                <w:color w:val="1A1A1A"/>
              </w:rPr>
              <w:t xml:space="preserve"> votre administration de s'</w:t>
            </w:r>
            <w:proofErr w:type="spellStart"/>
            <w:r>
              <w:rPr>
                <w:i/>
                <w:iCs/>
                <w:color w:val="1A1A1A"/>
              </w:rPr>
              <w:t>integrer</w:t>
            </w:r>
            <w:proofErr w:type="spellEnd"/>
            <w:r>
              <w:rPr>
                <w:i/>
                <w:iCs/>
                <w:color w:val="1A1A1A"/>
              </w:rPr>
              <w:t xml:space="preserve"> proprement dans la DPI. »</w:t>
            </w:r>
          </w:p>
        </w:tc>
      </w:tr>
    </w:tbl>
    <w:p w14:paraId="5C1E37DD" w14:textId="77777777" w:rsidR="009B70DB" w:rsidRDefault="009B70DB"/>
    <w:p w14:paraId="0E51F90C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9B70DB" w14:paraId="0BA4BB3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4" w:space="0" w:color="0C1F3A"/>
              <w:left w:val="single" w:sz="4" w:space="0" w:color="0C1F3A"/>
              <w:bottom w:val="single" w:sz="4" w:space="0" w:color="0C1F3A"/>
              <w:right w:val="none" w:sz="0" w:space="0" w:color="FFFFFF"/>
            </w:tcBorders>
            <w:shd w:val="clear" w:color="auto" w:fill="0C1F3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9CBFA14" w14:textId="77777777" w:rsidR="009B70DB" w:rsidRDefault="00000000">
            <w:r>
              <w:rPr>
                <w:b/>
                <w:bCs/>
                <w:color w:val="FFFFFF"/>
                <w:sz w:val="24"/>
                <w:szCs w:val="24"/>
              </w:rPr>
              <w:t>Etape 3.8 - Catalogue Propositions</w:t>
            </w:r>
          </w:p>
        </w:tc>
        <w:tc>
          <w:tcPr>
            <w:tcW w:w="2526" w:type="dxa"/>
            <w:tcBorders>
              <w:top w:val="single" w:sz="4" w:space="0" w:color="0A6B68"/>
              <w:left w:val="none" w:sz="0" w:space="0" w:color="FFFFFF"/>
              <w:bottom w:val="single" w:sz="4" w:space="0" w:color="0A6B68"/>
              <w:right w:val="single" w:sz="4" w:space="0" w:color="0A6B68"/>
            </w:tcBorders>
            <w:shd w:val="clear" w:color="auto" w:fill="0A6B68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2145BE5D" w14:textId="77777777" w:rsidR="009B70DB" w:rsidRDefault="00000000">
            <w:pPr>
              <w:jc w:val="right"/>
            </w:pPr>
            <w:r>
              <w:rPr>
                <w:b/>
                <w:bCs/>
                <w:color w:val="FFFFFF"/>
              </w:rPr>
              <w:t>3 min</w:t>
            </w:r>
          </w:p>
        </w:tc>
      </w:tr>
    </w:tbl>
    <w:p w14:paraId="49B021F9" w14:textId="77777777" w:rsidR="009B70DB" w:rsidRDefault="009B70DB"/>
    <w:p w14:paraId="05142F3E" w14:textId="77777777" w:rsidR="009B70DB" w:rsidRDefault="00000000">
      <w:pPr>
        <w:pStyle w:val="Titre3"/>
      </w:pPr>
      <w:r>
        <w:t xml:space="preserve">Actions a </w:t>
      </w:r>
      <w:proofErr w:type="spellStart"/>
      <w:r>
        <w:t>executer</w:t>
      </w:r>
      <w:proofErr w:type="spellEnd"/>
    </w:p>
    <w:p w14:paraId="72651292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>Aller sur menu "Catalogue" puis "Propositions"</w:t>
      </w:r>
    </w:p>
    <w:p w14:paraId="2A865BF5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Montrer la page</w:t>
      </w:r>
    </w:p>
    <w:p w14:paraId="7F8295A6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>Expliquer le statut "proposition" comme file d'</w:t>
      </w:r>
      <w:proofErr w:type="spellStart"/>
      <w:r>
        <w:t>entree</w:t>
      </w:r>
      <w:proofErr w:type="spellEnd"/>
    </w:p>
    <w:p w14:paraId="4FB404BA" w14:textId="77777777" w:rsidR="009B70DB" w:rsidRDefault="009B70DB"/>
    <w:p w14:paraId="4826447D" w14:textId="77777777" w:rsidR="009B70DB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207EB70E" wp14:editId="38415EA4">
            <wp:extent cx="5524500" cy="4886325"/>
            <wp:effectExtent l="0" t="0" r="0" b="0"/>
            <wp:docPr id="1581032900" name="capture_20" descr="Catalogue Propositions - cas non encore valides ni cadres" title="Cap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3EFB" w14:textId="77777777" w:rsidR="009B70DB" w:rsidRDefault="00000000">
      <w:pPr>
        <w:spacing w:after="160"/>
        <w:jc w:val="center"/>
      </w:pPr>
      <w:r>
        <w:rPr>
          <w:b/>
          <w:bCs/>
          <w:color w:val="0C1F3A"/>
          <w:sz w:val="18"/>
          <w:szCs w:val="18"/>
        </w:rPr>
        <w:t xml:space="preserve">Capture 20 - </w:t>
      </w:r>
      <w:r>
        <w:rPr>
          <w:i/>
          <w:iCs/>
          <w:color w:val="4A4A4A"/>
          <w:sz w:val="18"/>
          <w:szCs w:val="18"/>
        </w:rPr>
        <w:t>Catalogue Propositions - cas non encore valides ni cadres</w:t>
      </w:r>
    </w:p>
    <w:p w14:paraId="46631FA4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41BA04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C1A52D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16EA9DF2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Ici, vous pouvez voir les cas d'usage encore au stade de proposition, qui ne sont pas encore valides ni cadres. C'est la file d'</w:t>
            </w:r>
            <w:proofErr w:type="spellStart"/>
            <w:r>
              <w:rPr>
                <w:i/>
                <w:iCs/>
                <w:color w:val="1A1A1A"/>
              </w:rPr>
              <w:t>entree</w:t>
            </w:r>
            <w:proofErr w:type="spellEnd"/>
            <w:r>
              <w:rPr>
                <w:i/>
                <w:iCs/>
                <w:color w:val="1A1A1A"/>
              </w:rPr>
              <w:t xml:space="preserve"> du processus. »</w:t>
            </w:r>
          </w:p>
        </w:tc>
      </w:tr>
    </w:tbl>
    <w:p w14:paraId="18434747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16829B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81231B4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4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CAS D'USAGE EMBLEMATIQUES</w:t>
            </w:r>
          </w:p>
          <w:p w14:paraId="1D09A819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10 minutes</w:t>
            </w:r>
          </w:p>
        </w:tc>
      </w:tr>
    </w:tbl>
    <w:p w14:paraId="2B9558B8" w14:textId="77777777" w:rsidR="009B70DB" w:rsidRDefault="009B70DB"/>
    <w:p w14:paraId="1B795A0C" w14:textId="77777777" w:rsidR="009B70DB" w:rsidRDefault="00000000">
      <w:pPr>
        <w:pStyle w:val="Titre2"/>
      </w:pPr>
      <w:r>
        <w:t>Objectif</w:t>
      </w:r>
    </w:p>
    <w:p w14:paraId="1980319D" w14:textId="77777777" w:rsidR="009B70DB" w:rsidRDefault="00000000">
      <w:pPr>
        <w:spacing w:after="100" w:line="280" w:lineRule="auto"/>
        <w:jc w:val="both"/>
      </w:pPr>
      <w:r>
        <w:t xml:space="preserve">Montrer 3 cas concrets et a fort impact. </w:t>
      </w:r>
      <w:proofErr w:type="spellStart"/>
      <w:r>
        <w:t>Reutilise</w:t>
      </w:r>
      <w:proofErr w:type="spellEnd"/>
      <w:r>
        <w:t xml:space="preserve"> la fiche 360 </w:t>
      </w:r>
      <w:proofErr w:type="spellStart"/>
      <w:r>
        <w:t>deja</w:t>
      </w:r>
      <w:proofErr w:type="spellEnd"/>
      <w:r>
        <w:t xml:space="preserve"> ouverte ou ouvre les cas </w:t>
      </w:r>
      <w:proofErr w:type="spellStart"/>
      <w:r>
        <w:t>specifiques</w:t>
      </w:r>
      <w:proofErr w:type="spellEnd"/>
      <w:r>
        <w:t>.</w:t>
      </w:r>
    </w:p>
    <w:p w14:paraId="65FC10CD" w14:textId="77777777" w:rsidR="009B70DB" w:rsidRDefault="009B70DB"/>
    <w:p w14:paraId="121D6E3A" w14:textId="77777777" w:rsidR="009B70DB" w:rsidRDefault="00000000">
      <w:pPr>
        <w:pStyle w:val="Titre2"/>
      </w:pPr>
      <w:r>
        <w:t xml:space="preserve">Cas 1 - </w:t>
      </w:r>
      <w:proofErr w:type="spellStart"/>
      <w:r>
        <w:t>Creation</w:t>
      </w:r>
      <w:proofErr w:type="spellEnd"/>
      <w:r>
        <w:t xml:space="preserve"> d'entreprise (NINEA-RCCM)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9E477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0E1A742D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21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27E7924E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Fiche cas NINEA-RCCM - parcours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creation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entreprise</w:t>
            </w:r>
          </w:p>
        </w:tc>
      </w:tr>
    </w:tbl>
    <w:p w14:paraId="4CC585AE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5AF928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64757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160BBA5C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Aujourd'hui, </w:t>
            </w:r>
            <w:proofErr w:type="spellStart"/>
            <w:r>
              <w:rPr>
                <w:i/>
                <w:iCs/>
                <w:color w:val="1A1A1A"/>
              </w:rPr>
              <w:t>creer</w:t>
            </w:r>
            <w:proofErr w:type="spellEnd"/>
            <w:r>
              <w:rPr>
                <w:i/>
                <w:iCs/>
                <w:color w:val="1A1A1A"/>
              </w:rPr>
              <w:t xml:space="preserve"> une entreprise au Senegal </w:t>
            </w:r>
            <w:proofErr w:type="spellStart"/>
            <w:r>
              <w:rPr>
                <w:i/>
                <w:iCs/>
                <w:color w:val="1A1A1A"/>
              </w:rPr>
              <w:t>necessite</w:t>
            </w:r>
            <w:proofErr w:type="spellEnd"/>
            <w:r>
              <w:rPr>
                <w:i/>
                <w:iCs/>
                <w:color w:val="1A1A1A"/>
              </w:rPr>
              <w:t xml:space="preserve"> NINEA, RCCM, casier judiciaire. Demain, via PINS, ces 3 services seront orchestres. C'est l'objectif du Guichet Unique </w:t>
            </w:r>
            <w:proofErr w:type="spellStart"/>
            <w:r>
              <w:rPr>
                <w:i/>
                <w:iCs/>
                <w:color w:val="1A1A1A"/>
              </w:rPr>
              <w:t>Numerique</w:t>
            </w:r>
            <w:proofErr w:type="spellEnd"/>
            <w:r>
              <w:rPr>
                <w:i/>
                <w:iCs/>
                <w:color w:val="1A1A1A"/>
              </w:rPr>
              <w:t>. »</w:t>
            </w:r>
          </w:p>
        </w:tc>
      </w:tr>
    </w:tbl>
    <w:p w14:paraId="23947300" w14:textId="77777777" w:rsidR="009B70DB" w:rsidRDefault="009B70DB"/>
    <w:p w14:paraId="110C8412" w14:textId="77777777" w:rsidR="009B70DB" w:rsidRDefault="00000000">
      <w:pPr>
        <w:pStyle w:val="Titre2"/>
      </w:pPr>
      <w:r>
        <w:t xml:space="preserve">Cas 2 - </w:t>
      </w:r>
      <w:proofErr w:type="spellStart"/>
      <w:r>
        <w:t>Interoperabilite</w:t>
      </w:r>
      <w:proofErr w:type="spellEnd"/>
      <w:r>
        <w:t xml:space="preserve"> </w:t>
      </w:r>
      <w:proofErr w:type="spellStart"/>
      <w:r>
        <w:t>fiscalo-douaniere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3BD109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8335B71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22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5547BAAB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 xml:space="preserve">Fiche cas DGID-DGD -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echange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fiscal-douanier via NINEA</w:t>
            </w:r>
          </w:p>
        </w:tc>
      </w:tr>
    </w:tbl>
    <w:p w14:paraId="5D771188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689855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E863FA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5D5031EE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>« L'</w:t>
            </w:r>
            <w:proofErr w:type="spellStart"/>
            <w:r>
              <w:rPr>
                <w:i/>
                <w:iCs/>
                <w:color w:val="1A1A1A"/>
              </w:rPr>
              <w:t>echange</w:t>
            </w:r>
            <w:proofErr w:type="spellEnd"/>
            <w:r>
              <w:rPr>
                <w:i/>
                <w:iCs/>
                <w:color w:val="1A1A1A"/>
              </w:rPr>
              <w:t xml:space="preserve"> Douanes-</w:t>
            </w:r>
            <w:proofErr w:type="spellStart"/>
            <w:r>
              <w:rPr>
                <w:i/>
                <w:iCs/>
                <w:color w:val="1A1A1A"/>
              </w:rPr>
              <w:t>Impots</w:t>
            </w:r>
            <w:proofErr w:type="spellEnd"/>
            <w:r>
              <w:rPr>
                <w:i/>
                <w:iCs/>
                <w:color w:val="1A1A1A"/>
              </w:rPr>
              <w:t xml:space="preserve"> via NINEA est </w:t>
            </w:r>
            <w:proofErr w:type="spellStart"/>
            <w:r>
              <w:rPr>
                <w:i/>
                <w:iCs/>
                <w:color w:val="1A1A1A"/>
              </w:rPr>
              <w:t>deja</w:t>
            </w:r>
            <w:proofErr w:type="spellEnd"/>
            <w:r>
              <w:rPr>
                <w:i/>
                <w:iCs/>
                <w:color w:val="1A1A1A"/>
              </w:rPr>
              <w:t xml:space="preserve"> partiellement automatise. Via PINS, on l'</w:t>
            </w:r>
            <w:proofErr w:type="spellStart"/>
            <w:r>
              <w:rPr>
                <w:i/>
                <w:iCs/>
                <w:color w:val="1A1A1A"/>
              </w:rPr>
              <w:t>etend</w:t>
            </w:r>
            <w:proofErr w:type="spellEnd"/>
            <w:r>
              <w:rPr>
                <w:i/>
                <w:iCs/>
                <w:color w:val="1A1A1A"/>
              </w:rPr>
              <w:t xml:space="preserve"> aux </w:t>
            </w:r>
            <w:proofErr w:type="spellStart"/>
            <w:r>
              <w:rPr>
                <w:i/>
                <w:iCs/>
                <w:color w:val="1A1A1A"/>
              </w:rPr>
              <w:t>declarations</w:t>
            </w:r>
            <w:proofErr w:type="spellEnd"/>
            <w:r>
              <w:rPr>
                <w:i/>
                <w:iCs/>
                <w:color w:val="1A1A1A"/>
              </w:rPr>
              <w:t xml:space="preserve"> en douane temps </w:t>
            </w:r>
            <w:proofErr w:type="spellStart"/>
            <w:r>
              <w:rPr>
                <w:i/>
                <w:iCs/>
                <w:color w:val="1A1A1A"/>
              </w:rPr>
              <w:t>reel</w:t>
            </w:r>
            <w:proofErr w:type="spellEnd"/>
            <w:r>
              <w:rPr>
                <w:i/>
                <w:iCs/>
                <w:color w:val="1A1A1A"/>
              </w:rPr>
              <w:t>. »</w:t>
            </w:r>
          </w:p>
        </w:tc>
      </w:tr>
    </w:tbl>
    <w:p w14:paraId="3717A146" w14:textId="77777777" w:rsidR="009B70DB" w:rsidRDefault="009B70DB"/>
    <w:p w14:paraId="2092CF1A" w14:textId="77777777" w:rsidR="009B70DB" w:rsidRDefault="00000000">
      <w:pPr>
        <w:pStyle w:val="Titre2"/>
      </w:pPr>
      <w:r>
        <w:t>Cas 3 - RNU et protection sociale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C2EAA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8" w:space="0" w:color="4A4A4A"/>
              <w:left w:val="dashed" w:sz="8" w:space="0" w:color="4A4A4A"/>
              <w:bottom w:val="dashed" w:sz="8" w:space="0" w:color="4A4A4A"/>
              <w:right w:val="dashed" w:sz="8" w:space="0" w:color="4A4A4A"/>
            </w:tcBorders>
            <w:shd w:val="clear" w:color="auto" w:fill="EFEFE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3B1FD5AA" w14:textId="77777777" w:rsidR="009B70DB" w:rsidRDefault="00000000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0C1F3A"/>
              </w:rPr>
              <w:t>[ CAPTURE</w:t>
            </w:r>
            <w:proofErr w:type="gramEnd"/>
            <w:r>
              <w:rPr>
                <w:b/>
                <w:bCs/>
                <w:color w:val="0C1F3A"/>
              </w:rPr>
              <w:t xml:space="preserve"> 23 a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inserer</w:t>
            </w:r>
            <w:proofErr w:type="spellEnd"/>
            <w:r>
              <w:rPr>
                <w:b/>
                <w:bCs/>
                <w:color w:val="0C1F3A"/>
              </w:rPr>
              <w:t xml:space="preserve"> ]</w:t>
            </w:r>
            <w:proofErr w:type="gramEnd"/>
          </w:p>
          <w:p w14:paraId="4F549D98" w14:textId="77777777" w:rsidR="009B70DB" w:rsidRDefault="00000000">
            <w:pPr>
              <w:jc w:val="center"/>
            </w:pPr>
            <w:r>
              <w:rPr>
                <w:i/>
                <w:iCs/>
                <w:color w:val="4A4A4A"/>
                <w:sz w:val="20"/>
                <w:szCs w:val="20"/>
              </w:rPr>
              <w:t>Fiche cas DGPSN-RNU - registre national unique</w:t>
            </w:r>
          </w:p>
        </w:tc>
      </w:tr>
    </w:tbl>
    <w:p w14:paraId="25615192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26501A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831C7E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</w:t>
            </w:r>
          </w:p>
          <w:p w14:paraId="3DE8C811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Le Registre National Unique permet d'identifier les </w:t>
            </w:r>
            <w:proofErr w:type="spellStart"/>
            <w:r>
              <w:rPr>
                <w:i/>
                <w:iCs/>
                <w:color w:val="1A1A1A"/>
              </w:rPr>
              <w:t>beneficiaires</w:t>
            </w:r>
            <w:proofErr w:type="spellEnd"/>
            <w:r>
              <w:rPr>
                <w:i/>
                <w:iCs/>
                <w:color w:val="1A1A1A"/>
              </w:rPr>
              <w:t xml:space="preserve"> de la protection sociale. Croise avec le NIN et le RNEC via PINS, c'est la </w:t>
            </w:r>
            <w:proofErr w:type="spellStart"/>
            <w:r>
              <w:rPr>
                <w:i/>
                <w:iCs/>
                <w:color w:val="1A1A1A"/>
              </w:rPr>
              <w:t>cle</w:t>
            </w:r>
            <w:proofErr w:type="spellEnd"/>
            <w:r>
              <w:rPr>
                <w:i/>
                <w:iCs/>
                <w:color w:val="1A1A1A"/>
              </w:rPr>
              <w:t xml:space="preserve"> de l'inclusion. »</w:t>
            </w:r>
          </w:p>
        </w:tc>
      </w:tr>
    </w:tbl>
    <w:p w14:paraId="6A082C2C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19BA5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693844D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5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APPEL A CONTRIBUTION</w:t>
            </w:r>
          </w:p>
          <w:p w14:paraId="74476286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10 minutes</w:t>
            </w:r>
          </w:p>
        </w:tc>
      </w:tr>
    </w:tbl>
    <w:p w14:paraId="7B32359F" w14:textId="77777777" w:rsidR="009B70DB" w:rsidRDefault="009B70DB"/>
    <w:p w14:paraId="50401F9A" w14:textId="77777777" w:rsidR="009B70DB" w:rsidRDefault="00000000">
      <w:pPr>
        <w:pStyle w:val="Titre2"/>
      </w:pPr>
      <w:r>
        <w:t>Objectif</w:t>
      </w:r>
    </w:p>
    <w:p w14:paraId="4709471D" w14:textId="77777777" w:rsidR="009B70DB" w:rsidRDefault="00000000">
      <w:pPr>
        <w:spacing w:after="100" w:line="280" w:lineRule="auto"/>
        <w:jc w:val="both"/>
      </w:pPr>
      <w:r>
        <w:t>Convaincre chaque participant de se connecter MAINTENANT. Tu transformes l'attention en action.</w:t>
      </w:r>
    </w:p>
    <w:p w14:paraId="49F9FA27" w14:textId="77777777" w:rsidR="009B70DB" w:rsidRDefault="00000000">
      <w:pPr>
        <w:pStyle w:val="Titre2"/>
      </w:pPr>
      <w:r>
        <w:t xml:space="preserve">Les 5 messages </w:t>
      </w:r>
      <w:proofErr w:type="spellStart"/>
      <w:r>
        <w:t>cles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marteler</w:t>
      </w:r>
    </w:p>
    <w:p w14:paraId="15FE831C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1.   </w:t>
      </w:r>
      <w:r>
        <w:t xml:space="preserve">Chaque administration ici </w:t>
      </w:r>
      <w:proofErr w:type="spellStart"/>
      <w:r>
        <w:t>presente</w:t>
      </w:r>
      <w:proofErr w:type="spellEnd"/>
      <w:r>
        <w:t xml:space="preserve"> a maintenant un compte actif.</w:t>
      </w:r>
    </w:p>
    <w:p w14:paraId="5FF893F3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2.   </w:t>
      </w:r>
      <w:r>
        <w:t>Mot de passe initial : Password123</w:t>
      </w:r>
    </w:p>
    <w:p w14:paraId="5E50B5C1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3.   </w:t>
      </w:r>
      <w:r>
        <w:t xml:space="preserve">A votre </w:t>
      </w:r>
      <w:proofErr w:type="spellStart"/>
      <w:r>
        <w:t>premiere</w:t>
      </w:r>
      <w:proofErr w:type="spellEnd"/>
      <w:r>
        <w:t xml:space="preserve"> connexion, vous serez redirige vers une page de changement de mot de passe - c'est obligatoire.</w:t>
      </w:r>
    </w:p>
    <w:p w14:paraId="59599D34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4.   </w:t>
      </w:r>
      <w:r>
        <w:t xml:space="preserve">Commencez </w:t>
      </w:r>
      <w:proofErr w:type="spellStart"/>
      <w:proofErr w:type="gramStart"/>
      <w:r>
        <w:t>a</w:t>
      </w:r>
      <w:proofErr w:type="spellEnd"/>
      <w:proofErr w:type="gramEnd"/>
      <w:r>
        <w:t xml:space="preserve"> remplir votre questionnaire des aujourd'hui ; c'est 30 </w:t>
      </w:r>
      <w:proofErr w:type="spellStart"/>
      <w:proofErr w:type="gramStart"/>
      <w:r>
        <w:t>a</w:t>
      </w:r>
      <w:proofErr w:type="spellEnd"/>
      <w:proofErr w:type="gramEnd"/>
      <w:r>
        <w:t xml:space="preserve"> 45 minutes.</w:t>
      </w:r>
    </w:p>
    <w:p w14:paraId="5DF0C9E7" w14:textId="77777777" w:rsidR="009B70DB" w:rsidRDefault="00000000">
      <w:pPr>
        <w:spacing w:after="80"/>
        <w:ind w:left="720" w:hanging="360"/>
      </w:pPr>
      <w:r>
        <w:rPr>
          <w:b/>
          <w:bCs/>
          <w:color w:val="0A6B68"/>
        </w:rPr>
        <w:t xml:space="preserve">5.   </w:t>
      </w:r>
      <w:r>
        <w:t>L'</w:t>
      </w:r>
      <w:proofErr w:type="spellStart"/>
      <w:r>
        <w:t>equipe</w:t>
      </w:r>
      <w:proofErr w:type="spellEnd"/>
      <w:r>
        <w:t xml:space="preserve"> Delivery Unit MCTN reste disponible pour vous accompagner.</w:t>
      </w:r>
    </w:p>
    <w:p w14:paraId="797E7FFA" w14:textId="77777777" w:rsidR="009B70DB" w:rsidRDefault="009B70DB"/>
    <w:p w14:paraId="05008A97" w14:textId="77777777" w:rsidR="009B70DB" w:rsidRDefault="00000000">
      <w:pPr>
        <w:pStyle w:val="Titre2"/>
      </w:pPr>
      <w:r>
        <w:t>Invitation live</w:t>
      </w:r>
    </w:p>
    <w:p w14:paraId="00D18492" w14:textId="77777777" w:rsidR="009B70DB" w:rsidRDefault="00000000">
      <w:pPr>
        <w:spacing w:after="100" w:line="280" w:lineRule="auto"/>
        <w:jc w:val="both"/>
      </w:pPr>
      <w:r>
        <w:t xml:space="preserve">Demande a 1 ou 2 participants volontaires de se connecter en direct sur leur portable ou sur ton PC. C'est </w:t>
      </w:r>
      <w:proofErr w:type="spellStart"/>
      <w:r>
        <w:t>tres</w:t>
      </w:r>
      <w:proofErr w:type="spellEnd"/>
      <w:r>
        <w:t xml:space="preserve"> puissant - </w:t>
      </w:r>
      <w:proofErr w:type="gramStart"/>
      <w:r>
        <w:t>ca</w:t>
      </w:r>
      <w:proofErr w:type="gramEnd"/>
      <w:r>
        <w:t xml:space="preserve"> fait basculer l'auditoire de spectateur a acteur.</w:t>
      </w:r>
    </w:p>
    <w:p w14:paraId="00D793FC" w14:textId="77777777" w:rsidR="009B70DB" w:rsidRDefault="009B70DB"/>
    <w:p w14:paraId="6954CDD6" w14:textId="77777777" w:rsidR="009B70DB" w:rsidRDefault="00000000">
      <w:pPr>
        <w:pStyle w:val="Titre2"/>
      </w:pPr>
      <w:r>
        <w:t>Distribution des comptes</w:t>
      </w:r>
    </w:p>
    <w:p w14:paraId="75698548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Projeter le tableau Excel des 56 comptes au mur</w:t>
      </w:r>
    </w:p>
    <w:p w14:paraId="6C2B1A62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OU distribuer </w:t>
      </w:r>
      <w:proofErr w:type="gramStart"/>
      <w:r>
        <w:t>le polycopie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la pause</w:t>
      </w:r>
    </w:p>
    <w:p w14:paraId="4CA00BED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Encourager la prise de contact avec la Delivery Unit</w:t>
      </w:r>
    </w:p>
    <w:p w14:paraId="32F65359" w14:textId="77777777" w:rsidR="009B70DB" w:rsidRDefault="009B70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014072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E8456A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 xml:space="preserve">Phrase </w:t>
            </w:r>
            <w:proofErr w:type="spellStart"/>
            <w:proofErr w:type="gramStart"/>
            <w:r>
              <w:rPr>
                <w:b/>
                <w:bCs/>
                <w:color w:val="0A6B6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0A6B68"/>
              </w:rPr>
              <w:t xml:space="preserve"> dire (en regardant la salle)</w:t>
            </w:r>
          </w:p>
          <w:p w14:paraId="1FBBC34F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Sortez votre </w:t>
            </w:r>
            <w:proofErr w:type="spellStart"/>
            <w:r>
              <w:rPr>
                <w:i/>
                <w:iCs/>
                <w:color w:val="1A1A1A"/>
              </w:rPr>
              <w:t>telephone</w:t>
            </w:r>
            <w:proofErr w:type="spellEnd"/>
            <w:r>
              <w:rPr>
                <w:i/>
                <w:iCs/>
                <w:color w:val="1A1A1A"/>
              </w:rPr>
              <w:t xml:space="preserve">, sortez votre laptop. Ce n'est pas un atelier </w:t>
            </w:r>
            <w:proofErr w:type="spellStart"/>
            <w:r>
              <w:rPr>
                <w:i/>
                <w:iCs/>
                <w:color w:val="1A1A1A"/>
              </w:rPr>
              <w:t>theorique</w:t>
            </w:r>
            <w:proofErr w:type="spellEnd"/>
            <w:r>
              <w:rPr>
                <w:i/>
                <w:iCs/>
                <w:color w:val="1A1A1A"/>
              </w:rPr>
              <w:t xml:space="preserve">. Dans 5 minutes, vous serez tous connectes. C'est </w:t>
            </w:r>
            <w:proofErr w:type="spellStart"/>
            <w:proofErr w:type="gramStart"/>
            <w:r>
              <w:rPr>
                <w:i/>
                <w:iCs/>
                <w:color w:val="1A1A1A"/>
              </w:rPr>
              <w:t>ca</w:t>
            </w:r>
            <w:proofErr w:type="spellEnd"/>
            <w:proofErr w:type="gramEnd"/>
            <w:r>
              <w:rPr>
                <w:i/>
                <w:iCs/>
                <w:color w:val="1A1A1A"/>
              </w:rPr>
              <w:t xml:space="preserve"> le </w:t>
            </w:r>
            <w:proofErr w:type="spellStart"/>
            <w:r>
              <w:rPr>
                <w:i/>
                <w:iCs/>
                <w:color w:val="1A1A1A"/>
              </w:rPr>
              <w:t>numerique</w:t>
            </w:r>
            <w:proofErr w:type="spellEnd"/>
            <w:r>
              <w:rPr>
                <w:i/>
                <w:iCs/>
                <w:color w:val="1A1A1A"/>
              </w:rPr>
              <w:t xml:space="preserve"> au service de l'administration. »</w:t>
            </w:r>
          </w:p>
        </w:tc>
      </w:tr>
    </w:tbl>
    <w:p w14:paraId="206F0F68" w14:textId="77777777" w:rsidR="009B70DB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70B6A3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0C1F3A"/>
              <w:left w:val="single" w:sz="8" w:space="0" w:color="0C1F3A"/>
              <w:bottom w:val="single" w:sz="8" w:space="0" w:color="0C1F3A"/>
              <w:right w:val="single" w:sz="8" w:space="0" w:color="0C1F3A"/>
            </w:tcBorders>
            <w:shd w:val="clear" w:color="auto" w:fill="0C1F3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FAECB2B" w14:textId="77777777" w:rsidR="009B70DB" w:rsidRDefault="00000000">
            <w:r>
              <w:rPr>
                <w:b/>
                <w:bCs/>
                <w:color w:val="A8D5D2"/>
                <w:sz w:val="24"/>
                <w:szCs w:val="24"/>
              </w:rPr>
              <w:lastRenderedPageBreak/>
              <w:t xml:space="preserve">SEQUENCE </w:t>
            </w:r>
            <w:proofErr w:type="gramStart"/>
            <w:r>
              <w:rPr>
                <w:b/>
                <w:bCs/>
                <w:color w:val="A8D5D2"/>
                <w:sz w:val="24"/>
                <w:szCs w:val="24"/>
              </w:rPr>
              <w:t>6  -</w:t>
            </w:r>
            <w:proofErr w:type="gramEnd"/>
            <w:r>
              <w:rPr>
                <w:b/>
                <w:bCs/>
                <w:color w:val="A8D5D2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FFFFFF"/>
                <w:sz w:val="28"/>
                <w:szCs w:val="28"/>
              </w:rPr>
              <w:t>QUESTIONS ET ECHANGES</w:t>
            </w:r>
          </w:p>
          <w:p w14:paraId="4FB5136A" w14:textId="77777777" w:rsidR="009B70DB" w:rsidRDefault="00000000">
            <w:pPr>
              <w:spacing w:before="80"/>
            </w:pPr>
            <w:proofErr w:type="spellStart"/>
            <w:r>
              <w:rPr>
                <w:i/>
                <w:iCs/>
                <w:color w:val="A8D5D2"/>
              </w:rPr>
              <w:t>Duree</w:t>
            </w:r>
            <w:proofErr w:type="spellEnd"/>
            <w:r>
              <w:rPr>
                <w:i/>
                <w:iCs/>
                <w:color w:val="A8D5D2"/>
              </w:rPr>
              <w:t xml:space="preserve"> : 5 minutes</w:t>
            </w:r>
          </w:p>
        </w:tc>
      </w:tr>
    </w:tbl>
    <w:p w14:paraId="299CBF65" w14:textId="77777777" w:rsidR="009B70DB" w:rsidRDefault="009B70DB"/>
    <w:p w14:paraId="7D674527" w14:textId="77777777" w:rsidR="009B70DB" w:rsidRDefault="00000000">
      <w:pPr>
        <w:pStyle w:val="Titre2"/>
      </w:pPr>
      <w:r>
        <w:t>Posture</w:t>
      </w:r>
    </w:p>
    <w:p w14:paraId="7DD4E399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Ecoute la question </w:t>
      </w:r>
      <w:proofErr w:type="spellStart"/>
      <w:r>
        <w:t>entiere</w:t>
      </w:r>
      <w:proofErr w:type="spellEnd"/>
      <w:r>
        <w:t xml:space="preserve"> - ne coupe pas</w:t>
      </w:r>
    </w:p>
    <w:p w14:paraId="6B2C5D4A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Reformule si besoin pour la salle (le micro ne porte pas toujours)</w:t>
      </w:r>
    </w:p>
    <w:p w14:paraId="2003D1B3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Reponse</w:t>
      </w:r>
      <w:proofErr w:type="spellEnd"/>
      <w:r>
        <w:t xml:space="preserve"> courte d'abord, exemple ensuite</w:t>
      </w:r>
    </w:p>
    <w:p w14:paraId="4D909692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Si tu ne sais pas : "Je vous reviens dessus, votre </w:t>
      </w:r>
      <w:proofErr w:type="gramStart"/>
      <w:r>
        <w:t>email</w:t>
      </w:r>
      <w:proofErr w:type="gramEnd"/>
      <w:r>
        <w:t xml:space="preserve"> m'arrive dans la base, je vous </w:t>
      </w:r>
      <w:proofErr w:type="spellStart"/>
      <w:r>
        <w:t>reponds</w:t>
      </w:r>
      <w:proofErr w:type="spellEnd"/>
      <w:r>
        <w:t xml:space="preserve"> avant vendredi"</w:t>
      </w:r>
    </w:p>
    <w:p w14:paraId="3EED3103" w14:textId="77777777" w:rsidR="009B70DB" w:rsidRDefault="009B70DB"/>
    <w:p w14:paraId="2C7E0EFE" w14:textId="77777777" w:rsidR="009B70DB" w:rsidRDefault="00000000">
      <w:pPr>
        <w:pStyle w:val="Titre2"/>
      </w:pPr>
      <w:r>
        <w:t>Conclusion (</w:t>
      </w:r>
      <w:proofErr w:type="spellStart"/>
      <w:proofErr w:type="gramStart"/>
      <w:r>
        <w:t>a</w:t>
      </w:r>
      <w:proofErr w:type="spellEnd"/>
      <w:proofErr w:type="gramEnd"/>
      <w:r>
        <w:t xml:space="preserve"> dire en clôture - mot pour mot)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5E89EF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A6B68"/>
              <w:left w:val="single" w:sz="12" w:space="0" w:color="0A6B68"/>
              <w:bottom w:val="single" w:sz="6" w:space="0" w:color="0A6B68"/>
              <w:right w:val="single" w:sz="6" w:space="0" w:color="0A6B68"/>
            </w:tcBorders>
            <w:shd w:val="clear" w:color="auto" w:fill="E6F0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11E403" w14:textId="77777777" w:rsidR="009B70DB" w:rsidRDefault="00000000">
            <w:pPr>
              <w:spacing w:after="100"/>
            </w:pPr>
            <w:r>
              <w:rPr>
                <w:b/>
                <w:bCs/>
                <w:color w:val="0A6B68"/>
              </w:rPr>
              <w:t>Phrase de clôture</w:t>
            </w:r>
          </w:p>
          <w:p w14:paraId="78653AB3" w14:textId="77777777" w:rsidR="009B70DB" w:rsidRDefault="00000000">
            <w:pPr>
              <w:spacing w:after="80"/>
              <w:jc w:val="both"/>
            </w:pPr>
            <w:r>
              <w:rPr>
                <w:i/>
                <w:iCs/>
                <w:color w:val="1A1A1A"/>
              </w:rPr>
              <w:t xml:space="preserve">« Merci </w:t>
            </w:r>
            <w:proofErr w:type="spellStart"/>
            <w:r>
              <w:rPr>
                <w:i/>
                <w:iCs/>
                <w:color w:val="1A1A1A"/>
              </w:rPr>
              <w:t>a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gramStart"/>
            <w:r>
              <w:rPr>
                <w:i/>
                <w:iCs/>
                <w:color w:val="1A1A1A"/>
              </w:rPr>
              <w:t>tous</w:t>
            </w:r>
            <w:proofErr w:type="gramEnd"/>
            <w:r>
              <w:rPr>
                <w:i/>
                <w:iCs/>
                <w:color w:val="1A1A1A"/>
              </w:rPr>
              <w:t xml:space="preserve">. Le </w:t>
            </w:r>
            <w:proofErr w:type="spellStart"/>
            <w:r>
              <w:rPr>
                <w:i/>
                <w:iCs/>
                <w:color w:val="1A1A1A"/>
              </w:rPr>
              <w:t>numerique</w:t>
            </w:r>
            <w:proofErr w:type="spellEnd"/>
            <w:r>
              <w:rPr>
                <w:i/>
                <w:iCs/>
                <w:color w:val="1A1A1A"/>
              </w:rPr>
              <w:t xml:space="preserve"> au service du citoyen, c'est avant tout le </w:t>
            </w:r>
            <w:proofErr w:type="spellStart"/>
            <w:r>
              <w:rPr>
                <w:i/>
                <w:iCs/>
                <w:color w:val="1A1A1A"/>
              </w:rPr>
              <w:t>numerique</w:t>
            </w:r>
            <w:proofErr w:type="spellEnd"/>
            <w:r>
              <w:rPr>
                <w:i/>
                <w:iCs/>
                <w:color w:val="1A1A1A"/>
              </w:rPr>
              <w:t xml:space="preserve"> au service de l'administration. PINS est </w:t>
            </w:r>
            <w:proofErr w:type="spellStart"/>
            <w:r>
              <w:rPr>
                <w:i/>
                <w:iCs/>
                <w:color w:val="1A1A1A"/>
              </w:rPr>
              <w:t>desormais</w:t>
            </w:r>
            <w:proofErr w:type="spellEnd"/>
            <w:r>
              <w:rPr>
                <w:i/>
                <w:iCs/>
                <w:color w:val="1A1A1A"/>
              </w:rPr>
              <w:t xml:space="preserve"> </w:t>
            </w:r>
            <w:proofErr w:type="spellStart"/>
            <w:r>
              <w:rPr>
                <w:i/>
                <w:iCs/>
                <w:color w:val="1A1A1A"/>
              </w:rPr>
              <w:t>a</w:t>
            </w:r>
            <w:proofErr w:type="spellEnd"/>
            <w:r>
              <w:rPr>
                <w:i/>
                <w:iCs/>
                <w:color w:val="1A1A1A"/>
              </w:rPr>
              <w:t xml:space="preserve"> votre disposition. Faites-en bon usage. »</w:t>
            </w:r>
          </w:p>
        </w:tc>
      </w:tr>
    </w:tbl>
    <w:p w14:paraId="6CBE4813" w14:textId="77777777" w:rsidR="009B70DB" w:rsidRDefault="00000000">
      <w:r>
        <w:br w:type="page"/>
      </w:r>
    </w:p>
    <w:p w14:paraId="5ADFDFC3" w14:textId="77777777" w:rsidR="009B70DB" w:rsidRDefault="00000000">
      <w:pPr>
        <w:pStyle w:val="Titre1"/>
      </w:pPr>
      <w:r>
        <w:lastRenderedPageBreak/>
        <w:t xml:space="preserve">Annexe A - Plan B (en cas de </w:t>
      </w:r>
      <w:proofErr w:type="spellStart"/>
      <w:r>
        <w:t>probleme</w:t>
      </w:r>
      <w:proofErr w:type="spellEnd"/>
      <w:r>
        <w:t xml:space="preserve"> technique)</w:t>
      </w:r>
    </w:p>
    <w:p w14:paraId="5998142E" w14:textId="77777777" w:rsidR="009B70DB" w:rsidRDefault="00000000">
      <w:pPr>
        <w:spacing w:after="100" w:line="280" w:lineRule="auto"/>
        <w:jc w:val="both"/>
      </w:pPr>
      <w:r>
        <w:t xml:space="preserve">La </w:t>
      </w:r>
      <w:proofErr w:type="spellStart"/>
      <w:r>
        <w:t>regle</w:t>
      </w:r>
      <w:proofErr w:type="spellEnd"/>
      <w:r>
        <w:t xml:space="preserve"> d'or : ne jamais paniquer devant la salle. Le pire, c'est de transmettre du stress.</w:t>
      </w:r>
    </w:p>
    <w:p w14:paraId="3A4B0878" w14:textId="77777777" w:rsidR="009B70DB" w:rsidRDefault="009B70DB"/>
    <w:p w14:paraId="6B90C2AD" w14:textId="77777777" w:rsidR="009B70DB" w:rsidRDefault="00000000">
      <w:pPr>
        <w:pStyle w:val="Titre2"/>
      </w:pPr>
      <w:r>
        <w:t>Scenario 1 - La connexion internet de la salle plante</w:t>
      </w:r>
    </w:p>
    <w:p w14:paraId="2B8953F2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Avoir des captures d'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pre</w:t>
      </w:r>
      <w:proofErr w:type="spellEnd"/>
      <w:r>
        <w:t>-faites en local sur le bureau du PC</w:t>
      </w:r>
    </w:p>
    <w:p w14:paraId="4E66305F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Avoir un PDF du </w:t>
      </w:r>
      <w:proofErr w:type="spellStart"/>
      <w:r>
        <w:t>present</w:t>
      </w:r>
      <w:proofErr w:type="spellEnd"/>
      <w:r>
        <w:t xml:space="preserve"> guide ouvert sur le PC en backup</w:t>
      </w:r>
    </w:p>
    <w:p w14:paraId="415A94F6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Phrase : "Comme la connexion fait des siennes, je vais vous faire la visite </w:t>
      </w:r>
      <w:proofErr w:type="spellStart"/>
      <w:proofErr w:type="gramStart"/>
      <w:r>
        <w:t>a</w:t>
      </w:r>
      <w:proofErr w:type="spellEnd"/>
      <w:proofErr w:type="gramEnd"/>
      <w:r>
        <w:t xml:space="preserve"> partir des captures - tout est exactement comme en live."</w:t>
      </w:r>
    </w:p>
    <w:p w14:paraId="4B118326" w14:textId="77777777" w:rsidR="009B70DB" w:rsidRDefault="009B70DB"/>
    <w:p w14:paraId="79E12437" w14:textId="77777777" w:rsidR="009B70DB" w:rsidRDefault="00000000">
      <w:pPr>
        <w:pStyle w:val="Titre2"/>
      </w:pPr>
      <w:r>
        <w:t xml:space="preserve">Scenario 2 - La plateforme ne </w:t>
      </w:r>
      <w:proofErr w:type="spellStart"/>
      <w:r>
        <w:t>repond</w:t>
      </w:r>
      <w:proofErr w:type="spellEnd"/>
      <w:r>
        <w:t xml:space="preserve"> pas</w:t>
      </w:r>
    </w:p>
    <w:p w14:paraId="4D3742E6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Ne pas paniquer</w:t>
      </w:r>
    </w:p>
    <w:p w14:paraId="5C0E4134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Phrase : "Comme on le voit, l'outil est en exploitation active, donc parfois </w:t>
      </w:r>
      <w:proofErr w:type="gramStart"/>
      <w:r>
        <w:t>ca</w:t>
      </w:r>
      <w:proofErr w:type="gramEnd"/>
      <w:r>
        <w:t xml:space="preserve"> respire. Heureusement, j'ai </w:t>
      </w:r>
      <w:proofErr w:type="spellStart"/>
      <w:r>
        <w:t>prepare</w:t>
      </w:r>
      <w:proofErr w:type="spellEnd"/>
      <w:r>
        <w:t xml:space="preserve"> l'essentiel en captures."</w:t>
      </w:r>
    </w:p>
    <w:p w14:paraId="29E844F4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Basculer </w:t>
      </w:r>
      <w:proofErr w:type="spellStart"/>
      <w:r>
        <w:t>immediatement</w:t>
      </w:r>
      <w:proofErr w:type="spellEnd"/>
      <w:r>
        <w:t xml:space="preserve"> sur les captures locales</w:t>
      </w:r>
    </w:p>
    <w:p w14:paraId="4EAA0F0B" w14:textId="77777777" w:rsidR="009B70DB" w:rsidRDefault="009B70DB"/>
    <w:p w14:paraId="6D1000FE" w14:textId="77777777" w:rsidR="009B70DB" w:rsidRDefault="00000000">
      <w:pPr>
        <w:pStyle w:val="Titre2"/>
      </w:pPr>
      <w:r>
        <w:t>Scenario 3 - Tu oublies un point</w:t>
      </w:r>
    </w:p>
    <w:p w14:paraId="1A0314F9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Cette fiche reste sous tes yeux pendant la </w:t>
      </w:r>
      <w:proofErr w:type="spellStart"/>
      <w:r>
        <w:t>demo</w:t>
      </w:r>
      <w:proofErr w:type="spellEnd"/>
    </w:p>
    <w:p w14:paraId="03486250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Personne ne te jugera de regarder tes notes - c'est </w:t>
      </w:r>
      <w:proofErr w:type="spellStart"/>
      <w:r>
        <w:t>meme</w:t>
      </w:r>
      <w:proofErr w:type="spellEnd"/>
      <w:r>
        <w:t xml:space="preserve"> professionnel</w:t>
      </w:r>
    </w:p>
    <w:p w14:paraId="0AF03FFA" w14:textId="77777777" w:rsidR="009B70DB" w:rsidRDefault="009B70DB"/>
    <w:p w14:paraId="3DD3140B" w14:textId="77777777" w:rsidR="009B70DB" w:rsidRDefault="00000000">
      <w:pPr>
        <w:pStyle w:val="Titre2"/>
      </w:pPr>
      <w:r>
        <w:t xml:space="preserve">Scenario 4 - Une question </w:t>
      </w:r>
      <w:proofErr w:type="spellStart"/>
      <w:r>
        <w:t>piege</w:t>
      </w:r>
      <w:proofErr w:type="spellEnd"/>
      <w:r>
        <w:t xml:space="preserve"> ou hostile</w:t>
      </w:r>
    </w:p>
    <w:p w14:paraId="65B4B9A2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Remercier la question : "Merci pour cette question importante"</w:t>
      </w:r>
    </w:p>
    <w:p w14:paraId="61426FFD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Reformuler pour gagner 2 secondes</w:t>
      </w:r>
    </w:p>
    <w:p w14:paraId="4CCF2B94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Repondre</w:t>
      </w:r>
      <w:proofErr w:type="spellEnd"/>
      <w:r>
        <w:t xml:space="preserve"> factuellement, sans </w:t>
      </w:r>
      <w:proofErr w:type="spellStart"/>
      <w:r>
        <w:t>defensive</w:t>
      </w:r>
      <w:proofErr w:type="spellEnd"/>
    </w:p>
    <w:p w14:paraId="42C7B178" w14:textId="77777777" w:rsidR="009B70DB" w:rsidRDefault="009B70DB"/>
    <w:p w14:paraId="01F0273B" w14:textId="77777777" w:rsidR="009B70DB" w:rsidRDefault="00000000">
      <w:pPr>
        <w:pStyle w:val="Titre2"/>
      </w:pPr>
      <w:r>
        <w:t>Scenario 5 - Le projecteur lâche</w:t>
      </w:r>
    </w:p>
    <w:p w14:paraId="751DC5B7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>Garder le sourire</w:t>
      </w:r>
    </w:p>
    <w:p w14:paraId="12370209" w14:textId="77777777" w:rsidR="009B70DB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Continuer en mode oratoire - les </w:t>
      </w:r>
      <w:proofErr w:type="spellStart"/>
      <w:r>
        <w:t>sequences</w:t>
      </w:r>
      <w:proofErr w:type="spellEnd"/>
      <w:r>
        <w:t xml:space="preserve"> 1, 2, 5 et 6 ne </w:t>
      </w:r>
      <w:proofErr w:type="spellStart"/>
      <w:r>
        <w:t>necessitent</w:t>
      </w:r>
      <w:proofErr w:type="spellEnd"/>
      <w:r>
        <w:t xml:space="preserve"> pas l'</w:t>
      </w:r>
      <w:proofErr w:type="spellStart"/>
      <w:r>
        <w:t>ecran</w:t>
      </w:r>
      <w:proofErr w:type="spellEnd"/>
    </w:p>
    <w:p w14:paraId="6355C3BF" w14:textId="77777777" w:rsidR="009B70DB" w:rsidRDefault="00000000">
      <w:r>
        <w:br w:type="page"/>
      </w:r>
    </w:p>
    <w:p w14:paraId="6C43643B" w14:textId="77777777" w:rsidR="009B70DB" w:rsidRDefault="00000000">
      <w:pPr>
        <w:pStyle w:val="Titre1"/>
      </w:pPr>
      <w:r>
        <w:lastRenderedPageBreak/>
        <w:t xml:space="preserve">Annexe B - FAQ : </w:t>
      </w:r>
      <w:proofErr w:type="spellStart"/>
      <w:r>
        <w:t>reponses</w:t>
      </w:r>
      <w:proofErr w:type="spellEnd"/>
      <w:r>
        <w:t xml:space="preserve"> aux questions probables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B70DB" w14:paraId="5293A2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E6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91036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Combien </w:t>
            </w:r>
            <w:proofErr w:type="spellStart"/>
            <w:proofErr w:type="gramStart"/>
            <w:r>
              <w:rPr>
                <w:b/>
                <w:bCs/>
                <w:color w:val="0C1F3A"/>
              </w:rPr>
              <w:t>ca</w:t>
            </w:r>
            <w:proofErr w:type="spellEnd"/>
            <w:proofErr w:type="gramEnd"/>
            <w:r>
              <w:rPr>
                <w:b/>
                <w:bCs/>
                <w:color w:val="0C1F3A"/>
              </w:rPr>
              <w:t xml:space="preserve"> coûte ?</w:t>
            </w:r>
          </w:p>
          <w:p w14:paraId="099FCD4C" w14:textId="77777777" w:rsidR="009B70DB" w:rsidRDefault="00000000">
            <w:pPr>
              <w:jc w:val="both"/>
            </w:pPr>
            <w:r>
              <w:t>R : Finance dans le cadre du programme Goin' Digital de la GIZ et du New Deal Technologique. Aucun coût direct pour les administrations.</w:t>
            </w:r>
          </w:p>
        </w:tc>
      </w:tr>
      <w:tr w:rsidR="009B70DB" w14:paraId="3E488E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DA0D56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Qui </w:t>
            </w:r>
            <w:proofErr w:type="spellStart"/>
            <w:r>
              <w:rPr>
                <w:b/>
                <w:bCs/>
                <w:color w:val="0C1F3A"/>
              </w:rPr>
              <w:t>heberge</w:t>
            </w:r>
            <w:proofErr w:type="spellEnd"/>
            <w:r>
              <w:rPr>
                <w:b/>
                <w:bCs/>
                <w:color w:val="0C1F3A"/>
              </w:rPr>
              <w:t xml:space="preserve"> la plateforme ?</w:t>
            </w:r>
          </w:p>
          <w:p w14:paraId="3C3E54D0" w14:textId="77777777" w:rsidR="009B70DB" w:rsidRDefault="00000000">
            <w:pPr>
              <w:jc w:val="both"/>
            </w:pPr>
            <w:r>
              <w:t xml:space="preserve">R : SENUM SA, infrastructure souveraine </w:t>
            </w:r>
            <w:proofErr w:type="spellStart"/>
            <w:r>
              <w:t>senegalaise</w:t>
            </w:r>
            <w:proofErr w:type="spellEnd"/>
            <w:r>
              <w:t xml:space="preserve">. </w:t>
            </w:r>
            <w:proofErr w:type="spellStart"/>
            <w:r>
              <w:t>Hebergement</w:t>
            </w:r>
            <w:proofErr w:type="spellEnd"/>
            <w:r>
              <w:t xml:space="preserve"> national, </w:t>
            </w:r>
            <w:proofErr w:type="spellStart"/>
            <w:r>
              <w:t>donnees</w:t>
            </w:r>
            <w:proofErr w:type="spellEnd"/>
            <w:r>
              <w:t xml:space="preserve"> nationales.</w:t>
            </w:r>
          </w:p>
        </w:tc>
      </w:tr>
      <w:tr w:rsidR="009B70DB" w14:paraId="36FFA1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E6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81CE9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Quelle </w:t>
            </w:r>
            <w:proofErr w:type="spellStart"/>
            <w:r>
              <w:rPr>
                <w:b/>
                <w:bCs/>
                <w:color w:val="0C1F3A"/>
              </w:rPr>
              <w:t>securite</w:t>
            </w:r>
            <w:proofErr w:type="spellEnd"/>
            <w:r>
              <w:rPr>
                <w:b/>
                <w:bCs/>
                <w:color w:val="0C1F3A"/>
              </w:rPr>
              <w:t xml:space="preserve"> ?</w:t>
            </w:r>
          </w:p>
          <w:p w14:paraId="6699D7FB" w14:textId="77777777" w:rsidR="009B70DB" w:rsidRDefault="00000000">
            <w:pPr>
              <w:jc w:val="both"/>
            </w:pPr>
            <w:r>
              <w:t xml:space="preserve">R : Authentification forte, journalisation </w:t>
            </w:r>
            <w:proofErr w:type="spellStart"/>
            <w:r>
              <w:t>inalterable</w:t>
            </w:r>
            <w:proofErr w:type="spellEnd"/>
            <w:r>
              <w:t xml:space="preserve">, classification des </w:t>
            </w:r>
            <w:proofErr w:type="spellStart"/>
            <w:r>
              <w:t>donnees</w:t>
            </w:r>
            <w:proofErr w:type="spellEnd"/>
            <w:r>
              <w:t>. Conforme aux standards DCSSI.</w:t>
            </w:r>
          </w:p>
        </w:tc>
      </w:tr>
      <w:tr w:rsidR="009B70DB" w14:paraId="31E5B7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D0B374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Quel </w:t>
            </w:r>
            <w:proofErr w:type="spellStart"/>
            <w:r>
              <w:rPr>
                <w:b/>
                <w:bCs/>
                <w:color w:val="0C1F3A"/>
              </w:rPr>
              <w:t>delai</w:t>
            </w:r>
            <w:proofErr w:type="spellEnd"/>
            <w:r>
              <w:rPr>
                <w:b/>
                <w:bCs/>
                <w:color w:val="0C1F3A"/>
              </w:rPr>
              <w:t xml:space="preserve"> d'</w:t>
            </w:r>
            <w:proofErr w:type="spellStart"/>
            <w:r>
              <w:rPr>
                <w:b/>
                <w:bCs/>
                <w:color w:val="0C1F3A"/>
              </w:rPr>
              <w:t>onboarding</w:t>
            </w:r>
            <w:proofErr w:type="spellEnd"/>
            <w:r>
              <w:rPr>
                <w:b/>
                <w:bCs/>
                <w:color w:val="0C1F3A"/>
              </w:rPr>
              <w:t xml:space="preserve"> ?</w:t>
            </w:r>
          </w:p>
          <w:p w14:paraId="6C8127EE" w14:textId="77777777" w:rsidR="009B70DB" w:rsidRDefault="00000000">
            <w:pPr>
              <w:jc w:val="both"/>
            </w:pPr>
            <w:r>
              <w:t xml:space="preserve">R : 4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6 semaines selon la </w:t>
            </w:r>
            <w:proofErr w:type="spellStart"/>
            <w:r>
              <w:t>maturite</w:t>
            </w:r>
            <w:proofErr w:type="spellEnd"/>
            <w:r>
              <w:t xml:space="preserve"> du SI de chaque administration.</w:t>
            </w:r>
          </w:p>
        </w:tc>
      </w:tr>
      <w:tr w:rsidR="009B70DB" w14:paraId="3225B0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E6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F207E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>Q : Et X-Road ?</w:t>
            </w:r>
          </w:p>
          <w:p w14:paraId="434E692D" w14:textId="77777777" w:rsidR="009B70DB" w:rsidRDefault="00000000">
            <w:pPr>
              <w:jc w:val="both"/>
            </w:pPr>
            <w:r>
              <w:t xml:space="preserve">R : PINS s'appuie sur X-Road </w:t>
            </w:r>
            <w:proofErr w:type="spellStart"/>
            <w:r>
              <w:t>deploye</w:t>
            </w:r>
            <w:proofErr w:type="spellEnd"/>
            <w:r>
              <w:t xml:space="preserve"> par la JICA. </w:t>
            </w:r>
            <w:proofErr w:type="spellStart"/>
            <w:r>
              <w:t>Complementaire</w:t>
            </w:r>
            <w:proofErr w:type="spellEnd"/>
            <w:r>
              <w:t xml:space="preserve">, pas concurrent. PINS recense, X-Road </w:t>
            </w:r>
            <w:proofErr w:type="spellStart"/>
            <w:r>
              <w:t>execute</w:t>
            </w:r>
            <w:proofErr w:type="spellEnd"/>
            <w:r>
              <w:t>.</w:t>
            </w:r>
          </w:p>
        </w:tc>
      </w:tr>
      <w:tr w:rsidR="009B70DB" w14:paraId="44018A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E9425A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>Q : ANSD, c'est tout ?</w:t>
            </w:r>
          </w:p>
          <w:p w14:paraId="11A3625F" w14:textId="77777777" w:rsidR="009B70DB" w:rsidRDefault="00000000">
            <w:pPr>
              <w:jc w:val="both"/>
            </w:pPr>
            <w:r>
              <w:t>R : Non. MASAE, MAE et d'autres sont en cours d'</w:t>
            </w:r>
            <w:proofErr w:type="spellStart"/>
            <w:r>
              <w:t>onboarding</w:t>
            </w:r>
            <w:proofErr w:type="spellEnd"/>
            <w:r>
              <w:t xml:space="preserve">. ANSD est juste </w:t>
            </w:r>
            <w:proofErr w:type="gramStart"/>
            <w:r>
              <w:t>la</w:t>
            </w:r>
            <w:proofErr w:type="gramEnd"/>
            <w:r>
              <w:t xml:space="preserve"> plus </w:t>
            </w:r>
            <w:proofErr w:type="spellStart"/>
            <w:r>
              <w:t>avancee</w:t>
            </w:r>
            <w:proofErr w:type="spellEnd"/>
            <w:r>
              <w:t xml:space="preserve"> a date.</w:t>
            </w:r>
          </w:p>
        </w:tc>
      </w:tr>
      <w:tr w:rsidR="009B70DB" w14:paraId="1684B7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E6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343F4B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Et si mon institution n'est pas dans le </w:t>
            </w:r>
            <w:proofErr w:type="spellStart"/>
            <w:r>
              <w:rPr>
                <w:b/>
                <w:bCs/>
                <w:color w:val="0C1F3A"/>
              </w:rPr>
              <w:t>referentiel</w:t>
            </w:r>
            <w:proofErr w:type="spellEnd"/>
            <w:r>
              <w:rPr>
                <w:b/>
                <w:bCs/>
                <w:color w:val="0C1F3A"/>
              </w:rPr>
              <w:t xml:space="preserve"> ?</w:t>
            </w:r>
          </w:p>
          <w:p w14:paraId="116CD06E" w14:textId="77777777" w:rsidR="009B70DB" w:rsidRDefault="00000000">
            <w:pPr>
              <w:jc w:val="both"/>
            </w:pPr>
            <w:r>
              <w:t>R : Signalez-le a la Delivery Unit MCTN, on l'ajoute en moins de 24h.</w:t>
            </w:r>
          </w:p>
        </w:tc>
      </w:tr>
      <w:tr w:rsidR="009B70DB" w14:paraId="2B5793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832AEF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Quel est le lien avec le Plan Senegal </w:t>
            </w:r>
            <w:proofErr w:type="spellStart"/>
            <w:r>
              <w:rPr>
                <w:b/>
                <w:bCs/>
                <w:color w:val="0C1F3A"/>
              </w:rPr>
              <w:t>Numerique</w:t>
            </w:r>
            <w:proofErr w:type="spellEnd"/>
            <w:r>
              <w:rPr>
                <w:b/>
                <w:bCs/>
                <w:color w:val="0C1F3A"/>
              </w:rPr>
              <w:t xml:space="preserve"> 2034 ?</w:t>
            </w:r>
          </w:p>
          <w:p w14:paraId="4F131D4B" w14:textId="77777777" w:rsidR="009B70DB" w:rsidRDefault="00000000">
            <w:pPr>
              <w:jc w:val="both"/>
            </w:pPr>
            <w:r>
              <w:t xml:space="preserve">R : PINS est un des piliers </w:t>
            </w:r>
            <w:proofErr w:type="spellStart"/>
            <w:r>
              <w:t>operationnels</w:t>
            </w:r>
            <w:proofErr w:type="spellEnd"/>
            <w:r>
              <w:t xml:space="preserve"> du Plan.</w:t>
            </w:r>
          </w:p>
        </w:tc>
      </w:tr>
      <w:tr w:rsidR="009B70DB" w14:paraId="7401E9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E6F0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C25364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Mes </w:t>
            </w:r>
            <w:proofErr w:type="spellStart"/>
            <w:r>
              <w:rPr>
                <w:b/>
                <w:bCs/>
                <w:color w:val="0C1F3A"/>
              </w:rPr>
              <w:t>donnees</w:t>
            </w:r>
            <w:proofErr w:type="spellEnd"/>
            <w:r>
              <w:rPr>
                <w:b/>
                <w:bCs/>
                <w:color w:val="0C1F3A"/>
              </w:rPr>
              <w:t xml:space="preserve"> sortent de mon SI ?</w:t>
            </w:r>
          </w:p>
          <w:p w14:paraId="0F05FE85" w14:textId="77777777" w:rsidR="009B70DB" w:rsidRDefault="00000000">
            <w:pPr>
              <w:jc w:val="both"/>
            </w:pPr>
            <w:r>
              <w:t xml:space="preserve">R : Non. PINS ne </w:t>
            </w:r>
            <w:proofErr w:type="spellStart"/>
            <w:r>
              <w:t>deplace</w:t>
            </w:r>
            <w:proofErr w:type="spellEnd"/>
            <w:r>
              <w:t xml:space="preserve"> pas vos </w:t>
            </w:r>
            <w:proofErr w:type="spellStart"/>
            <w:r>
              <w:t>donnees</w:t>
            </w:r>
            <w:proofErr w:type="spellEnd"/>
            <w:r>
              <w:t xml:space="preserve">. Il </w:t>
            </w:r>
            <w:proofErr w:type="spellStart"/>
            <w:r>
              <w:t>decrit</w:t>
            </w:r>
            <w:proofErr w:type="spellEnd"/>
            <w:r>
              <w:t xml:space="preserve"> les flux, pas les contenus.</w:t>
            </w:r>
          </w:p>
        </w:tc>
      </w:tr>
      <w:tr w:rsidR="009B70DB" w14:paraId="074650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A6B68"/>
              <w:left w:val="single" w:sz="4" w:space="0" w:color="0A6B68"/>
              <w:bottom w:val="single" w:sz="4" w:space="0" w:color="0A6B68"/>
              <w:right w:val="single" w:sz="4" w:space="0" w:color="0A6B68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7984AC" w14:textId="77777777" w:rsidR="009B70DB" w:rsidRDefault="00000000">
            <w:pPr>
              <w:spacing w:after="80"/>
            </w:pPr>
            <w:r>
              <w:rPr>
                <w:b/>
                <w:bCs/>
                <w:color w:val="0C1F3A"/>
              </w:rPr>
              <w:t xml:space="preserve">Q : Puis-je </w:t>
            </w:r>
            <w:proofErr w:type="spellStart"/>
            <w:r>
              <w:rPr>
                <w:b/>
                <w:bCs/>
                <w:color w:val="0C1F3A"/>
              </w:rPr>
              <w:t>deleguer</w:t>
            </w:r>
            <w:proofErr w:type="spellEnd"/>
            <w:r>
              <w:rPr>
                <w:b/>
                <w:bCs/>
                <w:color w:val="0C1F3A"/>
              </w:rPr>
              <w:t xml:space="preserve"> la saisie a un prestataire ?</w:t>
            </w:r>
          </w:p>
          <w:p w14:paraId="38E3692A" w14:textId="77777777" w:rsidR="009B70DB" w:rsidRDefault="00000000">
            <w:pPr>
              <w:jc w:val="both"/>
            </w:pPr>
            <w:r>
              <w:t xml:space="preserve">R : Oui, mais le compte reste </w:t>
            </w:r>
            <w:proofErr w:type="gramStart"/>
            <w:r>
              <w:t>rattache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l'administration.</w:t>
            </w:r>
          </w:p>
        </w:tc>
      </w:tr>
    </w:tbl>
    <w:p w14:paraId="2F840805" w14:textId="77777777" w:rsidR="009B70DB" w:rsidRDefault="00000000">
      <w:r>
        <w:br w:type="page"/>
      </w:r>
    </w:p>
    <w:p w14:paraId="7734846D" w14:textId="77777777" w:rsidR="009B70DB" w:rsidRDefault="009B70DB"/>
    <w:p w14:paraId="34C936EB" w14:textId="77777777" w:rsidR="009B70DB" w:rsidRDefault="009B70DB"/>
    <w:p w14:paraId="264CAFD0" w14:textId="77777777" w:rsidR="009B70DB" w:rsidRDefault="009B70DB"/>
    <w:p w14:paraId="67017B41" w14:textId="77777777" w:rsidR="009B70DB" w:rsidRDefault="00000000">
      <w:pPr>
        <w:jc w:val="center"/>
      </w:pPr>
      <w:proofErr w:type="spellStart"/>
      <w:r>
        <w:rPr>
          <w:b/>
          <w:bCs/>
          <w:color w:val="0C1F3A"/>
          <w:sz w:val="36"/>
          <w:szCs w:val="36"/>
        </w:rPr>
        <w:t>Coordonnees</w:t>
      </w:r>
      <w:proofErr w:type="spellEnd"/>
      <w:r>
        <w:rPr>
          <w:b/>
          <w:bCs/>
          <w:color w:val="0C1F3A"/>
          <w:sz w:val="36"/>
          <w:szCs w:val="36"/>
        </w:rPr>
        <w:t xml:space="preserve"> et contacts</w:t>
      </w:r>
    </w:p>
    <w:p w14:paraId="3EE24B66" w14:textId="77777777" w:rsidR="009B70DB" w:rsidRDefault="009B70DB"/>
    <w:p w14:paraId="0A735948" w14:textId="77777777" w:rsidR="009B70DB" w:rsidRDefault="009B70DB"/>
    <w:p w14:paraId="0634CEBD" w14:textId="77777777" w:rsidR="009B70DB" w:rsidRDefault="00000000">
      <w:pPr>
        <w:jc w:val="center"/>
      </w:pPr>
      <w:r>
        <w:rPr>
          <w:b/>
          <w:bCs/>
          <w:color w:val="0A6B68"/>
          <w:sz w:val="28"/>
          <w:szCs w:val="28"/>
        </w:rPr>
        <w:t>Birama DIOP</w:t>
      </w:r>
    </w:p>
    <w:p w14:paraId="32EBE940" w14:textId="77777777" w:rsidR="009B70DB" w:rsidRDefault="00000000">
      <w:pPr>
        <w:spacing w:after="80"/>
        <w:jc w:val="center"/>
      </w:pPr>
      <w:r>
        <w:rPr>
          <w:color w:val="4A4A4A"/>
          <w:sz w:val="24"/>
          <w:szCs w:val="24"/>
        </w:rPr>
        <w:t>Point Focal National d'</w:t>
      </w:r>
      <w:proofErr w:type="spellStart"/>
      <w:r>
        <w:rPr>
          <w:color w:val="4A4A4A"/>
          <w:sz w:val="24"/>
          <w:szCs w:val="24"/>
        </w:rPr>
        <w:t>Interoperabilite</w:t>
      </w:r>
      <w:proofErr w:type="spellEnd"/>
    </w:p>
    <w:p w14:paraId="1F6005C2" w14:textId="77777777" w:rsidR="009B70DB" w:rsidRDefault="00000000">
      <w:pPr>
        <w:spacing w:after="200"/>
        <w:jc w:val="center"/>
      </w:pPr>
      <w:r>
        <w:rPr>
          <w:color w:val="4A4A4A"/>
          <w:sz w:val="24"/>
          <w:szCs w:val="24"/>
        </w:rPr>
        <w:t>MCTN / SENUM SA</w:t>
      </w:r>
    </w:p>
    <w:p w14:paraId="41C99E38" w14:textId="77777777" w:rsidR="009B70DB" w:rsidRDefault="009B70DB"/>
    <w:p w14:paraId="6EC7B3C4" w14:textId="77777777" w:rsidR="009B70DB" w:rsidRDefault="00000000">
      <w:pPr>
        <w:spacing w:after="60"/>
        <w:jc w:val="center"/>
      </w:pPr>
      <w:proofErr w:type="gramStart"/>
      <w:r>
        <w:rPr>
          <w:b/>
          <w:bCs/>
          <w:color w:val="0C1F3A"/>
        </w:rPr>
        <w:t>Email</w:t>
      </w:r>
      <w:proofErr w:type="gramEnd"/>
      <w:r>
        <w:rPr>
          <w:b/>
          <w:bCs/>
          <w:color w:val="0C1F3A"/>
        </w:rPr>
        <w:t xml:space="preserve"> : </w:t>
      </w:r>
      <w:r>
        <w:t>birama.diop@senum.sn</w:t>
      </w:r>
    </w:p>
    <w:p w14:paraId="7E4855D8" w14:textId="77777777" w:rsidR="009B70DB" w:rsidRDefault="00000000">
      <w:pPr>
        <w:spacing w:after="60"/>
        <w:jc w:val="center"/>
      </w:pPr>
      <w:r>
        <w:rPr>
          <w:b/>
          <w:bCs/>
          <w:color w:val="0C1F3A"/>
        </w:rPr>
        <w:t xml:space="preserve">Plateforme : </w:t>
      </w:r>
      <w:r>
        <w:t>https://dpi-interop.senum.sn</w:t>
      </w:r>
    </w:p>
    <w:p w14:paraId="3812322F" w14:textId="77777777" w:rsidR="009B70DB" w:rsidRDefault="009B70DB"/>
    <w:p w14:paraId="2D1C1283" w14:textId="77777777" w:rsidR="009B70DB" w:rsidRDefault="009B70DB"/>
    <w:p w14:paraId="28FEF279" w14:textId="77777777" w:rsidR="009B70DB" w:rsidRDefault="009B70DB"/>
    <w:p w14:paraId="57A8DF5A" w14:textId="77777777" w:rsidR="009B70DB" w:rsidRDefault="00000000">
      <w:pPr>
        <w:jc w:val="center"/>
      </w:pPr>
      <w:r>
        <w:rPr>
          <w:i/>
          <w:iCs/>
          <w:color w:val="4A4A4A"/>
          <w:sz w:val="20"/>
          <w:szCs w:val="20"/>
        </w:rPr>
        <w:t>- Fin du guide -</w:t>
      </w:r>
    </w:p>
    <w:sectPr w:rsidR="009B70DB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EE029" w14:textId="77777777" w:rsidR="00E41FD3" w:rsidRDefault="00E41FD3">
      <w:r>
        <w:separator/>
      </w:r>
    </w:p>
  </w:endnote>
  <w:endnote w:type="continuationSeparator" w:id="0">
    <w:p w14:paraId="4CAE338B" w14:textId="77777777" w:rsidR="00E41FD3" w:rsidRDefault="00E4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9E5A" w14:textId="77777777" w:rsidR="009B70DB" w:rsidRPr="00324E5A" w:rsidRDefault="00000000">
    <w:pPr>
      <w:jc w:val="center"/>
      <w:rPr>
        <w:lang w:val="pt-PT"/>
      </w:rPr>
    </w:pPr>
    <w:r w:rsidRPr="00324E5A">
      <w:rPr>
        <w:color w:val="4A4A4A"/>
        <w:sz w:val="18"/>
        <w:szCs w:val="18"/>
        <w:lang w:val="pt-PT"/>
      </w:rPr>
      <w:t xml:space="preserve">Birama DIOP - PFNI - MCTN/SENUM SA   |   Page </w:t>
    </w:r>
    <w:r>
      <w:rPr>
        <w:color w:val="4A4A4A"/>
        <w:sz w:val="18"/>
        <w:szCs w:val="18"/>
      </w:rPr>
      <w:fldChar w:fldCharType="begin"/>
    </w:r>
    <w:r w:rsidRPr="00324E5A">
      <w:rPr>
        <w:color w:val="4A4A4A"/>
        <w:sz w:val="18"/>
        <w:szCs w:val="18"/>
        <w:lang w:val="pt-PT"/>
      </w:rPr>
      <w:instrText>PAGE</w:instrText>
    </w:r>
    <w:r>
      <w:rPr>
        <w:color w:val="4A4A4A"/>
        <w:sz w:val="18"/>
        <w:szCs w:val="18"/>
      </w:rPr>
      <w:fldChar w:fldCharType="separate"/>
    </w:r>
    <w:r w:rsidR="00324E5A" w:rsidRPr="00324E5A">
      <w:rPr>
        <w:noProof/>
        <w:color w:val="4A4A4A"/>
        <w:sz w:val="18"/>
        <w:szCs w:val="18"/>
        <w:lang w:val="pt-PT"/>
      </w:rPr>
      <w:t>1</w:t>
    </w:r>
    <w:r>
      <w:rPr>
        <w:color w:val="4A4A4A"/>
        <w:sz w:val="18"/>
        <w:szCs w:val="18"/>
      </w:rPr>
      <w:fldChar w:fldCharType="end"/>
    </w:r>
    <w:r w:rsidRPr="00324E5A">
      <w:rPr>
        <w:color w:val="4A4A4A"/>
        <w:sz w:val="18"/>
        <w:szCs w:val="18"/>
        <w:lang w:val="pt-PT"/>
      </w:rPr>
      <w:t xml:space="preserve"> / </w:t>
    </w:r>
    <w:r>
      <w:rPr>
        <w:color w:val="4A4A4A"/>
        <w:sz w:val="18"/>
        <w:szCs w:val="18"/>
      </w:rPr>
      <w:fldChar w:fldCharType="begin"/>
    </w:r>
    <w:r w:rsidRPr="00324E5A">
      <w:rPr>
        <w:color w:val="4A4A4A"/>
        <w:sz w:val="18"/>
        <w:szCs w:val="18"/>
        <w:lang w:val="pt-PT"/>
      </w:rPr>
      <w:instrText>NUMPAGES</w:instrText>
    </w:r>
    <w:r>
      <w:rPr>
        <w:color w:val="4A4A4A"/>
        <w:sz w:val="18"/>
        <w:szCs w:val="18"/>
      </w:rPr>
      <w:fldChar w:fldCharType="separate"/>
    </w:r>
    <w:r w:rsidR="00324E5A" w:rsidRPr="00324E5A">
      <w:rPr>
        <w:noProof/>
        <w:color w:val="4A4A4A"/>
        <w:sz w:val="18"/>
        <w:szCs w:val="18"/>
        <w:lang w:val="pt-PT"/>
      </w:rPr>
      <w:t>2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3310" w14:textId="77777777" w:rsidR="00E41FD3" w:rsidRDefault="00E41FD3">
      <w:r>
        <w:separator/>
      </w:r>
    </w:p>
  </w:footnote>
  <w:footnote w:type="continuationSeparator" w:id="0">
    <w:p w14:paraId="62DC7DBF" w14:textId="77777777" w:rsidR="00E41FD3" w:rsidRDefault="00E41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6ACA" w14:textId="77777777" w:rsidR="009B70DB" w:rsidRDefault="00000000">
    <w:pPr>
      <w:pBdr>
        <w:bottom w:val="single" w:sz="4" w:space="4" w:color="0A6B68"/>
      </w:pBdr>
      <w:jc w:val="right"/>
    </w:pPr>
    <w:r>
      <w:rPr>
        <w:i/>
        <w:iCs/>
        <w:color w:val="4A4A4A"/>
        <w:sz w:val="18"/>
        <w:szCs w:val="18"/>
      </w:rPr>
      <w:t xml:space="preserve">Guide </w:t>
    </w:r>
    <w:proofErr w:type="spellStart"/>
    <w:r>
      <w:rPr>
        <w:i/>
        <w:iCs/>
        <w:color w:val="4A4A4A"/>
        <w:sz w:val="18"/>
        <w:szCs w:val="18"/>
      </w:rPr>
      <w:t>demo</w:t>
    </w:r>
    <w:proofErr w:type="spellEnd"/>
    <w:r>
      <w:rPr>
        <w:i/>
        <w:iCs/>
        <w:color w:val="4A4A4A"/>
        <w:sz w:val="18"/>
        <w:szCs w:val="18"/>
      </w:rPr>
      <w:t xml:space="preserve"> PINS - Atelier DPI 4-6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3927"/>
    <w:multiLevelType w:val="hybridMultilevel"/>
    <w:tmpl w:val="B6A8F1F6"/>
    <w:lvl w:ilvl="0" w:tplc="159C69E4">
      <w:start w:val="1"/>
      <w:numFmt w:val="bullet"/>
      <w:lvlText w:val="•"/>
      <w:lvlJc w:val="left"/>
      <w:pPr>
        <w:ind w:left="720" w:hanging="360"/>
      </w:pPr>
    </w:lvl>
    <w:lvl w:ilvl="1" w:tplc="D57EF0C8">
      <w:numFmt w:val="decimal"/>
      <w:lvlText w:val=""/>
      <w:lvlJc w:val="left"/>
    </w:lvl>
    <w:lvl w:ilvl="2" w:tplc="ABCAEB52">
      <w:numFmt w:val="decimal"/>
      <w:lvlText w:val=""/>
      <w:lvlJc w:val="left"/>
    </w:lvl>
    <w:lvl w:ilvl="3" w:tplc="6D3C1C78">
      <w:numFmt w:val="decimal"/>
      <w:lvlText w:val=""/>
      <w:lvlJc w:val="left"/>
    </w:lvl>
    <w:lvl w:ilvl="4" w:tplc="75C4545E">
      <w:numFmt w:val="decimal"/>
      <w:lvlText w:val=""/>
      <w:lvlJc w:val="left"/>
    </w:lvl>
    <w:lvl w:ilvl="5" w:tplc="20D0145E">
      <w:numFmt w:val="decimal"/>
      <w:lvlText w:val=""/>
      <w:lvlJc w:val="left"/>
    </w:lvl>
    <w:lvl w:ilvl="6" w:tplc="982E97FA">
      <w:numFmt w:val="decimal"/>
      <w:lvlText w:val=""/>
      <w:lvlJc w:val="left"/>
    </w:lvl>
    <w:lvl w:ilvl="7" w:tplc="EB64FBF4">
      <w:numFmt w:val="decimal"/>
      <w:lvlText w:val=""/>
      <w:lvlJc w:val="left"/>
    </w:lvl>
    <w:lvl w:ilvl="8" w:tplc="79A05AF2">
      <w:numFmt w:val="decimal"/>
      <w:lvlText w:val=""/>
      <w:lvlJc w:val="left"/>
    </w:lvl>
  </w:abstractNum>
  <w:abstractNum w:abstractNumId="1" w15:restartNumberingAfterBreak="0">
    <w:nsid w:val="56B512F8"/>
    <w:multiLevelType w:val="hybridMultilevel"/>
    <w:tmpl w:val="E7183720"/>
    <w:lvl w:ilvl="0" w:tplc="35C88054">
      <w:start w:val="1"/>
      <w:numFmt w:val="bullet"/>
      <w:lvlText w:val="●"/>
      <w:lvlJc w:val="left"/>
      <w:pPr>
        <w:ind w:left="720" w:hanging="360"/>
      </w:pPr>
    </w:lvl>
    <w:lvl w:ilvl="1" w:tplc="B00E988C">
      <w:start w:val="1"/>
      <w:numFmt w:val="bullet"/>
      <w:lvlText w:val="○"/>
      <w:lvlJc w:val="left"/>
      <w:pPr>
        <w:ind w:left="1440" w:hanging="360"/>
      </w:pPr>
    </w:lvl>
    <w:lvl w:ilvl="2" w:tplc="ACCA6CAA">
      <w:start w:val="1"/>
      <w:numFmt w:val="bullet"/>
      <w:lvlText w:val="■"/>
      <w:lvlJc w:val="left"/>
      <w:pPr>
        <w:ind w:left="2160" w:hanging="360"/>
      </w:pPr>
    </w:lvl>
    <w:lvl w:ilvl="3" w:tplc="562430E2">
      <w:start w:val="1"/>
      <w:numFmt w:val="bullet"/>
      <w:lvlText w:val="●"/>
      <w:lvlJc w:val="left"/>
      <w:pPr>
        <w:ind w:left="2880" w:hanging="360"/>
      </w:pPr>
    </w:lvl>
    <w:lvl w:ilvl="4" w:tplc="A6B26594">
      <w:start w:val="1"/>
      <w:numFmt w:val="bullet"/>
      <w:lvlText w:val="○"/>
      <w:lvlJc w:val="left"/>
      <w:pPr>
        <w:ind w:left="3600" w:hanging="360"/>
      </w:pPr>
    </w:lvl>
    <w:lvl w:ilvl="5" w:tplc="6D8271DE">
      <w:start w:val="1"/>
      <w:numFmt w:val="bullet"/>
      <w:lvlText w:val="■"/>
      <w:lvlJc w:val="left"/>
      <w:pPr>
        <w:ind w:left="4320" w:hanging="360"/>
      </w:pPr>
    </w:lvl>
    <w:lvl w:ilvl="6" w:tplc="EDD0E854">
      <w:start w:val="1"/>
      <w:numFmt w:val="bullet"/>
      <w:lvlText w:val="●"/>
      <w:lvlJc w:val="left"/>
      <w:pPr>
        <w:ind w:left="5040" w:hanging="360"/>
      </w:pPr>
    </w:lvl>
    <w:lvl w:ilvl="7" w:tplc="73FAB110">
      <w:start w:val="1"/>
      <w:numFmt w:val="bullet"/>
      <w:lvlText w:val="●"/>
      <w:lvlJc w:val="left"/>
      <w:pPr>
        <w:ind w:left="5760" w:hanging="360"/>
      </w:pPr>
    </w:lvl>
    <w:lvl w:ilvl="8" w:tplc="219A5642">
      <w:start w:val="1"/>
      <w:numFmt w:val="bullet"/>
      <w:lvlText w:val="●"/>
      <w:lvlJc w:val="left"/>
      <w:pPr>
        <w:ind w:left="6480" w:hanging="360"/>
      </w:pPr>
    </w:lvl>
  </w:abstractNum>
  <w:num w:numId="1" w16cid:durableId="693191209">
    <w:abstractNumId w:val="1"/>
    <w:lvlOverride w:ilvl="0">
      <w:startOverride w:val="1"/>
    </w:lvlOverride>
  </w:num>
  <w:num w:numId="2" w16cid:durableId="1348099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DB"/>
    <w:rsid w:val="00324E5A"/>
    <w:rsid w:val="009B70DB"/>
    <w:rsid w:val="00D927C1"/>
    <w:rsid w:val="00E4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B239"/>
  <w15:docId w15:val="{42317B28-439D-49FB-B13F-2159B394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200"/>
      <w:outlineLvl w:val="0"/>
    </w:pPr>
    <w:rPr>
      <w:b/>
      <w:bCs/>
      <w:color w:val="0C1F3A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40"/>
      <w:outlineLvl w:val="1"/>
    </w:pPr>
    <w:rPr>
      <w:b/>
      <w:bCs/>
      <w:color w:val="0A6B68"/>
      <w:sz w:val="24"/>
      <w:szCs w:val="24"/>
    </w:rPr>
  </w:style>
  <w:style w:type="paragraph" w:styleId="Titre3">
    <w:name w:val="heading 3"/>
    <w:uiPriority w:val="9"/>
    <w:unhideWhenUsed/>
    <w:qFormat/>
    <w:pPr>
      <w:spacing w:before="160" w:after="100"/>
      <w:outlineLvl w:val="2"/>
    </w:pPr>
    <w:rPr>
      <w:b/>
      <w:bCs/>
      <w:color w:val="0C1F3A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2269</Words>
  <Characters>11215</Characters>
  <Application>Microsoft Office Word</Application>
  <DocSecurity>0</DocSecurity>
  <Lines>405</Lines>
  <Paragraphs>267</Paragraphs>
  <ScaleCrop>false</ScaleCrop>
  <Company/>
  <LinksUpToDate>false</LinksUpToDate>
  <CharactersWithSpaces>13346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demonstration PINS - Atelier DPI 4-6 mai 2026</dc:title>
  <dc:creator>Birama DIOP</dc:creator>
  <cp:lastModifiedBy>Birama DIOP</cp:lastModifiedBy>
  <cp:revision>2</cp:revision>
  <dcterms:created xsi:type="dcterms:W3CDTF">2026-05-04T17:17:00Z</dcterms:created>
  <dcterms:modified xsi:type="dcterms:W3CDTF">2026-05-04T17:17:00Z</dcterms:modified>
</cp:coreProperties>
</file>