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38DD" w14:textId="77777777" w:rsidR="00ED05FD" w:rsidRDefault="00ED05FD" w:rsidP="00ED05FD">
      <w:pPr>
        <w:pStyle w:val="Heading1"/>
        <w:rPr>
          <w:lang w:val="fr-FR"/>
        </w:rPr>
      </w:pPr>
      <w:r w:rsidRPr="00ED05FD">
        <w:rPr>
          <w:lang w:val="fr-FR"/>
        </w:rPr>
        <w:t>Paramètres URL</w:t>
      </w:r>
    </w:p>
    <w:p w14:paraId="590577C3" w14:textId="77777777" w:rsidR="00000837" w:rsidRDefault="00000837" w:rsidP="00956D67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956D67">
        <w:rPr>
          <w:b/>
          <w:lang w:val="fr-FR"/>
        </w:rPr>
        <w:t xml:space="preserve">Sensible </w:t>
      </w:r>
      <w:r w:rsidR="00956D67">
        <w:rPr>
          <w:b/>
          <w:lang w:val="fr-FR"/>
        </w:rPr>
        <w:t>à la casse</w:t>
      </w:r>
      <w:r w:rsidR="00956D67">
        <w:rPr>
          <w:lang w:val="fr-FR"/>
        </w:rPr>
        <w:t xml:space="preserve"> (clé et valeur)</w:t>
      </w:r>
    </w:p>
    <w:p w14:paraId="41D048E2" w14:textId="77777777" w:rsidR="00956D67" w:rsidRPr="00956D67" w:rsidRDefault="00956D67" w:rsidP="00956D67">
      <w:pPr>
        <w:pStyle w:val="ListParagraph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L’</w:t>
      </w:r>
      <w:r>
        <w:rPr>
          <w:b/>
          <w:lang w:val="fr-FR"/>
        </w:rPr>
        <w:t>absence</w:t>
      </w:r>
      <w:r>
        <w:rPr>
          <w:lang w:val="fr-FR"/>
        </w:rPr>
        <w:t xml:space="preserve"> de </w:t>
      </w:r>
      <w:r>
        <w:rPr>
          <w:b/>
          <w:lang w:val="fr-FR"/>
        </w:rPr>
        <w:t>valeur</w:t>
      </w:r>
      <w:r>
        <w:rPr>
          <w:lang w:val="fr-FR"/>
        </w:rPr>
        <w:t xml:space="preserve"> a le même effet que l’absence du </w:t>
      </w:r>
      <w:r>
        <w:rPr>
          <w:b/>
          <w:lang w:val="fr-FR"/>
        </w:rPr>
        <w:t>paramètre</w:t>
      </w:r>
      <w:r>
        <w:rPr>
          <w:lang w:val="fr-FR"/>
        </w:rPr>
        <w:t xml:space="preserve"> lui-même</w:t>
      </w:r>
    </w:p>
    <w:p w14:paraId="6E88E628" w14:textId="77777777" w:rsidR="00ED05FD" w:rsidRDefault="00ED05FD" w:rsidP="00ED05FD">
      <w:pPr>
        <w:pStyle w:val="Heading3"/>
        <w:rPr>
          <w:lang w:val="fr-FR"/>
        </w:rPr>
      </w:pPr>
      <w:r w:rsidRPr="00ED05FD">
        <w:rPr>
          <w:lang w:val="fr-FR"/>
        </w:rPr>
        <w:t>Obligatoires</w:t>
      </w:r>
    </w:p>
    <w:p w14:paraId="14F2877E" w14:textId="77777777" w:rsidR="00D759B8" w:rsidRPr="00D759B8" w:rsidRDefault="00000837" w:rsidP="00755486">
      <w:pPr>
        <w:rPr>
          <w:lang w:val="fr-FR"/>
        </w:rPr>
      </w:pPr>
      <w:r>
        <w:rPr>
          <w:lang w:val="fr-FR"/>
        </w:rPr>
        <w:t>L’absence d’un seul ou plusieurs paramètres obligatoires dans l’URL entraine l’arrêt prématuré de l’initialisation de la page et affiche un message d’erreur.</w:t>
      </w:r>
    </w:p>
    <w:p w14:paraId="3744A319" w14:textId="77777777" w:rsidR="00D759B8" w:rsidRPr="00D759B8" w:rsidRDefault="00765BBA">
      <w:pPr>
        <w:rPr>
          <w:b/>
          <w:lang w:val="fr-FR"/>
        </w:rPr>
      </w:pPr>
      <w:proofErr w:type="gramStart"/>
      <w:r w:rsidRPr="00000837">
        <w:rPr>
          <w:u w:val="single"/>
          <w:lang w:val="fr-FR"/>
        </w:rPr>
        <w:t>data</w:t>
      </w:r>
      <w:proofErr w:type="gramEnd"/>
      <w:r w:rsidRPr="00000837">
        <w:rPr>
          <w:u w:val="single"/>
          <w:lang w:val="fr-FR"/>
        </w:rPr>
        <w:t xml:space="preserve"> </w:t>
      </w:r>
      <w:r w:rsidR="008E6EEB">
        <w:rPr>
          <w:lang w:val="fr-FR"/>
        </w:rPr>
        <w:br/>
        <w:t xml:space="preserve">{String} </w:t>
      </w:r>
      <w:r w:rsidR="008E6EEB">
        <w:rPr>
          <w:lang w:val="fr-FR"/>
        </w:rPr>
        <w:br/>
        <w:t>J</w:t>
      </w:r>
      <w:r w:rsidR="00ED05FD" w:rsidRPr="00ED05FD">
        <w:rPr>
          <w:lang w:val="fr-FR"/>
        </w:rPr>
        <w:t xml:space="preserve">e génère l’url du </w:t>
      </w:r>
      <w:r w:rsidR="00ED05FD">
        <w:rPr>
          <w:lang w:val="fr-FR"/>
        </w:rPr>
        <w:t>web service en faisant « </w:t>
      </w:r>
      <w:r w:rsidR="00ED05FD" w:rsidRPr="008E6EEB">
        <w:rPr>
          <w:i/>
          <w:lang w:val="fr-FR"/>
        </w:rPr>
        <w:t>&lt;protocole&gt;://&lt;</w:t>
      </w:r>
      <w:proofErr w:type="spellStart"/>
      <w:r w:rsidR="00ED05FD" w:rsidRPr="008E6EEB">
        <w:rPr>
          <w:i/>
          <w:lang w:val="fr-FR"/>
        </w:rPr>
        <w:t>ip</w:t>
      </w:r>
      <w:proofErr w:type="spellEnd"/>
      <w:r w:rsidR="00ED05FD" w:rsidRPr="008E6EEB">
        <w:rPr>
          <w:i/>
          <w:lang w:val="fr-FR"/>
        </w:rPr>
        <w:t xml:space="preserve">&gt; :&lt;port&gt;/&lt;id&gt;/&lt;data </w:t>
      </w:r>
      <w:proofErr w:type="spellStart"/>
      <w:r w:rsidR="00ED05FD" w:rsidRPr="008E6EEB">
        <w:rPr>
          <w:i/>
          <w:lang w:val="fr-FR"/>
        </w:rPr>
        <w:t>ser</w:t>
      </w:r>
      <w:proofErr w:type="spellEnd"/>
      <w:r w:rsidR="00ED05FD" w:rsidRPr="008E6EEB">
        <w:rPr>
          <w:i/>
          <w:lang w:val="fr-FR"/>
        </w:rPr>
        <w:t xml:space="preserve"> terminant par ‘_gestion.ini’&gt; ?&lt;tous les autres paramètres de l’URL&gt;</w:t>
      </w:r>
      <w:r w:rsidR="00ED05FD">
        <w:rPr>
          <w:lang w:val="fr-FR"/>
        </w:rPr>
        <w:t> »</w:t>
      </w:r>
      <w:r w:rsidR="008E6EEB">
        <w:rPr>
          <w:lang w:val="fr-FR"/>
        </w:rPr>
        <w:t xml:space="preserve">. </w:t>
      </w:r>
      <w:r w:rsidR="008E6EEB">
        <w:rPr>
          <w:lang w:val="fr-FR"/>
        </w:rPr>
        <w:br/>
      </w:r>
      <w:r w:rsidR="008E6EEB" w:rsidRPr="00000837">
        <w:rPr>
          <w:b/>
          <w:lang w:val="fr-FR"/>
        </w:rPr>
        <w:t>Ne pas inclure le « / » initial. Le point de départ est le dossier racine d’</w:t>
      </w:r>
      <w:proofErr w:type="spellStart"/>
      <w:r w:rsidR="008E6EEB" w:rsidRPr="00000837">
        <w:rPr>
          <w:b/>
          <w:lang w:val="fr-FR"/>
        </w:rPr>
        <w:t>Oris</w:t>
      </w:r>
      <w:proofErr w:type="spellEnd"/>
    </w:p>
    <w:p w14:paraId="5F31C402" w14:textId="77777777" w:rsidR="00ED05FD" w:rsidRDefault="00765BBA">
      <w:pPr>
        <w:rPr>
          <w:b/>
          <w:lang w:val="fr-FR"/>
        </w:rPr>
      </w:pPr>
      <w:proofErr w:type="gramStart"/>
      <w:r w:rsidRPr="00000837">
        <w:rPr>
          <w:u w:val="single"/>
          <w:lang w:val="fr-FR"/>
        </w:rPr>
        <w:t>id</w:t>
      </w:r>
      <w:proofErr w:type="gramEnd"/>
      <w:r w:rsidRPr="00000837">
        <w:rPr>
          <w:u w:val="single"/>
          <w:lang w:val="fr-FR"/>
        </w:rPr>
        <w:t xml:space="preserve"> </w:t>
      </w:r>
      <w:r w:rsidR="008E6EEB">
        <w:rPr>
          <w:lang w:val="fr-FR"/>
        </w:rPr>
        <w:br/>
        <w:t>{String}</w:t>
      </w:r>
      <w:r w:rsidR="00000837">
        <w:rPr>
          <w:lang w:val="fr-FR"/>
        </w:rPr>
        <w:t xml:space="preserve"> @Unique</w:t>
      </w:r>
      <w:r w:rsidR="008E6EEB">
        <w:rPr>
          <w:lang w:val="fr-FR"/>
        </w:rPr>
        <w:br/>
      </w:r>
      <w:r w:rsidR="00000837">
        <w:rPr>
          <w:lang w:val="fr-FR"/>
        </w:rPr>
        <w:t>(</w:t>
      </w:r>
      <w:r w:rsidR="008E6EEB">
        <w:rPr>
          <w:lang w:val="fr-FR"/>
        </w:rPr>
        <w:t xml:space="preserve">Colonne </w:t>
      </w:r>
      <w:r w:rsidR="00D576A9">
        <w:rPr>
          <w:lang w:val="fr-FR"/>
        </w:rPr>
        <w:t>de la base contenant l’</w:t>
      </w:r>
      <w:r w:rsidR="00000837">
        <w:rPr>
          <w:lang w:val="fr-FR"/>
        </w:rPr>
        <w:t xml:space="preserve">) </w:t>
      </w:r>
      <w:r w:rsidR="00D576A9">
        <w:rPr>
          <w:lang w:val="fr-FR"/>
        </w:rPr>
        <w:t>ID de la tâche.</w:t>
      </w:r>
      <w:r w:rsidR="00000837">
        <w:rPr>
          <w:lang w:val="fr-FR"/>
        </w:rPr>
        <w:br/>
      </w:r>
      <w:r w:rsidR="00000837" w:rsidRPr="00000837">
        <w:rPr>
          <w:b/>
          <w:lang w:val="fr-FR"/>
        </w:rPr>
        <w:t>Doit être unique</w:t>
      </w:r>
    </w:p>
    <w:p w14:paraId="133956F9" w14:textId="77777777" w:rsidR="00951DD6" w:rsidRPr="00951DD6" w:rsidRDefault="00951DD6">
      <w:pPr>
        <w:rPr>
          <w:i/>
          <w:lang w:val="fr-FR"/>
        </w:rPr>
      </w:pPr>
      <w:r>
        <w:rPr>
          <w:b/>
          <w:lang w:val="fr-FR"/>
        </w:rPr>
        <w:t xml:space="preserve">Doit être </w:t>
      </w:r>
      <w:proofErr w:type="spellStart"/>
      <w:r>
        <w:rPr>
          <w:b/>
          <w:lang w:val="fr-FR"/>
        </w:rPr>
        <w:t>l’id</w:t>
      </w:r>
      <w:proofErr w:type="spellEnd"/>
      <w:r>
        <w:rPr>
          <w:b/>
          <w:lang w:val="fr-FR"/>
        </w:rPr>
        <w:t xml:space="preserve"> </w:t>
      </w:r>
      <w:r>
        <w:rPr>
          <w:lang w:val="fr-FR"/>
        </w:rPr>
        <w:t xml:space="preserve">("&amp;id=id") </w:t>
      </w:r>
      <w:r>
        <w:rPr>
          <w:b/>
          <w:lang w:val="fr-FR"/>
        </w:rPr>
        <w:t>« automatique » donné par la base pour permettre la création de nouvelles tâches</w:t>
      </w:r>
      <w:r>
        <w:rPr>
          <w:lang w:val="fr-FR"/>
        </w:rPr>
        <w:t xml:space="preserve"> car, pour des raisons de sécurité, il n’est pas possible de définir un ID à la création et, du coup, si une colonne </w:t>
      </w:r>
      <w:r w:rsidRPr="000E62FD">
        <w:rPr>
          <w:i/>
          <w:lang w:val="fr-FR"/>
        </w:rPr>
        <w:t xml:space="preserve">(au lieu de </w:t>
      </w:r>
      <w:proofErr w:type="spellStart"/>
      <w:r w:rsidRPr="000E62FD">
        <w:rPr>
          <w:i/>
          <w:lang w:val="fr-FR"/>
        </w:rPr>
        <w:t>l’id</w:t>
      </w:r>
      <w:proofErr w:type="spellEnd"/>
      <w:r w:rsidRPr="000E62FD">
        <w:rPr>
          <w:i/>
          <w:lang w:val="fr-FR"/>
        </w:rPr>
        <w:t xml:space="preserve"> généré automatiquement par la base) est utilisée, sa valeur sera vide, et la tâche ne sera pas créée visuellement. (</w:t>
      </w:r>
      <w:r w:rsidR="00643A01" w:rsidRPr="000E62FD">
        <w:rPr>
          <w:i/>
          <w:lang w:val="fr-FR"/>
        </w:rPr>
        <w:t>Un ID devant être unique, s’il existe des dupliqués, seul la dernière Tâche sera instanciée)</w:t>
      </w:r>
      <w:r w:rsidR="00E62CF7" w:rsidRPr="000E62FD">
        <w:rPr>
          <w:i/>
          <w:lang w:val="fr-FR"/>
        </w:rPr>
        <w:t>.</w:t>
      </w:r>
    </w:p>
    <w:p w14:paraId="19CA448F" w14:textId="77777777" w:rsidR="00366F7C" w:rsidRPr="00ED05FD" w:rsidRDefault="00ED05FD">
      <w:pPr>
        <w:rPr>
          <w:lang w:val="fr-FR"/>
        </w:rPr>
      </w:pPr>
      <w:proofErr w:type="gramStart"/>
      <w:r w:rsidRPr="00000837">
        <w:rPr>
          <w:u w:val="single"/>
          <w:lang w:val="fr-FR"/>
        </w:rPr>
        <w:t>start</w:t>
      </w:r>
      <w:proofErr w:type="gramEnd"/>
      <w:r w:rsidR="00D576A9">
        <w:rPr>
          <w:lang w:val="fr-FR"/>
        </w:rPr>
        <w:br/>
        <w:t>{</w:t>
      </w:r>
      <w:r w:rsidR="00AC3F56">
        <w:rPr>
          <w:lang w:val="fr-FR"/>
        </w:rPr>
        <w:t>Date</w:t>
      </w:r>
      <w:r w:rsidR="00D576A9">
        <w:rPr>
          <w:lang w:val="fr-FR"/>
        </w:rPr>
        <w:t>}</w:t>
      </w:r>
      <w:r w:rsidR="00D576A9">
        <w:rPr>
          <w:lang w:val="fr-FR"/>
        </w:rPr>
        <w:br/>
      </w:r>
      <w:r w:rsidR="00000837">
        <w:rPr>
          <w:lang w:val="fr-FR"/>
        </w:rPr>
        <w:t xml:space="preserve">(Colonne de la base contenant la) </w:t>
      </w:r>
      <w:r w:rsidR="00D576A9">
        <w:rPr>
          <w:lang w:val="fr-FR"/>
        </w:rPr>
        <w:t>Date de début de la tâche.</w:t>
      </w:r>
      <w:r w:rsidR="00D576A9">
        <w:rPr>
          <w:lang w:val="fr-FR"/>
        </w:rPr>
        <w:br/>
      </w:r>
      <w:r w:rsidR="00AC3F56">
        <w:rPr>
          <w:b/>
          <w:lang w:val="fr-FR"/>
        </w:rPr>
        <w:t>F</w:t>
      </w:r>
      <w:r w:rsidR="00D576A9" w:rsidRPr="00AC3F56">
        <w:rPr>
          <w:b/>
          <w:lang w:val="fr-FR"/>
        </w:rPr>
        <w:t>ormat ISO 8601 (Zulu Time)</w:t>
      </w:r>
      <w:r w:rsidR="00D576A9">
        <w:rPr>
          <w:lang w:val="fr-FR"/>
        </w:rPr>
        <w:t> </w:t>
      </w:r>
      <w:r w:rsidR="00D576A9" w:rsidRPr="00D576A9">
        <w:rPr>
          <w:lang w:val="fr-FR"/>
        </w:rPr>
        <w:sym w:font="Wingdings" w:char="F0E0"/>
      </w:r>
      <w:r w:rsidR="00D576A9">
        <w:rPr>
          <w:lang w:val="fr-FR"/>
        </w:rPr>
        <w:t xml:space="preserve"> </w:t>
      </w:r>
      <w:r w:rsidR="00D576A9" w:rsidRPr="00D576A9">
        <w:rPr>
          <w:lang w:val="fr-FR"/>
        </w:rPr>
        <w:t>"2019-06-14T09:01:49.722Z"</w:t>
      </w:r>
      <w:r w:rsidR="00D576A9">
        <w:rPr>
          <w:lang w:val="fr-FR"/>
        </w:rPr>
        <w:t xml:space="preserve"> ou "2019-06-14T09:01:49</w:t>
      </w:r>
      <w:r w:rsidR="00D576A9" w:rsidRPr="00D576A9">
        <w:rPr>
          <w:lang w:val="fr-FR"/>
        </w:rPr>
        <w:t>Z"</w:t>
      </w:r>
      <w:r w:rsidR="00366F7C">
        <w:rPr>
          <w:lang w:val="fr-FR"/>
        </w:rPr>
        <w:t xml:space="preserve"> (sans les millisecondes)</w:t>
      </w:r>
      <w:r w:rsidR="00366F7C" w:rsidRPr="00EE18A9">
        <w:rPr>
          <w:strike/>
          <w:lang w:val="fr-FR"/>
        </w:rPr>
        <w:br/>
      </w:r>
      <w:bookmarkStart w:id="0" w:name="_GoBack"/>
      <w:r w:rsidR="00366F7C" w:rsidRPr="00840DA3">
        <w:rPr>
          <w:i/>
          <w:lang w:val="fr-FR"/>
        </w:rPr>
        <w:t>ou</w:t>
      </w:r>
      <w:r w:rsidR="00366F7C" w:rsidRPr="00840DA3">
        <w:rPr>
          <w:lang w:val="fr-FR"/>
        </w:rPr>
        <w:t xml:space="preserve"> </w:t>
      </w:r>
      <w:r w:rsidR="00366F7C" w:rsidRPr="00840DA3">
        <w:rPr>
          <w:b/>
          <w:lang w:val="fr-FR"/>
        </w:rPr>
        <w:t>Format « Short Date » Européen</w:t>
      </w:r>
      <w:r w:rsidR="00366F7C" w:rsidRPr="00840DA3">
        <w:rPr>
          <w:lang w:val="fr-FR"/>
        </w:rPr>
        <w:t xml:space="preserve"> </w:t>
      </w:r>
      <w:r w:rsidR="00366F7C" w:rsidRPr="00840DA3">
        <w:rPr>
          <w:lang w:val="fr-FR"/>
        </w:rPr>
        <w:sym w:font="Wingdings" w:char="F0E0"/>
      </w:r>
      <w:r w:rsidR="00366F7C" w:rsidRPr="00840DA3">
        <w:rPr>
          <w:lang w:val="fr-FR"/>
        </w:rPr>
        <w:t xml:space="preserve"> DD/MM/YYY</w:t>
      </w:r>
      <w:bookmarkEnd w:id="0"/>
    </w:p>
    <w:p w14:paraId="7FB4DAF7" w14:textId="77777777" w:rsidR="00ED05FD" w:rsidRPr="00C20E54" w:rsidRDefault="0074057A">
      <w:pPr>
        <w:rPr>
          <w:lang w:val="fr-FR"/>
        </w:rPr>
      </w:pPr>
      <w:proofErr w:type="gramStart"/>
      <w:r>
        <w:rPr>
          <w:u w:val="single"/>
          <w:lang w:val="fr-FR"/>
        </w:rPr>
        <w:t>end</w:t>
      </w:r>
      <w:proofErr w:type="gramEnd"/>
      <w:r w:rsidR="00000837">
        <w:rPr>
          <w:lang w:val="fr-FR"/>
        </w:rPr>
        <w:br/>
        <w:t>{</w:t>
      </w:r>
      <w:r w:rsidR="00C20E54">
        <w:rPr>
          <w:lang w:val="fr-FR"/>
        </w:rPr>
        <w:t>Date</w:t>
      </w:r>
      <w:r w:rsidR="00000837">
        <w:rPr>
          <w:lang w:val="fr-FR"/>
        </w:rPr>
        <w:t>}</w:t>
      </w:r>
      <w:r w:rsidR="00000837">
        <w:rPr>
          <w:lang w:val="fr-FR"/>
        </w:rPr>
        <w:br/>
        <w:t>(Colonne de la base contenant la) Date de fin de la tâche.</w:t>
      </w:r>
      <w:r w:rsidR="00000837">
        <w:rPr>
          <w:lang w:val="fr-FR"/>
        </w:rPr>
        <w:br/>
      </w:r>
      <w:r w:rsidR="00AC3F56">
        <w:rPr>
          <w:b/>
          <w:lang w:val="fr-FR"/>
        </w:rPr>
        <w:t>F</w:t>
      </w:r>
      <w:r w:rsidR="00000837" w:rsidRPr="00AC3F56">
        <w:rPr>
          <w:b/>
          <w:lang w:val="fr-FR"/>
        </w:rPr>
        <w:t>ormat ISO 8601 (Zulu Time)</w:t>
      </w:r>
      <w:r w:rsidR="00000837">
        <w:rPr>
          <w:lang w:val="fr-FR"/>
        </w:rPr>
        <w:t> </w:t>
      </w:r>
      <w:r w:rsidR="00000837" w:rsidRPr="00D576A9">
        <w:rPr>
          <w:lang w:val="fr-FR"/>
        </w:rPr>
        <w:sym w:font="Wingdings" w:char="F0E0"/>
      </w:r>
      <w:r w:rsidR="00000837">
        <w:rPr>
          <w:lang w:val="fr-FR"/>
        </w:rPr>
        <w:t xml:space="preserve"> </w:t>
      </w:r>
      <w:r w:rsidR="00000837" w:rsidRPr="00D576A9">
        <w:rPr>
          <w:lang w:val="fr-FR"/>
        </w:rPr>
        <w:t>"2019-06-14T09:01:49.722Z"</w:t>
      </w:r>
      <w:r w:rsidR="00000837">
        <w:rPr>
          <w:lang w:val="fr-FR"/>
        </w:rPr>
        <w:t xml:space="preserve"> ou "2019-06-14T09:01:49</w:t>
      </w:r>
      <w:r w:rsidR="00000837" w:rsidRPr="00D576A9">
        <w:rPr>
          <w:lang w:val="fr-FR"/>
        </w:rPr>
        <w:t>Z"</w:t>
      </w:r>
      <w:r w:rsidR="00AC3F56">
        <w:rPr>
          <w:lang w:val="fr-FR"/>
        </w:rPr>
        <w:br/>
      </w:r>
      <w:r w:rsidR="00AC3F56" w:rsidRPr="00AC3F56">
        <w:rPr>
          <w:lang w:val="fr-FR"/>
        </w:rPr>
        <w:t>Doit être</w:t>
      </w:r>
      <w:r w:rsidR="00AC3F56">
        <w:rPr>
          <w:b/>
          <w:lang w:val="fr-FR"/>
        </w:rPr>
        <w:t xml:space="preserve"> strictement supérieure </w:t>
      </w:r>
      <w:r w:rsidR="00AC3F56" w:rsidRPr="00AC3F56">
        <w:rPr>
          <w:lang w:val="fr-FR"/>
        </w:rPr>
        <w:t>à la</w:t>
      </w:r>
      <w:r w:rsidR="00AC3F56">
        <w:rPr>
          <w:b/>
          <w:lang w:val="fr-FR"/>
        </w:rPr>
        <w:t xml:space="preserve"> date de début </w:t>
      </w:r>
      <w:r w:rsidR="00AC3F56" w:rsidRPr="00AC3F56">
        <w:rPr>
          <w:lang w:val="fr-FR"/>
        </w:rPr>
        <w:t>de la tâche</w:t>
      </w:r>
      <w:r w:rsidR="00AC3F56">
        <w:rPr>
          <w:lang w:val="fr-FR"/>
        </w:rPr>
        <w:t>.</w:t>
      </w:r>
      <w:r w:rsidR="00AC3F56">
        <w:rPr>
          <w:lang w:val="fr-FR"/>
        </w:rPr>
        <w:br/>
      </w:r>
      <w:r w:rsidR="00C20E54" w:rsidRPr="00C20E54">
        <w:rPr>
          <w:lang w:val="fr-FR"/>
        </w:rPr>
        <w:t>Si</w:t>
      </w:r>
      <w:r w:rsidR="00C20E54">
        <w:rPr>
          <w:b/>
          <w:lang w:val="fr-FR"/>
        </w:rPr>
        <w:t xml:space="preserve"> absente</w:t>
      </w:r>
      <w:r w:rsidR="00C20E54">
        <w:rPr>
          <w:lang w:val="fr-FR"/>
        </w:rPr>
        <w:t xml:space="preserve">, la Tâche sera une sera visuellement représentée en tant que </w:t>
      </w:r>
      <w:proofErr w:type="spellStart"/>
      <w:r w:rsidR="00C20E54" w:rsidRPr="00C20E54">
        <w:rPr>
          <w:b/>
          <w:lang w:val="fr-FR"/>
        </w:rPr>
        <w:t>milestone</w:t>
      </w:r>
      <w:proofErr w:type="spellEnd"/>
      <w:r w:rsidR="00C20E54">
        <w:rPr>
          <w:lang w:val="fr-FR"/>
        </w:rPr>
        <w:t>.</w:t>
      </w:r>
    </w:p>
    <w:p w14:paraId="58413EB3" w14:textId="77777777" w:rsidR="00000837" w:rsidRPr="00ED05FD" w:rsidRDefault="00000837">
      <w:pPr>
        <w:rPr>
          <w:lang w:val="fr-FR"/>
        </w:rPr>
      </w:pPr>
    </w:p>
    <w:p w14:paraId="5A0F345D" w14:textId="77777777" w:rsidR="00ED05FD" w:rsidRDefault="00ED05FD" w:rsidP="00ED05FD">
      <w:pPr>
        <w:pStyle w:val="Heading3"/>
        <w:rPr>
          <w:lang w:val="fr-FR"/>
        </w:rPr>
      </w:pPr>
      <w:r w:rsidRPr="00ED05FD">
        <w:rPr>
          <w:lang w:val="fr-FR"/>
        </w:rPr>
        <w:t>Optionnels</w:t>
      </w:r>
    </w:p>
    <w:p w14:paraId="1458BDBD" w14:textId="77777777" w:rsidR="00000837" w:rsidRDefault="00000837" w:rsidP="00000837">
      <w:pPr>
        <w:rPr>
          <w:lang w:val="fr-FR"/>
        </w:rPr>
      </w:pPr>
      <w:r>
        <w:rPr>
          <w:lang w:val="fr-FR"/>
        </w:rPr>
        <w:t>Les param</w:t>
      </w:r>
      <w:r w:rsidR="008F15D0">
        <w:rPr>
          <w:lang w:val="fr-FR"/>
        </w:rPr>
        <w:t xml:space="preserve">ètres optionnels peuvent être omis de l’URL ou bien avoir une valeur vide dans la base. </w:t>
      </w:r>
    </w:p>
    <w:p w14:paraId="2B73A8FE" w14:textId="77777777" w:rsidR="00D937AE" w:rsidRPr="00000837" w:rsidRDefault="00D937AE" w:rsidP="00D937AE">
      <w:pPr>
        <w:pStyle w:val="Heading4"/>
        <w:rPr>
          <w:lang w:val="fr-FR"/>
        </w:rPr>
      </w:pPr>
      <w:r>
        <w:rPr>
          <w:lang w:val="fr-FR"/>
        </w:rPr>
        <w:t>Natifs</w:t>
      </w:r>
    </w:p>
    <w:p w14:paraId="0F26EDFF" w14:textId="77777777" w:rsidR="00AC3F56" w:rsidRPr="00AC3F56" w:rsidRDefault="00AC3F56" w:rsidP="00ED05FD">
      <w:pPr>
        <w:rPr>
          <w:lang w:val="fr-FR"/>
        </w:rPr>
      </w:pPr>
      <w:proofErr w:type="spellStart"/>
      <w:proofErr w:type="gramStart"/>
      <w:r w:rsidRPr="00AC3F56">
        <w:rPr>
          <w:u w:val="single"/>
          <w:lang w:val="fr-FR"/>
        </w:rPr>
        <w:t>title</w:t>
      </w:r>
      <w:proofErr w:type="spellEnd"/>
      <w:proofErr w:type="gramEnd"/>
      <w:r w:rsidR="00000837">
        <w:rPr>
          <w:lang w:val="fr-FR"/>
        </w:rPr>
        <w:br/>
        <w:t xml:space="preserve">{String} </w:t>
      </w:r>
      <w:r w:rsidR="00000837">
        <w:rPr>
          <w:lang w:val="fr-FR"/>
        </w:rPr>
        <w:br/>
      </w:r>
      <w:r w:rsidR="00000837">
        <w:rPr>
          <w:lang w:val="fr-FR"/>
        </w:rPr>
        <w:lastRenderedPageBreak/>
        <w:t>Titre du graphique</w:t>
      </w:r>
      <w:r>
        <w:rPr>
          <w:lang w:val="fr-FR"/>
        </w:rPr>
        <w:br/>
      </w:r>
      <w:r>
        <w:rPr>
          <w:b/>
          <w:lang w:val="fr-FR"/>
        </w:rPr>
        <w:t>La valeur est donnée dans l’URL.</w:t>
      </w:r>
      <w:r>
        <w:rPr>
          <w:lang w:val="fr-FR"/>
        </w:rPr>
        <w:t xml:space="preserve"> </w:t>
      </w:r>
      <w:r w:rsidRPr="00D759B8">
        <w:rPr>
          <w:color w:val="5B9BD5" w:themeColor="accent1"/>
          <w:lang w:val="fr-FR"/>
        </w:rPr>
        <w:t>Il ne s’agit pas d’une colonne de la base.</w:t>
      </w:r>
    </w:p>
    <w:p w14:paraId="6384FB51" w14:textId="77777777" w:rsidR="00D759B8" w:rsidRDefault="00ED05FD" w:rsidP="00ED05FD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subtitle</w:t>
      </w:r>
      <w:proofErr w:type="spellEnd"/>
      <w:r w:rsidRPr="00ED05FD">
        <w:rPr>
          <w:lang w:val="fr-FR"/>
        </w:rPr>
        <w:t>:</w:t>
      </w:r>
      <w:proofErr w:type="gramEnd"/>
      <w:r w:rsidR="00AC3F56">
        <w:rPr>
          <w:lang w:val="fr-FR"/>
        </w:rPr>
        <w:br/>
        <w:t xml:space="preserve">{String} </w:t>
      </w:r>
      <w:r w:rsidR="00AC3F56">
        <w:rPr>
          <w:lang w:val="fr-FR"/>
        </w:rPr>
        <w:br/>
        <w:t>Sous-titre du graphique</w:t>
      </w:r>
      <w:r w:rsidR="00AC3F56">
        <w:rPr>
          <w:lang w:val="fr-FR"/>
        </w:rPr>
        <w:br/>
      </w:r>
      <w:r w:rsidR="00AC3F56">
        <w:rPr>
          <w:b/>
          <w:lang w:val="fr-FR"/>
        </w:rPr>
        <w:t>La valeur est donnée dans l’URL.</w:t>
      </w:r>
      <w:r w:rsidR="00AC3F56">
        <w:rPr>
          <w:lang w:val="fr-FR"/>
        </w:rPr>
        <w:t xml:space="preserve"> </w:t>
      </w:r>
      <w:r w:rsidR="00AC3F56" w:rsidRPr="00D759B8">
        <w:rPr>
          <w:color w:val="5B9BD5" w:themeColor="accent1"/>
          <w:lang w:val="fr-FR"/>
        </w:rPr>
        <w:t>Il ne s’agit pas d’une colonne de la base.</w:t>
      </w:r>
    </w:p>
    <w:p w14:paraId="7FAA4EA7" w14:textId="77777777" w:rsidR="0074707F" w:rsidRPr="003E193A" w:rsidRDefault="0074707F" w:rsidP="0074707F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name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nom de la tâche. Celui-ci est visible sans avoir à survoler.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ne pose pas de problème.</w:t>
      </w:r>
    </w:p>
    <w:p w14:paraId="43986304" w14:textId="55A41E21" w:rsidR="0074707F" w:rsidRPr="00ED05FD" w:rsidRDefault="0074707F" w:rsidP="0074707F">
      <w:pPr>
        <w:rPr>
          <w:lang w:val="fr-FR"/>
        </w:rPr>
      </w:pPr>
      <w:proofErr w:type="spellStart"/>
      <w:proofErr w:type="gramStart"/>
      <w:r w:rsidRPr="002E13AB">
        <w:rPr>
          <w:u w:val="single"/>
          <w:lang w:val="fr-FR"/>
        </w:rPr>
        <w:t>category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libellé de la ligne sur laquelle se trouve cette tâche. Permet de regrouper plusieurs tâches sur la même ligne.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(</w:t>
      </w:r>
      <w:r w:rsidRPr="002E13AB">
        <w:rPr>
          <w:i/>
          <w:lang w:val="fr-FR"/>
        </w:rPr>
        <w:t>une chaine de caractère vide est valide</w:t>
      </w:r>
      <w:r>
        <w:rPr>
          <w:lang w:val="fr-FR"/>
        </w:rPr>
        <w:t xml:space="preserve">) entrainera la création d’une </w:t>
      </w:r>
      <w:r w:rsidRPr="002E13AB">
        <w:rPr>
          <w:b/>
          <w:lang w:val="fr-FR"/>
        </w:rPr>
        <w:t xml:space="preserve">ligne par défaut </w:t>
      </w:r>
      <w:r>
        <w:rPr>
          <w:lang w:val="fr-FR"/>
        </w:rPr>
        <w:t xml:space="preserve">nommée automatiquement par </w:t>
      </w:r>
      <w:proofErr w:type="spellStart"/>
      <w:r>
        <w:rPr>
          <w:lang w:val="fr-FR"/>
        </w:rPr>
        <w:t>GanttCharts</w:t>
      </w:r>
      <w:proofErr w:type="spellEnd"/>
      <w:r>
        <w:rPr>
          <w:lang w:val="fr-FR"/>
        </w:rPr>
        <w:t>.</w:t>
      </w:r>
    </w:p>
    <w:p w14:paraId="481B5E27" w14:textId="77777777" w:rsidR="00ED05FD" w:rsidRPr="00ED05FD" w:rsidRDefault="00DA0562" w:rsidP="0074707F">
      <w:pPr>
        <w:rPr>
          <w:lang w:val="fr-FR"/>
        </w:rPr>
      </w:pPr>
      <w:proofErr w:type="spellStart"/>
      <w:proofErr w:type="gramStart"/>
      <w:r w:rsidRPr="00DA0562">
        <w:rPr>
          <w:u w:val="single"/>
          <w:lang w:val="fr-FR"/>
        </w:rPr>
        <w:t>d</w:t>
      </w:r>
      <w:r w:rsidR="002E13AB" w:rsidRPr="00DA0562">
        <w:rPr>
          <w:u w:val="single"/>
          <w:lang w:val="fr-FR"/>
        </w:rPr>
        <w:t>ependency</w:t>
      </w:r>
      <w:proofErr w:type="spellEnd"/>
      <w:proofErr w:type="gramEnd"/>
      <w:r w:rsidR="002E13AB">
        <w:rPr>
          <w:lang w:val="fr-FR"/>
        </w:rPr>
        <w:br/>
        <w:t>{String}</w:t>
      </w:r>
      <w:r w:rsidR="002E13AB">
        <w:rPr>
          <w:lang w:val="fr-FR"/>
        </w:rPr>
        <w:br/>
        <w:t xml:space="preserve">ID de la tâche dont celle courante dépend. </w:t>
      </w:r>
      <w:r w:rsidR="002E13AB">
        <w:rPr>
          <w:lang w:val="fr-FR"/>
        </w:rPr>
        <w:br/>
        <w:t>Une flèche partira de celle dont l’ID est précisé ici, vers celle courante.</w:t>
      </w:r>
      <w:r w:rsidR="002E13AB">
        <w:rPr>
          <w:lang w:val="fr-FR"/>
        </w:rPr>
        <w:br/>
        <w:t xml:space="preserve">Un </w:t>
      </w:r>
      <w:r w:rsidR="002E13AB" w:rsidRPr="002E13AB">
        <w:rPr>
          <w:b/>
          <w:lang w:val="fr-FR"/>
        </w:rPr>
        <w:t>ID invalide</w:t>
      </w:r>
      <w:r w:rsidR="002E13AB">
        <w:rPr>
          <w:lang w:val="fr-FR"/>
        </w:rPr>
        <w:t xml:space="preserve"> ne pose </w:t>
      </w:r>
      <w:r w:rsidR="002E13AB" w:rsidRPr="002E13AB">
        <w:rPr>
          <w:b/>
          <w:lang w:val="fr-FR"/>
        </w:rPr>
        <w:t>pas un problème</w:t>
      </w:r>
      <w:r w:rsidR="002E13AB">
        <w:rPr>
          <w:lang w:val="fr-FR"/>
        </w:rPr>
        <w:t xml:space="preserve"> (autre que le fait qu’il n’y aura pas de flèche, mais </w:t>
      </w:r>
      <w:r w:rsidR="002E13AB" w:rsidRPr="002E13AB">
        <w:rPr>
          <w:b/>
          <w:lang w:val="fr-FR"/>
        </w:rPr>
        <w:t>cette erreur ne sera pas signalée</w:t>
      </w:r>
      <w:r w:rsidR="002E13AB">
        <w:rPr>
          <w:lang w:val="fr-FR"/>
        </w:rPr>
        <w:t>)</w:t>
      </w:r>
    </w:p>
    <w:p w14:paraId="5CF7E5DE" w14:textId="09890FB2" w:rsidR="003E193A" w:rsidRDefault="00D937AE" w:rsidP="00ED05FD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complete</w:t>
      </w:r>
      <w:proofErr w:type="spellEnd"/>
      <w:proofErr w:type="gramEnd"/>
      <w:r w:rsidRPr="0074057A">
        <w:rPr>
          <w:u w:val="single"/>
          <w:lang w:val="fr-FR"/>
        </w:rPr>
        <w:t xml:space="preserve"> </w:t>
      </w:r>
      <w:r w:rsidR="00974B2C">
        <w:rPr>
          <w:lang w:val="fr-FR"/>
        </w:rPr>
        <w:br/>
        <w:t>{</w:t>
      </w:r>
      <w:proofErr w:type="spellStart"/>
      <w:r w:rsidR="00974B2C">
        <w:rPr>
          <w:lang w:val="fr-FR"/>
        </w:rPr>
        <w:t>Number</w:t>
      </w:r>
      <w:proofErr w:type="spellEnd"/>
      <w:r w:rsidR="00974B2C">
        <w:rPr>
          <w:lang w:val="fr-FR"/>
        </w:rPr>
        <w:t>}</w:t>
      </w:r>
      <w:r w:rsidR="00974B2C">
        <w:rPr>
          <w:lang w:val="fr-FR"/>
        </w:rPr>
        <w:br/>
        <w:t>Pourcentage d’avancement d’une tâche.</w:t>
      </w:r>
      <w:r w:rsidR="00974B2C">
        <w:rPr>
          <w:lang w:val="fr-FR"/>
        </w:rPr>
        <w:br/>
        <w:t xml:space="preserve">La valeur doit être </w:t>
      </w:r>
      <w:r w:rsidR="00974B2C" w:rsidRPr="00974B2C">
        <w:rPr>
          <w:b/>
          <w:lang w:val="fr-FR"/>
        </w:rPr>
        <w:t>entre 0 et 1 (inclus)</w:t>
      </w:r>
      <w:r w:rsidR="00AA0269">
        <w:rPr>
          <w:lang w:val="fr-FR"/>
        </w:rPr>
        <w:t>, idéalement</w:t>
      </w:r>
      <w:r w:rsidR="00974B2C">
        <w:rPr>
          <w:lang w:val="fr-FR"/>
        </w:rPr>
        <w:t>.</w:t>
      </w:r>
      <w:r w:rsidR="00AA0269">
        <w:rPr>
          <w:lang w:val="fr-FR"/>
        </w:rPr>
        <w:t xml:space="preserve"> Il est cependant possible de saisir une valeur entre 0 et 100 mais attention car 1 sera toujours interprété comme « 100 % ».</w:t>
      </w:r>
    </w:p>
    <w:p w14:paraId="75CDA0AB" w14:textId="77777777" w:rsidR="002A1A9C" w:rsidRDefault="002A1A9C" w:rsidP="002A1A9C">
      <w:pPr>
        <w:keepNext/>
        <w:jc w:val="center"/>
      </w:pPr>
      <w:r w:rsidRPr="002A1A9C">
        <w:rPr>
          <w:noProof/>
          <w:lang w:val="fr-FR"/>
        </w:rPr>
        <w:drawing>
          <wp:inline distT="0" distB="0" distL="0" distR="0" wp14:anchorId="4765637C" wp14:editId="17A65AA6">
            <wp:extent cx="93358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CE91" w14:textId="5261948E" w:rsidR="002A1A9C" w:rsidRPr="002A1A9C" w:rsidRDefault="002A1A9C" w:rsidP="002A1A9C">
      <w:pPr>
        <w:pStyle w:val="Caption"/>
        <w:jc w:val="center"/>
        <w:rPr>
          <w:lang w:val="fr-FR"/>
        </w:rPr>
      </w:pPr>
      <w:r w:rsidRPr="002A1A9C">
        <w:rPr>
          <w:lang w:val="fr-FR"/>
        </w:rPr>
        <w:t xml:space="preserve">Figure </w:t>
      </w:r>
      <w:r>
        <w:fldChar w:fldCharType="begin"/>
      </w:r>
      <w:r w:rsidRPr="002A1A9C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1</w:t>
      </w:r>
      <w:r>
        <w:fldChar w:fldCharType="end"/>
      </w:r>
      <w:r w:rsidRPr="002A1A9C">
        <w:rPr>
          <w:lang w:val="fr-FR"/>
        </w:rPr>
        <w:t>: Pourcentage visible sur la tâche + remplissage partiel, en fonction de la valeur</w:t>
      </w:r>
    </w:p>
    <w:p w14:paraId="2D3A5E79" w14:textId="4E441466" w:rsidR="00951DD6" w:rsidRDefault="00D937AE" w:rsidP="0074707F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color</w:t>
      </w:r>
      <w:proofErr w:type="spellEnd"/>
      <w:proofErr w:type="gramEnd"/>
      <w:r w:rsidRPr="0074057A">
        <w:rPr>
          <w:u w:val="single"/>
          <w:lang w:val="fr-FR"/>
        </w:rPr>
        <w:t xml:space="preserve"> </w:t>
      </w:r>
      <w:r>
        <w:rPr>
          <w:lang w:val="fr-FR"/>
        </w:rPr>
        <w:br/>
        <w:t>{code RGB}</w:t>
      </w:r>
      <w:r>
        <w:rPr>
          <w:lang w:val="fr-FR"/>
        </w:rPr>
        <w:br/>
        <w:t>Couleur de la tâche.</w:t>
      </w:r>
      <w:r>
        <w:rPr>
          <w:lang w:val="fr-FR"/>
        </w:rPr>
        <w:br/>
      </w:r>
      <w:r w:rsidR="00951DD6">
        <w:rPr>
          <w:lang w:val="fr-FR"/>
        </w:rPr>
        <w:t>Au choix,</w:t>
      </w:r>
      <w:r>
        <w:rPr>
          <w:lang w:val="fr-FR"/>
        </w:rPr>
        <w:t xml:space="preserve"> un </w:t>
      </w:r>
      <w:r w:rsidRPr="0074057A">
        <w:rPr>
          <w:b/>
          <w:lang w:val="fr-FR"/>
        </w:rPr>
        <w:t xml:space="preserve">code </w:t>
      </w:r>
      <w:proofErr w:type="spellStart"/>
      <w:r w:rsidRPr="0074057A">
        <w:rPr>
          <w:b/>
          <w:lang w:val="fr-FR"/>
        </w:rPr>
        <w:t>rgb</w:t>
      </w:r>
      <w:proofErr w:type="spellEnd"/>
      <w:r>
        <w:rPr>
          <w:lang w:val="fr-FR"/>
        </w:rPr>
        <w:t xml:space="preserve"> ou </w:t>
      </w:r>
      <w:proofErr w:type="spellStart"/>
      <w:r>
        <w:rPr>
          <w:b/>
          <w:lang w:val="fr-FR"/>
        </w:rPr>
        <w:t>rgba</w:t>
      </w:r>
      <w:proofErr w:type="spellEnd"/>
      <w:r>
        <w:rPr>
          <w:lang w:val="fr-FR"/>
        </w:rPr>
        <w:t>,</w:t>
      </w:r>
      <w:r w:rsidRPr="0074057A">
        <w:rPr>
          <w:b/>
          <w:lang w:val="fr-FR"/>
        </w:rPr>
        <w:t xml:space="preserve"> court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ou </w:t>
      </w:r>
      <w:r w:rsidRPr="0074057A">
        <w:rPr>
          <w:b/>
          <w:lang w:val="fr-FR"/>
        </w:rPr>
        <w:t>long</w:t>
      </w:r>
      <w:r>
        <w:rPr>
          <w:lang w:val="fr-FR"/>
        </w:rPr>
        <w:t xml:space="preserve">, </w:t>
      </w:r>
      <w:r w:rsidRPr="0074057A">
        <w:rPr>
          <w:b/>
          <w:lang w:val="fr-FR"/>
        </w:rPr>
        <w:t>avec</w:t>
      </w:r>
      <w:r>
        <w:rPr>
          <w:lang w:val="fr-FR"/>
        </w:rPr>
        <w:t xml:space="preserve"> ou </w:t>
      </w:r>
      <w:r w:rsidRPr="0074057A">
        <w:rPr>
          <w:b/>
          <w:lang w:val="fr-FR"/>
        </w:rPr>
        <w:t>sans « # » initial</w:t>
      </w:r>
      <w:r>
        <w:rPr>
          <w:lang w:val="fr-FR"/>
        </w:rPr>
        <w:t>.</w:t>
      </w:r>
      <w:r>
        <w:rPr>
          <w:lang w:val="fr-FR"/>
        </w:rPr>
        <w:br/>
      </w:r>
      <w:r w:rsidRPr="0074707F">
        <w:rPr>
          <w:b/>
          <w:lang w:val="fr-FR"/>
        </w:rPr>
        <w:t>L’absence de valeur valide</w:t>
      </w:r>
      <w:r>
        <w:rPr>
          <w:lang w:val="fr-FR"/>
        </w:rPr>
        <w:t xml:space="preserve"> laissera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décider d’une couleur </w:t>
      </w:r>
      <w:r w:rsidR="00244674">
        <w:rPr>
          <w:lang w:val="fr-FR"/>
        </w:rPr>
        <w:t xml:space="preserve">parmi sa liste prédéfinie </w:t>
      </w:r>
      <w:r>
        <w:rPr>
          <w:lang w:val="fr-FR"/>
        </w:rPr>
        <w:t xml:space="preserve">(cycle d’une douzaine de couleur et affectant automatiquement </w:t>
      </w:r>
      <w:r w:rsidRPr="0074707F">
        <w:rPr>
          <w:b/>
          <w:lang w:val="fr-FR"/>
        </w:rPr>
        <w:t>la couleur aux lignes</w:t>
      </w:r>
      <w:r>
        <w:rPr>
          <w:lang w:val="fr-FR"/>
        </w:rPr>
        <w:t xml:space="preserve"> et, par extension, aux tâches sur celle-ci, à moins d’être précisé par l’utilisateur).</w:t>
      </w:r>
    </w:p>
    <w:p w14:paraId="33472638" w14:textId="77777777" w:rsidR="00697972" w:rsidRDefault="00697972" w:rsidP="0074707F">
      <w:pPr>
        <w:rPr>
          <w:lang w:val="fr-FR"/>
        </w:rPr>
      </w:pPr>
      <w:proofErr w:type="spellStart"/>
      <w:proofErr w:type="gramStart"/>
      <w:r w:rsidRPr="001D5CD1">
        <w:rPr>
          <w:u w:val="single"/>
          <w:lang w:val="fr-FR"/>
        </w:rPr>
        <w:t>height</w:t>
      </w:r>
      <w:proofErr w:type="spellEnd"/>
      <w:proofErr w:type="gramEnd"/>
      <w:r w:rsidRPr="001D5CD1">
        <w:rPr>
          <w:lang w:val="fr-FR"/>
        </w:rPr>
        <w:t xml:space="preserve"> et </w:t>
      </w:r>
      <w:proofErr w:type="spellStart"/>
      <w:r w:rsidRPr="001D5CD1">
        <w:rPr>
          <w:u w:val="single"/>
          <w:lang w:val="fr-FR"/>
        </w:rPr>
        <w:t>width</w:t>
      </w:r>
      <w:proofErr w:type="spellEnd"/>
      <w:r w:rsidRPr="001D5CD1">
        <w:rPr>
          <w:u w:val="single"/>
          <w:lang w:val="fr-FR"/>
        </w:rPr>
        <w:br/>
      </w:r>
      <w:r w:rsidRPr="001D5CD1">
        <w:rPr>
          <w:lang w:val="fr-FR"/>
        </w:rPr>
        <w:t>{</w:t>
      </w:r>
      <w:proofErr w:type="spellStart"/>
      <w:r w:rsidRPr="001D5CD1">
        <w:rPr>
          <w:lang w:val="fr-FR"/>
        </w:rPr>
        <w:t>Number</w:t>
      </w:r>
      <w:proofErr w:type="spellEnd"/>
      <w:r w:rsidRPr="001D5CD1">
        <w:rPr>
          <w:lang w:val="fr-FR"/>
        </w:rPr>
        <w:t>}</w:t>
      </w:r>
    </w:p>
    <w:p w14:paraId="4B91F927" w14:textId="77777777" w:rsidR="00AC4B96" w:rsidRPr="00AC4B96" w:rsidRDefault="00AC4B96" w:rsidP="0074707F">
      <w:pPr>
        <w:rPr>
          <w:color w:val="FF0000"/>
          <w:lang w:val="fr-FR"/>
        </w:rPr>
      </w:pPr>
      <w:r>
        <w:rPr>
          <w:color w:val="FF0000"/>
          <w:lang w:val="fr-FR"/>
        </w:rPr>
        <w:lastRenderedPageBreak/>
        <w:t>&amp;</w:t>
      </w:r>
      <w:proofErr w:type="spellStart"/>
      <w:r>
        <w:rPr>
          <w:color w:val="FF0000"/>
          <w:lang w:val="fr-FR"/>
        </w:rPr>
        <w:t>height</w:t>
      </w:r>
      <w:proofErr w:type="spellEnd"/>
      <w:r>
        <w:rPr>
          <w:color w:val="FF0000"/>
          <w:lang w:val="fr-FR"/>
        </w:rPr>
        <w:t xml:space="preserve"> d</w:t>
      </w:r>
      <w:r w:rsidRPr="00AC4B96">
        <w:rPr>
          <w:color w:val="FF0000"/>
          <w:lang w:val="fr-FR"/>
        </w:rPr>
        <w:t>éconseillé</w:t>
      </w:r>
      <w:r>
        <w:rPr>
          <w:color w:val="FF0000"/>
          <w:lang w:val="fr-FR"/>
        </w:rPr>
        <w:t xml:space="preserve"> car crée des bugs visuels</w:t>
      </w:r>
    </w:p>
    <w:p w14:paraId="3A101998" w14:textId="77777777" w:rsidR="00697972" w:rsidRDefault="00697972" w:rsidP="0074707F">
      <w:pPr>
        <w:rPr>
          <w:lang w:val="fr-FR"/>
        </w:rPr>
      </w:pPr>
      <w:r w:rsidRPr="00697972">
        <w:rPr>
          <w:lang w:val="fr-FR"/>
        </w:rPr>
        <w:t xml:space="preserve">Hauteur et largeur du </w:t>
      </w:r>
      <w:r>
        <w:rPr>
          <w:lang w:val="fr-FR"/>
        </w:rPr>
        <w:t>graphique (inclut</w:t>
      </w:r>
      <w:r w:rsidRPr="00697972">
        <w:rPr>
          <w:lang w:val="fr-FR"/>
        </w:rPr>
        <w:t xml:space="preserve"> </w:t>
      </w:r>
      <w:r>
        <w:rPr>
          <w:lang w:val="fr-FR"/>
        </w:rPr>
        <w:t>le titre et les lignes de l’axe X, "11px" de hauteur, donc le graphique réel ne fait qu’une partie de cette valeur).</w:t>
      </w:r>
    </w:p>
    <w:p w14:paraId="16B2C08D" w14:textId="77777777" w:rsidR="00697972" w:rsidRPr="00697972" w:rsidRDefault="00697972" w:rsidP="0074707F">
      <w:pPr>
        <w:rPr>
          <w:b/>
          <w:lang w:val="fr-FR"/>
        </w:rPr>
      </w:pPr>
      <w:r>
        <w:rPr>
          <w:lang w:val="fr-FR"/>
        </w:rPr>
        <w:t>P</w:t>
      </w:r>
      <w:r w:rsidRPr="00697972">
        <w:rPr>
          <w:lang w:val="fr-FR"/>
        </w:rPr>
        <w:t xml:space="preserve">réciser ces valeurs </w:t>
      </w:r>
      <w:r w:rsidRPr="00697972">
        <w:rPr>
          <w:b/>
          <w:lang w:val="fr-FR"/>
        </w:rPr>
        <w:t>désactive la responsivité</w:t>
      </w:r>
      <w:r>
        <w:rPr>
          <w:b/>
          <w:lang w:val="fr-FR"/>
        </w:rPr>
        <w:t>.</w:t>
      </w:r>
      <w:r>
        <w:rPr>
          <w:b/>
          <w:lang w:val="fr-FR"/>
        </w:rPr>
        <w:br/>
      </w:r>
      <w:r>
        <w:rPr>
          <w:lang w:val="fr-FR"/>
        </w:rPr>
        <w:t>Mélanger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 et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prendra est déconseillé car illogique. De plus, si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&lt;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, </w:t>
      </w:r>
      <w:r w:rsidR="0070729A">
        <w:rPr>
          <w:lang w:val="fr-FR"/>
        </w:rPr>
        <w:t>une bordure apparaitra à la largeur précisée par &amp;</w:t>
      </w:r>
      <w:proofErr w:type="spellStart"/>
      <w:r w:rsidR="0070729A">
        <w:rPr>
          <w:lang w:val="fr-FR"/>
        </w:rPr>
        <w:t>width</w:t>
      </w:r>
      <w:proofErr w:type="spellEnd"/>
      <w:r w:rsidR="0070729A">
        <w:rPr>
          <w:lang w:val="fr-FR"/>
        </w:rPr>
        <w:t xml:space="preserve"> et le graphique « passera derrière ».</w:t>
      </w:r>
    </w:p>
    <w:p w14:paraId="62919D03" w14:textId="77777777" w:rsidR="00697972" w:rsidRPr="00697972" w:rsidRDefault="00697972" w:rsidP="0074707F">
      <w:pPr>
        <w:rPr>
          <w:u w:val="single"/>
          <w:lang w:val="fr-FR"/>
        </w:rPr>
      </w:pPr>
    </w:p>
    <w:p w14:paraId="07417A59" w14:textId="77777777" w:rsidR="005A5C27" w:rsidRPr="00840DA3" w:rsidRDefault="005A5C27" w:rsidP="00755486">
      <w:pPr>
        <w:pStyle w:val="Heading4"/>
        <w:rPr>
          <w:lang w:val="fr-FR"/>
        </w:rPr>
      </w:pPr>
      <w:r w:rsidRPr="00840DA3">
        <w:rPr>
          <w:lang w:val="fr-FR"/>
        </w:rPr>
        <w:t xml:space="preserve">Champs customisés </w:t>
      </w:r>
    </w:p>
    <w:p w14:paraId="75FF5E47" w14:textId="5F5CA1A6" w:rsidR="005A5C27" w:rsidRDefault="005A5C27" w:rsidP="005A5C27">
      <w:pPr>
        <w:rPr>
          <w:lang w:val="fr-FR"/>
        </w:rPr>
      </w:pPr>
      <w:r>
        <w:rPr>
          <w:lang w:val="fr-FR"/>
        </w:rPr>
        <w:t xml:space="preserve">Il est possible de rajouter des champs customisés au formulaire de création/édition de Tâche. Pour cela, il faut préciser les ID des colonnes de la base contenant la valeur, séparés par des </w:t>
      </w:r>
      <w:r>
        <w:rPr>
          <w:b/>
          <w:lang w:val="fr-FR"/>
        </w:rPr>
        <w:t>points virgules</w:t>
      </w:r>
      <w:r>
        <w:rPr>
          <w:lang w:val="fr-FR"/>
        </w:rPr>
        <w:t xml:space="preserve"> (« ; », par exemple : « &amp;inputs-id=</w:t>
      </w:r>
      <w:r w:rsidRPr="00C20629">
        <w:rPr>
          <w:b/>
          <w:lang w:val="fr-FR"/>
        </w:rPr>
        <w:t>&lt;id&gt;</w:t>
      </w:r>
      <w:r>
        <w:rPr>
          <w:lang w:val="fr-FR"/>
        </w:rPr>
        <w:t>;</w:t>
      </w:r>
      <w:r>
        <w:rPr>
          <w:b/>
          <w:lang w:val="fr-FR"/>
        </w:rPr>
        <w:t>&lt;id</w:t>
      </w:r>
      <w:proofErr w:type="gramStart"/>
      <w:r>
        <w:rPr>
          <w:b/>
          <w:lang w:val="fr-FR"/>
        </w:rPr>
        <w:t>&gt;</w:t>
      </w:r>
      <w:r>
        <w:rPr>
          <w:lang w:val="fr-FR"/>
        </w:rPr>
        <w:t>;</w:t>
      </w:r>
      <w:proofErr w:type="gramEnd"/>
      <w:r w:rsidR="00BB5B2D">
        <w:rPr>
          <w:lang w:val="fr-FR"/>
        </w:rPr>
        <w:t xml:space="preserve"> </w:t>
      </w:r>
      <w:r>
        <w:rPr>
          <w:lang w:val="fr-FR"/>
        </w:rPr>
        <w:t>… ») et, avec le même format, les labels des champs à créer.</w:t>
      </w:r>
    </w:p>
    <w:p w14:paraId="60D0C19A" w14:textId="77777777" w:rsidR="00950B2F" w:rsidRPr="00033BFD" w:rsidRDefault="00950B2F" w:rsidP="005A5C27">
      <w:pPr>
        <w:rPr>
          <w:lang w:val="fr-FR"/>
        </w:rPr>
      </w:pPr>
      <w:r>
        <w:rPr>
          <w:lang w:val="fr-FR"/>
        </w:rPr>
        <w:t xml:space="preserve">L’association label/valeur sera visible dans la bulle d’info, lors de survol de Tâche, </w:t>
      </w:r>
      <w:r w:rsidR="00033BFD">
        <w:rPr>
          <w:lang w:val="fr-FR"/>
        </w:rPr>
        <w:t>sous la forme « </w:t>
      </w:r>
      <w:r w:rsidR="00033BFD">
        <w:rPr>
          <w:b/>
          <w:lang w:val="fr-FR"/>
        </w:rPr>
        <w:t>&lt;label&gt; </w:t>
      </w:r>
      <w:r w:rsidR="00033BFD">
        <w:rPr>
          <w:lang w:val="fr-FR"/>
        </w:rPr>
        <w:t xml:space="preserve">: </w:t>
      </w:r>
      <w:r w:rsidR="00033BFD">
        <w:rPr>
          <w:b/>
          <w:lang w:val="fr-FR"/>
        </w:rPr>
        <w:t>&lt;valeur de la BD&gt;</w:t>
      </w:r>
      <w:r w:rsidR="00033BFD">
        <w:rPr>
          <w:lang w:val="fr-FR"/>
        </w:rPr>
        <w:t> ».</w:t>
      </w:r>
    </w:p>
    <w:p w14:paraId="43A01BDE" w14:textId="7FB245AD" w:rsidR="005A5C27" w:rsidRDefault="005A5C27" w:rsidP="005A5C27">
      <w:pPr>
        <w:rPr>
          <w:lang w:val="fr-FR"/>
        </w:rPr>
      </w:pPr>
      <w:r>
        <w:rPr>
          <w:color w:val="FF0000"/>
          <w:lang w:val="fr-FR"/>
        </w:rPr>
        <w:t xml:space="preserve">&amp;inputs-id et &amp;inputs-label doivent être </w:t>
      </w:r>
      <w:r w:rsidRPr="003417AE">
        <w:rPr>
          <w:b/>
          <w:color w:val="FF0000"/>
          <w:lang w:val="fr-FR"/>
        </w:rPr>
        <w:t>présents en même temps pour activer la fonctionnalité</w:t>
      </w:r>
      <w:r w:rsidR="00BB5B2D">
        <w:rPr>
          <w:b/>
          <w:color w:val="FF0000"/>
          <w:lang w:val="fr-FR"/>
        </w:rPr>
        <w:t>.</w:t>
      </w:r>
    </w:p>
    <w:p w14:paraId="7059F534" w14:textId="77777777" w:rsidR="00C20629" w:rsidRPr="001D5CD1" w:rsidRDefault="00951DD6" w:rsidP="00C20629">
      <w:r w:rsidRPr="001D5CD1">
        <w:rPr>
          <w:u w:val="single"/>
        </w:rPr>
        <w:t>inputs-id</w:t>
      </w:r>
    </w:p>
    <w:p w14:paraId="4620B8C3" w14:textId="77777777" w:rsidR="00C20629" w:rsidRPr="001D5CD1" w:rsidRDefault="00C20629" w:rsidP="005A5C27">
      <w:r w:rsidRPr="001D5CD1">
        <w:t xml:space="preserve">{Array </w:t>
      </w:r>
      <w:proofErr w:type="spellStart"/>
      <w:r w:rsidRPr="001D5CD1">
        <w:t>d’ID</w:t>
      </w:r>
      <w:proofErr w:type="spellEnd"/>
      <w:r w:rsidRPr="001D5CD1">
        <w:t xml:space="preserve">, String} </w:t>
      </w:r>
    </w:p>
    <w:p w14:paraId="705CE7D4" w14:textId="77777777" w:rsidR="00C20629" w:rsidRPr="00C20629" w:rsidRDefault="00C20629" w:rsidP="00C20629">
      <w:pPr>
        <w:rPr>
          <w:lang w:val="fr-FR"/>
        </w:rPr>
      </w:pPr>
      <w:r w:rsidRPr="00C20629">
        <w:rPr>
          <w:lang w:val="fr-FR"/>
        </w:rPr>
        <w:t xml:space="preserve">Si une valeur est </w:t>
      </w:r>
      <w:r w:rsidRPr="00C20629">
        <w:rPr>
          <w:b/>
          <w:lang w:val="fr-FR"/>
        </w:rPr>
        <w:t>vide</w:t>
      </w:r>
      <w:r w:rsidRPr="00C20629">
        <w:rPr>
          <w:lang w:val="fr-FR"/>
        </w:rPr>
        <w:t>, ou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n’existe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pas</w:t>
      </w:r>
      <w:r>
        <w:rPr>
          <w:lang w:val="fr-FR"/>
        </w:rPr>
        <w:t xml:space="preserve"> dans la base</w:t>
      </w:r>
      <w:r w:rsidR="00D648EC">
        <w:rPr>
          <w:lang w:val="fr-FR"/>
        </w:rPr>
        <w:t xml:space="preserve"> (ne correspond à aucune colonne)</w:t>
      </w:r>
      <w:r>
        <w:rPr>
          <w:lang w:val="fr-FR"/>
        </w:rPr>
        <w:t xml:space="preserve">, </w:t>
      </w:r>
      <w:r w:rsidR="00D648EC">
        <w:rPr>
          <w:lang w:val="fr-FR"/>
        </w:rPr>
        <w:t>c</w:t>
      </w:r>
      <w:r>
        <w:rPr>
          <w:lang w:val="fr-FR"/>
        </w:rPr>
        <w:t>e champ du formulaire ne sera pas créé</w:t>
      </w:r>
    </w:p>
    <w:p w14:paraId="3736ABCC" w14:textId="77777777" w:rsidR="005A5C27" w:rsidRDefault="00951DD6" w:rsidP="005A5C27">
      <w:pPr>
        <w:rPr>
          <w:lang w:val="fr-FR"/>
        </w:rPr>
      </w:pPr>
      <w:proofErr w:type="gramStart"/>
      <w:r>
        <w:rPr>
          <w:u w:val="single"/>
          <w:lang w:val="fr-FR"/>
        </w:rPr>
        <w:t>inputs</w:t>
      </w:r>
      <w:proofErr w:type="gramEnd"/>
      <w:r>
        <w:rPr>
          <w:u w:val="single"/>
          <w:lang w:val="fr-FR"/>
        </w:rPr>
        <w:t>-label</w:t>
      </w:r>
    </w:p>
    <w:p w14:paraId="47698DA5" w14:textId="77777777" w:rsidR="005A5C27" w:rsidRDefault="005A5C27" w:rsidP="005A5C27">
      <w:pPr>
        <w:rPr>
          <w:lang w:val="fr-FR"/>
        </w:rPr>
      </w:pPr>
      <w:r>
        <w:rPr>
          <w:lang w:val="fr-FR"/>
        </w:rPr>
        <w:t>{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de String} </w:t>
      </w:r>
    </w:p>
    <w:p w14:paraId="376BD94B" w14:textId="77777777" w:rsidR="005A5C27" w:rsidRDefault="005A5C27" w:rsidP="0074707F">
      <w:pPr>
        <w:rPr>
          <w:lang w:val="fr-FR"/>
        </w:rPr>
      </w:pPr>
      <w:r>
        <w:rPr>
          <w:lang w:val="fr-FR"/>
        </w:rPr>
        <w:t xml:space="preserve">Précise les labels des champs du formulaire sont précisés. </w:t>
      </w:r>
    </w:p>
    <w:p w14:paraId="3F7BF0BB" w14:textId="77777777" w:rsidR="005A5C27" w:rsidRPr="005A5C27" w:rsidRDefault="005A5C27" w:rsidP="0074707F">
      <w:pPr>
        <w:rPr>
          <w:lang w:val="fr-FR"/>
        </w:rPr>
      </w:pPr>
      <w:r>
        <w:rPr>
          <w:lang w:val="fr-FR"/>
        </w:rPr>
        <w:t xml:space="preserve">Même </w:t>
      </w:r>
      <w:r>
        <w:rPr>
          <w:b/>
          <w:lang w:val="fr-FR"/>
        </w:rPr>
        <w:t>format</w:t>
      </w:r>
      <w:r>
        <w:rPr>
          <w:lang w:val="fr-FR"/>
        </w:rPr>
        <w:t xml:space="preserve"> que pour &amp;inputs-id.</w:t>
      </w:r>
    </w:p>
    <w:p w14:paraId="10CF11A6" w14:textId="77777777" w:rsidR="005A5C27" w:rsidRDefault="005A5C27" w:rsidP="0074707F">
      <w:pPr>
        <w:rPr>
          <w:lang w:val="fr-FR"/>
        </w:rPr>
      </w:pPr>
      <w:r>
        <w:rPr>
          <w:lang w:val="fr-FR"/>
        </w:rPr>
        <w:t xml:space="preserve">Les valeurs </w:t>
      </w:r>
      <w:r>
        <w:rPr>
          <w:b/>
          <w:lang w:val="fr-FR"/>
        </w:rPr>
        <w:t>vides</w:t>
      </w:r>
      <w:r>
        <w:rPr>
          <w:lang w:val="fr-FR"/>
        </w:rPr>
        <w:t xml:space="preserve"> sont </w:t>
      </w:r>
      <w:r>
        <w:rPr>
          <w:b/>
          <w:lang w:val="fr-FR"/>
        </w:rPr>
        <w:t>autorisées</w:t>
      </w:r>
      <w:r>
        <w:rPr>
          <w:lang w:val="fr-FR"/>
        </w:rPr>
        <w:t>.</w:t>
      </w:r>
    </w:p>
    <w:p w14:paraId="72E4CD5E" w14:textId="77777777" w:rsidR="00974B2C" w:rsidRDefault="00974B2C" w:rsidP="0074707F">
      <w:pPr>
        <w:rPr>
          <w:lang w:val="fr-FR"/>
        </w:rPr>
      </w:pPr>
    </w:p>
    <w:p w14:paraId="4EA7749A" w14:textId="77777777" w:rsidR="003E193A" w:rsidRDefault="003E193A" w:rsidP="003E193A">
      <w:pPr>
        <w:pStyle w:val="Heading4"/>
        <w:rPr>
          <w:lang w:val="fr-FR"/>
        </w:rPr>
      </w:pPr>
      <w:r>
        <w:rPr>
          <w:lang w:val="fr-FR"/>
        </w:rPr>
        <w:t>Bonus</w:t>
      </w:r>
    </w:p>
    <w:p w14:paraId="09310FB1" w14:textId="437D32EF" w:rsidR="001D5CD1" w:rsidRPr="00392CBC" w:rsidRDefault="00D937AE" w:rsidP="00ED05FD">
      <w:pPr>
        <w:rPr>
          <w:lang w:val="fr-FR"/>
        </w:rPr>
      </w:pPr>
      <w:r>
        <w:rPr>
          <w:lang w:val="fr-FR"/>
        </w:rPr>
        <w:t xml:space="preserve">En tant que paramètres bonus, ils n’existent pas par défaut / ne sont pas traités par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mais sont accessibles par l’attribut « </w:t>
      </w:r>
      <w:proofErr w:type="spellStart"/>
      <w:r>
        <w:rPr>
          <w:lang w:val="fr-FR"/>
        </w:rPr>
        <w:t>userOptions</w:t>
      </w:r>
      <w:proofErr w:type="spellEnd"/>
      <w:r>
        <w:rPr>
          <w:lang w:val="fr-FR"/>
        </w:rPr>
        <w:t> » d’un Point/</w:t>
      </w:r>
      <w:r w:rsidR="00244674">
        <w:rPr>
          <w:lang w:val="fr-FR"/>
        </w:rPr>
        <w:t>T</w:t>
      </w:r>
      <w:r>
        <w:rPr>
          <w:lang w:val="fr-FR"/>
        </w:rPr>
        <w:t>âche. Libre à nous de les implémenter.</w:t>
      </w:r>
    </w:p>
    <w:p w14:paraId="3A33A150" w14:textId="77777777" w:rsidR="001D5CD1" w:rsidRDefault="001D5CD1" w:rsidP="00ED05FD">
      <w:pPr>
        <w:rPr>
          <w:lang w:val="fr-FR"/>
        </w:rPr>
      </w:pPr>
      <w:proofErr w:type="spellStart"/>
      <w:proofErr w:type="gramStart"/>
      <w:r w:rsidRPr="001D5CD1">
        <w:rPr>
          <w:u w:val="single"/>
          <w:lang w:val="fr-FR"/>
        </w:rPr>
        <w:t>i</w:t>
      </w:r>
      <w:r w:rsidR="003E193A" w:rsidRPr="001D5CD1">
        <w:rPr>
          <w:u w:val="single"/>
          <w:lang w:val="fr-FR"/>
        </w:rPr>
        <w:t>con</w:t>
      </w:r>
      <w:proofErr w:type="gramEnd"/>
      <w:r w:rsidRPr="001D5CD1">
        <w:rPr>
          <w:u w:val="single"/>
          <w:lang w:val="fr-FR"/>
        </w:rPr>
        <w:t>-left</w:t>
      </w:r>
      <w:proofErr w:type="spellEnd"/>
      <w:r w:rsidRPr="001D5CD1">
        <w:rPr>
          <w:lang w:val="fr-FR"/>
        </w:rPr>
        <w:t xml:space="preserve"> et</w:t>
      </w:r>
      <w:r w:rsidRPr="001D5CD1">
        <w:rPr>
          <w:u w:val="single"/>
          <w:lang w:val="fr-FR"/>
        </w:rPr>
        <w:t xml:space="preserve"> </w:t>
      </w:r>
      <w:proofErr w:type="spellStart"/>
      <w:r w:rsidRPr="001D5CD1">
        <w:rPr>
          <w:u w:val="single"/>
          <w:lang w:val="fr-FR"/>
        </w:rPr>
        <w:t>icon</w:t>
      </w:r>
      <w:proofErr w:type="spellEnd"/>
      <w:r w:rsidRPr="001D5CD1">
        <w:rPr>
          <w:u w:val="single"/>
          <w:lang w:val="fr-FR"/>
        </w:rPr>
        <w:t>-right</w:t>
      </w:r>
      <w:r w:rsidR="00607E8A" w:rsidRPr="001D5CD1">
        <w:rPr>
          <w:lang w:val="fr-FR"/>
        </w:rPr>
        <w:br/>
        <w:t>{</w:t>
      </w:r>
      <w:r w:rsidRPr="001D5CD1">
        <w:rPr>
          <w:lang w:val="fr-FR"/>
        </w:rPr>
        <w:t>String</w:t>
      </w:r>
      <w:r w:rsidR="00607E8A" w:rsidRPr="001D5CD1">
        <w:rPr>
          <w:lang w:val="fr-FR"/>
        </w:rPr>
        <w:t>}</w:t>
      </w:r>
      <w:r w:rsidR="00607E8A" w:rsidRPr="001D5CD1">
        <w:rPr>
          <w:lang w:val="fr-FR"/>
        </w:rPr>
        <w:br/>
      </w:r>
      <w:r w:rsidRPr="00BB5B2D">
        <w:rPr>
          <w:b/>
          <w:bCs/>
          <w:lang w:val="fr-FR"/>
        </w:rPr>
        <w:t>Soit le String contient un point</w:t>
      </w:r>
      <w:r>
        <w:rPr>
          <w:lang w:val="fr-FR"/>
        </w:rPr>
        <w:t xml:space="preserve"> (« . »). L</w:t>
      </w:r>
      <w:r w:rsidRPr="001D5CD1">
        <w:rPr>
          <w:lang w:val="fr-FR"/>
        </w:rPr>
        <w:t>’</w:t>
      </w:r>
      <w:r>
        <w:rPr>
          <w:lang w:val="fr-FR"/>
        </w:rPr>
        <w:t>URI, est alors passée telle quelle, à un tag &lt;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&gt; de taille 24x24px, situé en dehors de la tâche (</w:t>
      </w:r>
      <w:r>
        <w:rPr>
          <w:i/>
          <w:lang w:val="fr-FR"/>
        </w:rPr>
        <w:t>peut chevaucher un autre élément du graphique</w:t>
      </w:r>
      <w:r>
        <w:rPr>
          <w:lang w:val="fr-FR"/>
        </w:rPr>
        <w:t>) :</w:t>
      </w:r>
    </w:p>
    <w:p w14:paraId="69C053C0" w14:textId="77777777" w:rsidR="00ED05FD" w:rsidRDefault="001D5CD1" w:rsidP="001D5CD1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 w:rsidRPr="001D5CD1">
        <w:rPr>
          <w:lang w:val="fr-FR"/>
        </w:rPr>
        <w:t>si</w:t>
      </w:r>
      <w:proofErr w:type="gramEnd"/>
      <w:r w:rsidRPr="001D5CD1">
        <w:rPr>
          <w:lang w:val="fr-FR"/>
        </w:rPr>
        <w:t xml:space="preserve"> elle commence par un slash « / », le chemin démarre de la racine du serveur, « www</w:t>
      </w:r>
      <w:r>
        <w:rPr>
          <w:lang w:val="fr-FR"/>
        </w:rPr>
        <w:t> » (un fichier « www/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/icon.jpg », le champ de la base sera « /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>/icon.jpg »</w:t>
      </w:r>
    </w:p>
    <w:p w14:paraId="1259D6DA" w14:textId="77777777" w:rsidR="001D5CD1" w:rsidRDefault="001D5CD1" w:rsidP="001D5CD1">
      <w:pPr>
        <w:pStyle w:val="ListParagraph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sinon</w:t>
      </w:r>
      <w:proofErr w:type="gramEnd"/>
      <w:r>
        <w:rPr>
          <w:lang w:val="fr-FR"/>
        </w:rPr>
        <w:t>, le chemin est relatif au fichier « index.html ». Il est possible de remonter l’arborescence via « ../icon.jpg »</w:t>
      </w:r>
    </w:p>
    <w:p w14:paraId="1B942477" w14:textId="77777777" w:rsidR="004243F7" w:rsidRDefault="001D5CD1" w:rsidP="00ED05FD">
      <w:pPr>
        <w:rPr>
          <w:lang w:val="fr-FR"/>
        </w:rPr>
      </w:pPr>
      <w:r w:rsidRPr="00BB5B2D">
        <w:rPr>
          <w:b/>
          <w:bCs/>
          <w:lang w:val="fr-FR"/>
        </w:rPr>
        <w:lastRenderedPageBreak/>
        <w:t>Soit le String ne contient pas de point</w:t>
      </w:r>
      <w:r>
        <w:rPr>
          <w:lang w:val="fr-FR"/>
        </w:rPr>
        <w:t xml:space="preserve"> (</w:t>
      </w:r>
      <w:proofErr w:type="gramStart"/>
      <w:r>
        <w:rPr>
          <w:lang w:val="fr-FR"/>
        </w:rPr>
        <w:t>« .</w:t>
      </w:r>
      <w:proofErr w:type="gramEnd"/>
      <w:r>
        <w:rPr>
          <w:lang w:val="fr-FR"/>
        </w:rPr>
        <w:t> »)</w:t>
      </w:r>
      <w:r w:rsidR="00266FE2">
        <w:rPr>
          <w:lang w:val="fr-FR"/>
        </w:rPr>
        <w:t xml:space="preserve"> et est alors interprétée comme le nom d’une icône </w:t>
      </w:r>
      <w:hyperlink r:id="rId7" w:history="1">
        <w:proofErr w:type="spellStart"/>
        <w:r w:rsidR="00266FE2" w:rsidRPr="00266FE2">
          <w:rPr>
            <w:rStyle w:val="Hyperlink"/>
            <w:lang w:val="fr-FR"/>
          </w:rPr>
          <w:t>FontAwesome</w:t>
        </w:r>
        <w:proofErr w:type="spellEnd"/>
        <w:r w:rsidR="00266FE2" w:rsidRPr="00266FE2">
          <w:rPr>
            <w:rStyle w:val="Hyperlink"/>
            <w:lang w:val="fr-FR"/>
          </w:rPr>
          <w:t xml:space="preserve"> (</w:t>
        </w:r>
        <w:r w:rsidR="00266FE2" w:rsidRPr="00266FE2">
          <w:rPr>
            <w:rStyle w:val="Hyperlink"/>
            <w:i/>
            <w:lang w:val="fr-FR"/>
          </w:rPr>
          <w:t>version 4.7.0</w:t>
        </w:r>
        <w:r w:rsidR="00266FE2" w:rsidRPr="00266FE2">
          <w:rPr>
            <w:rStyle w:val="Hyperlink"/>
            <w:lang w:val="fr-FR"/>
          </w:rPr>
          <w:t>)</w:t>
        </w:r>
      </w:hyperlink>
      <w:r w:rsidR="00266FE2">
        <w:rPr>
          <w:lang w:val="fr-FR"/>
        </w:rPr>
        <w:t>, un SVG, prédéfini, sans arrière-plan, qui apparaitra sur la tâche.</w:t>
      </w:r>
    </w:p>
    <w:p w14:paraId="6EF22A9A" w14:textId="464F1FCB" w:rsidR="00244674" w:rsidRPr="00244674" w:rsidRDefault="00244674" w:rsidP="00244674">
      <w:pPr>
        <w:rPr>
          <w:lang w:val="fr-FR"/>
        </w:rPr>
      </w:pPr>
      <w:r w:rsidRPr="00244674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B2967F0" wp14:editId="05DAF9C9">
            <wp:simplePos x="0" y="0"/>
            <wp:positionH relativeFrom="margin">
              <wp:posOffset>2426236</wp:posOffset>
            </wp:positionH>
            <wp:positionV relativeFrom="paragraph">
              <wp:posOffset>711166</wp:posOffset>
            </wp:positionV>
            <wp:extent cx="1136690" cy="485843"/>
            <wp:effectExtent l="133350" t="114300" r="120650" b="1619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90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FF2">
        <w:rPr>
          <w:lang w:val="fr-FR"/>
        </w:rPr>
        <w:t xml:space="preserve">Il est possible de </w:t>
      </w:r>
      <w:hyperlink r:id="rId9" w:history="1">
        <w:r w:rsidR="00D42FF2" w:rsidRPr="00D42FF2">
          <w:rPr>
            <w:rStyle w:val="Hyperlink"/>
            <w:lang w:val="fr-FR"/>
          </w:rPr>
          <w:t xml:space="preserve">préciser la taille </w:t>
        </w:r>
        <w:r w:rsidR="001877C7">
          <w:rPr>
            <w:rStyle w:val="Hyperlink"/>
            <w:lang w:val="fr-FR"/>
          </w:rPr>
          <w:t xml:space="preserve">et l’animation </w:t>
        </w:r>
        <w:r w:rsidR="00D42FF2" w:rsidRPr="00D42FF2">
          <w:rPr>
            <w:rStyle w:val="Hyperlink"/>
            <w:lang w:val="fr-FR"/>
          </w:rPr>
          <w:t>de l’icône</w:t>
        </w:r>
      </w:hyperlink>
      <w:r w:rsidR="00D42FF2">
        <w:rPr>
          <w:lang w:val="fr-FR"/>
        </w:rPr>
        <w:t xml:space="preserve"> lors que l’on utilise </w:t>
      </w:r>
      <w:proofErr w:type="spellStart"/>
      <w:r w:rsidR="00D42FF2">
        <w:rPr>
          <w:lang w:val="fr-FR"/>
        </w:rPr>
        <w:t>FontAwesome</w:t>
      </w:r>
      <w:proofErr w:type="spellEnd"/>
      <w:r w:rsidR="001877C7">
        <w:rPr>
          <w:lang w:val="fr-FR"/>
        </w:rPr>
        <w:t xml:space="preserve"> </w:t>
      </w:r>
      <w:r w:rsidR="001877C7" w:rsidRPr="001877C7">
        <w:rPr>
          <w:i/>
          <w:lang w:val="fr-FR"/>
        </w:rPr>
        <w:t>(les animations sont toutes dans le sens des aiguilles d’une montre par contre, on peut rajouter une classe pour préciser l’inverse)</w:t>
      </w:r>
      <w:r w:rsidR="00457E47">
        <w:rPr>
          <w:lang w:val="fr-FR"/>
        </w:rPr>
        <w:t>,</w:t>
      </w:r>
      <w:r w:rsidR="001877C7">
        <w:rPr>
          <w:lang w:val="fr-FR"/>
        </w:rPr>
        <w:t xml:space="preserve"> et</w:t>
      </w:r>
      <w:r w:rsidR="00457E47">
        <w:rPr>
          <w:lang w:val="fr-FR"/>
        </w:rPr>
        <w:t xml:space="preserve"> la </w:t>
      </w:r>
      <w:hyperlink r:id="rId10" w:history="1">
        <w:r w:rsidR="00457E47" w:rsidRPr="001877C7">
          <w:rPr>
            <w:rStyle w:val="Hyperlink"/>
            <w:lang w:val="fr-FR"/>
          </w:rPr>
          <w:t>couleur via</w:t>
        </w:r>
        <w:r w:rsidR="001877C7" w:rsidRPr="001877C7">
          <w:rPr>
            <w:rStyle w:val="Hyperlink"/>
            <w:lang w:val="fr-FR"/>
          </w:rPr>
          <w:t xml:space="preserve"> les classes Bootstrap 4.3</w:t>
        </w:r>
      </w:hyperlink>
      <w:r w:rsidR="001877C7">
        <w:rPr>
          <w:lang w:val="fr-FR"/>
        </w:rPr>
        <w:t>.</w:t>
      </w:r>
    </w:p>
    <w:p w14:paraId="6339108C" w14:textId="27A56542" w:rsidR="006B6ED5" w:rsidRPr="00244674" w:rsidRDefault="00244674" w:rsidP="00244674">
      <w:pPr>
        <w:pStyle w:val="Caption"/>
        <w:jc w:val="center"/>
        <w:rPr>
          <w:lang w:val="fr-FR"/>
        </w:rPr>
      </w:pPr>
      <w:r w:rsidRPr="00244674">
        <w:rPr>
          <w:lang w:val="fr-FR"/>
        </w:rPr>
        <w:t xml:space="preserve">Figure </w:t>
      </w:r>
      <w:r>
        <w:fldChar w:fldCharType="begin"/>
      </w:r>
      <w:r w:rsidRPr="00244674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2</w:t>
      </w:r>
      <w:r>
        <w:fldChar w:fldCharType="end"/>
      </w:r>
      <w:r w:rsidRPr="00244674">
        <w:rPr>
          <w:lang w:val="fr-FR"/>
        </w:rPr>
        <w:t>: Icône</w:t>
      </w:r>
      <w:r w:rsidRPr="00244674">
        <w:rPr>
          <w:noProof/>
          <w:lang w:val="fr-FR"/>
        </w:rPr>
        <w:t xml:space="preserve"> à gauche et à droite. </w:t>
      </w:r>
      <w:r>
        <w:rPr>
          <w:noProof/>
          <w:lang w:val="fr-FR"/>
        </w:rPr>
        <w:br/>
      </w:r>
      <w:r w:rsidRPr="00244674">
        <w:rPr>
          <w:noProof/>
          <w:lang w:val="fr-FR"/>
        </w:rPr>
        <w:t xml:space="preserve">Les fichiers (ici, gauche) sont à l'extérieur du graphique, </w:t>
      </w:r>
      <w:r>
        <w:rPr>
          <w:noProof/>
          <w:lang w:val="fr-FR"/>
        </w:rPr>
        <w:br/>
      </w:r>
      <w:r w:rsidRPr="00244674">
        <w:rPr>
          <w:noProof/>
          <w:lang w:val="fr-FR"/>
        </w:rPr>
        <w:t>les icônes prédéfinies FontAwesome sont à l'intérieur (ici, droite)</w:t>
      </w:r>
    </w:p>
    <w:p w14:paraId="64166959" w14:textId="48FB960D" w:rsidR="002A1A9C" w:rsidRPr="002A1A9C" w:rsidRDefault="005F417C" w:rsidP="00ED05FD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xprecision</w:t>
      </w:r>
      <w:proofErr w:type="spellEnd"/>
      <w:proofErr w:type="gramEnd"/>
      <w:r>
        <w:rPr>
          <w:lang w:val="fr-FR"/>
        </w:rPr>
        <w:br/>
        <w:t>{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>}</w:t>
      </w:r>
      <w:r>
        <w:rPr>
          <w:lang w:val="fr-FR"/>
        </w:rPr>
        <w:br/>
        <w:t xml:space="preserve">Précision, </w:t>
      </w:r>
      <w:r w:rsidRPr="005F417C">
        <w:rPr>
          <w:b/>
          <w:lang w:val="fr-FR"/>
        </w:rPr>
        <w:t>en</w:t>
      </w:r>
      <w:r>
        <w:rPr>
          <w:lang w:val="fr-FR"/>
        </w:rPr>
        <w:t xml:space="preserve"> </w:t>
      </w:r>
      <w:r>
        <w:rPr>
          <w:b/>
          <w:lang w:val="fr-FR"/>
        </w:rPr>
        <w:t>heures</w:t>
      </w:r>
      <w:r>
        <w:rPr>
          <w:lang w:val="fr-FR"/>
        </w:rPr>
        <w:t>, du Drag/Drop. Le déplacement de la tâche se fera par intervalles de &lt;</w:t>
      </w:r>
      <w:proofErr w:type="spellStart"/>
      <w:r>
        <w:rPr>
          <w:lang w:val="fr-FR"/>
        </w:rPr>
        <w:t>xprecision</w:t>
      </w:r>
      <w:proofErr w:type="spellEnd"/>
      <w:r>
        <w:rPr>
          <w:lang w:val="fr-FR"/>
        </w:rPr>
        <w:t>&gt; heures (snap).</w:t>
      </w:r>
      <w:r w:rsidR="002A1A9C">
        <w:rPr>
          <w:lang w:val="fr-FR"/>
        </w:rPr>
        <w:br/>
        <w:t xml:space="preserve">Par défaut, vaut </w:t>
      </w:r>
      <w:r w:rsidR="002A1A9C">
        <w:rPr>
          <w:i/>
          <w:iCs/>
          <w:lang w:val="fr-FR"/>
        </w:rPr>
        <w:t>30 minutes</w:t>
      </w:r>
      <w:r w:rsidR="002A1A9C">
        <w:rPr>
          <w:lang w:val="fr-FR"/>
        </w:rPr>
        <w:t>, c’est-à-dire 1/48 (~0.02).</w:t>
      </w:r>
    </w:p>
    <w:p w14:paraId="78A0697E" w14:textId="77777777" w:rsidR="006B6ED5" w:rsidRDefault="006B6ED5" w:rsidP="00ED05FD">
      <w:pPr>
        <w:rPr>
          <w:lang w:val="fr-FR"/>
        </w:rPr>
      </w:pPr>
    </w:p>
    <w:p w14:paraId="3CFBFE82" w14:textId="21034DDD" w:rsidR="00AC4B96" w:rsidRDefault="00AC4B96" w:rsidP="00ED05FD">
      <w:pPr>
        <w:rPr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grid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boolean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"</w:t>
      </w:r>
      <w:proofErr w:type="spellStart"/>
      <w:r w:rsidR="00392CBC" w:rsidRPr="00392CBC">
        <w:rPr>
          <w:lang w:val="fr-FR"/>
        </w:rPr>
        <w:t>true</w:t>
      </w:r>
      <w:proofErr w:type="spellEnd"/>
      <w:r w:rsidR="00392CBC" w:rsidRPr="00392CBC">
        <w:rPr>
          <w:lang w:val="fr-FR"/>
        </w:rPr>
        <w:t>" pour afficher des lignes vertical</w:t>
      </w:r>
      <w:r w:rsidR="00392CBC">
        <w:rPr>
          <w:lang w:val="fr-FR"/>
        </w:rPr>
        <w:t>e</w:t>
      </w:r>
      <w:r w:rsidR="00392CBC" w:rsidRPr="00392CBC">
        <w:rPr>
          <w:lang w:val="fr-FR"/>
        </w:rPr>
        <w:t>s à c</w:t>
      </w:r>
      <w:r w:rsidR="00392CBC">
        <w:rPr>
          <w:lang w:val="fr-FR"/>
        </w:rPr>
        <w:t xml:space="preserve">haque </w:t>
      </w:r>
      <w:proofErr w:type="spellStart"/>
      <w:r w:rsidR="00392CBC">
        <w:rPr>
          <w:lang w:val="fr-FR"/>
        </w:rPr>
        <w:t>tick</w:t>
      </w:r>
      <w:proofErr w:type="spellEnd"/>
      <w:r w:rsidR="00392CBC">
        <w:rPr>
          <w:lang w:val="fr-FR"/>
        </w:rPr>
        <w:t xml:space="preserve"> X, format alors une grille permettant de plus facilement lire le Gantt</w:t>
      </w:r>
      <w:r w:rsidR="00454AFE">
        <w:rPr>
          <w:lang w:val="fr-FR"/>
        </w:rPr>
        <w:t>.</w:t>
      </w:r>
    </w:p>
    <w:p w14:paraId="2136DCA9" w14:textId="77777777" w:rsidR="00EC1EA2" w:rsidRDefault="00175BC8" w:rsidP="00EC1EA2">
      <w:pPr>
        <w:keepNext/>
        <w:jc w:val="center"/>
      </w:pPr>
      <w:r w:rsidRPr="00175BC8">
        <w:rPr>
          <w:noProof/>
          <w:lang w:val="fr-FR"/>
        </w:rPr>
        <w:drawing>
          <wp:inline distT="0" distB="0" distL="0" distR="0" wp14:anchorId="26D7636A" wp14:editId="352DDAFD">
            <wp:extent cx="1114581" cy="647790"/>
            <wp:effectExtent l="133350" t="114300" r="142875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5FA542" w14:textId="156DF9BD" w:rsidR="006B6ED5" w:rsidRPr="00EC1EA2" w:rsidRDefault="00EC1EA2" w:rsidP="00EC1EA2">
      <w:pPr>
        <w:pStyle w:val="Caption"/>
        <w:jc w:val="center"/>
        <w:rPr>
          <w:lang w:val="fr-FR"/>
        </w:rPr>
      </w:pPr>
      <w:r w:rsidRPr="00EC1EA2">
        <w:rPr>
          <w:lang w:val="fr-FR"/>
        </w:rPr>
        <w:t xml:space="preserve">Figure </w:t>
      </w:r>
      <w:r>
        <w:fldChar w:fldCharType="begin"/>
      </w:r>
      <w:r w:rsidRPr="00EC1EA2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3</w:t>
      </w:r>
      <w:r>
        <w:fldChar w:fldCharType="end"/>
      </w:r>
      <w:r w:rsidRPr="00EC1EA2">
        <w:rPr>
          <w:lang w:val="fr-FR"/>
        </w:rPr>
        <w:t>: Afficher la grille permet de plus facilement déterminer, visuellement, la durée</w:t>
      </w:r>
      <w:r w:rsidRPr="00EC1EA2">
        <w:rPr>
          <w:noProof/>
          <w:lang w:val="fr-FR"/>
        </w:rPr>
        <w:t xml:space="preserve"> d'une tâche</w:t>
      </w:r>
    </w:p>
    <w:p w14:paraId="32539B43" w14:textId="77777777" w:rsidR="00AC4B96" w:rsidRPr="00392CBC" w:rsidRDefault="00AC4B96" w:rsidP="00ED05FD">
      <w:pPr>
        <w:rPr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current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boolean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"</w:t>
      </w:r>
      <w:proofErr w:type="spellStart"/>
      <w:r w:rsidR="00392CBC" w:rsidRPr="00392CBC">
        <w:rPr>
          <w:lang w:val="fr-FR"/>
        </w:rPr>
        <w:t>true</w:t>
      </w:r>
      <w:proofErr w:type="spellEnd"/>
      <w:r w:rsidR="00392CBC" w:rsidRPr="00392CBC">
        <w:rPr>
          <w:lang w:val="fr-FR"/>
        </w:rPr>
        <w:t xml:space="preserve">" pour afficher une </w:t>
      </w:r>
      <w:r w:rsidR="00392CBC">
        <w:rPr>
          <w:lang w:val="fr-FR"/>
        </w:rPr>
        <w:t>ligne rouge verticale indiquant la date d‘aujourd’hui</w:t>
      </w:r>
      <w:r w:rsidR="00454AFE">
        <w:rPr>
          <w:lang w:val="fr-FR"/>
        </w:rPr>
        <w:t>.</w:t>
      </w:r>
    </w:p>
    <w:p w14:paraId="2A4AA319" w14:textId="77777777" w:rsidR="00175BC8" w:rsidRDefault="00100A09" w:rsidP="00175BC8">
      <w:pPr>
        <w:keepNext/>
        <w:jc w:val="center"/>
      </w:pPr>
      <w:r w:rsidRPr="00100A09">
        <w:rPr>
          <w:noProof/>
          <w:lang w:val="fr-FR"/>
        </w:rPr>
        <w:lastRenderedPageBreak/>
        <w:drawing>
          <wp:inline distT="0" distB="0" distL="0" distR="0" wp14:anchorId="5BE99018" wp14:editId="1CA52A33">
            <wp:extent cx="1038370" cy="1695687"/>
            <wp:effectExtent l="133350" t="114300" r="12382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695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781B5A" w14:textId="355CBDCB" w:rsidR="006B6ED5" w:rsidRPr="00175BC8" w:rsidRDefault="00175BC8" w:rsidP="00175BC8">
      <w:pPr>
        <w:pStyle w:val="Caption"/>
        <w:jc w:val="center"/>
        <w:rPr>
          <w:lang w:val="fr-FR"/>
        </w:rPr>
      </w:pPr>
      <w:r w:rsidRPr="00175BC8">
        <w:rPr>
          <w:lang w:val="fr-FR"/>
        </w:rPr>
        <w:t xml:space="preserve">Figure </w:t>
      </w:r>
      <w:r>
        <w:fldChar w:fldCharType="begin"/>
      </w:r>
      <w:r w:rsidRPr="00175BC8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4</w:t>
      </w:r>
      <w:r>
        <w:fldChar w:fldCharType="end"/>
      </w:r>
      <w:r w:rsidRPr="00175BC8">
        <w:rPr>
          <w:lang w:val="fr-FR"/>
        </w:rPr>
        <w:t>: Ligne rouge verticale indiquant le timestamp actue</w:t>
      </w:r>
      <w:r>
        <w:rPr>
          <w:lang w:val="fr-FR"/>
        </w:rPr>
        <w:t>l</w:t>
      </w:r>
    </w:p>
    <w:p w14:paraId="36BE2682" w14:textId="21C34C00" w:rsidR="00AC4B96" w:rsidRDefault="00AC4B96" w:rsidP="00ED05FD">
      <w:pPr>
        <w:rPr>
          <w:lang w:val="fr-FR"/>
        </w:rPr>
      </w:pPr>
      <w:proofErr w:type="spellStart"/>
      <w:proofErr w:type="gramStart"/>
      <w:r w:rsidRPr="00392CBC">
        <w:rPr>
          <w:u w:val="single"/>
          <w:lang w:val="fr-FR"/>
        </w:rPr>
        <w:t>xinterval</w:t>
      </w:r>
      <w:proofErr w:type="spellEnd"/>
      <w:proofErr w:type="gramEnd"/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</w:t>
      </w:r>
      <w:proofErr w:type="spellStart"/>
      <w:r w:rsidR="00392CBC" w:rsidRPr="00392CBC">
        <w:rPr>
          <w:lang w:val="fr-FR"/>
        </w:rPr>
        <w:t>Number</w:t>
      </w:r>
      <w:proofErr w:type="spellEnd"/>
      <w:r w:rsidR="00392CBC" w:rsidRPr="00392CBC">
        <w:rPr>
          <w:lang w:val="fr-FR"/>
        </w:rPr>
        <w:t>}</w:t>
      </w:r>
      <w:r w:rsidR="00392CBC" w:rsidRPr="00392CBC">
        <w:rPr>
          <w:lang w:val="fr-FR"/>
        </w:rPr>
        <w:br/>
        <w:t>Intervalle,</w:t>
      </w:r>
      <w:r w:rsidR="00392CBC" w:rsidRPr="00944911">
        <w:rPr>
          <w:b/>
          <w:lang w:val="fr-FR"/>
        </w:rPr>
        <w:t xml:space="preserve"> en</w:t>
      </w:r>
      <w:r w:rsidR="00392CBC" w:rsidRPr="00392CBC">
        <w:rPr>
          <w:lang w:val="fr-FR"/>
        </w:rPr>
        <w:t xml:space="preserve"> </w:t>
      </w:r>
      <w:r w:rsidR="00392CBC" w:rsidRPr="00392CBC">
        <w:rPr>
          <w:b/>
          <w:lang w:val="fr-FR"/>
        </w:rPr>
        <w:t>jours</w:t>
      </w:r>
      <w:r w:rsidR="00392CBC" w:rsidRPr="00392CBC">
        <w:rPr>
          <w:lang w:val="fr-FR"/>
        </w:rPr>
        <w:t xml:space="preserve">, </w:t>
      </w:r>
      <w:r w:rsidR="00392CBC">
        <w:rPr>
          <w:lang w:val="fr-FR"/>
        </w:rPr>
        <w:t xml:space="preserve">souhaité entre deux </w:t>
      </w:r>
      <w:proofErr w:type="spellStart"/>
      <w:r w:rsidR="00392CBC">
        <w:rPr>
          <w:lang w:val="fr-FR"/>
        </w:rPr>
        <w:t>ticks</w:t>
      </w:r>
      <w:proofErr w:type="spellEnd"/>
      <w:r w:rsidR="00392CBC">
        <w:rPr>
          <w:lang w:val="fr-FR"/>
        </w:rPr>
        <w:t xml:space="preserve"> X</w:t>
      </w:r>
      <w:r w:rsidR="00454AFE">
        <w:rPr>
          <w:lang w:val="fr-FR"/>
        </w:rPr>
        <w:t>.</w:t>
      </w:r>
    </w:p>
    <w:p w14:paraId="360E96D8" w14:textId="77777777" w:rsidR="00EC1EA2" w:rsidRDefault="00100A09" w:rsidP="00EC1EA2">
      <w:pPr>
        <w:keepNext/>
        <w:jc w:val="center"/>
      </w:pPr>
      <w:r w:rsidRPr="00100A09">
        <w:rPr>
          <w:noProof/>
          <w:lang w:val="fr-FR"/>
        </w:rPr>
        <w:drawing>
          <wp:inline distT="0" distB="0" distL="0" distR="0" wp14:anchorId="482CC6D4" wp14:editId="44D525B7">
            <wp:extent cx="5972810" cy="362585"/>
            <wp:effectExtent l="133350" t="114300" r="104140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76906" w14:textId="6B09A30D" w:rsidR="00100A09" w:rsidRPr="00EC1EA2" w:rsidRDefault="00EC1EA2" w:rsidP="00EC1EA2">
      <w:pPr>
        <w:pStyle w:val="Caption"/>
        <w:jc w:val="center"/>
        <w:rPr>
          <w:lang w:val="fr-FR"/>
        </w:rPr>
      </w:pPr>
      <w:r w:rsidRPr="00EC1EA2">
        <w:rPr>
          <w:lang w:val="fr-FR"/>
        </w:rPr>
        <w:t xml:space="preserve">Figure </w:t>
      </w:r>
      <w:r>
        <w:fldChar w:fldCharType="begin"/>
      </w:r>
      <w:r w:rsidRPr="00EC1EA2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5</w:t>
      </w:r>
      <w:r>
        <w:fldChar w:fldCharType="end"/>
      </w:r>
      <w:r w:rsidRPr="00EC1EA2">
        <w:rPr>
          <w:lang w:val="fr-FR"/>
        </w:rPr>
        <w:t xml:space="preserve">: Avec une valeur à 30, on observe un </w:t>
      </w:r>
      <w:proofErr w:type="spellStart"/>
      <w:r w:rsidRPr="00EC1EA2">
        <w:rPr>
          <w:lang w:val="fr-FR"/>
        </w:rPr>
        <w:t>tick</w:t>
      </w:r>
      <w:proofErr w:type="spellEnd"/>
      <w:r w:rsidRPr="00EC1EA2">
        <w:rPr>
          <w:lang w:val="fr-FR"/>
        </w:rPr>
        <w:t xml:space="preserve"> par mois </w:t>
      </w:r>
      <w:r w:rsidRPr="00EC1EA2">
        <w:rPr>
          <w:lang w:val="fr-FR"/>
        </w:rPr>
        <w:br/>
        <w:t xml:space="preserve">(pas forcément le début du mois car </w:t>
      </w:r>
      <w:proofErr w:type="spellStart"/>
      <w:r w:rsidRPr="00EC1EA2">
        <w:rPr>
          <w:lang w:val="fr-FR"/>
        </w:rPr>
        <w:t>HighCharts</w:t>
      </w:r>
      <w:proofErr w:type="spellEnd"/>
      <w:r w:rsidRPr="00EC1EA2">
        <w:rPr>
          <w:lang w:val="fr-FR"/>
        </w:rPr>
        <w:t xml:space="preserve"> centre le graphique en fonction des valeurs qu'il a)</w:t>
      </w:r>
    </w:p>
    <w:p w14:paraId="37D828C3" w14:textId="77777777" w:rsidR="006B6ED5" w:rsidRPr="00392CBC" w:rsidRDefault="006B6ED5" w:rsidP="00ED05FD">
      <w:pPr>
        <w:rPr>
          <w:u w:val="single"/>
          <w:lang w:val="fr-FR"/>
        </w:rPr>
      </w:pPr>
    </w:p>
    <w:p w14:paraId="7AA08B04" w14:textId="543731EC" w:rsidR="001B5012" w:rsidRDefault="00AC4B96" w:rsidP="00ED05FD">
      <w:pPr>
        <w:rPr>
          <w:lang w:val="fr-FR"/>
        </w:rPr>
      </w:pPr>
      <w:proofErr w:type="spellStart"/>
      <w:r w:rsidRPr="00944911">
        <w:rPr>
          <w:u w:val="single"/>
          <w:lang w:val="fr-FR"/>
        </w:rPr>
        <w:t>xlabel</w:t>
      </w:r>
      <w:proofErr w:type="spellEnd"/>
      <w:r w:rsidR="00D3084D" w:rsidRPr="00944911">
        <w:rPr>
          <w:u w:val="single"/>
          <w:lang w:val="fr-FR"/>
        </w:rPr>
        <w:br/>
      </w:r>
      <w:r w:rsidR="00D3084D" w:rsidRPr="00944911">
        <w:rPr>
          <w:lang w:val="fr-FR"/>
        </w:rPr>
        <w:t>{string}</w:t>
      </w:r>
      <w:r w:rsidR="00D3084D" w:rsidRPr="00944911">
        <w:rPr>
          <w:lang w:val="fr-FR"/>
        </w:rPr>
        <w:br/>
      </w:r>
      <w:r w:rsidR="00944911" w:rsidRPr="00944911">
        <w:rPr>
          <w:lang w:val="fr-FR"/>
        </w:rPr>
        <w:t xml:space="preserve">Changer le formatage de l’axe </w:t>
      </w:r>
      <w:r w:rsidR="00944911">
        <w:rPr>
          <w:lang w:val="fr-FR"/>
        </w:rPr>
        <w:t>X supérieur (par défaut, le numéro de semaine de l’année).</w:t>
      </w:r>
      <w:r w:rsidR="00944911">
        <w:rPr>
          <w:lang w:val="fr-FR"/>
        </w:rPr>
        <w:br/>
      </w:r>
      <w:r w:rsidR="00B06E37">
        <w:rPr>
          <w:lang w:val="fr-FR"/>
        </w:rPr>
        <w:t>Si la</w:t>
      </w:r>
      <w:r w:rsidR="00944911">
        <w:rPr>
          <w:lang w:val="fr-FR"/>
        </w:rPr>
        <w:t xml:space="preserve"> valeur </w:t>
      </w:r>
      <w:r w:rsidR="00454AFE">
        <w:rPr>
          <w:lang w:val="fr-FR"/>
        </w:rPr>
        <w:t xml:space="preserve">respecte le format </w:t>
      </w:r>
      <w:hyperlink r:id="rId14" w:history="1">
        <w:r w:rsidR="00454AFE" w:rsidRPr="00454AFE">
          <w:rPr>
            <w:rStyle w:val="Hyperlink"/>
            <w:lang w:val="fr-FR"/>
          </w:rPr>
          <w:t>suivant</w:t>
        </w:r>
      </w:hyperlink>
      <w:r w:rsidR="00B06E37">
        <w:rPr>
          <w:lang w:val="fr-FR"/>
        </w:rPr>
        <w:t>, un formatage automatique à lieu pour le remplacer par la date correspondante.</w:t>
      </w:r>
    </w:p>
    <w:p w14:paraId="129A0A3F" w14:textId="77777777" w:rsidR="004B1109" w:rsidRDefault="00EC1EA2" w:rsidP="004B1109">
      <w:pPr>
        <w:keepNext/>
        <w:jc w:val="center"/>
      </w:pPr>
      <w:r w:rsidRPr="00EC1EA2">
        <w:rPr>
          <w:noProof/>
          <w:lang w:val="fr-FR"/>
        </w:rPr>
        <w:drawing>
          <wp:inline distT="0" distB="0" distL="0" distR="0" wp14:anchorId="199FA79E" wp14:editId="5A12368F">
            <wp:extent cx="876422" cy="296852"/>
            <wp:effectExtent l="133350" t="114300" r="133350" b="1606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96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6B9204" w14:textId="27198250" w:rsidR="00EC1EA2" w:rsidRPr="004B1109" w:rsidRDefault="004B1109" w:rsidP="004B1109">
      <w:pPr>
        <w:pStyle w:val="Caption"/>
        <w:jc w:val="center"/>
        <w:rPr>
          <w:lang w:val="fr-FR"/>
        </w:rPr>
      </w:pPr>
      <w:r w:rsidRPr="004B1109">
        <w:rPr>
          <w:lang w:val="fr-FR"/>
        </w:rPr>
        <w:t xml:space="preserve">Figure </w:t>
      </w:r>
      <w:r>
        <w:fldChar w:fldCharType="begin"/>
      </w:r>
      <w:r w:rsidRPr="004B1109">
        <w:rPr>
          <w:lang w:val="fr-FR"/>
        </w:rPr>
        <w:instrText xml:space="preserve"> SEQ Figure \* ARABIC </w:instrText>
      </w:r>
      <w:r>
        <w:fldChar w:fldCharType="separate"/>
      </w:r>
      <w:r w:rsidR="002A3495">
        <w:rPr>
          <w:noProof/>
          <w:lang w:val="fr-FR"/>
        </w:rPr>
        <w:t>6</w:t>
      </w:r>
      <w:r>
        <w:fldChar w:fldCharType="end"/>
      </w:r>
      <w:r w:rsidRPr="004B1109">
        <w:rPr>
          <w:lang w:val="fr-FR"/>
        </w:rPr>
        <w:t>: &lt;mois&gt;-&lt;année&gt; avec comme v</w:t>
      </w:r>
      <w:r>
        <w:rPr>
          <w:lang w:val="fr-FR"/>
        </w:rPr>
        <w:t>aleur de paramètre « </w:t>
      </w:r>
      <w:r w:rsidRPr="004B1109">
        <w:rPr>
          <w:lang w:val="fr-FR"/>
        </w:rPr>
        <w:t>%</w:t>
      </w:r>
      <w:proofErr w:type="gramStart"/>
      <w:r w:rsidRPr="004B1109">
        <w:rPr>
          <w:lang w:val="fr-FR"/>
        </w:rPr>
        <w:t>B;-</w:t>
      </w:r>
      <w:proofErr w:type="gramEnd"/>
      <w:r w:rsidRPr="004B1109">
        <w:rPr>
          <w:lang w:val="fr-FR"/>
        </w:rPr>
        <w:t>;%Y</w:t>
      </w:r>
      <w:r>
        <w:rPr>
          <w:lang w:val="fr-FR"/>
        </w:rPr>
        <w:t> »</w:t>
      </w:r>
    </w:p>
    <w:sectPr w:rsidR="00EC1EA2" w:rsidRPr="004B11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81B"/>
    <w:multiLevelType w:val="hybridMultilevel"/>
    <w:tmpl w:val="94340652"/>
    <w:lvl w:ilvl="0" w:tplc="4DB8D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50"/>
    <w:rsid w:val="00000837"/>
    <w:rsid w:val="00033BFD"/>
    <w:rsid w:val="000E62FD"/>
    <w:rsid w:val="00100A09"/>
    <w:rsid w:val="00151927"/>
    <w:rsid w:val="00157E22"/>
    <w:rsid w:val="00175BC8"/>
    <w:rsid w:val="001877C7"/>
    <w:rsid w:val="001B5012"/>
    <w:rsid w:val="001D5CD1"/>
    <w:rsid w:val="00232202"/>
    <w:rsid w:val="00242540"/>
    <w:rsid w:val="00244674"/>
    <w:rsid w:val="00266FE2"/>
    <w:rsid w:val="002A1A9C"/>
    <w:rsid w:val="002A3495"/>
    <w:rsid w:val="002A6039"/>
    <w:rsid w:val="002E13AB"/>
    <w:rsid w:val="003417AE"/>
    <w:rsid w:val="00366F7C"/>
    <w:rsid w:val="00392CBC"/>
    <w:rsid w:val="003E193A"/>
    <w:rsid w:val="004243F7"/>
    <w:rsid w:val="00454AFE"/>
    <w:rsid w:val="00457E47"/>
    <w:rsid w:val="0048502A"/>
    <w:rsid w:val="004B1109"/>
    <w:rsid w:val="005A5C27"/>
    <w:rsid w:val="005F417C"/>
    <w:rsid w:val="00607E8A"/>
    <w:rsid w:val="00643A01"/>
    <w:rsid w:val="00697972"/>
    <w:rsid w:val="006B6ED5"/>
    <w:rsid w:val="006D1D78"/>
    <w:rsid w:val="006F21DB"/>
    <w:rsid w:val="0070729A"/>
    <w:rsid w:val="0074057A"/>
    <w:rsid w:val="0074707F"/>
    <w:rsid w:val="00755486"/>
    <w:rsid w:val="00765BBA"/>
    <w:rsid w:val="00840DA3"/>
    <w:rsid w:val="008E6EEB"/>
    <w:rsid w:val="008F15D0"/>
    <w:rsid w:val="0091487A"/>
    <w:rsid w:val="00920D48"/>
    <w:rsid w:val="00944911"/>
    <w:rsid w:val="00950B2F"/>
    <w:rsid w:val="00951DD6"/>
    <w:rsid w:val="00956D67"/>
    <w:rsid w:val="00974B2C"/>
    <w:rsid w:val="00A0719F"/>
    <w:rsid w:val="00A2339D"/>
    <w:rsid w:val="00A33850"/>
    <w:rsid w:val="00A62154"/>
    <w:rsid w:val="00A868C6"/>
    <w:rsid w:val="00AA0269"/>
    <w:rsid w:val="00AC3F56"/>
    <w:rsid w:val="00AC4B96"/>
    <w:rsid w:val="00B06E37"/>
    <w:rsid w:val="00B95D9F"/>
    <w:rsid w:val="00BB5B2D"/>
    <w:rsid w:val="00C20629"/>
    <w:rsid w:val="00C20E54"/>
    <w:rsid w:val="00D3084D"/>
    <w:rsid w:val="00D42FF2"/>
    <w:rsid w:val="00D576A9"/>
    <w:rsid w:val="00D648EC"/>
    <w:rsid w:val="00D759B8"/>
    <w:rsid w:val="00D937AE"/>
    <w:rsid w:val="00DA0562"/>
    <w:rsid w:val="00DD25D9"/>
    <w:rsid w:val="00E62CF7"/>
    <w:rsid w:val="00EC1EA2"/>
    <w:rsid w:val="00ED05FD"/>
    <w:rsid w:val="00E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026A"/>
  <w15:chartTrackingRefBased/>
  <w15:docId w15:val="{D1349392-CE26-4829-92EF-B07177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05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19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66FE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46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fontawesome.com/v4.7.0/icon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etbootstrap.com/docs/4.3/utilities/col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v4.7.0/examples/" TargetMode="External"/><Relationship Id="rId14" Type="http://schemas.openxmlformats.org/officeDocument/2006/relationships/hyperlink" Target="https://api.highcharts.com/highcharts/xAxis.dateTimeLabelForma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A4B4-1192-45EC-877A-098FCBC00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1138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Filipe Costa De Sousa</cp:lastModifiedBy>
  <cp:revision>52</cp:revision>
  <cp:lastPrinted>2019-11-25T15:40:00Z</cp:lastPrinted>
  <dcterms:created xsi:type="dcterms:W3CDTF">2019-06-14T06:51:00Z</dcterms:created>
  <dcterms:modified xsi:type="dcterms:W3CDTF">2019-11-25T15:41:00Z</dcterms:modified>
</cp:coreProperties>
</file>