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auto"/>
        <w:rPr>
          <w:rFonts w:eastAsia="隶书"/>
          <w:sz w:val="52"/>
          <w:szCs w:val="52"/>
        </w:rPr>
      </w:pPr>
    </w:p>
    <w:p>
      <w:pPr>
        <w:spacing w:line="480" w:lineRule="auto"/>
        <w:jc w:val="center"/>
        <w:rPr>
          <w:rFonts w:eastAsia="隶书"/>
          <w:sz w:val="52"/>
          <w:szCs w:val="52"/>
        </w:rPr>
      </w:pPr>
      <w:r>
        <w:rPr>
          <w:rFonts w:hint="eastAsia" w:eastAsia="隶书"/>
          <w:sz w:val="52"/>
          <w:szCs w:val="52"/>
        </w:rPr>
        <w:t>仲恺农业工程学院</w:t>
      </w:r>
    </w:p>
    <w:p>
      <w:pPr>
        <w:jc w:val="center"/>
        <w:rPr>
          <w:rFonts w:eastAsia="隶书"/>
          <w:sz w:val="110"/>
          <w:szCs w:val="110"/>
        </w:rPr>
      </w:pPr>
      <w:r>
        <w:rPr>
          <w:rFonts w:hint="eastAsia" w:eastAsia="隶书"/>
          <w:sz w:val="110"/>
          <w:szCs w:val="110"/>
        </w:rPr>
        <w:t>课程设计报告书</w:t>
      </w:r>
    </w:p>
    <w:p>
      <w:pPr>
        <w:spacing w:before="312" w:beforeLines="100"/>
        <w:jc w:val="center"/>
        <w:rPr>
          <w:rFonts w:hint="default" w:eastAsia="隶书"/>
          <w:sz w:val="52"/>
          <w:szCs w:val="52"/>
          <w:lang w:val="en-US" w:eastAsia="zh-CN"/>
        </w:rPr>
      </w:pPr>
      <w:bookmarkStart w:id="0" w:name="_Hlk145432748"/>
      <w:commentRangeStart w:id="0"/>
      <w:r>
        <w:rPr>
          <w:rFonts w:hint="eastAsia" w:eastAsia="隶书"/>
          <w:sz w:val="48"/>
          <w:szCs w:val="48"/>
          <w:lang w:val="en-US" w:eastAsia="zh-CN"/>
        </w:rPr>
        <w:t>面向对象和数据库应用综合课程设计</w:t>
      </w:r>
      <w:r>
        <w:rPr>
          <w:rFonts w:hint="eastAsia" w:eastAsia="隶书"/>
          <w:sz w:val="52"/>
          <w:szCs w:val="52"/>
          <w:lang w:val="en-US" w:eastAsia="zh-CN"/>
        </w:rPr>
        <w:t xml:space="preserve"> </w:t>
      </w:r>
    </w:p>
    <w:p>
      <w:pPr>
        <w:jc w:val="center"/>
        <w:rPr>
          <w:rFonts w:hint="eastAsia" w:ascii="隶书" w:hAnsi="黑体" w:eastAsia="隶书" w:cs="黑体"/>
          <w:b/>
          <w:bCs/>
          <w:szCs w:val="44"/>
        </w:rPr>
      </w:pPr>
      <w:r>
        <w:rPr>
          <w:rFonts w:hint="eastAsia" w:ascii="黑体" w:hAnsi="黑体" w:eastAsia="黑体" w:cs="黑体"/>
          <w:b/>
          <w:bCs/>
          <w:sz w:val="36"/>
          <w:szCs w:val="36"/>
        </w:rPr>
        <w:t>——</w:t>
      </w:r>
      <w:r>
        <w:rPr>
          <w:rFonts w:hint="eastAsia" w:ascii="隶书" w:hAnsi="黑体" w:eastAsia="隶书" w:cs="黑体"/>
          <w:b/>
          <w:bCs/>
          <w:color w:val="0070C0"/>
          <w:sz w:val="36"/>
          <w:szCs w:val="36"/>
        </w:rPr>
        <w:t>智慧</w:t>
      </w:r>
      <w:r>
        <w:rPr>
          <w:rFonts w:hint="eastAsia" w:ascii="隶书" w:hAnsi="黑体" w:eastAsia="隶书" w:cs="黑体"/>
          <w:b/>
          <w:bCs/>
          <w:color w:val="000000" w:themeColor="text1"/>
          <w:sz w:val="36"/>
          <w:szCs w:val="36"/>
          <w14:textFill>
            <w14:solidFill>
              <w14:schemeClr w14:val="tx1"/>
            </w14:solidFill>
          </w14:textFill>
        </w:rPr>
        <w:t>系统</w:t>
      </w:r>
      <w:r>
        <w:rPr>
          <w:rFonts w:hint="eastAsia" w:ascii="隶书" w:hAnsi="黑体" w:eastAsia="隶书" w:cs="黑体"/>
          <w:b/>
          <w:bCs/>
          <w:sz w:val="36"/>
          <w:szCs w:val="36"/>
        </w:rPr>
        <w:t>设计与实现</w:t>
      </w:r>
    </w:p>
    <w:bookmarkEnd w:id="0"/>
    <w:p>
      <w:pPr>
        <w:rPr>
          <w:rFonts w:hint="eastAsia" w:ascii="黑体" w:hAnsi="黑体" w:eastAsia="黑体" w:cs="黑体"/>
          <w:b/>
          <w:bCs/>
          <w:sz w:val="44"/>
          <w:szCs w:val="44"/>
        </w:rPr>
      </w:pPr>
    </w:p>
    <w:p>
      <w:pPr>
        <w:ind w:firstLine="1080" w:firstLineChars="300"/>
        <w:rPr>
          <w:rFonts w:hint="eastAsia" w:ascii="宋体" w:hAnsi="宋体" w:eastAsia="宋体" w:cs="宋体"/>
          <w:sz w:val="30"/>
          <w:szCs w:val="30"/>
        </w:rPr>
      </w:pPr>
      <w:r>
        <w:rPr>
          <w:rFonts w:hint="eastAsia" w:eastAsia="隶书"/>
          <w:sz w:val="36"/>
          <w:szCs w:val="36"/>
        </w:rPr>
        <w:t>学  院：</w:t>
      </w:r>
      <w:r>
        <w:rPr>
          <w:rFonts w:hint="eastAsia" w:ascii="宋体" w:hAnsi="宋体" w:eastAsia="宋体" w:cs="宋体"/>
          <w:sz w:val="30"/>
          <w:szCs w:val="30"/>
          <w:lang w:val="en-US" w:eastAsia="zh-CN"/>
        </w:rPr>
        <w:t>人工智能</w:t>
      </w:r>
      <w:r>
        <w:rPr>
          <w:rFonts w:hint="eastAsia" w:ascii="宋体" w:hAnsi="宋体" w:eastAsia="宋体" w:cs="宋体"/>
          <w:sz w:val="30"/>
          <w:szCs w:val="30"/>
        </w:rPr>
        <w:t>学院</w:t>
      </w:r>
    </w:p>
    <w:p>
      <w:pPr>
        <w:ind w:firstLine="1080" w:firstLineChars="300"/>
        <w:rPr>
          <w:rFonts w:hint="eastAsia" w:ascii="宋体" w:hAnsi="宋体" w:eastAsia="宋体" w:cs="宋体"/>
          <w:sz w:val="30"/>
          <w:szCs w:val="30"/>
        </w:rPr>
      </w:pPr>
      <w:r>
        <w:rPr>
          <w:rFonts w:hint="eastAsia" w:eastAsia="隶书"/>
          <w:sz w:val="36"/>
          <w:szCs w:val="36"/>
        </w:rPr>
        <w:t>专  业：</w:t>
      </w:r>
      <w:r>
        <w:rPr>
          <w:rFonts w:hint="eastAsia" w:ascii="宋体" w:hAnsi="宋体" w:eastAsia="宋体" w:cs="宋体"/>
          <w:sz w:val="30"/>
          <w:szCs w:val="30"/>
        </w:rPr>
        <w:t>计算机科学与技术</w:t>
      </w:r>
      <w:r>
        <w:rPr>
          <w:rFonts w:ascii="宋体" w:hAnsi="宋体" w:eastAsia="宋体" w:cs="宋体"/>
          <w:sz w:val="30"/>
          <w:szCs w:val="30"/>
        </w:rPr>
        <w:t>***</w:t>
      </w:r>
      <w:r>
        <w:rPr>
          <w:rFonts w:hint="eastAsia" w:ascii="宋体" w:hAnsi="宋体" w:eastAsia="宋体" w:cs="宋体"/>
          <w:sz w:val="30"/>
          <w:szCs w:val="30"/>
        </w:rPr>
        <w:t>班</w:t>
      </w:r>
    </w:p>
    <w:p>
      <w:pPr>
        <w:ind w:firstLine="1080" w:firstLineChars="300"/>
        <w:rPr>
          <w:rFonts w:hint="eastAsia" w:ascii="宋体" w:hAnsi="宋体" w:eastAsia="隶书" w:cs="宋体"/>
          <w:sz w:val="30"/>
          <w:szCs w:val="30"/>
        </w:rPr>
      </w:pPr>
      <w:r>
        <w:rPr>
          <w:rFonts w:hint="eastAsia" w:eastAsia="隶书"/>
          <w:sz w:val="36"/>
          <w:szCs w:val="36"/>
        </w:rPr>
        <w:t>学生姓名：</w:t>
      </w:r>
      <w:r>
        <w:rPr>
          <w:rFonts w:hint="eastAsia" w:ascii="宋体" w:hAnsi="宋体"/>
          <w:sz w:val="30"/>
          <w:szCs w:val="30"/>
        </w:rPr>
        <w:t>*</w:t>
      </w:r>
      <w:r>
        <w:rPr>
          <w:rFonts w:ascii="宋体" w:hAnsi="宋体"/>
          <w:sz w:val="30"/>
          <w:szCs w:val="30"/>
        </w:rPr>
        <w:t>**</w:t>
      </w:r>
    </w:p>
    <w:p>
      <w:pPr>
        <w:ind w:firstLine="1080" w:firstLineChars="300"/>
        <w:rPr>
          <w:rFonts w:eastAsia="宋体"/>
          <w:sz w:val="36"/>
          <w:szCs w:val="36"/>
        </w:rPr>
      </w:pPr>
      <w:r>
        <w:rPr>
          <w:rFonts w:hint="eastAsia" w:eastAsia="隶书"/>
          <w:sz w:val="36"/>
          <w:szCs w:val="36"/>
        </w:rPr>
        <w:t>学生学号：</w:t>
      </w:r>
      <w:r>
        <w:rPr>
          <w:rFonts w:ascii="宋体" w:hAnsi="宋体" w:eastAsia="宋体" w:cs="宋体"/>
          <w:sz w:val="30"/>
          <w:szCs w:val="30"/>
        </w:rPr>
        <w:t>**************</w:t>
      </w:r>
    </w:p>
    <w:p>
      <w:pPr>
        <w:ind w:firstLine="1080" w:firstLineChars="300"/>
        <w:rPr>
          <w:rFonts w:hint="eastAsia" w:ascii="宋体" w:hAnsi="宋体" w:eastAsia="宋体" w:cs="宋体"/>
          <w:sz w:val="30"/>
          <w:szCs w:val="30"/>
        </w:rPr>
      </w:pPr>
      <w:r>
        <w:rPr>
          <w:rFonts w:hint="eastAsia" w:eastAsia="隶书"/>
          <w:sz w:val="36"/>
          <w:szCs w:val="36"/>
        </w:rPr>
        <w:t>指导教师：</w:t>
      </w:r>
      <w:r>
        <w:rPr>
          <w:rFonts w:hint="eastAsia" w:ascii="宋体" w:hAnsi="宋体" w:eastAsia="宋体" w:cs="宋体"/>
          <w:sz w:val="30"/>
          <w:szCs w:val="30"/>
        </w:rPr>
        <w:t>****</w:t>
      </w:r>
      <w:commentRangeEnd w:id="0"/>
      <w:r>
        <w:commentReference w:id="0"/>
      </w:r>
    </w:p>
    <w:p>
      <w:pPr>
        <w:ind w:firstLine="1080" w:firstLineChars="300"/>
        <w:rPr>
          <w:rFonts w:hint="default" w:ascii="宋体" w:hAnsi="宋体" w:eastAsia="宋体" w:cs="宋体"/>
          <w:color w:val="000000" w:themeColor="text1"/>
          <w:sz w:val="30"/>
          <w:szCs w:val="30"/>
          <w:lang w:val="en-US" w:eastAsia="zh-CN"/>
          <w14:textFill>
            <w14:solidFill>
              <w14:schemeClr w14:val="tx1"/>
            </w14:solidFill>
          </w14:textFill>
        </w:rPr>
      </w:pPr>
      <w:r>
        <w:rPr>
          <w:rFonts w:hint="eastAsia" w:eastAsia="隶书"/>
          <w:sz w:val="36"/>
          <w:szCs w:val="36"/>
        </w:rPr>
        <w:t>课程编号：</w:t>
      </w:r>
      <w:r>
        <w:rPr>
          <w:rFonts w:hint="eastAsia" w:ascii="宋体" w:hAnsi="宋体" w:eastAsia="宋体" w:cs="宋体"/>
          <w:color w:val="000000" w:themeColor="text1"/>
          <w:sz w:val="30"/>
          <w:szCs w:val="30"/>
          <w14:textFill>
            <w14:solidFill>
              <w14:schemeClr w14:val="tx1"/>
            </w14:solidFill>
          </w14:textFill>
        </w:rPr>
        <w:t>3209</w:t>
      </w:r>
      <w:r>
        <w:rPr>
          <w:rFonts w:hint="eastAsia" w:ascii="宋体" w:hAnsi="宋体" w:eastAsia="宋体" w:cs="宋体"/>
          <w:color w:val="000000" w:themeColor="text1"/>
          <w:sz w:val="30"/>
          <w:szCs w:val="30"/>
          <w:lang w:val="en-US" w:eastAsia="zh-CN"/>
          <w14:textFill>
            <w14:solidFill>
              <w14:schemeClr w14:val="tx1"/>
            </w14:solidFill>
          </w14:textFill>
        </w:rPr>
        <w:t>58</w:t>
      </w:r>
    </w:p>
    <w:p>
      <w:pPr>
        <w:ind w:firstLine="1080" w:firstLineChars="300"/>
        <w:rPr>
          <w:rFonts w:hint="eastAsia" w:ascii="宋体" w:hAnsi="宋体" w:eastAsia="宋体" w:cs="宋体"/>
          <w:color w:val="000000" w:themeColor="text1"/>
          <w:sz w:val="30"/>
          <w:szCs w:val="30"/>
          <w14:textFill>
            <w14:solidFill>
              <w14:schemeClr w14:val="tx1"/>
            </w14:solidFill>
          </w14:textFill>
        </w:rPr>
      </w:pPr>
      <w:r>
        <w:rPr>
          <w:rFonts w:hint="eastAsia" w:eastAsia="隶书"/>
          <w:sz w:val="36"/>
          <w:szCs w:val="36"/>
        </w:rPr>
        <w:t>课程学分：</w:t>
      </w:r>
      <w:r>
        <w:rPr>
          <w:rFonts w:ascii="宋体" w:hAnsi="宋体" w:eastAsia="宋体" w:cs="宋体"/>
          <w:color w:val="000000" w:themeColor="text1"/>
          <w:sz w:val="30"/>
          <w:szCs w:val="30"/>
          <w14:textFill>
            <w14:solidFill>
              <w14:schemeClr w14:val="tx1"/>
            </w14:solidFill>
          </w14:textFill>
        </w:rPr>
        <w:t>3.0</w:t>
      </w:r>
    </w:p>
    <w:p>
      <w:pPr>
        <w:ind w:firstLine="1080" w:firstLineChars="300"/>
        <w:rPr>
          <w:rFonts w:hint="eastAsia" w:ascii="宋体" w:hAnsi="宋体" w:eastAsia="宋体" w:cs="宋体"/>
          <w:sz w:val="30"/>
          <w:szCs w:val="30"/>
        </w:rPr>
      </w:pPr>
      <w:r>
        <w:rPr>
          <w:rFonts w:hint="eastAsia" w:eastAsia="隶书"/>
          <w:sz w:val="36"/>
          <w:szCs w:val="36"/>
        </w:rPr>
        <w:t>起始日期：</w:t>
      </w:r>
      <w:r>
        <w:rPr>
          <w:rFonts w:hint="eastAsia" w:ascii="宋体" w:hAnsi="宋体" w:eastAsia="宋体" w:cs="宋体"/>
          <w:sz w:val="30"/>
          <w:szCs w:val="30"/>
        </w:rPr>
        <w:t>202</w:t>
      </w:r>
      <w:r>
        <w:rPr>
          <w:rFonts w:hint="eastAsia" w:ascii="宋体" w:hAnsi="宋体" w:eastAsia="宋体" w:cs="宋体"/>
          <w:sz w:val="30"/>
          <w:szCs w:val="30"/>
          <w:lang w:val="en-US" w:eastAsia="zh-CN"/>
        </w:rPr>
        <w:t>5</w:t>
      </w:r>
      <w:r>
        <w:rPr>
          <w:rFonts w:hint="eastAsia" w:ascii="宋体" w:hAnsi="宋体" w:eastAsia="宋体" w:cs="宋体"/>
          <w:sz w:val="30"/>
          <w:szCs w:val="30"/>
        </w:rPr>
        <w:t>年</w:t>
      </w:r>
      <w:r>
        <w:rPr>
          <w:rFonts w:hint="eastAsia" w:ascii="宋体" w:hAnsi="宋体" w:eastAsia="宋体" w:cs="宋体"/>
          <w:sz w:val="30"/>
          <w:szCs w:val="30"/>
          <w:lang w:val="en-US" w:eastAsia="zh-CN"/>
        </w:rPr>
        <w:t>2</w:t>
      </w:r>
      <w:r>
        <w:rPr>
          <w:rFonts w:hint="eastAsia" w:ascii="宋体" w:hAnsi="宋体" w:eastAsia="宋体" w:cs="宋体"/>
          <w:sz w:val="30"/>
          <w:szCs w:val="30"/>
        </w:rPr>
        <w:t>月</w:t>
      </w:r>
      <w:r>
        <w:rPr>
          <w:rFonts w:hint="eastAsia" w:ascii="宋体" w:hAnsi="宋体" w:eastAsia="宋体" w:cs="宋体"/>
          <w:sz w:val="30"/>
          <w:szCs w:val="30"/>
          <w:lang w:val="en-US" w:eastAsia="zh-CN"/>
        </w:rPr>
        <w:t>17</w:t>
      </w:r>
      <w:r>
        <w:rPr>
          <w:rFonts w:hint="eastAsia" w:ascii="宋体" w:hAnsi="宋体" w:eastAsia="宋体" w:cs="宋体"/>
          <w:sz w:val="30"/>
          <w:szCs w:val="30"/>
        </w:rPr>
        <w:t>日</w:t>
      </w:r>
    </w:p>
    <w:p>
      <w:pPr>
        <w:rPr>
          <w:rFonts w:eastAsia="隶书"/>
          <w:sz w:val="32"/>
        </w:rPr>
      </w:pPr>
    </w:p>
    <w:p>
      <w:pPr>
        <w:rPr>
          <w:rFonts w:eastAsia="隶书"/>
          <w:sz w:val="32"/>
        </w:rPr>
      </w:pPr>
    </w:p>
    <w:p>
      <w:pPr>
        <w:jc w:val="center"/>
        <w:rPr>
          <w:sz w:val="32"/>
          <w:szCs w:val="32"/>
        </w:rPr>
      </w:pPr>
      <w:r>
        <w:rPr>
          <w:rFonts w:hint="eastAsia" w:eastAsia="隶书"/>
          <w:sz w:val="32"/>
          <w:szCs w:val="32"/>
        </w:rPr>
        <w:t>仲恺农业工程学院教务部制</w:t>
      </w:r>
    </w:p>
    <w:p>
      <w:pPr>
        <w:pStyle w:val="29"/>
        <w:widowControl/>
        <w:snapToGrid w:val="0"/>
        <w:spacing w:before="100" w:afterAutospacing="0"/>
        <w:jc w:val="both"/>
        <w:rPr>
          <w:rFonts w:hint="eastAsia" w:ascii="宋体" w:hAnsi="宋体" w:eastAsia="宋体" w:cs="宋体"/>
          <w:color w:val="000000"/>
        </w:rPr>
        <w:sectPr>
          <w:footerReference r:id="rId7" w:type="default"/>
          <w:pgSz w:w="11906" w:h="16838"/>
          <w:pgMar w:top="1440" w:right="1800" w:bottom="1440" w:left="1800" w:header="851" w:footer="992" w:gutter="0"/>
          <w:pgNumType w:fmt="decimal"/>
          <w:cols w:space="425" w:num="1"/>
          <w:docGrid w:type="lines" w:linePitch="312" w:charSpace="0"/>
        </w:sectPr>
      </w:pPr>
    </w:p>
    <w:p>
      <w:pPr>
        <w:snapToGrid w:val="0"/>
        <w:jc w:val="center"/>
        <w:rPr>
          <w:rFonts w:hint="eastAsia" w:eastAsia="创艺简标宋" w:asciiTheme="majorEastAsia" w:hAnsiTheme="majorEastAsia" w:cstheme="majorEastAsia"/>
        </w:rPr>
      </w:pPr>
      <w:r>
        <w:rPr>
          <w:rFonts w:hint="eastAsia" w:ascii="创艺简标宋" w:eastAsia="创艺简标宋"/>
          <w:sz w:val="36"/>
          <w:szCs w:val="36"/>
        </w:rPr>
        <w:t>课程设计任务书</w:t>
      </w:r>
    </w:p>
    <w:p>
      <w:pPr>
        <w:rPr>
          <w:rFonts w:hint="eastAsia" w:asciiTheme="majorEastAsia" w:hAnsiTheme="majorEastAsia" w:eastAsiaTheme="majorEastAsia" w:cstheme="majorEastAsia"/>
        </w:rPr>
      </w:pPr>
      <w:r>
        <w:rPr>
          <w:rFonts w:hint="eastAsia" w:asciiTheme="majorEastAsia" w:hAnsiTheme="majorEastAsia" w:eastAsiaTheme="majorEastAsia" w:cstheme="majorEastAsia"/>
        </w:rPr>
        <w:t>课程设计名称：</w:t>
      </w:r>
      <w:r>
        <w:rPr>
          <w:rFonts w:hint="eastAsia" w:asciiTheme="majorEastAsia" w:hAnsiTheme="majorEastAsia" w:eastAsiaTheme="majorEastAsia" w:cstheme="majorEastAsia"/>
          <w:u w:val="single"/>
          <w:lang w:val="en-US" w:eastAsia="zh-CN"/>
        </w:rPr>
        <w:t>面向对象与数据库综合应用课程设计</w:t>
      </w:r>
    </w:p>
    <w:p>
      <w:pPr>
        <w:snapToGrid w:val="0"/>
        <w:rPr>
          <w:rFonts w:hint="eastAsia" w:asciiTheme="majorEastAsia" w:hAnsiTheme="majorEastAsia" w:eastAsiaTheme="majorEastAsia" w:cstheme="majorEastAsia"/>
        </w:rPr>
      </w:pPr>
      <w:r>
        <w:rPr>
          <w:rFonts w:hint="eastAsia" w:asciiTheme="majorEastAsia" w:hAnsiTheme="majorEastAsia" w:eastAsiaTheme="majorEastAsia" w:cstheme="majorEastAsia"/>
        </w:rPr>
        <w:t>设计题目：</w:t>
      </w:r>
      <w:r>
        <w:rPr>
          <w:rFonts w:hint="eastAsia" w:asciiTheme="majorEastAsia" w:hAnsiTheme="majorEastAsia" w:eastAsiaTheme="majorEastAsia" w:cstheme="majorEastAsia"/>
          <w:color w:val="000000" w:themeColor="text1"/>
          <w:u w:val="single"/>
          <w14:textFill>
            <w14:solidFill>
              <w14:schemeClr w14:val="tx1"/>
            </w14:solidFill>
          </w14:textFill>
        </w:rPr>
        <w:t>智慧系统</w:t>
      </w:r>
      <w:r>
        <w:rPr>
          <w:rFonts w:hint="eastAsia" w:asciiTheme="majorEastAsia" w:hAnsiTheme="majorEastAsia" w:eastAsiaTheme="majorEastAsia" w:cstheme="majorEastAsia"/>
          <w:u w:val="single"/>
        </w:rPr>
        <w:t>设计与实现</w:t>
      </w:r>
    </w:p>
    <w:p>
      <w:pPr>
        <w:snapToGrid w:val="0"/>
        <w:jc w:val="left"/>
        <w:rPr>
          <w:rFonts w:eastAsiaTheme="majorEastAsia"/>
        </w:rPr>
      </w:pPr>
      <w:r>
        <w:rPr>
          <w:rFonts w:hint="eastAsia" w:asciiTheme="majorEastAsia" w:hAnsiTheme="majorEastAsia" w:eastAsiaTheme="majorEastAsia" w:cstheme="majorEastAsia"/>
        </w:rPr>
        <w:t>学生姓名：</w:t>
      </w:r>
      <w:r>
        <w:rPr>
          <w:rFonts w:hint="eastAsia" w:asciiTheme="majorEastAsia" w:hAnsiTheme="majorEastAsia" w:eastAsiaTheme="majorEastAsia" w:cstheme="majorEastAsia"/>
          <w:u w:val="single"/>
          <w:lang w:val="en-US" w:eastAsia="zh-CN"/>
        </w:rPr>
        <w:t xml:space="preserve">       张三      </w:t>
      </w:r>
      <w:r>
        <w:rPr>
          <w:rFonts w:hint="eastAsia" w:asciiTheme="majorEastAsia" w:hAnsiTheme="majorEastAsia" w:eastAsiaTheme="majorEastAsia" w:cstheme="majorEastAsia"/>
        </w:rPr>
        <w:t xml:space="preserve">      </w:t>
      </w:r>
      <w:r>
        <w:rPr>
          <w:rFonts w:asciiTheme="majorEastAsia" w:hAnsiTheme="majorEastAsia" w:eastAsiaTheme="majorEastAsia" w:cstheme="majorEastAsia"/>
        </w:rPr>
        <w:t xml:space="preserve"> </w:t>
      </w:r>
      <w:r>
        <w:rPr>
          <w:rFonts w:hint="eastAsia" w:asciiTheme="majorEastAsia" w:hAnsiTheme="majorEastAsia" w:eastAsiaTheme="majorEastAsia" w:cstheme="majorEastAsia"/>
        </w:rPr>
        <w:t>专业班级：</w:t>
      </w:r>
      <w:r>
        <w:rPr>
          <w:rFonts w:hint="eastAsia" w:asciiTheme="majorEastAsia" w:hAnsiTheme="majorEastAsia" w:eastAsiaTheme="majorEastAsia" w:cstheme="majorEastAsia"/>
          <w:u w:val="single"/>
          <w:lang w:val="en-US" w:eastAsia="zh-CN"/>
        </w:rPr>
        <w:t xml:space="preserve">计算机24x     </w:t>
      </w:r>
    </w:p>
    <w:tbl>
      <w:tblPr>
        <w:tblStyle w:val="32"/>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17"/>
      </w:tblGrid>
      <w:tr>
        <w:trPr>
          <w:trHeight w:val="1621" w:hRule="atLeast"/>
        </w:trPr>
        <w:tc>
          <w:tcPr>
            <w:tcW w:w="8217" w:type="dxa"/>
          </w:tcPr>
          <w:p>
            <w:pPr>
              <w:rPr>
                <w:rFonts w:hint="eastAsia" w:asciiTheme="minorEastAsia" w:hAnsiTheme="minorEastAsia" w:cstheme="minorEastAsia"/>
                <w:b/>
                <w:sz w:val="28"/>
                <w:szCs w:val="28"/>
              </w:rPr>
            </w:pPr>
            <w:r>
              <w:rPr>
                <w:rFonts w:hint="eastAsia" w:asciiTheme="minorEastAsia" w:hAnsiTheme="minorEastAsia" w:cstheme="minorEastAsia"/>
                <w:b/>
                <w:sz w:val="28"/>
                <w:szCs w:val="28"/>
              </w:rPr>
              <w:t>一、目的与任务</w:t>
            </w:r>
          </w:p>
          <w:p>
            <w:pPr>
              <w:spacing w:line="240" w:lineRule="auto"/>
              <w:ind w:left="1265" w:right="718" w:rightChars="299" w:hanging="1261" w:hangingChars="600"/>
              <w:jc w:val="left"/>
              <w:rPr>
                <w:sz w:val="21"/>
                <w:szCs w:val="21"/>
              </w:rPr>
            </w:pPr>
            <w:r>
              <w:rPr>
                <w:rFonts w:hint="eastAsia"/>
                <w:b/>
                <w:sz w:val="21"/>
                <w:szCs w:val="21"/>
              </w:rPr>
              <w:t>目的</w:t>
            </w:r>
            <w:r>
              <w:rPr>
                <w:rFonts w:hint="eastAsia"/>
                <w:sz w:val="21"/>
                <w:szCs w:val="21"/>
              </w:rPr>
              <w:t>：</w:t>
            </w:r>
          </w:p>
          <w:p>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课程目标1：依据指导教师给定的课程设计方案和参考题目，进行小组讨论与选题</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小组</w:t>
            </w:r>
            <w:r>
              <w:rPr>
                <w:rFonts w:hint="eastAsia" w:asciiTheme="minorEastAsia" w:hAnsiTheme="minorEastAsia" w:eastAsiaTheme="minorEastAsia" w:cstheme="minorEastAsia"/>
                <w:sz w:val="24"/>
                <w:szCs w:val="24"/>
              </w:rPr>
              <w:t>需明确设计内容与设计指标</w:t>
            </w:r>
            <w:r>
              <w:rPr>
                <w:rFonts w:hint="eastAsia" w:asciiTheme="minorEastAsia" w:hAnsiTheme="minorEastAsia" w:eastAsiaTheme="minorEastAsia" w:cstheme="minorEastAsia"/>
                <w:sz w:val="24"/>
                <w:szCs w:val="24"/>
                <w:lang w:eastAsia="zh-CN"/>
              </w:rPr>
              <w:t>，确保设计方案符合实际应用需求，并能够有效解决复杂问题</w:t>
            </w:r>
            <w:r>
              <w:rPr>
                <w:rFonts w:hint="eastAsia" w:asciiTheme="minorEastAsia" w:hAnsiTheme="minorEastAsia" w:eastAsiaTheme="minorEastAsia" w:cstheme="minorEastAsia"/>
                <w:sz w:val="24"/>
                <w:szCs w:val="24"/>
              </w:rPr>
              <w:t>。</w:t>
            </w:r>
          </w:p>
          <w:p>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课程目标2：基于面向对象的Java程序设计语言和数据库原理，协同完成小组选题所要求的需求分析、系统设计、数据库设计、应用开发与测试等任务，完成一个可实际部署与运行的应用产品。</w:t>
            </w:r>
          </w:p>
          <w:p>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课程目标3：能应用面向抽象编程与面向接口编程两种面向对象编程的基本范式和思维，熟练操作继承机制实现的多态和接口机制实现的多态，能从可持续发展的角度综合分析、评估、选择和实现解决方案；</w:t>
            </w:r>
          </w:p>
          <w:p>
            <w:pPr>
              <w:keepNext w:val="0"/>
              <w:keepLines w:val="0"/>
              <w:pageBreakBefore w:val="0"/>
              <w:widowControl w:val="0"/>
              <w:kinsoku/>
              <w:wordWrap/>
              <w:overflowPunct/>
              <w:topLinePunct w:val="0"/>
              <w:autoSpaceDE/>
              <w:autoSpaceDN/>
              <w:bidi w:val="0"/>
              <w:adjustRightInd w:val="0"/>
              <w:snapToGrid w:val="0"/>
              <w:spacing w:line="400" w:lineRule="exact"/>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课程目标4：</w:t>
            </w:r>
            <w:r>
              <w:rPr>
                <w:rFonts w:hint="eastAsia" w:asciiTheme="minorEastAsia" w:hAnsiTheme="minorEastAsia" w:eastAsiaTheme="minorEastAsia" w:cstheme="minorEastAsia"/>
                <w:sz w:val="24"/>
                <w:szCs w:val="24"/>
                <w:lang w:val="en-US" w:eastAsia="zh-CN"/>
              </w:rPr>
              <w:t>能设计有效的实验方案，结合实际问题的需求，通过实验报告的撰写系统需求分析、系统设计、数据库设计、应用开发与测试能准确有效的阐述面向对象与数据库的设计方案。</w:t>
            </w:r>
            <w:r>
              <w:rPr>
                <w:rFonts w:hint="default" w:asciiTheme="minorEastAsia" w:hAnsiTheme="minorEastAsia" w:eastAsiaTheme="minorEastAsia" w:cstheme="minorEastAsia"/>
                <w:sz w:val="24"/>
                <w:szCs w:val="24"/>
                <w:lang w:val="en-US" w:eastAsia="zh-CN"/>
              </w:rPr>
              <w:t xml:space="preserve"> </w:t>
            </w:r>
          </w:p>
          <w:p>
            <w:pPr>
              <w:pStyle w:val="29"/>
              <w:adjustRightInd w:val="0"/>
              <w:snapToGrid w:val="0"/>
              <w:spacing w:beforeAutospacing="0" w:afterAutospacing="0" w:line="240" w:lineRule="auto"/>
              <w:ind w:firstLine="480" w:firstLineChars="200"/>
            </w:pPr>
            <w:r>
              <w:rPr>
                <w:rFonts w:hint="eastAsia" w:asciiTheme="minorEastAsia" w:hAnsiTheme="minorEastAsia" w:eastAsiaTheme="minorEastAsia" w:cstheme="minorEastAsia"/>
                <w:kern w:val="2"/>
                <w:sz w:val="24"/>
                <w:szCs w:val="24"/>
                <w:lang w:val="en-US" w:eastAsia="zh-CN" w:bidi="ar-SA"/>
              </w:rPr>
              <w:t>要求必须选择合适的题目，并采用相关开发工具，完成指定的工程项目训练。要求必须按照具体安排表，按时到指定实验室接受指导老师的培训、指导、答疑，并汇报进度。采用集中培训和网络学习相结合的方式完成任务。最终得到一个成型的可以实际部署和运行的应用产品，并对课程设计任务的完成过程进行总结，组员各自提交一份全面的课程设计报告。</w:t>
            </w:r>
          </w:p>
        </w:tc>
      </w:tr>
      <w:tr>
        <w:trPr>
          <w:trHeight w:val="1750" w:hRule="atLeast"/>
        </w:trPr>
        <w:tc>
          <w:tcPr>
            <w:tcW w:w="8217" w:type="dxa"/>
          </w:tcPr>
          <w:p>
            <w:pPr>
              <w:spacing w:line="240" w:lineRule="auto"/>
              <w:jc w:val="left"/>
              <w:rPr>
                <w:rFonts w:hint="eastAsia" w:asciiTheme="minorEastAsia" w:hAnsiTheme="minorEastAsia" w:cstheme="minorEastAsia"/>
                <w:b/>
                <w:sz w:val="28"/>
                <w:szCs w:val="28"/>
              </w:rPr>
            </w:pPr>
            <w:r>
              <w:rPr>
                <w:rFonts w:hint="eastAsia" w:asciiTheme="minorEastAsia" w:hAnsiTheme="minorEastAsia" w:cstheme="minorEastAsia"/>
                <w:b/>
                <w:sz w:val="28"/>
                <w:szCs w:val="28"/>
              </w:rPr>
              <w:t>二、设计内容</w:t>
            </w:r>
          </w:p>
          <w:p>
            <w:pPr>
              <w:spacing w:line="240" w:lineRule="auto"/>
              <w:rPr>
                <w:rStyle w:val="39"/>
                <w:rFonts w:hint="eastAsia" w:asciiTheme="minorEastAsia" w:hAnsiTheme="minorEastAsia"/>
                <w:color w:val="FF0000"/>
              </w:rPr>
            </w:pPr>
            <w:r>
              <w:rPr>
                <w:rStyle w:val="39"/>
                <w:rFonts w:hint="eastAsia" w:asciiTheme="minorEastAsia" w:hAnsiTheme="minorEastAsia"/>
                <w:color w:val="FF0000"/>
              </w:rPr>
              <w:t>【类似以下内容，每个同学应根据自己开发系统所使用的开发工具和关键技术，以及包含具体功能模块，来完成以下内容。要求以下内容撰写要具体丰富，不能太过简单】另外，以下3个参考是参考内容（灰色字体部分），写报告时</w:t>
            </w:r>
            <w:r>
              <w:rPr>
                <w:rStyle w:val="39"/>
                <w:rFonts w:hint="eastAsia" w:asciiTheme="minorEastAsia" w:hAnsiTheme="minorEastAsia"/>
                <w:color w:val="00B0F0"/>
                <w:u w:val="double"/>
              </w:rPr>
              <w:t>请替换为自己的内容</w:t>
            </w:r>
            <w:r>
              <w:rPr>
                <w:rStyle w:val="39"/>
                <w:rFonts w:hint="eastAsia" w:asciiTheme="minorEastAsia" w:hAnsiTheme="minorEastAsia"/>
                <w:color w:val="FF0000"/>
              </w:rPr>
              <w:t>。【写报告时请删除红字，以下亦如此。】</w:t>
            </w:r>
          </w:p>
          <w:p>
            <w:pPr>
              <w:spacing w:line="240" w:lineRule="auto"/>
              <w:jc w:val="left"/>
              <w:rPr>
                <w:rFonts w:hint="eastAsia" w:ascii="宋体" w:hAnsi="宋体"/>
                <w:color w:val="FF0000"/>
                <w:sz w:val="21"/>
                <w:szCs w:val="21"/>
              </w:rPr>
            </w:pPr>
            <w:r>
              <w:rPr>
                <w:rFonts w:hint="eastAsia" w:ascii="宋体" w:hAnsi="宋体"/>
                <w:color w:val="FF0000"/>
                <w:sz w:val="21"/>
                <w:szCs w:val="21"/>
              </w:rPr>
              <w:t>比如参考1：【</w:t>
            </w:r>
            <w:r>
              <w:rPr>
                <w:rStyle w:val="39"/>
                <w:rFonts w:hint="eastAsia" w:asciiTheme="minorEastAsia" w:hAnsiTheme="minorEastAsia"/>
                <w:color w:val="FF0000"/>
              </w:rPr>
              <w:t>突出计算机前言技术的应用</w:t>
            </w:r>
            <w:r>
              <w:rPr>
                <w:rFonts w:hint="eastAsia" w:ascii="宋体" w:hAnsi="宋体"/>
                <w:color w:val="FF0000"/>
                <w:sz w:val="21"/>
                <w:szCs w:val="21"/>
              </w:rPr>
              <w:t>】</w:t>
            </w:r>
          </w:p>
          <w:p>
            <w:pPr>
              <w:spacing w:line="240" w:lineRule="auto"/>
              <w:ind w:firstLine="420" w:firstLineChars="200"/>
              <w:jc w:val="left"/>
              <w:rPr>
                <w:rFonts w:hint="eastAsia" w:ascii="宋体" w:hAnsi="宋体"/>
                <w:color w:val="7F7F7F" w:themeColor="background1" w:themeShade="80"/>
                <w:sz w:val="21"/>
                <w:szCs w:val="21"/>
              </w:rPr>
            </w:pPr>
            <w:r>
              <w:rPr>
                <w:rFonts w:hint="eastAsia" w:ascii="宋体" w:hAnsi="宋体"/>
                <w:color w:val="7F7F7F" w:themeColor="background1" w:themeShade="80"/>
                <w:sz w:val="21"/>
                <w:szCs w:val="21"/>
              </w:rPr>
              <w:t>本课程设计完成一个前后端分离的在线办公微信小程序的设计和开发。微信小程序端基于uni-app框架开发,以vue作为开发语言,实现开发一套代码应用多个平台。选择HBuilderX和微信开发者工具作为小程序开发工具。使用SpinrgBoot构建后端项目,并引入Shiro框架及JWT实现用户身份认证与授权。基于实际业务需求使用Mysql、MongoDB、Redis多个数据库,通过配置RabbitMQ实现系统消息通知功能。项目也引入了多个第三方接口:如使用腾讯云对象存储、腾讯云人脸识别、腾讯位置服务、腾讯TRTC音视频服务。</w:t>
            </w:r>
          </w:p>
          <w:p>
            <w:pPr>
              <w:spacing w:line="240" w:lineRule="auto"/>
              <w:jc w:val="left"/>
              <w:rPr>
                <w:rFonts w:hint="eastAsia" w:ascii="宋体" w:hAnsi="宋体"/>
                <w:color w:val="7F7F7F" w:themeColor="background1" w:themeShade="80"/>
                <w:sz w:val="21"/>
                <w:szCs w:val="21"/>
              </w:rPr>
            </w:pPr>
            <w:r>
              <w:rPr>
                <w:rFonts w:hint="eastAsia" w:ascii="宋体" w:hAnsi="宋体"/>
                <w:color w:val="7F7F7F" w:themeColor="background1" w:themeShade="80"/>
                <w:sz w:val="21"/>
                <w:szCs w:val="21"/>
              </w:rPr>
              <w:t xml:space="preserve">  </w:t>
            </w:r>
            <w:r>
              <w:rPr>
                <w:rFonts w:ascii="宋体" w:hAnsi="宋体"/>
                <w:color w:val="7F7F7F" w:themeColor="background1" w:themeShade="80"/>
                <w:sz w:val="21"/>
                <w:szCs w:val="21"/>
              </w:rPr>
              <w:t xml:space="preserve">  </w:t>
            </w:r>
            <w:r>
              <w:rPr>
                <w:rFonts w:hint="eastAsia" w:ascii="宋体" w:hAnsi="宋体"/>
                <w:color w:val="7F7F7F" w:themeColor="background1" w:themeShade="80"/>
                <w:sz w:val="21"/>
                <w:szCs w:val="21"/>
              </w:rPr>
              <w:t>系统包含以下功能模块:</w:t>
            </w:r>
          </w:p>
          <w:p>
            <w:pPr>
              <w:spacing w:line="240" w:lineRule="auto"/>
              <w:jc w:val="left"/>
              <w:rPr>
                <w:rFonts w:hint="eastAsia" w:ascii="宋体" w:hAnsi="宋体"/>
                <w:color w:val="7F7F7F" w:themeColor="background1" w:themeShade="80"/>
                <w:sz w:val="21"/>
                <w:szCs w:val="21"/>
              </w:rPr>
            </w:pPr>
            <w:r>
              <w:rPr>
                <w:rFonts w:hint="eastAsia" w:ascii="宋体" w:hAnsi="宋体"/>
                <w:color w:val="7F7F7F" w:themeColor="background1" w:themeShade="80"/>
                <w:sz w:val="21"/>
                <w:szCs w:val="21"/>
              </w:rPr>
              <w:t xml:space="preserve">  </w:t>
            </w:r>
            <w:r>
              <w:rPr>
                <w:rFonts w:ascii="宋体" w:hAnsi="宋体"/>
                <w:color w:val="7F7F7F" w:themeColor="background1" w:themeShade="80"/>
                <w:sz w:val="21"/>
                <w:szCs w:val="21"/>
              </w:rPr>
              <w:t xml:space="preserve">  </w:t>
            </w:r>
            <w:r>
              <w:rPr>
                <w:rFonts w:hint="eastAsia" w:ascii="宋体" w:hAnsi="宋体"/>
                <w:color w:val="7F7F7F" w:themeColor="background1" w:themeShade="80"/>
                <w:sz w:val="21"/>
                <w:szCs w:val="21"/>
              </w:rPr>
              <w:t>公司新员工注册、用户登录、系统消息通知、在线拍照签到功能、用户数据展示、考勤统计功能、会议列表分页展示、成员查找展示、预约会议功能、在线视频会议功能等。</w:t>
            </w:r>
          </w:p>
          <w:p>
            <w:pPr>
              <w:spacing w:line="240" w:lineRule="auto"/>
              <w:jc w:val="left"/>
              <w:rPr>
                <w:rFonts w:hint="eastAsia" w:ascii="宋体" w:hAnsi="宋体"/>
                <w:color w:val="FF0000"/>
                <w:sz w:val="21"/>
                <w:szCs w:val="21"/>
              </w:rPr>
            </w:pPr>
            <w:r>
              <w:rPr>
                <w:rFonts w:hint="eastAsia" w:ascii="宋体" w:hAnsi="宋体"/>
                <w:color w:val="FF0000"/>
                <w:sz w:val="21"/>
                <w:szCs w:val="21"/>
              </w:rPr>
              <w:t>比如参考</w:t>
            </w:r>
            <w:r>
              <w:rPr>
                <w:rFonts w:ascii="宋体" w:hAnsi="宋体"/>
                <w:color w:val="FF0000"/>
                <w:sz w:val="21"/>
                <w:szCs w:val="21"/>
              </w:rPr>
              <w:t>2</w:t>
            </w:r>
            <w:r>
              <w:rPr>
                <w:rFonts w:hint="eastAsia" w:ascii="宋体" w:hAnsi="宋体"/>
                <w:color w:val="FF0000"/>
                <w:sz w:val="21"/>
                <w:szCs w:val="21"/>
              </w:rPr>
              <w:t>：【</w:t>
            </w:r>
            <w:r>
              <w:rPr>
                <w:rStyle w:val="39"/>
                <w:rFonts w:hint="eastAsia" w:asciiTheme="minorEastAsia" w:hAnsiTheme="minorEastAsia"/>
                <w:color w:val="FF0000"/>
              </w:rPr>
              <w:t>突出计算机前言技术的应用</w:t>
            </w:r>
            <w:r>
              <w:rPr>
                <w:rFonts w:hint="eastAsia" w:ascii="宋体" w:hAnsi="宋体"/>
                <w:color w:val="FF0000"/>
                <w:sz w:val="21"/>
                <w:szCs w:val="21"/>
              </w:rPr>
              <w:t>】</w:t>
            </w:r>
          </w:p>
          <w:p>
            <w:pPr>
              <w:spacing w:line="240" w:lineRule="auto"/>
              <w:ind w:left="1" w:firstLine="420" w:firstLineChars="200"/>
              <w:jc w:val="left"/>
              <w:rPr>
                <w:rFonts w:hint="eastAsia" w:ascii="宋体" w:hAnsi="宋体"/>
                <w:color w:val="7F7F7F" w:themeColor="background1" w:themeShade="80"/>
                <w:sz w:val="21"/>
                <w:szCs w:val="21"/>
              </w:rPr>
            </w:pPr>
            <w:r>
              <w:rPr>
                <w:rFonts w:hint="eastAsia" w:ascii="宋体" w:hAnsi="宋体"/>
                <w:color w:val="7F7F7F" w:themeColor="background1" w:themeShade="80"/>
                <w:sz w:val="21"/>
                <w:szCs w:val="21"/>
              </w:rPr>
              <w:t>本课程设计完成一个完整的在线订餐微信小程序的设计和开发，小程序为小型餐饮个体商家所设计。系统基于uni</w:t>
            </w:r>
            <w:r>
              <w:rPr>
                <w:rFonts w:ascii="宋体" w:hAnsi="宋体"/>
                <w:color w:val="7F7F7F" w:themeColor="background1" w:themeShade="80"/>
                <w:sz w:val="21"/>
                <w:szCs w:val="21"/>
              </w:rPr>
              <w:t>-app</w:t>
            </w:r>
            <w:r>
              <w:rPr>
                <w:rFonts w:hint="eastAsia" w:ascii="宋体" w:hAnsi="宋体"/>
                <w:color w:val="7F7F7F" w:themeColor="background1" w:themeShade="80"/>
                <w:sz w:val="21"/>
                <w:szCs w:val="21"/>
              </w:rPr>
              <w:t>框架，以vue作为开发语言，采用云开发模式，选用uniCloud代替传统后端，选择H</w:t>
            </w:r>
            <w:r>
              <w:rPr>
                <w:rFonts w:ascii="宋体" w:hAnsi="宋体"/>
                <w:color w:val="7F7F7F" w:themeColor="background1" w:themeShade="80"/>
                <w:sz w:val="21"/>
                <w:szCs w:val="21"/>
              </w:rPr>
              <w:t>B</w:t>
            </w:r>
            <w:r>
              <w:rPr>
                <w:rFonts w:hint="eastAsia" w:ascii="宋体" w:hAnsi="宋体"/>
                <w:color w:val="7F7F7F" w:themeColor="background1" w:themeShade="80"/>
                <w:sz w:val="21"/>
                <w:szCs w:val="21"/>
              </w:rPr>
              <w:t>uilder和微信开发者工具作为开发工具。完成页面设计后，在uni</w:t>
            </w:r>
            <w:r>
              <w:rPr>
                <w:rFonts w:ascii="宋体" w:hAnsi="宋体"/>
                <w:color w:val="7F7F7F" w:themeColor="background1" w:themeShade="80"/>
                <w:sz w:val="21"/>
                <w:szCs w:val="21"/>
              </w:rPr>
              <w:t>Cloud</w:t>
            </w:r>
            <w:r>
              <w:rPr>
                <w:rFonts w:hint="eastAsia" w:ascii="宋体" w:hAnsi="宋体"/>
                <w:color w:val="7F7F7F" w:themeColor="background1" w:themeShade="80"/>
                <w:sz w:val="21"/>
                <w:szCs w:val="21"/>
              </w:rPr>
              <w:t>上关联创建的云服务空间，通过官方指定文件创建数据表，利用云函数存储前端数据到数据表中，或前端调用云函数获取数据表中数据，通过云函数实现前后端的功能交互。</w:t>
            </w:r>
          </w:p>
          <w:p>
            <w:pPr>
              <w:spacing w:line="240" w:lineRule="auto"/>
              <w:ind w:left="1" w:firstLine="420" w:firstLineChars="200"/>
              <w:jc w:val="left"/>
              <w:rPr>
                <w:rFonts w:hint="eastAsia" w:ascii="宋体" w:hAnsi="宋体"/>
                <w:color w:val="7F7F7F" w:themeColor="background1" w:themeShade="80"/>
                <w:sz w:val="21"/>
                <w:szCs w:val="21"/>
              </w:rPr>
            </w:pPr>
            <w:r>
              <w:rPr>
                <w:rFonts w:hint="eastAsia" w:ascii="宋体" w:hAnsi="宋体"/>
                <w:color w:val="7F7F7F" w:themeColor="background1" w:themeShade="80"/>
                <w:sz w:val="21"/>
                <w:szCs w:val="21"/>
              </w:rPr>
              <w:t>系统包含以下功能模块，各模块分别管理相应功能，主要功能模块包括:</w:t>
            </w:r>
          </w:p>
          <w:p>
            <w:pPr>
              <w:spacing w:line="240" w:lineRule="auto"/>
              <w:ind w:left="1" w:firstLine="420" w:firstLineChars="200"/>
              <w:jc w:val="left"/>
              <w:rPr>
                <w:rFonts w:hint="eastAsia" w:ascii="宋体" w:hAnsi="宋体"/>
                <w:color w:val="7F7F7F" w:themeColor="background1" w:themeShade="80"/>
                <w:sz w:val="21"/>
                <w:szCs w:val="21"/>
              </w:rPr>
            </w:pPr>
            <w:r>
              <w:rPr>
                <w:rFonts w:hint="eastAsia" w:ascii="宋体" w:hAnsi="宋体"/>
                <w:color w:val="7F7F7F" w:themeColor="background1" w:themeShade="80"/>
                <w:sz w:val="21"/>
                <w:szCs w:val="21"/>
              </w:rPr>
              <w:t>微信用户登录、商品列表展示、商家门店显示、购物车、保存及展示订单信息、用户地址管理、用户留言功能、计算用户与店铺距离等。</w:t>
            </w:r>
          </w:p>
          <w:p>
            <w:pPr>
              <w:spacing w:line="240" w:lineRule="auto"/>
              <w:jc w:val="left"/>
              <w:rPr>
                <w:rFonts w:hint="eastAsia" w:ascii="宋体" w:hAnsi="宋体"/>
                <w:color w:val="FF0000"/>
                <w:sz w:val="21"/>
                <w:szCs w:val="21"/>
              </w:rPr>
            </w:pPr>
            <w:r>
              <w:rPr>
                <w:rFonts w:hint="eastAsia" w:ascii="宋体" w:hAnsi="宋体"/>
                <w:color w:val="FF0000"/>
                <w:sz w:val="21"/>
                <w:szCs w:val="21"/>
              </w:rPr>
              <w:t>比如参考</w:t>
            </w:r>
            <w:r>
              <w:rPr>
                <w:rFonts w:ascii="宋体" w:hAnsi="宋体"/>
                <w:color w:val="FF0000"/>
                <w:sz w:val="21"/>
                <w:szCs w:val="21"/>
              </w:rPr>
              <w:t>3</w:t>
            </w:r>
            <w:r>
              <w:rPr>
                <w:rFonts w:hint="eastAsia" w:ascii="宋体" w:hAnsi="宋体"/>
                <w:color w:val="FF0000"/>
                <w:sz w:val="21"/>
                <w:szCs w:val="21"/>
              </w:rPr>
              <w:t>：【</w:t>
            </w:r>
            <w:r>
              <w:rPr>
                <w:rStyle w:val="39"/>
                <w:rFonts w:hint="eastAsia" w:asciiTheme="minorEastAsia" w:hAnsiTheme="minorEastAsia"/>
                <w:color w:val="FF0000"/>
              </w:rPr>
              <w:t>突出计算机前言技术的应用</w:t>
            </w:r>
            <w:r>
              <w:rPr>
                <w:rFonts w:hint="eastAsia" w:ascii="宋体" w:hAnsi="宋体"/>
                <w:color w:val="FF0000"/>
                <w:sz w:val="21"/>
                <w:szCs w:val="21"/>
              </w:rPr>
              <w:t>】</w:t>
            </w:r>
          </w:p>
          <w:p>
            <w:pPr>
              <w:snapToGrid w:val="0"/>
              <w:spacing w:line="240" w:lineRule="auto"/>
              <w:ind w:firstLine="420" w:firstLineChars="200"/>
              <w:rPr>
                <w:rFonts w:hint="eastAsia" w:ascii="宋体" w:hAnsi="宋体"/>
                <w:color w:val="7F7F7F" w:themeColor="background1" w:themeShade="80"/>
                <w:sz w:val="21"/>
                <w:szCs w:val="21"/>
              </w:rPr>
            </w:pPr>
            <w:r>
              <w:rPr>
                <w:rFonts w:hint="eastAsia" w:ascii="宋体" w:hAnsi="宋体"/>
                <w:color w:val="7F7F7F" w:themeColor="background1" w:themeShade="80"/>
                <w:sz w:val="21"/>
                <w:szCs w:val="21"/>
              </w:rPr>
              <w:t>本课程设计完成一个前后端分离的扫码点餐系统，项目采用 SpringBoot+Vue 开发，项目加入常见的企业级应用所涉及到的技术点，例如 Redis、RabbitMQ 等。用户通过扫描桌面上的二维码进入点餐小程序进行点餐，后台工作人员根据订单信息制作相应的菜品，并且将菜品送到用户的餐桌上。项目分为三个模块，各个模块分别管理相应功能，分别是:</w:t>
            </w:r>
          </w:p>
          <w:p>
            <w:pPr>
              <w:pStyle w:val="50"/>
              <w:numPr>
                <w:ilvl w:val="0"/>
                <w:numId w:val="1"/>
              </w:numPr>
              <w:snapToGrid w:val="0"/>
              <w:spacing w:line="240" w:lineRule="auto"/>
              <w:ind w:left="0" w:firstLineChars="0"/>
              <w:rPr>
                <w:rFonts w:hint="eastAsia" w:ascii="宋体" w:hAnsi="宋体"/>
                <w:color w:val="7F7F7F" w:themeColor="background1" w:themeShade="80"/>
                <w:sz w:val="21"/>
                <w:szCs w:val="21"/>
              </w:rPr>
            </w:pPr>
            <w:r>
              <w:rPr>
                <w:rFonts w:hint="eastAsia" w:ascii="宋体" w:hAnsi="宋体"/>
                <w:color w:val="7F7F7F" w:themeColor="background1" w:themeShade="80"/>
                <w:sz w:val="21"/>
                <w:szCs w:val="21"/>
              </w:rPr>
              <w:t>(1)商家模块</w:t>
            </w:r>
          </w:p>
          <w:p>
            <w:pPr>
              <w:pStyle w:val="50"/>
              <w:snapToGrid w:val="0"/>
              <w:spacing w:line="240" w:lineRule="auto"/>
              <w:rPr>
                <w:rFonts w:hint="eastAsia" w:ascii="宋体" w:hAnsi="宋体"/>
                <w:color w:val="7F7F7F" w:themeColor="background1" w:themeShade="80"/>
                <w:sz w:val="21"/>
                <w:szCs w:val="21"/>
              </w:rPr>
            </w:pPr>
            <w:r>
              <w:rPr>
                <w:rFonts w:hint="eastAsia" w:ascii="宋体" w:hAnsi="宋体"/>
                <w:color w:val="7F7F7F" w:themeColor="background1" w:themeShade="80"/>
                <w:sz w:val="21"/>
                <w:szCs w:val="21"/>
              </w:rPr>
              <w:t>商家模块主要负责品牌、门店、订单、菜品、店员的管理，让商家能够使用现代信息系统管理以及查看店铺运营状态。</w:t>
            </w:r>
          </w:p>
          <w:p>
            <w:pPr>
              <w:pStyle w:val="50"/>
              <w:numPr>
                <w:ilvl w:val="0"/>
                <w:numId w:val="1"/>
              </w:numPr>
              <w:snapToGrid w:val="0"/>
              <w:spacing w:line="240" w:lineRule="auto"/>
              <w:ind w:left="0" w:firstLineChars="0"/>
              <w:rPr>
                <w:rFonts w:hint="eastAsia" w:ascii="宋体" w:hAnsi="宋体"/>
                <w:color w:val="7F7F7F" w:themeColor="background1" w:themeShade="80"/>
                <w:sz w:val="21"/>
                <w:szCs w:val="21"/>
              </w:rPr>
            </w:pPr>
            <w:r>
              <w:rPr>
                <w:rFonts w:hint="eastAsia" w:ascii="宋体" w:hAnsi="宋体"/>
                <w:color w:val="7F7F7F" w:themeColor="background1" w:themeShade="80"/>
                <w:sz w:val="21"/>
                <w:szCs w:val="21"/>
              </w:rPr>
              <w:t>(2)用户点餐模块</w:t>
            </w:r>
          </w:p>
          <w:p>
            <w:pPr>
              <w:pStyle w:val="50"/>
              <w:snapToGrid w:val="0"/>
              <w:spacing w:line="240" w:lineRule="auto"/>
              <w:rPr>
                <w:rFonts w:hint="eastAsia" w:ascii="宋体" w:hAnsi="宋体"/>
                <w:color w:val="7F7F7F" w:themeColor="background1" w:themeShade="80"/>
                <w:sz w:val="21"/>
                <w:szCs w:val="21"/>
              </w:rPr>
            </w:pPr>
            <w:r>
              <w:rPr>
                <w:rFonts w:hint="eastAsia" w:ascii="宋体" w:hAnsi="宋体"/>
                <w:color w:val="7F7F7F" w:themeColor="background1" w:themeShade="80"/>
                <w:sz w:val="21"/>
                <w:szCs w:val="21"/>
              </w:rPr>
              <w:t>该模块主要是调用商家的订单模块和菜品模块的功能，让用户能够扫描二维码之后能够下单并且支付，让用户减少等待时间，提升用户用餐体验。</w:t>
            </w:r>
          </w:p>
          <w:p>
            <w:pPr>
              <w:pStyle w:val="50"/>
              <w:numPr>
                <w:ilvl w:val="0"/>
                <w:numId w:val="1"/>
              </w:numPr>
              <w:snapToGrid w:val="0"/>
              <w:spacing w:line="240" w:lineRule="auto"/>
              <w:ind w:left="0" w:firstLineChars="0"/>
              <w:rPr>
                <w:rFonts w:hint="eastAsia" w:ascii="宋体" w:hAnsi="宋体"/>
                <w:color w:val="7F7F7F" w:themeColor="background1" w:themeShade="80"/>
                <w:sz w:val="21"/>
                <w:szCs w:val="21"/>
              </w:rPr>
            </w:pPr>
            <w:r>
              <w:rPr>
                <w:rFonts w:hint="eastAsia" w:ascii="宋体" w:hAnsi="宋体"/>
                <w:color w:val="7F7F7F" w:themeColor="background1" w:themeShade="80"/>
                <w:sz w:val="21"/>
                <w:szCs w:val="21"/>
              </w:rPr>
              <w:t>(3)运营商模块</w:t>
            </w:r>
          </w:p>
          <w:p>
            <w:pPr>
              <w:spacing w:line="240" w:lineRule="auto"/>
              <w:ind w:firstLine="420" w:firstLineChars="200"/>
              <w:jc w:val="left"/>
              <w:rPr>
                <w:rFonts w:hint="eastAsia" w:ascii="宋体" w:hAnsi="宋体"/>
                <w:sz w:val="21"/>
                <w:szCs w:val="21"/>
              </w:rPr>
            </w:pPr>
            <w:r>
              <w:rPr>
                <w:rFonts w:hint="eastAsia" w:ascii="宋体" w:hAnsi="宋体"/>
                <w:color w:val="7F7F7F" w:themeColor="background1" w:themeShade="80"/>
                <w:sz w:val="21"/>
                <w:szCs w:val="21"/>
              </w:rPr>
              <w:t>提供对商家的管理功能，如商家账号管理，给购买了本软件的商家开通授权账号，使用本系统的功能为顾客服务，提高商家的管理效率。</w:t>
            </w:r>
          </w:p>
        </w:tc>
      </w:tr>
      <w:tr>
        <w:trPr>
          <w:trHeight w:val="1730" w:hRule="atLeast"/>
        </w:trPr>
        <w:tc>
          <w:tcPr>
            <w:tcW w:w="8217" w:type="dxa"/>
          </w:tcPr>
          <w:p>
            <w:pPr>
              <w:rPr>
                <w:rStyle w:val="39"/>
              </w:rPr>
            </w:pPr>
            <w:r>
              <w:rPr>
                <w:rFonts w:hint="eastAsia" w:asciiTheme="minorEastAsia" w:hAnsiTheme="minorEastAsia" w:cstheme="minorEastAsia"/>
                <w:b/>
                <w:sz w:val="28"/>
                <w:szCs w:val="28"/>
              </w:rPr>
              <w:t>三、时间安排</w:t>
            </w:r>
          </w:p>
          <w:p>
            <w:pPr>
              <w:spacing w:line="240" w:lineRule="auto"/>
              <w:rPr>
                <w:rStyle w:val="39"/>
                <w:rFonts w:hint="eastAsia" w:asciiTheme="minorEastAsia" w:hAnsiTheme="minorEastAsia"/>
                <w:color w:val="FF0000"/>
              </w:rPr>
            </w:pPr>
            <w:r>
              <w:rPr>
                <w:rStyle w:val="39"/>
                <w:rFonts w:hint="eastAsia" w:asciiTheme="minorEastAsia" w:hAnsiTheme="minorEastAsia"/>
                <w:color w:val="FF0000"/>
              </w:rPr>
              <w:t>【类似以下内容，每个同学应根据自己3周的实际计划具体写好时间安排：】</w:t>
            </w:r>
          </w:p>
          <w:p>
            <w:pPr>
              <w:spacing w:line="240" w:lineRule="auto"/>
              <w:rPr>
                <w:rStyle w:val="39"/>
                <w:rFonts w:hint="eastAsia" w:asciiTheme="minorEastAsia" w:hAnsiTheme="minorEastAsia"/>
                <w:color w:val="A6A6A6" w:themeColor="background1" w:themeShade="A6"/>
              </w:rPr>
            </w:pPr>
            <w:r>
              <w:rPr>
                <w:rStyle w:val="39"/>
                <w:rFonts w:hint="eastAsia" w:asciiTheme="minorEastAsia" w:hAnsiTheme="minorEastAsia"/>
                <w:color w:val="000000" w:themeColor="text1"/>
                <w14:textFill>
                  <w14:solidFill>
                    <w14:schemeClr w14:val="tx1"/>
                  </w14:solidFill>
                </w14:textFill>
              </w:rPr>
              <w:t>第1周周一：确定</w:t>
            </w:r>
            <w:r>
              <w:rPr>
                <w:rStyle w:val="39"/>
                <w:rFonts w:hint="eastAsia" w:asciiTheme="minorEastAsia" w:hAnsiTheme="minorEastAsia"/>
                <w:color w:val="000000" w:themeColor="text1"/>
                <w:lang w:val="en-US" w:eastAsia="zh-CN"/>
                <w14:textFill>
                  <w14:solidFill>
                    <w14:schemeClr w14:val="tx1"/>
                  </w14:solidFill>
                </w14:textFill>
              </w:rPr>
              <w:t>分组与</w:t>
            </w:r>
            <w:r>
              <w:rPr>
                <w:rStyle w:val="39"/>
                <w:rFonts w:hint="eastAsia" w:asciiTheme="minorEastAsia" w:hAnsiTheme="minorEastAsia"/>
                <w:color w:val="000000" w:themeColor="text1"/>
                <w14:textFill>
                  <w14:solidFill>
                    <w14:schemeClr w14:val="tx1"/>
                  </w14:solidFill>
                </w14:textFill>
              </w:rPr>
              <w:t>题目</w:t>
            </w:r>
            <w:r>
              <w:rPr>
                <w:rStyle w:val="39"/>
                <w:rFonts w:hint="eastAsia" w:asciiTheme="minorEastAsia" w:hAnsiTheme="minorEastAsia"/>
                <w:color w:val="FF0000"/>
              </w:rPr>
              <w:t>【可修改原有系统（或者新建系统）为:基于*</w:t>
            </w:r>
            <w:r>
              <w:rPr>
                <w:rStyle w:val="39"/>
                <w:rFonts w:asciiTheme="minorEastAsia" w:hAnsiTheme="minorEastAsia"/>
                <w:color w:val="FF0000"/>
              </w:rPr>
              <w:t>*(与</w:t>
            </w:r>
            <w:r>
              <w:rPr>
                <w:rFonts w:hint="eastAsia" w:ascii="宋体" w:hAnsi="宋体"/>
                <w:color w:val="FF0000"/>
                <w:sz w:val="21"/>
                <w:szCs w:val="21"/>
              </w:rPr>
              <w:t>大数据分析算法及工具/深度学习算法及工具/VR/AR开发工具及开发方法/最新程序设计技术等相关的工具都可)</w:t>
            </w:r>
            <w:r>
              <w:rPr>
                <w:rFonts w:ascii="宋体" w:hAnsi="宋体"/>
                <w:color w:val="FF0000"/>
                <w:sz w:val="21"/>
                <w:szCs w:val="21"/>
              </w:rPr>
              <w:t>的</w:t>
            </w:r>
            <w:r>
              <w:rPr>
                <w:rStyle w:val="39"/>
                <w:rFonts w:hint="eastAsia" w:asciiTheme="minorEastAsia" w:hAnsiTheme="minorEastAsia"/>
                <w:color w:val="FF0000"/>
              </w:rPr>
              <w:t>*</w:t>
            </w:r>
            <w:r>
              <w:rPr>
                <w:rStyle w:val="39"/>
                <w:rFonts w:asciiTheme="minorEastAsia" w:hAnsiTheme="minorEastAsia"/>
                <w:color w:val="FF0000"/>
              </w:rPr>
              <w:t>*（智慧</w:t>
            </w:r>
            <w:r>
              <w:rPr>
                <w:rStyle w:val="39"/>
                <w:rFonts w:hint="eastAsia" w:asciiTheme="minorEastAsia" w:hAnsiTheme="minorEastAsia"/>
                <w:color w:val="FF0000"/>
              </w:rPr>
              <w:t>/智能</w:t>
            </w:r>
            <w:r>
              <w:rPr>
                <w:rStyle w:val="39"/>
                <w:rFonts w:asciiTheme="minorEastAsia" w:hAnsiTheme="minorEastAsia"/>
                <w:color w:val="FF0000"/>
              </w:rPr>
              <w:t>/数智</w:t>
            </w:r>
            <w:r>
              <w:rPr>
                <w:rStyle w:val="39"/>
                <w:rFonts w:hint="eastAsia" w:asciiTheme="minorEastAsia" w:hAnsiTheme="minorEastAsia"/>
                <w:color w:val="FF0000"/>
              </w:rPr>
              <w:t>/等）</w:t>
            </w:r>
            <w:r>
              <w:rPr>
                <w:rStyle w:val="39"/>
                <w:rFonts w:asciiTheme="minorEastAsia" w:hAnsiTheme="minorEastAsia"/>
                <w:color w:val="FF0000"/>
              </w:rPr>
              <w:t>系统设计与实现；</w:t>
            </w:r>
            <w:r>
              <w:rPr>
                <w:rStyle w:val="39"/>
                <w:rFonts w:hint="eastAsia" w:asciiTheme="minorEastAsia" w:hAnsiTheme="minorEastAsia"/>
                <w:color w:val="FF0000"/>
              </w:rPr>
              <w:t>】</w:t>
            </w:r>
            <w:r>
              <w:rPr>
                <w:rStyle w:val="39"/>
                <w:rFonts w:hint="eastAsia" w:asciiTheme="minorEastAsia" w:hAnsiTheme="minorEastAsia"/>
                <w:color w:val="A6A6A6" w:themeColor="background1" w:themeShade="A6"/>
              </w:rPr>
              <w:t>；</w:t>
            </w:r>
          </w:p>
          <w:p>
            <w:pPr>
              <w:spacing w:line="240" w:lineRule="auto"/>
              <w:rPr>
                <w:rStyle w:val="39"/>
                <w:rFonts w:hint="eastAsia" w:asciiTheme="minorEastAsia" w:hAnsiTheme="minorEastAsia"/>
                <w:color w:val="000000" w:themeColor="text1"/>
                <w14:textFill>
                  <w14:solidFill>
                    <w14:schemeClr w14:val="tx1"/>
                  </w14:solidFill>
                </w14:textFill>
              </w:rPr>
            </w:pPr>
            <w:r>
              <w:rPr>
                <w:rStyle w:val="39"/>
                <w:rFonts w:hint="eastAsia" w:asciiTheme="minorEastAsia" w:hAnsiTheme="minorEastAsia"/>
                <w:color w:val="000000" w:themeColor="text1"/>
                <w14:textFill>
                  <w14:solidFill>
                    <w14:schemeClr w14:val="tx1"/>
                  </w14:solidFill>
                </w14:textFill>
              </w:rPr>
              <w:t>第1周周二:</w:t>
            </w:r>
            <w:r>
              <w:rPr>
                <w:rFonts w:hint="eastAsia" w:asciiTheme="minorEastAsia" w:hAnsiTheme="minorEastAsia"/>
                <w:color w:val="000000" w:themeColor="text1"/>
                <w:sz w:val="21"/>
                <w:szCs w:val="21"/>
                <w14:textFill>
                  <w14:solidFill>
                    <w14:schemeClr w14:val="tx1"/>
                  </w14:solidFill>
                </w14:textFill>
              </w:rPr>
              <w:t xml:space="preserve"> </w:t>
            </w:r>
            <w:r>
              <w:rPr>
                <w:rFonts w:hint="eastAsia" w:asciiTheme="minorEastAsia" w:hAnsiTheme="minorEastAsia"/>
                <w:color w:val="000000" w:themeColor="text1"/>
                <w:sz w:val="21"/>
                <w:szCs w:val="21"/>
                <w:lang w:val="en-US" w:eastAsia="zh-CN"/>
                <w14:textFill>
                  <w14:solidFill>
                    <w14:schemeClr w14:val="tx1"/>
                  </w14:solidFill>
                </w14:textFill>
              </w:rPr>
              <w:t>需求分析。</w:t>
            </w:r>
            <w:r>
              <w:rPr>
                <w:rStyle w:val="39"/>
                <w:rFonts w:hint="eastAsia" w:asciiTheme="minorEastAsia" w:hAnsiTheme="minorEastAsia"/>
                <w:color w:val="000000" w:themeColor="text1"/>
                <w14:textFill>
                  <w14:solidFill>
                    <w14:schemeClr w14:val="tx1"/>
                  </w14:solidFill>
                </w14:textFill>
              </w:rPr>
              <w:t>确定</w:t>
            </w:r>
            <w:r>
              <w:rPr>
                <w:rStyle w:val="39"/>
                <w:rFonts w:hint="eastAsia" w:asciiTheme="minorEastAsia" w:hAnsiTheme="minorEastAsia"/>
                <w:color w:val="000000" w:themeColor="text1"/>
                <w:lang w:val="en-US" w:eastAsia="zh-CN"/>
                <w14:textFill>
                  <w14:solidFill>
                    <w14:schemeClr w14:val="tx1"/>
                  </w14:solidFill>
                </w14:textFill>
              </w:rPr>
              <w:t>系统</w:t>
            </w:r>
            <w:r>
              <w:rPr>
                <w:rStyle w:val="39"/>
                <w:rFonts w:hint="eastAsia" w:asciiTheme="minorEastAsia" w:hAnsiTheme="minorEastAsia"/>
                <w:color w:val="000000" w:themeColor="text1"/>
                <w14:textFill>
                  <w14:solidFill>
                    <w14:schemeClr w14:val="tx1"/>
                  </w14:solidFill>
                </w14:textFill>
              </w:rPr>
              <w:t>所需</w:t>
            </w:r>
            <w:r>
              <w:rPr>
                <w:rStyle w:val="39"/>
                <w:rFonts w:hint="eastAsia" w:asciiTheme="minorEastAsia" w:hAnsiTheme="minorEastAsia"/>
                <w:color w:val="000000" w:themeColor="text1"/>
                <w:lang w:val="en-US" w:eastAsia="zh-CN"/>
                <w14:textFill>
                  <w14:solidFill>
                    <w14:schemeClr w14:val="tx1"/>
                  </w14:solidFill>
                </w14:textFill>
              </w:rPr>
              <w:t>功能模块、</w:t>
            </w:r>
            <w:r>
              <w:rPr>
                <w:rStyle w:val="39"/>
                <w:rFonts w:hint="eastAsia" w:asciiTheme="minorEastAsia" w:hAnsiTheme="minorEastAsia"/>
                <w:color w:val="000000" w:themeColor="text1"/>
                <w14:textFill>
                  <w14:solidFill>
                    <w14:schemeClr w14:val="tx1"/>
                  </w14:solidFill>
                </w14:textFill>
              </w:rPr>
              <w:t>技术</w:t>
            </w:r>
            <w:r>
              <w:rPr>
                <w:rStyle w:val="39"/>
                <w:rFonts w:hint="eastAsia" w:asciiTheme="minorEastAsia" w:hAnsiTheme="minorEastAsia"/>
                <w:color w:val="000000" w:themeColor="text1"/>
                <w:lang w:val="en-US" w:eastAsia="zh-CN"/>
                <w14:textFill>
                  <w14:solidFill>
                    <w14:schemeClr w14:val="tx1"/>
                  </w14:solidFill>
                </w14:textFill>
              </w:rPr>
              <w:t>及</w:t>
            </w:r>
            <w:r>
              <w:rPr>
                <w:rStyle w:val="39"/>
                <w:rFonts w:hint="eastAsia" w:asciiTheme="minorEastAsia" w:hAnsiTheme="minorEastAsia"/>
                <w:color w:val="000000" w:themeColor="text1"/>
                <w14:textFill>
                  <w14:solidFill>
                    <w14:schemeClr w14:val="tx1"/>
                  </w14:solidFill>
                </w14:textFill>
              </w:rPr>
              <w:t>系统展现形式；</w:t>
            </w:r>
          </w:p>
          <w:p>
            <w:pPr>
              <w:spacing w:line="240" w:lineRule="auto"/>
              <w:rPr>
                <w:rStyle w:val="39"/>
                <w:rFonts w:hint="eastAsia" w:asciiTheme="minorEastAsia" w:hAnsiTheme="minorEastAsia"/>
                <w:color w:val="000000" w:themeColor="text1"/>
                <w14:textFill>
                  <w14:solidFill>
                    <w14:schemeClr w14:val="tx1"/>
                  </w14:solidFill>
                </w14:textFill>
              </w:rPr>
            </w:pPr>
            <w:r>
              <w:rPr>
                <w:rStyle w:val="39"/>
                <w:rFonts w:hint="eastAsia" w:asciiTheme="minorEastAsia" w:hAnsiTheme="minorEastAsia"/>
                <w:color w:val="000000" w:themeColor="text1"/>
                <w14:textFill>
                  <w14:solidFill>
                    <w14:schemeClr w14:val="tx1"/>
                  </w14:solidFill>
                </w14:textFill>
              </w:rPr>
              <w:t>第1周周三:</w:t>
            </w:r>
            <w:r>
              <w:rPr>
                <w:rFonts w:hint="eastAsia" w:asciiTheme="minorEastAsia" w:hAnsiTheme="minorEastAsia"/>
                <w:color w:val="000000" w:themeColor="text1"/>
                <w:sz w:val="21"/>
                <w:szCs w:val="21"/>
                <w14:textFill>
                  <w14:solidFill>
                    <w14:schemeClr w14:val="tx1"/>
                  </w14:solidFill>
                </w14:textFill>
              </w:rPr>
              <w:t xml:space="preserve"> </w:t>
            </w:r>
            <w:r>
              <w:rPr>
                <w:rFonts w:hint="eastAsia" w:asciiTheme="minorEastAsia" w:hAnsiTheme="minorEastAsia"/>
                <w:color w:val="000000" w:themeColor="text1"/>
                <w:sz w:val="21"/>
                <w:szCs w:val="21"/>
                <w:lang w:val="en-US" w:eastAsia="zh-CN"/>
                <w14:textFill>
                  <w14:solidFill>
                    <w14:schemeClr w14:val="tx1"/>
                  </w14:solidFill>
                </w14:textFill>
              </w:rPr>
              <w:t>系统设计。</w:t>
            </w:r>
            <w:r>
              <w:rPr>
                <w:rStyle w:val="39"/>
                <w:rFonts w:hint="eastAsia" w:asciiTheme="minorEastAsia" w:hAnsiTheme="minorEastAsia"/>
                <w:color w:val="000000" w:themeColor="text1"/>
                <w:lang w:val="en-US" w:eastAsia="zh-CN"/>
                <w14:textFill>
                  <w14:solidFill>
                    <w14:schemeClr w14:val="tx1"/>
                  </w14:solidFill>
                </w14:textFill>
              </w:rPr>
              <w:t>包括系统的概要设计、详细设计</w:t>
            </w:r>
            <w:r>
              <w:rPr>
                <w:rStyle w:val="39"/>
                <w:rFonts w:hint="eastAsia" w:asciiTheme="minorEastAsia" w:hAnsiTheme="minorEastAsia"/>
                <w:color w:val="000000" w:themeColor="text1"/>
                <w14:textFill>
                  <w14:solidFill>
                    <w14:schemeClr w14:val="tx1"/>
                  </w14:solidFill>
                </w14:textFill>
              </w:rPr>
              <w:t>；</w:t>
            </w:r>
          </w:p>
          <w:p>
            <w:pPr>
              <w:spacing w:line="240" w:lineRule="auto"/>
              <w:rPr>
                <w:rStyle w:val="39"/>
                <w:rFonts w:hint="eastAsia" w:asciiTheme="minorEastAsia" w:hAnsiTheme="minorEastAsia"/>
                <w:color w:val="000000" w:themeColor="text1"/>
                <w14:textFill>
                  <w14:solidFill>
                    <w14:schemeClr w14:val="tx1"/>
                  </w14:solidFill>
                </w14:textFill>
              </w:rPr>
            </w:pPr>
            <w:r>
              <w:rPr>
                <w:rStyle w:val="39"/>
                <w:rFonts w:hint="eastAsia" w:asciiTheme="minorEastAsia" w:hAnsiTheme="minorEastAsia"/>
                <w:color w:val="000000" w:themeColor="text1"/>
                <w14:textFill>
                  <w14:solidFill>
                    <w14:schemeClr w14:val="tx1"/>
                  </w14:solidFill>
                </w14:textFill>
              </w:rPr>
              <w:t>第1周周四-第</w:t>
            </w:r>
            <w:r>
              <w:rPr>
                <w:rStyle w:val="39"/>
                <w:rFonts w:hint="eastAsia" w:asciiTheme="minorEastAsia" w:hAnsiTheme="minorEastAsia"/>
                <w:color w:val="000000" w:themeColor="text1"/>
                <w:lang w:val="en-US" w:eastAsia="zh-CN"/>
                <w14:textFill>
                  <w14:solidFill>
                    <w14:schemeClr w14:val="tx1"/>
                  </w14:solidFill>
                </w14:textFill>
              </w:rPr>
              <w:t>2</w:t>
            </w:r>
            <w:r>
              <w:rPr>
                <w:rStyle w:val="39"/>
                <w:rFonts w:hint="eastAsia" w:asciiTheme="minorEastAsia" w:hAnsiTheme="minorEastAsia"/>
                <w:color w:val="000000" w:themeColor="text1"/>
                <w14:textFill>
                  <w14:solidFill>
                    <w14:schemeClr w14:val="tx1"/>
                  </w14:solidFill>
                </w14:textFill>
              </w:rPr>
              <w:t>周周</w:t>
            </w:r>
            <w:r>
              <w:rPr>
                <w:rStyle w:val="39"/>
                <w:rFonts w:hint="eastAsia" w:asciiTheme="minorEastAsia" w:hAnsiTheme="minorEastAsia"/>
                <w:color w:val="000000" w:themeColor="text1"/>
                <w:lang w:val="en-US" w:eastAsia="zh-CN"/>
                <w14:textFill>
                  <w14:solidFill>
                    <w14:schemeClr w14:val="tx1"/>
                  </w14:solidFill>
                </w14:textFill>
              </w:rPr>
              <w:t>四</w:t>
            </w:r>
            <w:r>
              <w:rPr>
                <w:rStyle w:val="39"/>
                <w:rFonts w:hint="eastAsia" w:asciiTheme="minorEastAsia" w:hAnsiTheme="minorEastAsia"/>
                <w:color w:val="000000" w:themeColor="text1"/>
                <w14:textFill>
                  <w14:solidFill>
                    <w14:schemeClr w14:val="tx1"/>
                  </w14:solidFill>
                </w14:textFill>
              </w:rPr>
              <w:t>:</w:t>
            </w:r>
            <w:r>
              <w:rPr>
                <w:rStyle w:val="39"/>
                <w:rFonts w:hint="eastAsia" w:asciiTheme="minorEastAsia" w:hAnsiTheme="minorEastAsia"/>
                <w:color w:val="000000" w:themeColor="text1"/>
                <w:lang w:val="en-US" w:eastAsia="zh-CN"/>
                <w14:textFill>
                  <w14:solidFill>
                    <w14:schemeClr w14:val="tx1"/>
                  </w14:solidFill>
                </w14:textFill>
              </w:rPr>
              <w:t>系统开发。根据设计，完成系统的代码开发</w:t>
            </w:r>
            <w:r>
              <w:rPr>
                <w:rStyle w:val="39"/>
                <w:rFonts w:hint="eastAsia" w:asciiTheme="minorEastAsia" w:hAnsiTheme="minorEastAsia"/>
                <w:color w:val="000000" w:themeColor="text1"/>
                <w14:textFill>
                  <w14:solidFill>
                    <w14:schemeClr w14:val="tx1"/>
                  </w14:solidFill>
                </w14:textFill>
              </w:rPr>
              <w:t>；</w:t>
            </w:r>
          </w:p>
          <w:p>
            <w:pPr>
              <w:spacing w:line="240" w:lineRule="auto"/>
              <w:rPr>
                <w:rStyle w:val="39"/>
                <w:rFonts w:hint="eastAsia" w:asciiTheme="minorEastAsia" w:hAnsiTheme="minorEastAsia"/>
                <w:color w:val="000000" w:themeColor="text1"/>
                <w14:textFill>
                  <w14:solidFill>
                    <w14:schemeClr w14:val="tx1"/>
                  </w14:solidFill>
                </w14:textFill>
              </w:rPr>
            </w:pPr>
            <w:r>
              <w:rPr>
                <w:rStyle w:val="39"/>
                <w:rFonts w:hint="eastAsia" w:asciiTheme="minorEastAsia" w:hAnsiTheme="minorEastAsia"/>
                <w:color w:val="000000" w:themeColor="text1"/>
                <w14:textFill>
                  <w14:solidFill>
                    <w14:schemeClr w14:val="tx1"/>
                  </w14:solidFill>
                </w14:textFill>
              </w:rPr>
              <w:t>第</w:t>
            </w:r>
            <w:r>
              <w:rPr>
                <w:rStyle w:val="39"/>
                <w:rFonts w:hint="eastAsia" w:asciiTheme="minorEastAsia" w:hAnsiTheme="minorEastAsia"/>
                <w:color w:val="000000" w:themeColor="text1"/>
                <w:lang w:val="en-US" w:eastAsia="zh-CN"/>
                <w14:textFill>
                  <w14:solidFill>
                    <w14:schemeClr w14:val="tx1"/>
                  </w14:solidFill>
                </w14:textFill>
              </w:rPr>
              <w:t>2</w:t>
            </w:r>
            <w:r>
              <w:rPr>
                <w:rStyle w:val="39"/>
                <w:rFonts w:hint="eastAsia" w:asciiTheme="minorEastAsia" w:hAnsiTheme="minorEastAsia"/>
                <w:color w:val="000000" w:themeColor="text1"/>
                <w14:textFill>
                  <w14:solidFill>
                    <w14:schemeClr w14:val="tx1"/>
                  </w14:solidFill>
                </w14:textFill>
              </w:rPr>
              <w:t>周</w:t>
            </w:r>
            <w:r>
              <w:rPr>
                <w:rStyle w:val="39"/>
                <w:rFonts w:hint="eastAsia" w:asciiTheme="minorEastAsia" w:hAnsiTheme="minorEastAsia"/>
                <w:color w:val="000000" w:themeColor="text1"/>
                <w:lang w:val="en-US" w:eastAsia="zh-CN"/>
                <w14:textFill>
                  <w14:solidFill>
                    <w14:schemeClr w14:val="tx1"/>
                  </w14:solidFill>
                </w14:textFill>
              </w:rPr>
              <w:t>周五</w:t>
            </w:r>
            <w:r>
              <w:rPr>
                <w:rStyle w:val="39"/>
                <w:rFonts w:hint="eastAsia" w:asciiTheme="minorEastAsia" w:hAnsiTheme="minorEastAsia"/>
                <w:color w:val="000000" w:themeColor="text1"/>
                <w14:textFill>
                  <w14:solidFill>
                    <w14:schemeClr w14:val="tx1"/>
                  </w14:solidFill>
                </w14:textFill>
              </w:rPr>
              <w:t xml:space="preserve">: </w:t>
            </w:r>
            <w:r>
              <w:rPr>
                <w:rStyle w:val="39"/>
                <w:rFonts w:hint="eastAsia" w:asciiTheme="minorEastAsia" w:hAnsiTheme="minorEastAsia"/>
                <w:color w:val="000000" w:themeColor="text1"/>
                <w:lang w:val="en-US" w:eastAsia="zh-CN"/>
                <w14:textFill>
                  <w14:solidFill>
                    <w14:schemeClr w14:val="tx1"/>
                  </w14:solidFill>
                </w14:textFill>
              </w:rPr>
              <w:t>集成测试。系统开发完成后，进行自测（功能性测试）</w:t>
            </w:r>
            <w:r>
              <w:rPr>
                <w:rStyle w:val="39"/>
                <w:rFonts w:hint="eastAsia" w:asciiTheme="minorEastAsia" w:hAnsiTheme="minorEastAsia"/>
                <w:color w:val="000000" w:themeColor="text1"/>
                <w14:textFill>
                  <w14:solidFill>
                    <w14:schemeClr w14:val="tx1"/>
                  </w14:solidFill>
                </w14:textFill>
              </w:rPr>
              <w:t>；</w:t>
            </w:r>
          </w:p>
          <w:p>
            <w:pPr>
              <w:spacing w:line="240" w:lineRule="auto"/>
              <w:rPr>
                <w:rStyle w:val="39"/>
                <w:rFonts w:hint="eastAsia" w:asciiTheme="minorEastAsia" w:hAnsiTheme="minorEastAsia"/>
                <w:color w:val="000000" w:themeColor="text1"/>
                <w14:textFill>
                  <w14:solidFill>
                    <w14:schemeClr w14:val="tx1"/>
                  </w14:solidFill>
                </w14:textFill>
              </w:rPr>
            </w:pPr>
            <w:r>
              <w:rPr>
                <w:rStyle w:val="39"/>
                <w:rFonts w:hint="eastAsia" w:asciiTheme="minorEastAsia" w:hAnsiTheme="minorEastAsia"/>
                <w:color w:val="000000" w:themeColor="text1"/>
                <w14:textFill>
                  <w14:solidFill>
                    <w14:schemeClr w14:val="tx1"/>
                  </w14:solidFill>
                </w14:textFill>
              </w:rPr>
              <w:t>第</w:t>
            </w:r>
            <w:r>
              <w:rPr>
                <w:rStyle w:val="39"/>
                <w:rFonts w:hint="eastAsia" w:asciiTheme="minorEastAsia" w:hAnsiTheme="minorEastAsia"/>
                <w:color w:val="000000" w:themeColor="text1"/>
                <w:lang w:val="en-US" w:eastAsia="zh-CN"/>
                <w14:textFill>
                  <w14:solidFill>
                    <w14:schemeClr w14:val="tx1"/>
                  </w14:solidFill>
                </w14:textFill>
              </w:rPr>
              <w:t>3</w:t>
            </w:r>
            <w:r>
              <w:rPr>
                <w:rStyle w:val="39"/>
                <w:rFonts w:hint="eastAsia" w:asciiTheme="minorEastAsia" w:hAnsiTheme="minorEastAsia"/>
                <w:color w:val="000000" w:themeColor="text1"/>
                <w14:textFill>
                  <w14:solidFill>
                    <w14:schemeClr w14:val="tx1"/>
                  </w14:solidFill>
                </w14:textFill>
              </w:rPr>
              <w:t>周</w:t>
            </w:r>
            <w:r>
              <w:rPr>
                <w:rStyle w:val="39"/>
                <w:rFonts w:hint="eastAsia" w:asciiTheme="minorEastAsia" w:hAnsiTheme="minorEastAsia"/>
                <w:color w:val="000000" w:themeColor="text1"/>
                <w:lang w:val="en-US" w:eastAsia="zh-CN"/>
                <w14:textFill>
                  <w14:solidFill>
                    <w14:schemeClr w14:val="tx1"/>
                  </w14:solidFill>
                </w14:textFill>
              </w:rPr>
              <w:t>周一</w:t>
            </w:r>
            <w:r>
              <w:rPr>
                <w:rStyle w:val="39"/>
                <w:rFonts w:hint="eastAsia" w:asciiTheme="minorEastAsia" w:hAnsiTheme="minorEastAsia"/>
                <w:color w:val="000000" w:themeColor="text1"/>
                <w14:textFill>
                  <w14:solidFill>
                    <w14:schemeClr w14:val="tx1"/>
                  </w14:solidFill>
                </w14:textFill>
              </w:rPr>
              <w:t>：</w:t>
            </w:r>
            <w:r>
              <w:rPr>
                <w:rStyle w:val="39"/>
                <w:rFonts w:hint="eastAsia" w:asciiTheme="minorEastAsia" w:hAnsiTheme="minorEastAsia"/>
                <w:color w:val="000000" w:themeColor="text1"/>
                <w:lang w:val="en-US" w:eastAsia="zh-CN"/>
                <w14:textFill>
                  <w14:solidFill>
                    <w14:schemeClr w14:val="tx1"/>
                  </w14:solidFill>
                </w14:textFill>
              </w:rPr>
              <w:t>系统联调。分组完成任务后，进行代码合并与联调</w:t>
            </w:r>
            <w:r>
              <w:rPr>
                <w:rStyle w:val="39"/>
                <w:rFonts w:hint="eastAsia" w:asciiTheme="minorEastAsia" w:hAnsiTheme="minorEastAsia"/>
                <w:color w:val="000000" w:themeColor="text1"/>
                <w14:textFill>
                  <w14:solidFill>
                    <w14:schemeClr w14:val="tx1"/>
                  </w14:solidFill>
                </w14:textFill>
              </w:rPr>
              <w:t>；</w:t>
            </w:r>
          </w:p>
          <w:p>
            <w:pPr>
              <w:spacing w:line="240" w:lineRule="auto"/>
              <w:rPr>
                <w:rStyle w:val="39"/>
                <w:rFonts w:hint="eastAsia" w:asciiTheme="minorEastAsia" w:hAnsiTheme="minorEastAsia"/>
                <w:color w:val="000000" w:themeColor="text1"/>
                <w14:textFill>
                  <w14:solidFill>
                    <w14:schemeClr w14:val="tx1"/>
                  </w14:solidFill>
                </w14:textFill>
              </w:rPr>
            </w:pPr>
            <w:r>
              <w:rPr>
                <w:rStyle w:val="39"/>
                <w:rFonts w:hint="eastAsia" w:asciiTheme="minorEastAsia" w:hAnsiTheme="minorEastAsia"/>
                <w:color w:val="000000" w:themeColor="text1"/>
                <w14:textFill>
                  <w14:solidFill>
                    <w14:schemeClr w14:val="tx1"/>
                  </w14:solidFill>
                </w14:textFill>
              </w:rPr>
              <w:t>第</w:t>
            </w:r>
            <w:r>
              <w:rPr>
                <w:rStyle w:val="39"/>
                <w:rFonts w:hint="eastAsia" w:asciiTheme="minorEastAsia" w:hAnsiTheme="minorEastAsia"/>
                <w:color w:val="000000" w:themeColor="text1"/>
                <w:lang w:val="en-US" w:eastAsia="zh-CN"/>
                <w14:textFill>
                  <w14:solidFill>
                    <w14:schemeClr w14:val="tx1"/>
                  </w14:solidFill>
                </w14:textFill>
              </w:rPr>
              <w:t>3</w:t>
            </w:r>
            <w:r>
              <w:rPr>
                <w:rStyle w:val="39"/>
                <w:rFonts w:hint="eastAsia" w:asciiTheme="minorEastAsia" w:hAnsiTheme="minorEastAsia"/>
                <w:color w:val="000000" w:themeColor="text1"/>
                <w14:textFill>
                  <w14:solidFill>
                    <w14:schemeClr w14:val="tx1"/>
                  </w14:solidFill>
                </w14:textFill>
              </w:rPr>
              <w:t>周</w:t>
            </w:r>
            <w:r>
              <w:rPr>
                <w:rStyle w:val="39"/>
                <w:rFonts w:hint="eastAsia" w:asciiTheme="minorEastAsia" w:hAnsiTheme="minorEastAsia"/>
                <w:color w:val="000000" w:themeColor="text1"/>
                <w:lang w:val="en-US" w:eastAsia="zh-CN"/>
                <w14:textFill>
                  <w14:solidFill>
                    <w14:schemeClr w14:val="tx1"/>
                  </w14:solidFill>
                </w14:textFill>
              </w:rPr>
              <w:t>周二-周三</w:t>
            </w:r>
            <w:r>
              <w:rPr>
                <w:rStyle w:val="39"/>
                <w:rFonts w:hint="eastAsia" w:asciiTheme="minorEastAsia" w:hAnsiTheme="minorEastAsia"/>
                <w:color w:val="000000" w:themeColor="text1"/>
                <w14:textFill>
                  <w14:solidFill>
                    <w14:schemeClr w14:val="tx1"/>
                  </w14:solidFill>
                </w14:textFill>
              </w:rPr>
              <w:t>：</w:t>
            </w:r>
            <w:r>
              <w:rPr>
                <w:rStyle w:val="39"/>
                <w:rFonts w:hint="eastAsia" w:asciiTheme="minorEastAsia" w:hAnsiTheme="minorEastAsia"/>
                <w:color w:val="000000" w:themeColor="text1"/>
                <w:lang w:val="en-US" w:eastAsia="zh-CN"/>
                <w14:textFill>
                  <w14:solidFill>
                    <w14:schemeClr w14:val="tx1"/>
                  </w14:solidFill>
                </w14:textFill>
              </w:rPr>
              <w:t>系统优化。对联调后的系统进行bug修复与功能优化</w:t>
            </w:r>
            <w:r>
              <w:rPr>
                <w:rStyle w:val="39"/>
                <w:rFonts w:hint="eastAsia" w:asciiTheme="minorEastAsia" w:hAnsiTheme="minorEastAsia"/>
                <w:color w:val="000000" w:themeColor="text1"/>
                <w14:textFill>
                  <w14:solidFill>
                    <w14:schemeClr w14:val="tx1"/>
                  </w14:solidFill>
                </w14:textFill>
              </w:rPr>
              <w:t>；</w:t>
            </w:r>
          </w:p>
          <w:p>
            <w:pPr>
              <w:spacing w:line="240" w:lineRule="auto"/>
              <w:rPr>
                <w:rStyle w:val="39"/>
                <w:rFonts w:hint="eastAsia" w:asciiTheme="minorEastAsia" w:hAnsiTheme="minorEastAsia" w:eastAsiaTheme="minorEastAsia"/>
                <w:color w:val="000000" w:themeColor="text1"/>
                <w:lang w:eastAsia="zh-CN"/>
                <w14:textFill>
                  <w14:solidFill>
                    <w14:schemeClr w14:val="tx1"/>
                  </w14:solidFill>
                </w14:textFill>
              </w:rPr>
            </w:pPr>
            <w:r>
              <w:rPr>
                <w:rStyle w:val="39"/>
                <w:rFonts w:hint="eastAsia" w:asciiTheme="minorEastAsia" w:hAnsiTheme="minorEastAsia"/>
                <w:color w:val="000000" w:themeColor="text1"/>
                <w14:textFill>
                  <w14:solidFill>
                    <w14:schemeClr w14:val="tx1"/>
                  </w14:solidFill>
                </w14:textFill>
              </w:rPr>
              <w:t>第</w:t>
            </w:r>
            <w:r>
              <w:rPr>
                <w:rStyle w:val="39"/>
                <w:rFonts w:hint="eastAsia" w:asciiTheme="minorEastAsia" w:hAnsiTheme="minorEastAsia"/>
                <w:color w:val="000000" w:themeColor="text1"/>
                <w:lang w:val="en-US" w:eastAsia="zh-CN"/>
                <w14:textFill>
                  <w14:solidFill>
                    <w14:schemeClr w14:val="tx1"/>
                  </w14:solidFill>
                </w14:textFill>
              </w:rPr>
              <w:t>3</w:t>
            </w:r>
            <w:r>
              <w:rPr>
                <w:rStyle w:val="39"/>
                <w:rFonts w:hint="eastAsia" w:asciiTheme="minorEastAsia" w:hAnsiTheme="minorEastAsia"/>
                <w:color w:val="000000" w:themeColor="text1"/>
                <w14:textFill>
                  <w14:solidFill>
                    <w14:schemeClr w14:val="tx1"/>
                  </w14:solidFill>
                </w14:textFill>
              </w:rPr>
              <w:t>周</w:t>
            </w:r>
            <w:r>
              <w:rPr>
                <w:rStyle w:val="39"/>
                <w:rFonts w:hint="eastAsia" w:asciiTheme="minorEastAsia" w:hAnsiTheme="minorEastAsia"/>
                <w:color w:val="000000" w:themeColor="text1"/>
                <w:lang w:val="en-US" w:eastAsia="zh-CN"/>
                <w14:textFill>
                  <w14:solidFill>
                    <w14:schemeClr w14:val="tx1"/>
                  </w14:solidFill>
                </w14:textFill>
              </w:rPr>
              <w:t>周四：系统部署</w:t>
            </w:r>
            <w:r>
              <w:rPr>
                <w:rStyle w:val="39"/>
                <w:rFonts w:hint="eastAsia" w:asciiTheme="minorEastAsia" w:hAnsiTheme="minorEastAsia"/>
                <w:color w:val="000000" w:themeColor="text1"/>
                <w14:textFill>
                  <w14:solidFill>
                    <w14:schemeClr w14:val="tx1"/>
                  </w14:solidFill>
                </w14:textFill>
              </w:rPr>
              <w:t>：</w:t>
            </w:r>
            <w:r>
              <w:rPr>
                <w:rStyle w:val="39"/>
                <w:rFonts w:hint="eastAsia" w:asciiTheme="minorEastAsia" w:hAnsiTheme="minorEastAsia"/>
                <w:color w:val="000000" w:themeColor="text1"/>
                <w:lang w:val="en-US" w:eastAsia="zh-CN"/>
                <w14:textFill>
                  <w14:solidFill>
                    <w14:schemeClr w14:val="tx1"/>
                  </w14:solidFill>
                </w14:textFill>
              </w:rPr>
              <w:t>完成系统的部署，进行上线前的功能回归</w:t>
            </w:r>
            <w:r>
              <w:rPr>
                <w:rStyle w:val="39"/>
                <w:rFonts w:hint="eastAsia" w:asciiTheme="minorEastAsia" w:hAnsiTheme="minorEastAsia"/>
                <w:color w:val="000000" w:themeColor="text1"/>
                <w14:textFill>
                  <w14:solidFill>
                    <w14:schemeClr w14:val="tx1"/>
                  </w14:solidFill>
                </w14:textFill>
              </w:rPr>
              <w:t>测试</w:t>
            </w:r>
            <w:r>
              <w:rPr>
                <w:rStyle w:val="39"/>
                <w:rFonts w:hint="eastAsia" w:asciiTheme="minorEastAsia" w:hAnsiTheme="minorEastAsia"/>
                <w:color w:val="000000" w:themeColor="text1"/>
                <w:lang w:eastAsia="zh-CN"/>
                <w14:textFill>
                  <w14:solidFill>
                    <w14:schemeClr w14:val="tx1"/>
                  </w14:solidFill>
                </w14:textFill>
              </w:rPr>
              <w:t>；</w:t>
            </w:r>
          </w:p>
          <w:p>
            <w:pPr>
              <w:spacing w:line="240" w:lineRule="auto"/>
              <w:rPr>
                <w:rStyle w:val="39"/>
              </w:rPr>
            </w:pPr>
            <w:r>
              <w:rPr>
                <w:rStyle w:val="39"/>
                <w:rFonts w:hint="eastAsia" w:asciiTheme="minorEastAsia" w:hAnsiTheme="minorEastAsia"/>
                <w:color w:val="000000" w:themeColor="text1"/>
                <w14:textFill>
                  <w14:solidFill>
                    <w14:schemeClr w14:val="tx1"/>
                  </w14:solidFill>
                </w14:textFill>
              </w:rPr>
              <w:t>第</w:t>
            </w:r>
            <w:r>
              <w:rPr>
                <w:rStyle w:val="39"/>
                <w:rFonts w:hint="eastAsia" w:asciiTheme="minorEastAsia" w:hAnsiTheme="minorEastAsia"/>
                <w:color w:val="000000" w:themeColor="text1"/>
                <w:lang w:val="en-US" w:eastAsia="zh-CN"/>
                <w14:textFill>
                  <w14:solidFill>
                    <w14:schemeClr w14:val="tx1"/>
                  </w14:solidFill>
                </w14:textFill>
              </w:rPr>
              <w:t>3</w:t>
            </w:r>
            <w:r>
              <w:rPr>
                <w:rStyle w:val="39"/>
                <w:rFonts w:hint="eastAsia" w:asciiTheme="minorEastAsia" w:hAnsiTheme="minorEastAsia"/>
                <w:color w:val="000000" w:themeColor="text1"/>
                <w14:textFill>
                  <w14:solidFill>
                    <w14:schemeClr w14:val="tx1"/>
                  </w14:solidFill>
                </w14:textFill>
              </w:rPr>
              <w:t>周</w:t>
            </w:r>
            <w:r>
              <w:rPr>
                <w:rStyle w:val="39"/>
                <w:rFonts w:hint="eastAsia" w:asciiTheme="minorEastAsia" w:hAnsiTheme="minorEastAsia"/>
                <w:color w:val="000000" w:themeColor="text1"/>
                <w:lang w:val="en-US" w:eastAsia="zh-CN"/>
                <w14:textFill>
                  <w14:solidFill>
                    <w14:schemeClr w14:val="tx1"/>
                  </w14:solidFill>
                </w14:textFill>
              </w:rPr>
              <w:t>周五：</w:t>
            </w:r>
            <w:r>
              <w:rPr>
                <w:rStyle w:val="39"/>
                <w:rFonts w:hint="eastAsia" w:asciiTheme="minorEastAsia" w:hAnsiTheme="minorEastAsia"/>
                <w:color w:val="000000" w:themeColor="text1"/>
                <w14:textFill>
                  <w14:solidFill>
                    <w14:schemeClr w14:val="tx1"/>
                  </w14:solidFill>
                </w14:textFill>
              </w:rPr>
              <w:t>演示</w:t>
            </w:r>
            <w:r>
              <w:rPr>
                <w:rStyle w:val="39"/>
                <w:rFonts w:hint="eastAsia" w:asciiTheme="minorEastAsia" w:hAnsiTheme="minorEastAsia"/>
                <w:color w:val="000000" w:themeColor="text1"/>
                <w:lang w:val="en-US" w:eastAsia="zh-CN"/>
                <w14:textFill>
                  <w14:solidFill>
                    <w14:schemeClr w14:val="tx1"/>
                  </w14:solidFill>
                </w14:textFill>
              </w:rPr>
              <w:t>答</w:t>
            </w:r>
            <w:r>
              <w:rPr>
                <w:rStyle w:val="39"/>
                <w:rFonts w:hint="eastAsia" w:asciiTheme="minorEastAsia" w:hAnsiTheme="minorEastAsia"/>
                <w:color w:val="000000" w:themeColor="text1"/>
                <w14:textFill>
                  <w14:solidFill>
                    <w14:schemeClr w14:val="tx1"/>
                  </w14:solidFill>
                </w14:textFill>
              </w:rPr>
              <w:t>辩。</w:t>
            </w:r>
          </w:p>
        </w:tc>
      </w:tr>
      <w:tr>
        <w:trPr>
          <w:trHeight w:val="1815" w:hRule="atLeast"/>
        </w:trPr>
        <w:tc>
          <w:tcPr>
            <w:tcW w:w="8217" w:type="dxa"/>
          </w:tcPr>
          <w:p>
            <w:pPr>
              <w:rPr>
                <w:rFonts w:hint="eastAsia" w:asciiTheme="minorEastAsia" w:hAnsiTheme="minorEastAsia" w:cstheme="minorEastAsia"/>
                <w:b/>
                <w:sz w:val="28"/>
                <w:szCs w:val="28"/>
              </w:rPr>
            </w:pPr>
            <w:r>
              <w:rPr>
                <w:rFonts w:hint="eastAsia" w:asciiTheme="minorEastAsia" w:hAnsiTheme="minorEastAsia" w:cstheme="minorEastAsia"/>
                <w:b/>
                <w:sz w:val="28"/>
                <w:szCs w:val="28"/>
              </w:rPr>
              <w:t>四、设计工作要求</w:t>
            </w:r>
          </w:p>
          <w:p>
            <w:pPr>
              <w:numPr>
                <w:ilvl w:val="0"/>
                <w:numId w:val="2"/>
              </w:numPr>
              <w:tabs>
                <w:tab w:val="left" w:pos="284"/>
                <w:tab w:val="clear" w:pos="420"/>
              </w:tabs>
              <w:spacing w:line="240" w:lineRule="auto"/>
              <w:rPr>
                <w:sz w:val="21"/>
                <w:szCs w:val="21"/>
              </w:rPr>
            </w:pPr>
            <w:r>
              <w:rPr>
                <w:rFonts w:hint="eastAsia"/>
                <w:sz w:val="21"/>
                <w:szCs w:val="21"/>
              </w:rPr>
              <w:t>所开发系统应具有实用性、可靠性和适用性，同时还需具备先进性。</w:t>
            </w:r>
          </w:p>
          <w:p>
            <w:pPr>
              <w:numPr>
                <w:ilvl w:val="0"/>
                <w:numId w:val="2"/>
              </w:numPr>
              <w:tabs>
                <w:tab w:val="left" w:pos="284"/>
                <w:tab w:val="clear" w:pos="420"/>
              </w:tabs>
              <w:spacing w:line="240" w:lineRule="auto"/>
              <w:rPr>
                <w:sz w:val="21"/>
                <w:szCs w:val="21"/>
              </w:rPr>
            </w:pPr>
            <w:r>
              <w:rPr>
                <w:rFonts w:hint="eastAsia"/>
                <w:sz w:val="21"/>
                <w:szCs w:val="21"/>
              </w:rPr>
              <w:t>合理规划数据库的表，结构清晰，层次分明，管理高效。</w:t>
            </w:r>
          </w:p>
          <w:p>
            <w:pPr>
              <w:numPr>
                <w:ilvl w:val="0"/>
                <w:numId w:val="2"/>
              </w:numPr>
              <w:tabs>
                <w:tab w:val="left" w:pos="284"/>
                <w:tab w:val="clear" w:pos="420"/>
              </w:tabs>
              <w:spacing w:line="240" w:lineRule="auto"/>
              <w:rPr>
                <w:sz w:val="21"/>
                <w:szCs w:val="21"/>
              </w:rPr>
            </w:pPr>
            <w:r>
              <w:rPr>
                <w:rFonts w:hint="eastAsia"/>
                <w:sz w:val="21"/>
                <w:szCs w:val="21"/>
              </w:rPr>
              <w:t>提升用户体验，设计人性化的操作界面和功能模块。</w:t>
            </w:r>
          </w:p>
          <w:p>
            <w:pPr>
              <w:tabs>
                <w:tab w:val="left" w:pos="284"/>
              </w:tabs>
              <w:spacing w:line="240" w:lineRule="auto"/>
            </w:pPr>
            <w:r>
              <w:rPr>
                <w:rFonts w:hint="eastAsia"/>
                <w:sz w:val="21"/>
                <w:szCs w:val="21"/>
              </w:rPr>
              <w:t>4、系统各功能模块运行正常、稳定，界面设计美观、合理。课设报告撰写条理清晰，结构合理，要求应能够包括系统的需求分析、概要设计、详细设计、系统实现、测试及总结等章节。</w:t>
            </w:r>
          </w:p>
        </w:tc>
      </w:tr>
      <w:tr>
        <w:trPr>
          <w:trHeight w:val="1565" w:hRule="atLeast"/>
        </w:trPr>
        <w:tc>
          <w:tcPr>
            <w:tcW w:w="8217" w:type="dxa"/>
          </w:tcPr>
          <w:p>
            <w:pPr>
              <w:rPr>
                <w:rFonts w:hint="eastAsia" w:asciiTheme="minorEastAsia" w:hAnsiTheme="minorEastAsia" w:cstheme="minorEastAsia"/>
                <w:b/>
                <w:sz w:val="28"/>
                <w:szCs w:val="28"/>
              </w:rPr>
            </w:pPr>
            <w:r>
              <w:rPr>
                <w:rFonts w:hint="eastAsia" w:asciiTheme="minorEastAsia" w:hAnsiTheme="minorEastAsia" w:cstheme="minorEastAsia"/>
                <w:b/>
                <w:sz w:val="28"/>
                <w:szCs w:val="28"/>
              </w:rPr>
              <w:t>五、成绩评定办法</w:t>
            </w:r>
          </w:p>
          <w:p>
            <w:pPr>
              <w:spacing w:line="240" w:lineRule="auto"/>
              <w:ind w:firstLine="420" w:firstLineChars="200"/>
              <w:rPr>
                <w:rFonts w:hint="eastAsia" w:ascii="宋体" w:hAnsi="宋体"/>
                <w:sz w:val="21"/>
                <w:szCs w:val="21"/>
              </w:rPr>
            </w:pPr>
            <w:r>
              <w:rPr>
                <w:rFonts w:hint="eastAsia" w:ascii="宋体" w:hAnsi="宋体"/>
                <w:sz w:val="21"/>
                <w:szCs w:val="21"/>
              </w:rPr>
              <w:t>总分=程序和系统（40%）+材料和报告（</w:t>
            </w:r>
            <w:r>
              <w:rPr>
                <w:rFonts w:hint="eastAsia" w:ascii="宋体" w:hAnsi="宋体"/>
                <w:sz w:val="21"/>
                <w:szCs w:val="21"/>
                <w:lang w:val="en-US" w:eastAsia="zh-CN"/>
              </w:rPr>
              <w:t>4</w:t>
            </w:r>
            <w:r>
              <w:rPr>
                <w:rFonts w:hint="eastAsia" w:ascii="宋体" w:hAnsi="宋体"/>
                <w:sz w:val="21"/>
                <w:szCs w:val="21"/>
              </w:rPr>
              <w:t>0%）+验收和问辩（</w:t>
            </w:r>
            <w:r>
              <w:rPr>
                <w:rFonts w:hint="eastAsia" w:ascii="宋体" w:hAnsi="宋体"/>
                <w:sz w:val="21"/>
                <w:szCs w:val="21"/>
                <w:lang w:val="en-US" w:eastAsia="zh-CN"/>
              </w:rPr>
              <w:t>1</w:t>
            </w:r>
            <w:r>
              <w:rPr>
                <w:rFonts w:hint="eastAsia" w:ascii="宋体" w:hAnsi="宋体"/>
                <w:sz w:val="21"/>
                <w:szCs w:val="21"/>
              </w:rPr>
              <w:t>0%）+创新和影响力（10%）。</w:t>
            </w:r>
          </w:p>
          <w:p>
            <w:pPr>
              <w:spacing w:line="240" w:lineRule="auto"/>
              <w:ind w:firstLine="420" w:firstLineChars="200"/>
            </w:pPr>
            <w:r>
              <w:rPr>
                <w:rFonts w:hint="eastAsia"/>
                <w:sz w:val="21"/>
                <w:szCs w:val="21"/>
              </w:rPr>
              <w:t>指导老师根据学生实践情况进行综合评分（具体评分标准详见教学大纲）。</w:t>
            </w:r>
          </w:p>
        </w:tc>
      </w:tr>
      <w:tr>
        <w:trPr>
          <w:trHeight w:val="90" w:hRule="atLeast"/>
        </w:trPr>
        <w:tc>
          <w:tcPr>
            <w:tcW w:w="8217" w:type="dxa"/>
          </w:tcPr>
          <w:p>
            <w:pPr>
              <w:rPr>
                <w:rFonts w:hint="eastAsia" w:asciiTheme="minorEastAsia" w:hAnsiTheme="minorEastAsia" w:cstheme="minorEastAsia"/>
                <w:b/>
                <w:sz w:val="28"/>
                <w:szCs w:val="28"/>
              </w:rPr>
            </w:pPr>
            <w:r>
              <w:rPr>
                <w:rFonts w:hint="eastAsia" w:asciiTheme="minorEastAsia" w:hAnsiTheme="minorEastAsia" w:cstheme="minorEastAsia"/>
                <w:b/>
                <w:sz w:val="28"/>
                <w:szCs w:val="28"/>
              </w:rPr>
              <w:t>六、参考资料</w:t>
            </w:r>
          </w:p>
          <w:p>
            <w:pPr>
              <w:pStyle w:val="59"/>
              <w:tabs>
                <w:tab w:val="left" w:pos="420"/>
              </w:tabs>
              <w:ind w:left="425"/>
              <w:rPr>
                <w:color w:val="FF0000"/>
              </w:rPr>
            </w:pPr>
            <w:r>
              <w:rPr>
                <w:rFonts w:hint="eastAsia"/>
                <w:color w:val="FF0000"/>
              </w:rPr>
              <w:t>【写够10个参考资料，要求至少包括</w:t>
            </w:r>
            <w:r>
              <w:rPr>
                <w:rFonts w:hint="eastAsia"/>
                <w:color w:val="FF0000"/>
                <w:lang w:val="en-US" w:eastAsia="zh-CN"/>
              </w:rPr>
              <w:t>4</w:t>
            </w:r>
            <w:r>
              <w:rPr>
                <w:rFonts w:hint="eastAsia"/>
                <w:color w:val="FF0000"/>
              </w:rPr>
              <w:t>个英文参考文献】</w:t>
            </w:r>
          </w:p>
          <w:p>
            <w:pPr>
              <w:pStyle w:val="59"/>
              <w:tabs>
                <w:tab w:val="left" w:pos="420"/>
              </w:tabs>
              <w:ind w:left="425"/>
            </w:pPr>
          </w:p>
        </w:tc>
      </w:tr>
      <w:tr>
        <w:trPr>
          <w:trHeight w:val="497" w:hRule="atLeast"/>
        </w:trPr>
        <w:tc>
          <w:tcPr>
            <w:tcW w:w="8217" w:type="dxa"/>
            <w:vAlign w:val="center"/>
          </w:tcPr>
          <w:p>
            <w:r>
              <w:rPr>
                <w:rFonts w:hint="eastAsia" w:asciiTheme="minorEastAsia" w:hAnsiTheme="minorEastAsia" w:cstheme="minorEastAsia"/>
              </w:rPr>
              <w:t xml:space="preserve">指导教师签名：                          </w:t>
            </w:r>
            <w:r>
              <w:rPr>
                <w:rFonts w:asciiTheme="minorEastAsia" w:hAnsiTheme="minorEastAsia" w:cstheme="minorEastAsia"/>
              </w:rPr>
              <w:t xml:space="preserve">              </w:t>
            </w:r>
            <w:r>
              <w:rPr>
                <w:rFonts w:hint="eastAsia" w:asciiTheme="minorEastAsia" w:hAnsiTheme="minorEastAsia" w:cstheme="minorEastAsia"/>
              </w:rPr>
              <w:t xml:space="preserve"> 日期：</w:t>
            </w:r>
          </w:p>
        </w:tc>
      </w:tr>
      <w:tr>
        <w:trPr>
          <w:trHeight w:val="570" w:hRule="atLeast"/>
        </w:trPr>
        <w:tc>
          <w:tcPr>
            <w:tcW w:w="8217" w:type="dxa"/>
            <w:vAlign w:val="center"/>
          </w:tcPr>
          <w:p>
            <w:pPr>
              <w:jc w:val="left"/>
              <w:rPr>
                <w:rFonts w:hint="eastAsia" w:asciiTheme="minorEastAsia" w:hAnsiTheme="minorEastAsia" w:cstheme="minorEastAsia"/>
              </w:rPr>
            </w:pPr>
            <w:r>
              <w:rPr>
                <w:rFonts w:hint="eastAsia" w:asciiTheme="minorEastAsia" w:hAnsiTheme="minorEastAsia" w:cstheme="minorEastAsia"/>
              </w:rPr>
              <w:t xml:space="preserve">系（教研室主任）签名：                            </w:t>
            </w:r>
            <w:r>
              <w:rPr>
                <w:rFonts w:asciiTheme="minorEastAsia" w:hAnsiTheme="minorEastAsia" w:cstheme="minorEastAsia"/>
              </w:rPr>
              <w:t xml:space="preserve">     </w:t>
            </w:r>
            <w:r>
              <w:rPr>
                <w:rFonts w:hint="eastAsia" w:asciiTheme="minorEastAsia" w:hAnsiTheme="minorEastAsia" w:cstheme="minorEastAsia"/>
              </w:rPr>
              <w:t>日期：</w:t>
            </w:r>
          </w:p>
        </w:tc>
      </w:tr>
    </w:tbl>
    <w:p>
      <w:pPr>
        <w:pStyle w:val="29"/>
        <w:widowControl/>
        <w:snapToGrid w:val="0"/>
        <w:spacing w:before="100" w:afterAutospacing="0"/>
        <w:jc w:val="both"/>
        <w:rPr>
          <w:rFonts w:hint="eastAsia" w:ascii="宋体" w:hAnsi="宋体" w:eastAsia="宋体" w:cs="宋体"/>
          <w:color w:val="000000"/>
        </w:rPr>
        <w:sectPr>
          <w:pgSz w:w="11906" w:h="16838"/>
          <w:pgMar w:top="1440" w:right="1800" w:bottom="1440" w:left="1800" w:header="851" w:footer="992" w:gutter="0"/>
          <w:pgNumType w:fmt="decimal"/>
          <w:cols w:space="425" w:num="1"/>
          <w:docGrid w:type="lines" w:linePitch="312" w:charSpace="0"/>
        </w:sectPr>
      </w:pPr>
    </w:p>
    <w:p>
      <w:pPr>
        <w:snapToGrid w:val="0"/>
        <w:jc w:val="center"/>
        <w:rPr>
          <w:rFonts w:hint="eastAsia" w:asciiTheme="majorEastAsia" w:hAnsiTheme="majorEastAsia" w:eastAsiaTheme="majorEastAsia" w:cstheme="majorEastAsia"/>
          <w:sz w:val="28"/>
          <w:szCs w:val="28"/>
        </w:rPr>
      </w:pPr>
      <w:r>
        <w:rPr>
          <w:rFonts w:hint="eastAsia" w:ascii="创艺简标宋" w:eastAsia="创艺简标宋"/>
          <w:sz w:val="36"/>
          <w:szCs w:val="36"/>
        </w:rPr>
        <w:t>课程设计成绩评定表</w:t>
      </w:r>
    </w:p>
    <w:p>
      <w:pPr>
        <w:rPr>
          <w:rFonts w:hint="eastAsia" w:asciiTheme="majorEastAsia" w:hAnsiTheme="majorEastAsia" w:eastAsiaTheme="majorEastAsia" w:cstheme="majorEastAsia"/>
        </w:rPr>
      </w:pPr>
      <w:r>
        <w:rPr>
          <w:rFonts w:hint="eastAsia" w:asciiTheme="majorEastAsia" w:hAnsiTheme="majorEastAsia" w:eastAsiaTheme="majorEastAsia" w:cstheme="majorEastAsia"/>
        </w:rPr>
        <w:t>课程设计名称：</w:t>
      </w:r>
      <w:r>
        <w:rPr>
          <w:rFonts w:hint="eastAsia" w:asciiTheme="majorEastAsia" w:hAnsiTheme="majorEastAsia" w:eastAsiaTheme="majorEastAsia" w:cstheme="majorEastAsia"/>
          <w:u w:val="single"/>
          <w:lang w:val="en-US" w:eastAsia="zh-CN"/>
        </w:rPr>
        <w:t>面向对象和数据库综合应用课程设计</w:t>
      </w:r>
    </w:p>
    <w:p>
      <w:pPr>
        <w:snapToGrid w:val="0"/>
        <w:rPr>
          <w:rFonts w:hint="eastAsia" w:asciiTheme="majorEastAsia" w:hAnsiTheme="majorEastAsia" w:eastAsiaTheme="majorEastAsia" w:cstheme="majorEastAsia"/>
        </w:rPr>
      </w:pPr>
      <w:r>
        <w:rPr>
          <w:rFonts w:hint="eastAsia" w:asciiTheme="majorEastAsia" w:hAnsiTheme="majorEastAsia" w:eastAsiaTheme="majorEastAsia" w:cstheme="majorEastAsia"/>
        </w:rPr>
        <w:t>设计题目：</w:t>
      </w:r>
      <w:r>
        <w:rPr>
          <w:rFonts w:hint="eastAsia" w:asciiTheme="majorEastAsia" w:hAnsiTheme="majorEastAsia" w:eastAsiaTheme="majorEastAsia" w:cstheme="majorEastAsia"/>
          <w:color w:val="FF0000"/>
          <w:highlight w:val="yellow"/>
          <w:u w:val="single"/>
        </w:rPr>
        <w:t>智慧系统</w:t>
      </w:r>
      <w:r>
        <w:rPr>
          <w:rFonts w:hint="eastAsia" w:asciiTheme="majorEastAsia" w:hAnsiTheme="majorEastAsia" w:eastAsiaTheme="majorEastAsia" w:cstheme="majorEastAsia"/>
          <w:u w:val="single"/>
        </w:rPr>
        <w:t xml:space="preserve">设计与实现  </w:t>
      </w:r>
    </w:p>
    <w:p>
      <w:pPr>
        <w:snapToGrid w:val="0"/>
        <w:rPr>
          <w:rFonts w:hint="default"/>
          <w:lang w:val="en-US"/>
        </w:rPr>
      </w:pPr>
      <w:r>
        <w:rPr>
          <w:rFonts w:hint="eastAsia" w:asciiTheme="majorEastAsia" w:hAnsiTheme="majorEastAsia" w:eastAsiaTheme="majorEastAsia" w:cstheme="majorEastAsia"/>
        </w:rPr>
        <w:t>学生姓名：</w:t>
      </w:r>
      <w:r>
        <w:rPr>
          <w:rFonts w:hint="eastAsia" w:asciiTheme="majorEastAsia" w:hAnsiTheme="majorEastAsia" w:eastAsiaTheme="majorEastAsia" w:cstheme="majorEastAsia"/>
          <w:u w:val="single"/>
          <w:lang w:val="en-US" w:eastAsia="zh-CN"/>
        </w:rPr>
        <w:t xml:space="preserve">         张三      </w:t>
      </w:r>
      <w:r>
        <w:rPr>
          <w:rFonts w:hint="eastAsia" w:asciiTheme="majorEastAsia" w:hAnsiTheme="majorEastAsia" w:eastAsiaTheme="majorEastAsia" w:cstheme="majorEastAsia"/>
          <w:u w:val="single"/>
        </w:rPr>
        <w:t xml:space="preserve"> </w:t>
      </w:r>
      <w:r>
        <w:rPr>
          <w:rFonts w:hint="eastAsia" w:asciiTheme="majorEastAsia" w:hAnsiTheme="majorEastAsia" w:eastAsiaTheme="majorEastAsia" w:cstheme="majorEastAsia"/>
        </w:rPr>
        <w:t xml:space="preserve">      </w:t>
      </w:r>
      <w:r>
        <w:rPr>
          <w:rFonts w:asciiTheme="majorEastAsia" w:hAnsiTheme="majorEastAsia" w:eastAsiaTheme="majorEastAsia" w:cstheme="majorEastAsia"/>
        </w:rPr>
        <w:t xml:space="preserve"> </w:t>
      </w:r>
      <w:r>
        <w:rPr>
          <w:rFonts w:hint="eastAsia" w:asciiTheme="majorEastAsia" w:hAnsiTheme="majorEastAsia" w:eastAsiaTheme="majorEastAsia" w:cstheme="majorEastAsia"/>
        </w:rPr>
        <w:t>专业班级：</w:t>
      </w:r>
      <w:r>
        <w:rPr>
          <w:rFonts w:hint="eastAsia" w:asciiTheme="majorEastAsia" w:hAnsiTheme="majorEastAsia" w:eastAsiaTheme="majorEastAsia" w:cstheme="majorEastAsia"/>
          <w:u w:val="single"/>
          <w:lang w:val="en-US" w:eastAsia="zh-CN"/>
        </w:rPr>
        <w:t>计算机24x</w:t>
      </w:r>
    </w:p>
    <w:tbl>
      <w:tblPr>
        <w:tblStyle w:val="31"/>
        <w:tblpPr w:leftFromText="180" w:rightFromText="180" w:vertAnchor="page" w:horzAnchor="page" w:tblpX="1703" w:tblpY="3813"/>
        <w:tblOverlap w:val="never"/>
        <w:tblW w:w="83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980"/>
        <w:gridCol w:w="3969"/>
        <w:gridCol w:w="1193"/>
        <w:gridCol w:w="1194"/>
      </w:tblGrid>
      <w:tr>
        <w:trPr>
          <w:trHeight w:val="471" w:hRule="atLeast"/>
        </w:trPr>
        <w:tc>
          <w:tcPr>
            <w:tcW w:w="1980" w:type="dxa"/>
            <w:shd w:val="clear" w:color="auto" w:fill="auto"/>
            <w:vAlign w:val="center"/>
          </w:tcPr>
          <w:p>
            <w:pPr>
              <w:widowControl/>
              <w:snapToGrid w:val="0"/>
              <w:spacing w:line="240" w:lineRule="atLeast"/>
              <w:ind w:left="-2" w:leftChars="-185" w:hanging="442" w:hangingChars="184"/>
              <w:jc w:val="center"/>
              <w:textAlignment w:val="center"/>
              <w:rPr>
                <w:rFonts w:hint="eastAsia" w:ascii="宋体" w:hAnsi="宋体" w:eastAsia="宋体" w:cs="宋体"/>
                <w:b/>
                <w:bCs/>
                <w:color w:val="000000"/>
                <w:kern w:val="0"/>
                <w:szCs w:val="21"/>
              </w:rPr>
            </w:pPr>
            <w:r>
              <w:rPr>
                <w:rFonts w:hint="eastAsia" w:ascii="宋体" w:hAnsi="宋体" w:eastAsia="宋体" w:cs="宋体"/>
                <w:b/>
                <w:bCs/>
                <w:color w:val="000000"/>
                <w:kern w:val="0"/>
                <w:szCs w:val="21"/>
              </w:rPr>
              <w:t>评定项目</w:t>
            </w:r>
          </w:p>
        </w:tc>
        <w:tc>
          <w:tcPr>
            <w:tcW w:w="3969" w:type="dxa"/>
            <w:shd w:val="clear" w:color="auto" w:fill="auto"/>
            <w:vAlign w:val="center"/>
          </w:tcPr>
          <w:p>
            <w:pPr>
              <w:widowControl/>
              <w:snapToGrid w:val="0"/>
              <w:spacing w:line="240" w:lineRule="atLeast"/>
              <w:jc w:val="center"/>
              <w:textAlignment w:val="center"/>
              <w:rPr>
                <w:rFonts w:hint="eastAsia" w:ascii="宋体" w:hAnsi="宋体" w:eastAsia="宋体" w:cs="宋体"/>
                <w:b/>
                <w:bCs/>
                <w:color w:val="000000"/>
                <w:kern w:val="0"/>
                <w:szCs w:val="21"/>
              </w:rPr>
            </w:pPr>
            <w:r>
              <w:rPr>
                <w:rFonts w:hint="eastAsia" w:ascii="宋体" w:hAnsi="宋体" w:eastAsia="宋体" w:cs="宋体"/>
                <w:b/>
                <w:bCs/>
                <w:color w:val="000000"/>
                <w:kern w:val="0"/>
                <w:szCs w:val="21"/>
              </w:rPr>
              <w:t>内容</w:t>
            </w:r>
          </w:p>
        </w:tc>
        <w:tc>
          <w:tcPr>
            <w:tcW w:w="1193" w:type="dxa"/>
            <w:shd w:val="clear" w:color="auto" w:fill="auto"/>
            <w:vAlign w:val="center"/>
          </w:tcPr>
          <w:p>
            <w:pPr>
              <w:widowControl/>
              <w:snapToGrid w:val="0"/>
              <w:spacing w:line="240" w:lineRule="atLeast"/>
              <w:jc w:val="center"/>
              <w:textAlignment w:val="center"/>
              <w:rPr>
                <w:rFonts w:hint="eastAsia" w:ascii="宋体" w:hAnsi="宋体" w:eastAsia="宋体" w:cs="宋体"/>
                <w:b/>
                <w:bCs/>
                <w:color w:val="000000"/>
                <w:kern w:val="0"/>
                <w:szCs w:val="21"/>
              </w:rPr>
            </w:pPr>
            <w:r>
              <w:rPr>
                <w:rFonts w:hint="eastAsia" w:ascii="宋体" w:hAnsi="宋体" w:eastAsia="宋体" w:cs="宋体"/>
                <w:b/>
                <w:bCs/>
                <w:color w:val="000000"/>
                <w:kern w:val="0"/>
                <w:szCs w:val="21"/>
              </w:rPr>
              <w:t>满分</w:t>
            </w:r>
          </w:p>
        </w:tc>
        <w:tc>
          <w:tcPr>
            <w:tcW w:w="1194" w:type="dxa"/>
            <w:shd w:val="clear" w:color="auto" w:fill="auto"/>
            <w:vAlign w:val="center"/>
          </w:tcPr>
          <w:p>
            <w:pPr>
              <w:widowControl/>
              <w:snapToGrid w:val="0"/>
              <w:spacing w:line="240" w:lineRule="atLeast"/>
              <w:jc w:val="center"/>
              <w:textAlignment w:val="center"/>
              <w:rPr>
                <w:rFonts w:hint="eastAsia" w:ascii="宋体" w:hAnsi="宋体" w:eastAsia="宋体" w:cs="宋体"/>
                <w:b/>
                <w:bCs/>
                <w:color w:val="000000"/>
                <w:kern w:val="0"/>
                <w:szCs w:val="21"/>
              </w:rPr>
            </w:pPr>
            <w:r>
              <w:rPr>
                <w:rFonts w:hint="eastAsia" w:ascii="宋体" w:hAnsi="宋体" w:eastAsia="宋体" w:cs="宋体"/>
                <w:b/>
                <w:bCs/>
                <w:color w:val="000000"/>
                <w:kern w:val="0"/>
                <w:szCs w:val="21"/>
              </w:rPr>
              <w:t>评分</w:t>
            </w:r>
          </w:p>
        </w:tc>
      </w:tr>
      <w:tr>
        <w:trPr>
          <w:trHeight w:val="456" w:hRule="atLeast"/>
        </w:trPr>
        <w:tc>
          <w:tcPr>
            <w:tcW w:w="1980" w:type="dxa"/>
            <w:shd w:val="clear" w:color="auto" w:fill="auto"/>
            <w:vAlign w:val="center"/>
          </w:tcPr>
          <w:p>
            <w:pPr>
              <w:snapToGrid w:val="0"/>
              <w:spacing w:line="240" w:lineRule="auto"/>
              <w:jc w:val="center"/>
              <w:rPr>
                <w:rFonts w:hint="eastAsia" w:cs="宋体" w:asciiTheme="minorEastAsia" w:hAnsiTheme="minorEastAsia"/>
                <w:bCs/>
              </w:rPr>
            </w:pPr>
            <w:r>
              <w:rPr>
                <w:rFonts w:hint="eastAsia" w:asciiTheme="minorEastAsia" w:hAnsiTheme="minorEastAsia"/>
                <w:bCs/>
                <w:sz w:val="21"/>
                <w:szCs w:val="21"/>
              </w:rPr>
              <w:t>课程目标1</w:t>
            </w:r>
          </w:p>
        </w:tc>
        <w:tc>
          <w:tcPr>
            <w:tcW w:w="3969" w:type="dxa"/>
            <w:shd w:val="clear" w:color="auto" w:fill="auto"/>
            <w:vAlign w:val="center"/>
          </w:tcPr>
          <w:p>
            <w:pPr>
              <w:snapToGrid w:val="0"/>
              <w:spacing w:line="240" w:lineRule="auto"/>
              <w:jc w:val="left"/>
              <w:rPr>
                <w:rFonts w:hint="default"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材料和文档</w:t>
            </w:r>
          </w:p>
        </w:tc>
        <w:tc>
          <w:tcPr>
            <w:tcW w:w="1193" w:type="dxa"/>
            <w:shd w:val="clear" w:color="auto" w:fill="auto"/>
            <w:vAlign w:val="center"/>
          </w:tcPr>
          <w:p>
            <w:pPr>
              <w:snapToGrid w:val="0"/>
              <w:jc w:val="center"/>
              <w:rPr>
                <w:rFonts w:hint="eastAsia" w:ascii="宋体" w:hAnsi="宋体" w:eastAsia="宋体" w:cs="宋体"/>
                <w:color w:val="000000"/>
                <w:sz w:val="21"/>
                <w:szCs w:val="21"/>
              </w:rPr>
            </w:pPr>
            <w:r>
              <w:rPr>
                <w:rFonts w:hint="eastAsia" w:ascii="宋体" w:hAnsi="宋体" w:eastAsia="宋体" w:cs="宋体"/>
                <w:color w:val="000000"/>
                <w:sz w:val="21"/>
                <w:szCs w:val="21"/>
                <w:lang w:val="en-US" w:eastAsia="zh-CN"/>
              </w:rPr>
              <w:t>4</w:t>
            </w:r>
            <w:r>
              <w:rPr>
                <w:rFonts w:ascii="宋体" w:hAnsi="宋体" w:eastAsia="宋体" w:cs="宋体"/>
                <w:color w:val="000000"/>
                <w:sz w:val="21"/>
                <w:szCs w:val="21"/>
              </w:rPr>
              <w:t>0</w:t>
            </w:r>
          </w:p>
        </w:tc>
        <w:tc>
          <w:tcPr>
            <w:tcW w:w="1194" w:type="dxa"/>
            <w:shd w:val="clear" w:color="auto" w:fill="auto"/>
            <w:vAlign w:val="center"/>
          </w:tcPr>
          <w:p>
            <w:pPr>
              <w:snapToGrid w:val="0"/>
              <w:jc w:val="center"/>
              <w:rPr>
                <w:rFonts w:hint="eastAsia" w:ascii="宋体" w:hAnsi="宋体" w:eastAsia="宋体" w:cs="宋体"/>
                <w:color w:val="000000"/>
                <w:sz w:val="21"/>
                <w:szCs w:val="21"/>
              </w:rPr>
            </w:pPr>
          </w:p>
        </w:tc>
      </w:tr>
      <w:tr>
        <w:trPr>
          <w:trHeight w:val="410" w:hRule="atLeast"/>
        </w:trPr>
        <w:tc>
          <w:tcPr>
            <w:tcW w:w="1980" w:type="dxa"/>
            <w:shd w:val="clear" w:color="auto" w:fill="auto"/>
            <w:vAlign w:val="center"/>
          </w:tcPr>
          <w:p>
            <w:pPr>
              <w:snapToGrid w:val="0"/>
              <w:spacing w:line="240" w:lineRule="auto"/>
              <w:jc w:val="center"/>
              <w:rPr>
                <w:rFonts w:hint="eastAsia" w:cs="宋体" w:asciiTheme="minorEastAsia" w:hAnsiTheme="minorEastAsia"/>
                <w:bCs/>
              </w:rPr>
            </w:pPr>
            <w:r>
              <w:rPr>
                <w:rFonts w:hint="eastAsia" w:asciiTheme="minorEastAsia" w:hAnsiTheme="minorEastAsia"/>
                <w:bCs/>
                <w:sz w:val="21"/>
                <w:szCs w:val="21"/>
              </w:rPr>
              <w:t>课程目标2</w:t>
            </w:r>
          </w:p>
        </w:tc>
        <w:tc>
          <w:tcPr>
            <w:tcW w:w="3969" w:type="dxa"/>
            <w:shd w:val="clear" w:color="auto" w:fill="auto"/>
            <w:vAlign w:val="center"/>
          </w:tcPr>
          <w:p>
            <w:pPr>
              <w:spacing w:line="240" w:lineRule="auto"/>
              <w:rPr>
                <w:rFonts w:hint="default" w:eastAsia="宋体"/>
                <w:sz w:val="21"/>
                <w:szCs w:val="21"/>
                <w:lang w:val="en-US" w:eastAsia="zh-CN"/>
              </w:rPr>
            </w:pPr>
            <w:r>
              <w:rPr>
                <w:rFonts w:hint="eastAsia" w:eastAsia="宋体"/>
                <w:sz w:val="21"/>
                <w:szCs w:val="21"/>
                <w:lang w:val="en-US" w:eastAsia="zh-CN"/>
              </w:rPr>
              <w:t>程序和系统</w:t>
            </w:r>
          </w:p>
        </w:tc>
        <w:tc>
          <w:tcPr>
            <w:tcW w:w="1193" w:type="dxa"/>
            <w:shd w:val="clear" w:color="auto" w:fill="auto"/>
            <w:vAlign w:val="center"/>
          </w:tcPr>
          <w:p>
            <w:pPr>
              <w:snapToGrid w:val="0"/>
              <w:jc w:val="center"/>
              <w:rPr>
                <w:rFonts w:hint="eastAsia" w:ascii="宋体" w:hAnsi="宋体" w:eastAsia="宋体" w:cs="宋体"/>
                <w:color w:val="000000"/>
                <w:sz w:val="21"/>
                <w:szCs w:val="21"/>
              </w:rPr>
            </w:pPr>
            <w:r>
              <w:rPr>
                <w:rFonts w:hint="eastAsia" w:ascii="宋体" w:hAnsi="宋体" w:eastAsia="宋体" w:cs="宋体"/>
                <w:color w:val="000000"/>
                <w:sz w:val="21"/>
                <w:szCs w:val="21"/>
                <w:lang w:val="en-US" w:eastAsia="zh-CN"/>
              </w:rPr>
              <w:t>4</w:t>
            </w:r>
            <w:r>
              <w:rPr>
                <w:rFonts w:hint="eastAsia" w:ascii="宋体" w:hAnsi="宋体" w:eastAsia="宋体" w:cs="宋体"/>
                <w:color w:val="000000"/>
                <w:sz w:val="21"/>
                <w:szCs w:val="21"/>
              </w:rPr>
              <w:t>0</w:t>
            </w:r>
          </w:p>
        </w:tc>
        <w:tc>
          <w:tcPr>
            <w:tcW w:w="1194" w:type="dxa"/>
            <w:shd w:val="clear" w:color="auto" w:fill="auto"/>
            <w:vAlign w:val="center"/>
          </w:tcPr>
          <w:p>
            <w:pPr>
              <w:snapToGrid w:val="0"/>
              <w:jc w:val="center"/>
              <w:rPr>
                <w:rFonts w:hint="eastAsia" w:ascii="宋体" w:hAnsi="宋体" w:eastAsia="宋体" w:cs="宋体"/>
                <w:color w:val="000000"/>
                <w:sz w:val="21"/>
                <w:szCs w:val="21"/>
              </w:rPr>
            </w:pPr>
          </w:p>
        </w:tc>
      </w:tr>
      <w:tr>
        <w:trPr>
          <w:trHeight w:val="410" w:hRule="atLeast"/>
        </w:trPr>
        <w:tc>
          <w:tcPr>
            <w:tcW w:w="1980" w:type="dxa"/>
            <w:shd w:val="clear" w:color="auto" w:fill="auto"/>
            <w:vAlign w:val="center"/>
          </w:tcPr>
          <w:p>
            <w:pPr>
              <w:snapToGrid w:val="0"/>
              <w:spacing w:line="240" w:lineRule="auto"/>
              <w:jc w:val="center"/>
              <w:rPr>
                <w:rFonts w:hint="eastAsia" w:cs="宋体" w:asciiTheme="minorEastAsia" w:hAnsiTheme="minorEastAsia"/>
                <w:bCs/>
              </w:rPr>
            </w:pPr>
            <w:r>
              <w:rPr>
                <w:rFonts w:hint="eastAsia" w:asciiTheme="minorEastAsia" w:hAnsiTheme="minorEastAsia"/>
                <w:bCs/>
                <w:sz w:val="21"/>
                <w:szCs w:val="21"/>
              </w:rPr>
              <w:t>课程目标3</w:t>
            </w:r>
          </w:p>
        </w:tc>
        <w:tc>
          <w:tcPr>
            <w:tcW w:w="3969" w:type="dxa"/>
            <w:shd w:val="clear" w:color="auto" w:fill="auto"/>
            <w:vAlign w:val="center"/>
          </w:tcPr>
          <w:p>
            <w:pPr>
              <w:spacing w:line="240" w:lineRule="auto"/>
              <w:rPr>
                <w:rFonts w:hint="default" w:eastAsia="宋体"/>
                <w:sz w:val="21"/>
                <w:szCs w:val="21"/>
                <w:lang w:val="en-US" w:eastAsia="zh-CN"/>
              </w:rPr>
            </w:pPr>
            <w:r>
              <w:rPr>
                <w:rFonts w:hint="eastAsia" w:ascii="Times New Roman" w:hAnsi="宋体" w:eastAsia="宋体" w:cs="Times New Roman"/>
                <w:spacing w:val="5"/>
                <w:sz w:val="21"/>
                <w:szCs w:val="21"/>
                <w:lang w:val="en-US" w:eastAsia="zh-CN"/>
              </w:rPr>
              <w:t>创新与影响力</w:t>
            </w:r>
          </w:p>
        </w:tc>
        <w:tc>
          <w:tcPr>
            <w:tcW w:w="1193" w:type="dxa"/>
            <w:shd w:val="clear" w:color="auto" w:fill="auto"/>
            <w:vAlign w:val="center"/>
          </w:tcPr>
          <w:p>
            <w:pPr>
              <w:snapToGrid w:val="0"/>
              <w:jc w:val="center"/>
              <w:rPr>
                <w:rFonts w:hint="eastAsia" w:ascii="宋体" w:hAnsi="宋体" w:eastAsia="宋体" w:cs="宋体"/>
                <w:color w:val="000000"/>
                <w:sz w:val="21"/>
                <w:szCs w:val="21"/>
              </w:rPr>
            </w:pPr>
            <w:r>
              <w:rPr>
                <w:rFonts w:hint="eastAsia" w:ascii="宋体" w:hAnsi="宋体" w:eastAsia="宋体" w:cs="宋体"/>
                <w:color w:val="000000"/>
                <w:sz w:val="21"/>
                <w:szCs w:val="21"/>
                <w:lang w:val="en-US" w:eastAsia="zh-CN"/>
              </w:rPr>
              <w:t>1</w:t>
            </w:r>
            <w:r>
              <w:rPr>
                <w:rFonts w:ascii="宋体" w:hAnsi="宋体" w:eastAsia="宋体" w:cs="宋体"/>
                <w:color w:val="000000"/>
                <w:sz w:val="21"/>
                <w:szCs w:val="21"/>
              </w:rPr>
              <w:t>0</w:t>
            </w:r>
          </w:p>
        </w:tc>
        <w:tc>
          <w:tcPr>
            <w:tcW w:w="1194" w:type="dxa"/>
            <w:shd w:val="clear" w:color="auto" w:fill="auto"/>
            <w:vAlign w:val="center"/>
          </w:tcPr>
          <w:p>
            <w:pPr>
              <w:snapToGrid w:val="0"/>
              <w:jc w:val="center"/>
              <w:rPr>
                <w:rFonts w:hint="eastAsia" w:ascii="宋体" w:hAnsi="宋体" w:eastAsia="宋体" w:cs="宋体"/>
                <w:color w:val="000000"/>
                <w:sz w:val="21"/>
                <w:szCs w:val="21"/>
              </w:rPr>
            </w:pPr>
          </w:p>
        </w:tc>
      </w:tr>
      <w:tr>
        <w:trPr>
          <w:trHeight w:val="410" w:hRule="atLeast"/>
        </w:trPr>
        <w:tc>
          <w:tcPr>
            <w:tcW w:w="1980" w:type="dxa"/>
            <w:shd w:val="clear" w:color="auto" w:fill="auto"/>
            <w:vAlign w:val="center"/>
          </w:tcPr>
          <w:p>
            <w:pPr>
              <w:snapToGrid w:val="0"/>
              <w:spacing w:line="240" w:lineRule="auto"/>
              <w:jc w:val="center"/>
              <w:rPr>
                <w:rFonts w:hint="eastAsia" w:cs="宋体" w:asciiTheme="minorEastAsia" w:hAnsiTheme="minorEastAsia"/>
                <w:bCs/>
              </w:rPr>
            </w:pPr>
            <w:r>
              <w:rPr>
                <w:rFonts w:hint="eastAsia" w:asciiTheme="minorEastAsia" w:hAnsiTheme="minorEastAsia"/>
                <w:bCs/>
                <w:sz w:val="21"/>
                <w:szCs w:val="21"/>
              </w:rPr>
              <w:t>课程目标4</w:t>
            </w:r>
          </w:p>
        </w:tc>
        <w:tc>
          <w:tcPr>
            <w:tcW w:w="3969" w:type="dxa"/>
            <w:shd w:val="clear" w:color="auto" w:fill="auto"/>
            <w:vAlign w:val="center"/>
          </w:tcPr>
          <w:p>
            <w:pPr>
              <w:adjustRightInd w:val="0"/>
              <w:snapToGrid w:val="0"/>
              <w:rPr>
                <w:sz w:val="21"/>
                <w:szCs w:val="21"/>
              </w:rPr>
            </w:pPr>
            <w:r>
              <w:rPr>
                <w:rFonts w:hint="eastAsia" w:ascii="Times New Roman" w:hAnsi="Times New Roman" w:cs="Times New Roman"/>
                <w:bCs/>
                <w:color w:val="000000"/>
                <w:sz w:val="21"/>
                <w:szCs w:val="21"/>
              </w:rPr>
              <w:t>验收和问辩</w:t>
            </w:r>
          </w:p>
        </w:tc>
        <w:tc>
          <w:tcPr>
            <w:tcW w:w="1193" w:type="dxa"/>
            <w:shd w:val="clear" w:color="auto" w:fill="auto"/>
            <w:vAlign w:val="center"/>
          </w:tcPr>
          <w:p>
            <w:pPr>
              <w:snapToGrid w:val="0"/>
              <w:jc w:val="center"/>
              <w:rPr>
                <w:rFonts w:hint="eastAsia" w:ascii="宋体" w:hAnsi="宋体" w:eastAsia="宋体" w:cs="宋体"/>
                <w:color w:val="000000"/>
                <w:sz w:val="21"/>
                <w:szCs w:val="21"/>
              </w:rPr>
            </w:pPr>
            <w:r>
              <w:rPr>
                <w:rFonts w:hint="eastAsia" w:ascii="宋体" w:hAnsi="宋体" w:eastAsia="宋体" w:cs="宋体"/>
                <w:color w:val="000000"/>
                <w:sz w:val="21"/>
                <w:szCs w:val="21"/>
                <w:lang w:val="en-US" w:eastAsia="zh-CN"/>
              </w:rPr>
              <w:t>1</w:t>
            </w:r>
            <w:r>
              <w:rPr>
                <w:rFonts w:ascii="宋体" w:hAnsi="宋体" w:eastAsia="宋体" w:cs="宋体"/>
                <w:color w:val="000000"/>
                <w:sz w:val="21"/>
                <w:szCs w:val="21"/>
              </w:rPr>
              <w:t>0</w:t>
            </w:r>
          </w:p>
        </w:tc>
        <w:tc>
          <w:tcPr>
            <w:tcW w:w="1194" w:type="dxa"/>
            <w:shd w:val="clear" w:color="auto" w:fill="auto"/>
            <w:vAlign w:val="center"/>
          </w:tcPr>
          <w:p>
            <w:pPr>
              <w:snapToGrid w:val="0"/>
              <w:jc w:val="center"/>
              <w:rPr>
                <w:rFonts w:hint="eastAsia" w:ascii="宋体" w:hAnsi="宋体" w:eastAsia="宋体" w:cs="宋体"/>
                <w:color w:val="000000"/>
                <w:sz w:val="21"/>
                <w:szCs w:val="21"/>
              </w:rPr>
            </w:pPr>
          </w:p>
        </w:tc>
      </w:tr>
      <w:tr>
        <w:trPr>
          <w:trHeight w:val="665" w:hRule="atLeast"/>
        </w:trPr>
        <w:tc>
          <w:tcPr>
            <w:tcW w:w="1980" w:type="dxa"/>
            <w:tcBorders>
              <w:bottom w:val="single" w:color="auto" w:sz="4" w:space="0"/>
            </w:tcBorders>
            <w:shd w:val="clear" w:color="auto" w:fill="auto"/>
            <w:vAlign w:val="center"/>
          </w:tcPr>
          <w:p>
            <w:pPr>
              <w:widowControl/>
              <w:snapToGrid w:val="0"/>
              <w:spacing w:line="240" w:lineRule="atLeast"/>
              <w:jc w:val="center"/>
              <w:textAlignment w:val="center"/>
              <w:rPr>
                <w:rFonts w:hint="eastAsia" w:ascii="宋体" w:hAnsi="宋体" w:eastAsia="宋体" w:cs="宋体"/>
                <w:kern w:val="0"/>
                <w:sz w:val="21"/>
                <w:szCs w:val="21"/>
              </w:rPr>
            </w:pPr>
            <w:r>
              <w:rPr>
                <w:rFonts w:hint="eastAsia" w:ascii="宋体" w:hAnsi="宋体" w:eastAsia="宋体" w:cs="宋体"/>
                <w:kern w:val="0"/>
                <w:sz w:val="21"/>
                <w:szCs w:val="21"/>
              </w:rPr>
              <w:t>总成绩</w:t>
            </w:r>
          </w:p>
        </w:tc>
        <w:tc>
          <w:tcPr>
            <w:tcW w:w="3969" w:type="dxa"/>
            <w:tcBorders>
              <w:bottom w:val="single" w:color="auto" w:sz="4" w:space="0"/>
            </w:tcBorders>
            <w:shd w:val="clear" w:color="auto" w:fill="auto"/>
            <w:vAlign w:val="center"/>
          </w:tcPr>
          <w:p>
            <w:pPr>
              <w:widowControl/>
              <w:snapToGrid w:val="0"/>
              <w:spacing w:line="240" w:lineRule="atLeast"/>
              <w:jc w:val="center"/>
              <w:textAlignment w:val="center"/>
              <w:rPr>
                <w:rFonts w:hint="eastAsia" w:ascii="宋体" w:hAnsi="宋体" w:eastAsia="宋体" w:cs="宋体"/>
                <w:kern w:val="0"/>
                <w:sz w:val="21"/>
                <w:szCs w:val="21"/>
              </w:rPr>
            </w:pPr>
            <w:r>
              <w:rPr>
                <w:rFonts w:hint="eastAsia" w:ascii="宋体" w:hAnsi="宋体" w:eastAsia="宋体" w:cs="宋体"/>
                <w:kern w:val="0"/>
                <w:sz w:val="21"/>
                <w:szCs w:val="21"/>
              </w:rPr>
              <w:t>采用五级计分制：优、良、中等、及格、不及格</w:t>
            </w:r>
          </w:p>
        </w:tc>
        <w:tc>
          <w:tcPr>
            <w:tcW w:w="2387" w:type="dxa"/>
            <w:gridSpan w:val="2"/>
            <w:tcBorders>
              <w:bottom w:val="single" w:color="auto" w:sz="4" w:space="0"/>
            </w:tcBorders>
            <w:shd w:val="clear" w:color="auto" w:fill="auto"/>
            <w:vAlign w:val="center"/>
          </w:tcPr>
          <w:p>
            <w:pPr>
              <w:snapToGrid w:val="0"/>
              <w:spacing w:line="240" w:lineRule="auto"/>
              <w:jc w:val="center"/>
              <w:rPr>
                <w:rFonts w:hint="eastAsia" w:ascii="宋体" w:hAnsi="宋体" w:eastAsia="宋体" w:cs="宋体"/>
                <w:sz w:val="21"/>
                <w:szCs w:val="21"/>
              </w:rPr>
            </w:pPr>
          </w:p>
        </w:tc>
      </w:tr>
      <w:tr>
        <w:trPr>
          <w:trHeight w:val="4907" w:hRule="atLeast"/>
        </w:trPr>
        <w:tc>
          <w:tcPr>
            <w:tcW w:w="8336" w:type="dxa"/>
            <w:gridSpan w:val="4"/>
            <w:tcBorders>
              <w:top w:val="single" w:color="auto" w:sz="4" w:space="0"/>
              <w:bottom w:val="single" w:color="auto" w:sz="4" w:space="0"/>
            </w:tcBorders>
            <w:shd w:val="clear" w:color="auto" w:fill="auto"/>
          </w:tcPr>
          <w:p>
            <w:pPr>
              <w:snapToGrid w:val="0"/>
              <w:rPr>
                <w:rFonts w:hint="eastAsia" w:ascii="宋体" w:hAnsi="宋体" w:eastAsia="宋体" w:cs="宋体"/>
                <w:b/>
                <w:color w:val="000000"/>
                <w:kern w:val="0"/>
              </w:rPr>
            </w:pPr>
            <w:r>
              <w:rPr>
                <w:rFonts w:hint="eastAsia" w:ascii="宋体" w:hAnsi="宋体" w:eastAsia="宋体" w:cs="宋体"/>
                <w:b/>
                <w:color w:val="000000"/>
                <w:kern w:val="0"/>
              </w:rPr>
              <w:t>指导教师评语：</w:t>
            </w:r>
          </w:p>
          <w:p>
            <w:pPr>
              <w:snapToGrid w:val="0"/>
              <w:spacing w:line="240" w:lineRule="auto"/>
              <w:rPr>
                <w:rFonts w:hint="eastAsia" w:ascii="宋体" w:hAnsi="宋体" w:eastAsia="宋体" w:cs="宋体"/>
                <w:color w:val="000000"/>
                <w:sz w:val="21"/>
                <w:szCs w:val="22"/>
              </w:rPr>
            </w:pPr>
          </w:p>
          <w:p>
            <w:pPr>
              <w:snapToGrid w:val="0"/>
              <w:spacing w:line="240" w:lineRule="auto"/>
              <w:rPr>
                <w:rFonts w:hint="eastAsia" w:ascii="宋体" w:hAnsi="宋体" w:eastAsia="宋体" w:cs="宋体"/>
                <w:color w:val="000000"/>
                <w:sz w:val="21"/>
                <w:szCs w:val="22"/>
              </w:rPr>
            </w:pPr>
          </w:p>
          <w:p>
            <w:pPr>
              <w:snapToGrid w:val="0"/>
              <w:spacing w:line="240" w:lineRule="auto"/>
              <w:rPr>
                <w:rFonts w:hint="eastAsia" w:ascii="宋体" w:hAnsi="宋体" w:eastAsia="宋体" w:cs="宋体"/>
                <w:color w:val="000000"/>
                <w:sz w:val="21"/>
                <w:szCs w:val="22"/>
              </w:rPr>
            </w:pPr>
          </w:p>
          <w:p>
            <w:pPr>
              <w:snapToGrid w:val="0"/>
              <w:spacing w:line="240" w:lineRule="auto"/>
              <w:rPr>
                <w:rFonts w:hint="eastAsia" w:ascii="宋体" w:hAnsi="宋体" w:eastAsia="宋体" w:cs="宋体"/>
                <w:color w:val="000000"/>
                <w:sz w:val="21"/>
                <w:szCs w:val="22"/>
              </w:rPr>
            </w:pPr>
          </w:p>
          <w:p>
            <w:pPr>
              <w:snapToGrid w:val="0"/>
              <w:spacing w:line="240" w:lineRule="auto"/>
              <w:rPr>
                <w:rFonts w:ascii="宋体" w:hAnsi="宋体" w:eastAsia="宋体" w:cs="宋体"/>
                <w:color w:val="000000"/>
                <w:sz w:val="21"/>
                <w:szCs w:val="22"/>
              </w:rPr>
            </w:pPr>
          </w:p>
          <w:p>
            <w:pPr>
              <w:snapToGrid w:val="0"/>
              <w:spacing w:line="240" w:lineRule="auto"/>
              <w:rPr>
                <w:rFonts w:ascii="宋体" w:hAnsi="宋体" w:eastAsia="宋体" w:cs="宋体"/>
                <w:color w:val="000000"/>
                <w:sz w:val="21"/>
                <w:szCs w:val="22"/>
              </w:rPr>
            </w:pPr>
          </w:p>
          <w:p>
            <w:pPr>
              <w:snapToGrid w:val="0"/>
              <w:spacing w:line="240" w:lineRule="auto"/>
              <w:rPr>
                <w:rFonts w:ascii="宋体" w:hAnsi="宋体" w:eastAsia="宋体" w:cs="宋体"/>
                <w:color w:val="000000"/>
                <w:sz w:val="21"/>
                <w:szCs w:val="22"/>
              </w:rPr>
            </w:pPr>
          </w:p>
          <w:p>
            <w:pPr>
              <w:snapToGrid w:val="0"/>
              <w:spacing w:line="240" w:lineRule="auto"/>
              <w:rPr>
                <w:rFonts w:ascii="宋体" w:hAnsi="宋体" w:eastAsia="宋体" w:cs="宋体"/>
                <w:color w:val="000000"/>
                <w:sz w:val="21"/>
                <w:szCs w:val="22"/>
              </w:rPr>
            </w:pPr>
          </w:p>
          <w:p>
            <w:pPr>
              <w:snapToGrid w:val="0"/>
              <w:spacing w:line="240" w:lineRule="auto"/>
              <w:rPr>
                <w:rFonts w:hint="eastAsia" w:ascii="宋体" w:hAnsi="宋体" w:eastAsia="宋体" w:cs="宋体"/>
                <w:color w:val="000000"/>
                <w:sz w:val="21"/>
                <w:szCs w:val="22"/>
              </w:rPr>
            </w:pPr>
          </w:p>
          <w:p>
            <w:pPr>
              <w:snapToGrid w:val="0"/>
              <w:spacing w:line="240" w:lineRule="auto"/>
              <w:rPr>
                <w:rFonts w:hint="eastAsia" w:ascii="宋体" w:hAnsi="宋体" w:eastAsia="宋体" w:cs="宋体"/>
                <w:color w:val="000000"/>
                <w:sz w:val="21"/>
                <w:szCs w:val="22"/>
              </w:rPr>
            </w:pPr>
          </w:p>
          <w:p>
            <w:pPr>
              <w:snapToGrid w:val="0"/>
              <w:spacing w:line="240" w:lineRule="auto"/>
              <w:ind w:firstLine="4798" w:firstLineChars="2181"/>
              <w:rPr>
                <w:rFonts w:hint="eastAsia" w:ascii="宋体" w:hAnsi="宋体" w:eastAsia="宋体" w:cs="宋体"/>
                <w:color w:val="000000"/>
                <w:kern w:val="0"/>
                <w:sz w:val="22"/>
                <w:szCs w:val="22"/>
              </w:rPr>
            </w:pPr>
            <w:r>
              <w:rPr>
                <w:rFonts w:hint="eastAsia" w:ascii="宋体" w:hAnsi="宋体" w:eastAsia="宋体" w:cs="宋体"/>
                <w:color w:val="000000"/>
                <w:kern w:val="0"/>
                <w:sz w:val="22"/>
                <w:szCs w:val="22"/>
              </w:rPr>
              <w:t>签名：</w:t>
            </w:r>
          </w:p>
          <w:p>
            <w:pPr>
              <w:snapToGrid w:val="0"/>
              <w:spacing w:line="240" w:lineRule="auto"/>
              <w:ind w:firstLine="4798" w:firstLineChars="2181"/>
              <w:rPr>
                <w:rFonts w:hint="eastAsia" w:ascii="宋体" w:hAnsi="宋体" w:eastAsia="宋体" w:cs="宋体"/>
                <w:color w:val="000000"/>
                <w:kern w:val="0"/>
                <w:sz w:val="22"/>
                <w:szCs w:val="22"/>
              </w:rPr>
            </w:pPr>
          </w:p>
          <w:p>
            <w:pPr>
              <w:snapToGrid w:val="0"/>
              <w:spacing w:line="240" w:lineRule="auto"/>
              <w:ind w:firstLine="4798" w:firstLineChars="2181"/>
              <w:rPr>
                <w:rFonts w:hint="eastAsia" w:ascii="宋体" w:hAnsi="宋体" w:eastAsia="宋体" w:cs="宋体"/>
                <w:b/>
                <w:color w:val="000000"/>
                <w:kern w:val="0"/>
              </w:rPr>
            </w:pPr>
            <w:r>
              <w:rPr>
                <w:rFonts w:hint="eastAsia" w:ascii="宋体" w:hAnsi="宋体" w:eastAsia="宋体" w:cs="宋体"/>
                <w:color w:val="000000"/>
                <w:kern w:val="0"/>
                <w:sz w:val="22"/>
                <w:szCs w:val="22"/>
              </w:rPr>
              <w:t xml:space="preserve">日期： </w:t>
            </w:r>
            <w:r>
              <w:rPr>
                <w:rFonts w:ascii="宋体" w:hAnsi="宋体" w:eastAsia="宋体" w:cs="宋体"/>
                <w:color w:val="000000"/>
                <w:kern w:val="0"/>
                <w:sz w:val="22"/>
                <w:szCs w:val="22"/>
              </w:rPr>
              <w:t xml:space="preserve">    </w:t>
            </w:r>
            <w:r>
              <w:rPr>
                <w:rFonts w:hint="eastAsia" w:ascii="宋体" w:hAnsi="宋体" w:eastAsia="宋体" w:cs="宋体"/>
                <w:color w:val="000000"/>
                <w:kern w:val="0"/>
                <w:sz w:val="22"/>
                <w:szCs w:val="22"/>
              </w:rPr>
              <w:t xml:space="preserve">年  </w:t>
            </w:r>
            <w:r>
              <w:rPr>
                <w:rFonts w:ascii="宋体" w:hAnsi="宋体" w:eastAsia="宋体" w:cs="宋体"/>
                <w:color w:val="000000"/>
                <w:kern w:val="0"/>
                <w:sz w:val="22"/>
                <w:szCs w:val="22"/>
              </w:rPr>
              <w:t xml:space="preserve">  </w:t>
            </w:r>
            <w:r>
              <w:rPr>
                <w:rFonts w:hint="eastAsia" w:ascii="宋体" w:hAnsi="宋体" w:eastAsia="宋体" w:cs="宋体"/>
                <w:color w:val="000000"/>
                <w:kern w:val="0"/>
                <w:sz w:val="22"/>
                <w:szCs w:val="22"/>
              </w:rPr>
              <w:t xml:space="preserve">月 </w:t>
            </w:r>
            <w:r>
              <w:rPr>
                <w:rFonts w:ascii="宋体" w:hAnsi="宋体" w:eastAsia="宋体" w:cs="宋体"/>
                <w:color w:val="000000"/>
                <w:kern w:val="0"/>
                <w:sz w:val="22"/>
                <w:szCs w:val="22"/>
              </w:rPr>
              <w:t xml:space="preserve">   </w:t>
            </w:r>
            <w:r>
              <w:rPr>
                <w:rFonts w:hint="eastAsia" w:ascii="宋体" w:hAnsi="宋体" w:eastAsia="宋体" w:cs="宋体"/>
                <w:color w:val="000000"/>
                <w:kern w:val="0"/>
                <w:sz w:val="22"/>
                <w:szCs w:val="22"/>
              </w:rPr>
              <w:t>日</w:t>
            </w:r>
          </w:p>
        </w:tc>
      </w:tr>
    </w:tbl>
    <w:p>
      <w:pPr>
        <w:pStyle w:val="29"/>
        <w:widowControl/>
        <w:snapToGrid w:val="0"/>
        <w:spacing w:before="100" w:afterAutospacing="0"/>
        <w:jc w:val="both"/>
        <w:rPr>
          <w:rFonts w:hint="eastAsia" w:ascii="宋体" w:hAnsi="宋体" w:eastAsia="宋体" w:cs="宋体"/>
          <w:color w:val="000000"/>
        </w:rPr>
      </w:pPr>
    </w:p>
    <w:p>
      <w:pPr>
        <w:snapToGrid w:val="0"/>
        <w:jc w:val="center"/>
        <w:rPr>
          <w:rFonts w:ascii="创艺简标宋" w:eastAsia="创艺简标宋"/>
          <w:sz w:val="36"/>
          <w:szCs w:val="36"/>
        </w:rPr>
      </w:pPr>
      <w:r>
        <w:rPr>
          <w:rFonts w:ascii="创艺简标宋" w:eastAsia="创艺简标宋"/>
          <w:sz w:val="36"/>
          <w:szCs w:val="36"/>
        </w:rPr>
        <w:br w:type="page"/>
      </w:r>
    </w:p>
    <w:p>
      <w:pPr>
        <w:pStyle w:val="29"/>
        <w:widowControl/>
        <w:snapToGrid w:val="0"/>
        <w:spacing w:before="100" w:afterAutospacing="0"/>
        <w:jc w:val="center"/>
        <w:rPr>
          <w:rFonts w:hint="eastAsia" w:ascii="宋体" w:hAnsi="宋体" w:eastAsia="宋体" w:cs="宋体"/>
          <w:color w:val="000000"/>
        </w:rPr>
      </w:pPr>
      <w:r>
        <w:rPr>
          <w:rFonts w:hint="eastAsia" w:ascii="黑体" w:hAnsi="宋体" w:eastAsia="黑体" w:cs="宋体"/>
          <w:color w:val="000000"/>
          <w:sz w:val="28"/>
          <w:szCs w:val="28"/>
        </w:rPr>
        <w:t xml:space="preserve">摘   </w:t>
      </w:r>
      <w:r>
        <w:rPr>
          <w:rFonts w:ascii="黑体" w:hAnsi="宋体" w:eastAsia="黑体" w:cs="宋体"/>
          <w:color w:val="000000"/>
          <w:sz w:val="28"/>
          <w:szCs w:val="28"/>
        </w:rPr>
        <w:t xml:space="preserve">    </w:t>
      </w:r>
      <w:r>
        <w:rPr>
          <w:rFonts w:hint="eastAsia" w:ascii="黑体" w:hAnsi="宋体" w:eastAsia="黑体" w:cs="宋体"/>
          <w:color w:val="000000"/>
          <w:sz w:val="28"/>
          <w:szCs w:val="28"/>
        </w:rPr>
        <w:t>要</w:t>
      </w:r>
    </w:p>
    <w:p>
      <w:pPr>
        <w:ind w:firstLine="480" w:firstLineChars="200"/>
        <w:rPr>
          <w:color w:val="FF0000"/>
          <w:szCs w:val="32"/>
        </w:rPr>
      </w:pPr>
      <w:commentRangeStart w:id="1"/>
      <w:r>
        <w:rPr>
          <w:rFonts w:hint="eastAsia"/>
          <w:color w:val="FF0000"/>
          <w:szCs w:val="32"/>
        </w:rPr>
        <w:t>【以下篇幅的摘要和正文部分等，为某参考文档，大家要根据自己本次课设的设计开发实际情况，各自完成自己报告各部分的撰写，要求内容详实具体，图文并茂，格式规范】写报告时请一定删除红色字，以下亦如此。【突出</w:t>
      </w:r>
      <w:r>
        <w:rPr>
          <w:rFonts w:hint="eastAsia"/>
          <w:color w:val="FF0000"/>
          <w:szCs w:val="32"/>
          <w:lang w:val="en-US" w:eastAsia="zh-CN"/>
        </w:rPr>
        <w:t>系统功能，使用技术、架构等</w:t>
      </w:r>
      <w:r>
        <w:rPr>
          <w:rFonts w:hint="eastAsia"/>
          <w:color w:val="FF0000"/>
          <w:szCs w:val="32"/>
        </w:rPr>
        <w:t>】</w:t>
      </w:r>
      <w:commentRangeEnd w:id="1"/>
      <w:r>
        <w:commentReference w:id="1"/>
      </w:r>
    </w:p>
    <w:p>
      <w:pPr>
        <w:ind w:firstLine="480" w:firstLineChars="200"/>
        <w:rPr>
          <w:color w:val="7F7F7F" w:themeColor="background1" w:themeShade="80"/>
          <w:szCs w:val="32"/>
        </w:rPr>
      </w:pPr>
      <w:r>
        <w:rPr>
          <w:rFonts w:hint="eastAsia"/>
          <w:color w:val="7F7F7F" w:themeColor="background1" w:themeShade="80"/>
          <w:szCs w:val="32"/>
        </w:rPr>
        <w:t>软件架构的演进软件架构的发展经历了从单体架构、垂直架构、SOA架构到微服务架构的过程。Web应用程序发展的早期，大部分web工程师将所有的功能模块打包到一起并放在一个web容器中运行，所有功能模块使用同一个数据库。针对单体架构的不足，为了适应大型项目的开发需求，许多公司将一个单体系统按业务垂直拆分为若干系统，系统 之间通过网络交互来完成用户的业务处理，每个系统可分布式部署，这种架构称为分布式架构。SOA是一种面向服务的架构，基于分布式架构，它将不同业务功能按服务进行拆分，并通过这些服务之间定义良好 的接口和协议联系起来。基于SOA架构的思想，为了满足移动互联网对大型项目及多客户端的需求，对服务层进行细粒度的拆分，所拆分的 每个服务只完成某个特定的业务功能，比如订单服务只实现订单相关的业务，用户服务实现用户管理相关的业务等 等，服务的粒度很小，所以称为微服务架构。</w:t>
      </w:r>
    </w:p>
    <w:p>
      <w:pPr>
        <w:ind w:firstLine="480" w:firstLineChars="200"/>
        <w:rPr>
          <w:color w:val="7F7F7F" w:themeColor="background1" w:themeShade="80"/>
          <w:szCs w:val="32"/>
        </w:rPr>
      </w:pPr>
      <w:r>
        <w:rPr>
          <w:rFonts w:hint="eastAsia"/>
          <w:color w:val="7F7F7F" w:themeColor="background1" w:themeShade="80"/>
          <w:szCs w:val="32"/>
        </w:rPr>
        <w:t>本次综合实训主要学习分布式/微服务架构方式，主要是为了</w:t>
      </w:r>
      <w:r>
        <w:rPr>
          <w:color w:val="7F7F7F" w:themeColor="background1" w:themeShade="80"/>
          <w:szCs w:val="32"/>
        </w:rPr>
        <w:t>以拆分和服务化为基础，将海量用户产生的大规模的访问流量进行分解，采用分而治之的方法，达成用户需要的功能指标，并同时满足用户对高可用、高性能、可伸缩、可扩展和安全性的非功能质量的要求。</w:t>
      </w:r>
      <w:r>
        <w:rPr>
          <w:rFonts w:hint="eastAsia"/>
          <w:color w:val="7F7F7F" w:themeColor="background1" w:themeShade="80"/>
          <w:szCs w:val="32"/>
        </w:rPr>
        <w:t>主要学习内容是利用现在较前沿的热门技术完成一个商城系统的分布式/微服务架构，商城系统的模块有优惠券模块、会员系统模块、订单模块、商品模块、库存模块等，每一个模块单独为一个微服务系统。</w:t>
      </w:r>
    </w:p>
    <w:p>
      <w:pPr>
        <w:ind w:firstLine="480" w:firstLineChars="200"/>
        <w:rPr>
          <w:color w:val="7F7F7F" w:themeColor="background1" w:themeShade="80"/>
          <w:szCs w:val="32"/>
        </w:rPr>
      </w:pPr>
      <w:r>
        <w:rPr>
          <w:rFonts w:hint="eastAsia"/>
          <w:color w:val="7F7F7F" w:themeColor="background1" w:themeShade="80"/>
          <w:szCs w:val="32"/>
        </w:rPr>
        <w:t>实训开发系统相关技术有S</w:t>
      </w:r>
      <w:r>
        <w:rPr>
          <w:color w:val="7F7F7F" w:themeColor="background1" w:themeShade="80"/>
          <w:szCs w:val="32"/>
        </w:rPr>
        <w:t>pringCloud</w:t>
      </w:r>
      <w:r>
        <w:rPr>
          <w:rFonts w:hint="eastAsia"/>
          <w:color w:val="7F7F7F" w:themeColor="background1" w:themeShade="80"/>
          <w:szCs w:val="32"/>
        </w:rPr>
        <w:t>、S</w:t>
      </w:r>
      <w:r>
        <w:rPr>
          <w:color w:val="7F7F7F" w:themeColor="background1" w:themeShade="80"/>
          <w:szCs w:val="32"/>
        </w:rPr>
        <w:t>pringBoot</w:t>
      </w:r>
      <w:r>
        <w:rPr>
          <w:rFonts w:hint="eastAsia"/>
          <w:color w:val="7F7F7F" w:themeColor="background1" w:themeShade="80"/>
          <w:szCs w:val="32"/>
        </w:rPr>
        <w:t>、MyBatis-Plus、MySQL、Redis、Docker、Vue.</w:t>
      </w:r>
      <w:r>
        <w:rPr>
          <w:color w:val="7F7F7F" w:themeColor="background1" w:themeShade="80"/>
          <w:szCs w:val="32"/>
        </w:rPr>
        <w:t>js</w:t>
      </w:r>
      <w:r>
        <w:rPr>
          <w:rFonts w:hint="eastAsia"/>
          <w:color w:val="7F7F7F" w:themeColor="background1" w:themeShade="80"/>
          <w:szCs w:val="32"/>
        </w:rPr>
        <w:t>等。其中每一个模块利用SpringBoot做微服务项目，利用SpringCloud进行微服务之间的整合。数据库使用MySQL，持久层JPA利用MyBatis的进阶封装版本MyBatis-Plus，同时利用Redis中间件作为缓存。采用Vue</w:t>
      </w:r>
      <w:r>
        <w:rPr>
          <w:color w:val="7F7F7F" w:themeColor="background1" w:themeShade="80"/>
          <w:szCs w:val="32"/>
        </w:rPr>
        <w:t>.js</w:t>
      </w:r>
      <w:r>
        <w:rPr>
          <w:rFonts w:hint="eastAsia"/>
          <w:color w:val="7F7F7F" w:themeColor="background1" w:themeShade="80"/>
          <w:szCs w:val="32"/>
        </w:rPr>
        <w:t>作为项目的前端技术选型。项目部署采用Docker容器化技术。D</w:t>
      </w:r>
      <w:r>
        <w:rPr>
          <w:color w:val="7F7F7F" w:themeColor="background1" w:themeShade="80"/>
          <w:szCs w:val="32"/>
        </w:rPr>
        <w:t>ocker 是一个开源的应用容器引擎，让开发者可以打包他们的应用以及依赖包到一个可移植的容器中，然后发布到任何流行的Linux机器上，也可以实现虚拟化，容器是完全使用沙箱机制，相互之间不会有任何接口。</w:t>
      </w:r>
    </w:p>
    <w:p>
      <w:pPr>
        <w:ind w:firstLine="480" w:firstLineChars="200"/>
        <w:rPr>
          <w:color w:val="7F7F7F" w:themeColor="background1" w:themeShade="80"/>
          <w:szCs w:val="32"/>
        </w:rPr>
      </w:pPr>
      <w:r>
        <w:rPr>
          <w:rFonts w:hint="eastAsia"/>
          <w:color w:val="7F7F7F" w:themeColor="background1" w:themeShade="80"/>
          <w:szCs w:val="32"/>
        </w:rPr>
        <w:t>商城系统搭建完成后，我们就可以说入门了微服务分布式架构方式，由于该架构方式是当前很多企业的主流架构方式，因此学会此技术可以使我们提前了解真正企业的开发流程。</w:t>
      </w:r>
    </w:p>
    <w:p>
      <w:pPr>
        <w:rPr>
          <w:b/>
          <w:bCs/>
          <w:color w:val="7F7F7F" w:themeColor="background1" w:themeShade="80"/>
          <w:szCs w:val="32"/>
        </w:rPr>
      </w:pPr>
      <w:r>
        <w:rPr>
          <w:rFonts w:hint="eastAsia"/>
          <w:b/>
          <w:bCs/>
          <w:szCs w:val="32"/>
        </w:rPr>
        <w:t>关键词：</w:t>
      </w:r>
      <w:r>
        <w:rPr>
          <w:rFonts w:hint="eastAsia" w:ascii="宋体" w:hAnsi="宋体"/>
          <w:color w:val="7F7F7F" w:themeColor="background1" w:themeShade="80"/>
          <w:szCs w:val="32"/>
        </w:rPr>
        <w:t>微服务</w:t>
      </w:r>
      <w:r>
        <w:rPr>
          <w:rFonts w:ascii="宋体" w:hAnsi="宋体"/>
          <w:color w:val="7F7F7F" w:themeColor="background1" w:themeShade="80"/>
          <w:szCs w:val="32"/>
        </w:rPr>
        <w:t xml:space="preserve">  </w:t>
      </w:r>
      <w:r>
        <w:rPr>
          <w:rFonts w:hint="eastAsia" w:ascii="宋体" w:hAnsi="宋体"/>
          <w:color w:val="7F7F7F" w:themeColor="background1" w:themeShade="80"/>
          <w:szCs w:val="32"/>
        </w:rPr>
        <w:t xml:space="preserve">分布式 </w:t>
      </w:r>
      <w:r>
        <w:rPr>
          <w:rFonts w:ascii="宋体" w:hAnsi="宋体"/>
          <w:color w:val="7F7F7F" w:themeColor="background1" w:themeShade="80"/>
          <w:szCs w:val="32"/>
        </w:rPr>
        <w:t xml:space="preserve"> </w:t>
      </w:r>
      <w:r>
        <w:rPr>
          <w:rFonts w:hint="eastAsia" w:ascii="宋体" w:hAnsi="宋体"/>
          <w:color w:val="7F7F7F" w:themeColor="background1" w:themeShade="80"/>
          <w:szCs w:val="32"/>
        </w:rPr>
        <w:t xml:space="preserve">逆向工程 </w:t>
      </w:r>
      <w:r>
        <w:rPr>
          <w:rFonts w:ascii="宋体" w:hAnsi="宋体"/>
          <w:color w:val="7F7F7F" w:themeColor="background1" w:themeShade="80"/>
          <w:szCs w:val="32"/>
        </w:rPr>
        <w:t xml:space="preserve"> </w:t>
      </w:r>
      <w:r>
        <w:rPr>
          <w:rFonts w:hint="eastAsia" w:ascii="宋体" w:hAnsi="宋体"/>
          <w:color w:val="7F7F7F" w:themeColor="background1" w:themeShade="80"/>
          <w:szCs w:val="32"/>
        </w:rPr>
        <w:t xml:space="preserve">中间件 </w:t>
      </w:r>
      <w:r>
        <w:rPr>
          <w:rFonts w:ascii="宋体" w:hAnsi="宋体"/>
          <w:color w:val="7F7F7F" w:themeColor="background1" w:themeShade="80"/>
          <w:szCs w:val="32"/>
        </w:rPr>
        <w:t xml:space="preserve"> </w:t>
      </w:r>
      <w:r>
        <w:rPr>
          <w:rFonts w:hint="eastAsia" w:ascii="宋体" w:hAnsi="宋体"/>
          <w:color w:val="7F7F7F" w:themeColor="background1" w:themeShade="80"/>
          <w:szCs w:val="32"/>
        </w:rPr>
        <w:t>Docker</w:t>
      </w:r>
    </w:p>
    <w:p>
      <w:pPr>
        <w:rPr>
          <w:rFonts w:hint="eastAsia" w:ascii="宋体" w:hAnsi="宋体"/>
        </w:rPr>
        <w:sectPr>
          <w:pgSz w:w="11906" w:h="16838"/>
          <w:pgMar w:top="1361" w:right="1361" w:bottom="1361" w:left="1361" w:header="851" w:footer="992" w:gutter="0"/>
          <w:pgNumType w:fmt="decimal"/>
          <w:cols w:space="720" w:num="1"/>
          <w:titlePg/>
          <w:docGrid w:type="lines" w:linePitch="312" w:charSpace="0"/>
        </w:sectPr>
      </w:pPr>
    </w:p>
    <w:sdt>
      <w:sdtPr>
        <w:rPr>
          <w:rFonts w:ascii="Times New Roman" w:hAnsi="Times New Roman" w:eastAsia="宋体" w:cs="Times New Roman"/>
          <w:lang w:val="zh-CN"/>
        </w:rPr>
        <w:id w:val="980892928"/>
        <w:docPartObj>
          <w:docPartGallery w:val="Table of Contents"/>
          <w:docPartUnique/>
        </w:docPartObj>
      </w:sdtPr>
      <w:sdtEndPr>
        <w:rPr>
          <w:rFonts w:ascii="宋体" w:hAnsi="宋体" w:eastAsia="宋体" w:cs="Times New Roman"/>
          <w:lang w:val="zh-CN"/>
        </w:rPr>
      </w:sdtEndPr>
      <w:sdtContent>
        <w:p>
          <w:pPr>
            <w:keepNext/>
            <w:keepLines/>
            <w:widowControl/>
            <w:spacing w:before="480" w:line="276" w:lineRule="auto"/>
            <w:jc w:val="center"/>
            <w:rPr>
              <w:rFonts w:hint="eastAsia" w:ascii="黑体" w:hAnsi="黑体" w:eastAsia="黑体" w:cs="Times New Roman"/>
              <w:kern w:val="0"/>
              <w:sz w:val="28"/>
              <w:szCs w:val="28"/>
            </w:rPr>
          </w:pPr>
          <w:r>
            <w:rPr>
              <w:rFonts w:ascii="黑体" w:hAnsi="黑体" w:eastAsia="黑体" w:cs="Times New Roman"/>
              <w:kern w:val="0"/>
              <w:sz w:val="28"/>
              <w:szCs w:val="28"/>
              <w:lang w:val="zh-CN"/>
            </w:rPr>
            <w:t>目</w:t>
          </w:r>
          <w:r>
            <w:rPr>
              <w:rFonts w:hint="eastAsia" w:ascii="黑体" w:hAnsi="黑体" w:eastAsia="黑体" w:cs="Times New Roman"/>
              <w:kern w:val="0"/>
              <w:sz w:val="28"/>
              <w:szCs w:val="28"/>
              <w:lang w:val="zh-CN"/>
            </w:rPr>
            <w:t xml:space="preserve"> </w:t>
          </w:r>
          <w:r>
            <w:rPr>
              <w:rFonts w:ascii="黑体" w:hAnsi="黑体" w:eastAsia="黑体" w:cs="Times New Roman"/>
              <w:kern w:val="0"/>
              <w:sz w:val="28"/>
              <w:szCs w:val="28"/>
              <w:lang w:val="zh-CN"/>
            </w:rPr>
            <w:t xml:space="preserve">      录</w:t>
          </w:r>
        </w:p>
        <w:p>
          <w:pPr>
            <w:pStyle w:val="22"/>
            <w:tabs>
              <w:tab w:val="right" w:leader="dot" w:pos="9184"/>
            </w:tabs>
          </w:pPr>
          <w:r>
            <w:fldChar w:fldCharType="begin"/>
          </w:r>
          <w:r>
            <w:instrText xml:space="preserve">TOC \o "1-3" \h \u </w:instrText>
          </w:r>
          <w:r>
            <w:fldChar w:fldCharType="separate"/>
          </w:r>
          <w:r>
            <w:fldChar w:fldCharType="begin"/>
          </w:r>
          <w:r>
            <w:instrText xml:space="preserve"> HYPERLINK \l _Toc1417866555 </w:instrText>
          </w:r>
          <w:r>
            <w:fldChar w:fldCharType="separate"/>
          </w:r>
          <w:r>
            <w:rPr>
              <w:rFonts w:ascii="Times New Roman" w:hAnsi="Times New Roman" w:eastAsia="宋体" w:cs="Times New Roman"/>
              <w:bCs/>
              <w:kern w:val="44"/>
              <w:szCs w:val="44"/>
            </w:rPr>
            <w:t xml:space="preserve">1. </w:t>
          </w:r>
          <w:r>
            <w:rPr>
              <w:rFonts w:hint="eastAsia" w:ascii="Times New Roman" w:hAnsi="Times New Roman" w:eastAsia="宋体" w:cs="Times New Roman"/>
              <w:bCs/>
              <w:kern w:val="44"/>
              <w:szCs w:val="44"/>
              <w:lang w:val="en-US" w:eastAsia="zh-CN"/>
            </w:rPr>
            <w:t>概述</w:t>
          </w:r>
          <w:r>
            <w:tab/>
          </w:r>
          <w:r>
            <w:fldChar w:fldCharType="begin"/>
          </w:r>
          <w:r>
            <w:instrText xml:space="preserve"> PAGEREF _Toc1417866555 \h </w:instrText>
          </w:r>
          <w:r>
            <w:fldChar w:fldCharType="separate"/>
          </w:r>
          <w:r>
            <w:t>1</w:t>
          </w:r>
          <w:r>
            <w:fldChar w:fldCharType="end"/>
          </w:r>
          <w:r>
            <w:fldChar w:fldCharType="end"/>
          </w:r>
        </w:p>
        <w:p>
          <w:pPr>
            <w:pStyle w:val="26"/>
            <w:tabs>
              <w:tab w:val="right" w:leader="dot" w:pos="9184"/>
            </w:tabs>
          </w:pPr>
          <w:r>
            <w:fldChar w:fldCharType="begin"/>
          </w:r>
          <w:r>
            <w:instrText xml:space="preserve"> HYPERLINK \l _Toc1604642773 </w:instrText>
          </w:r>
          <w:r>
            <w:fldChar w:fldCharType="separate"/>
          </w:r>
          <w:r>
            <w:rPr>
              <w:rFonts w:hint="default" w:ascii="Arial" w:hAnsi="Arial" w:eastAsia="宋体" w:cs="黑体"/>
              <w:lang w:val="en-US" w:eastAsia="zh-CN"/>
            </w:rPr>
            <w:t xml:space="preserve">1.1. </w:t>
          </w:r>
          <w:r>
            <w:rPr>
              <w:rFonts w:hint="eastAsia" w:ascii="Arial" w:hAnsi="Arial" w:eastAsia="宋体" w:cs="黑体"/>
              <w:lang w:val="en-US" w:eastAsia="zh-CN"/>
            </w:rPr>
            <w:t>背景</w:t>
          </w:r>
          <w:r>
            <w:tab/>
          </w:r>
          <w:r>
            <w:fldChar w:fldCharType="begin"/>
          </w:r>
          <w:r>
            <w:instrText xml:space="preserve"> PAGEREF _Toc1604642773 \h </w:instrText>
          </w:r>
          <w:r>
            <w:fldChar w:fldCharType="separate"/>
          </w:r>
          <w:r>
            <w:t>1</w:t>
          </w:r>
          <w:r>
            <w:fldChar w:fldCharType="end"/>
          </w:r>
          <w:r>
            <w:fldChar w:fldCharType="end"/>
          </w:r>
        </w:p>
        <w:p>
          <w:pPr>
            <w:pStyle w:val="22"/>
            <w:tabs>
              <w:tab w:val="right" w:leader="dot" w:pos="9184"/>
            </w:tabs>
          </w:pPr>
          <w:r>
            <w:fldChar w:fldCharType="begin"/>
          </w:r>
          <w:r>
            <w:instrText xml:space="preserve"> HYPERLINK \l _Toc1131446785 </w:instrText>
          </w:r>
          <w:r>
            <w:fldChar w:fldCharType="separate"/>
          </w:r>
          <w:r>
            <w:rPr>
              <w:rFonts w:ascii="Times New Roman" w:hAnsi="Times New Roman" w:eastAsia="宋体" w:cs="Times New Roman"/>
              <w:bCs/>
              <w:kern w:val="44"/>
              <w:szCs w:val="44"/>
            </w:rPr>
            <w:t xml:space="preserve">2. </w:t>
          </w:r>
          <w:r>
            <w:rPr>
              <w:rFonts w:hint="eastAsia" w:ascii="Times New Roman" w:hAnsi="Times New Roman" w:eastAsia="宋体" w:cs="Times New Roman"/>
              <w:bCs/>
              <w:kern w:val="44"/>
              <w:szCs w:val="44"/>
              <w:lang w:val="en-US" w:eastAsia="zh-CN"/>
            </w:rPr>
            <w:t>相关</w:t>
          </w:r>
          <w:r>
            <w:rPr>
              <w:rFonts w:hint="eastAsia" w:ascii="Times New Roman" w:hAnsi="Times New Roman" w:eastAsia="宋体" w:cs="Times New Roman"/>
              <w:bCs/>
              <w:kern w:val="44"/>
              <w:szCs w:val="44"/>
            </w:rPr>
            <w:t>技术介绍</w:t>
          </w:r>
          <w:r>
            <w:tab/>
          </w:r>
          <w:r>
            <w:fldChar w:fldCharType="begin"/>
          </w:r>
          <w:r>
            <w:instrText xml:space="preserve"> PAGEREF _Toc1131446785 \h </w:instrText>
          </w:r>
          <w:r>
            <w:fldChar w:fldCharType="separate"/>
          </w:r>
          <w:r>
            <w:t>1</w:t>
          </w:r>
          <w:r>
            <w:fldChar w:fldCharType="end"/>
          </w:r>
          <w:r>
            <w:fldChar w:fldCharType="end"/>
          </w:r>
        </w:p>
        <w:p>
          <w:pPr>
            <w:pStyle w:val="26"/>
            <w:tabs>
              <w:tab w:val="right" w:leader="dot" w:pos="9184"/>
            </w:tabs>
          </w:pPr>
          <w:r>
            <w:fldChar w:fldCharType="begin"/>
          </w:r>
          <w:r>
            <w:instrText xml:space="preserve"> HYPERLINK \l _Toc258421310 </w:instrText>
          </w:r>
          <w:r>
            <w:fldChar w:fldCharType="separate"/>
          </w:r>
          <w:r>
            <w:rPr>
              <w:rFonts w:ascii="Arial" w:hAnsi="Arial" w:eastAsia="宋体" w:cs="黑体"/>
            </w:rPr>
            <w:t xml:space="preserve">2.1. </w:t>
          </w:r>
          <w:r>
            <w:rPr>
              <w:rFonts w:hint="eastAsia" w:ascii="Arial" w:hAnsi="Arial" w:eastAsia="宋体" w:cs="黑体"/>
            </w:rPr>
            <w:t>微服务架构</w:t>
          </w:r>
          <w:r>
            <w:tab/>
          </w:r>
          <w:r>
            <w:fldChar w:fldCharType="begin"/>
          </w:r>
          <w:r>
            <w:instrText xml:space="preserve"> PAGEREF _Toc258421310 \h </w:instrText>
          </w:r>
          <w:r>
            <w:fldChar w:fldCharType="separate"/>
          </w:r>
          <w:r>
            <w:t>1</w:t>
          </w:r>
          <w:r>
            <w:fldChar w:fldCharType="end"/>
          </w:r>
          <w:r>
            <w:fldChar w:fldCharType="end"/>
          </w:r>
        </w:p>
        <w:p>
          <w:pPr>
            <w:pStyle w:val="26"/>
            <w:tabs>
              <w:tab w:val="right" w:leader="dot" w:pos="9184"/>
            </w:tabs>
          </w:pPr>
          <w:r>
            <w:fldChar w:fldCharType="begin"/>
          </w:r>
          <w:r>
            <w:instrText xml:space="preserve"> HYPERLINK \l _Toc1075022936 </w:instrText>
          </w:r>
          <w:r>
            <w:fldChar w:fldCharType="separate"/>
          </w:r>
          <w:r>
            <w:rPr>
              <w:rFonts w:ascii="Arial" w:hAnsi="Arial" w:eastAsia="宋体" w:cs="黑体"/>
            </w:rPr>
            <w:t xml:space="preserve">2.2. </w:t>
          </w:r>
          <w:r>
            <w:rPr>
              <w:rFonts w:hint="eastAsia" w:ascii="Arial" w:hAnsi="Arial" w:eastAsia="宋体" w:cs="黑体"/>
            </w:rPr>
            <w:t>M</w:t>
          </w:r>
          <w:r>
            <w:rPr>
              <w:rFonts w:ascii="Arial" w:hAnsi="Arial" w:eastAsia="宋体" w:cs="黑体"/>
            </w:rPr>
            <w:t>aven</w:t>
          </w:r>
          <w:r>
            <w:rPr>
              <w:rFonts w:hint="eastAsia" w:ascii="Arial" w:hAnsi="Arial" w:eastAsia="宋体" w:cs="黑体"/>
            </w:rPr>
            <w:t>项目</w:t>
          </w:r>
          <w:r>
            <w:tab/>
          </w:r>
          <w:r>
            <w:fldChar w:fldCharType="begin"/>
          </w:r>
          <w:r>
            <w:instrText xml:space="preserve"> PAGEREF _Toc1075022936 \h </w:instrText>
          </w:r>
          <w:r>
            <w:fldChar w:fldCharType="separate"/>
          </w:r>
          <w:r>
            <w:t>2</w:t>
          </w:r>
          <w:r>
            <w:fldChar w:fldCharType="end"/>
          </w:r>
          <w:r>
            <w:fldChar w:fldCharType="end"/>
          </w:r>
        </w:p>
        <w:p>
          <w:pPr>
            <w:pStyle w:val="26"/>
            <w:tabs>
              <w:tab w:val="right" w:leader="dot" w:pos="9184"/>
            </w:tabs>
          </w:pPr>
          <w:r>
            <w:fldChar w:fldCharType="begin"/>
          </w:r>
          <w:r>
            <w:instrText xml:space="preserve"> HYPERLINK \l _Toc1130563141 </w:instrText>
          </w:r>
          <w:r>
            <w:fldChar w:fldCharType="separate"/>
          </w:r>
          <w:r>
            <w:rPr>
              <w:rFonts w:ascii="Arial" w:hAnsi="Arial" w:eastAsia="宋体" w:cs="黑体"/>
            </w:rPr>
            <w:t xml:space="preserve">2.3. </w:t>
          </w:r>
          <w:r>
            <w:rPr>
              <w:rFonts w:hint="eastAsia" w:ascii="Arial" w:hAnsi="Arial" w:eastAsia="宋体" w:cs="黑体"/>
            </w:rPr>
            <w:t>S</w:t>
          </w:r>
          <w:r>
            <w:rPr>
              <w:rFonts w:ascii="Arial" w:hAnsi="Arial" w:eastAsia="宋体" w:cs="黑体"/>
            </w:rPr>
            <w:t>pringCloud</w:t>
          </w:r>
          <w:r>
            <w:tab/>
          </w:r>
          <w:r>
            <w:fldChar w:fldCharType="begin"/>
          </w:r>
          <w:r>
            <w:instrText xml:space="preserve"> PAGEREF _Toc1130563141 \h </w:instrText>
          </w:r>
          <w:r>
            <w:fldChar w:fldCharType="separate"/>
          </w:r>
          <w:r>
            <w:t>2</w:t>
          </w:r>
          <w:r>
            <w:fldChar w:fldCharType="end"/>
          </w:r>
          <w:r>
            <w:fldChar w:fldCharType="end"/>
          </w:r>
        </w:p>
        <w:p>
          <w:pPr>
            <w:pStyle w:val="26"/>
            <w:tabs>
              <w:tab w:val="right" w:leader="dot" w:pos="9184"/>
            </w:tabs>
          </w:pPr>
          <w:r>
            <w:fldChar w:fldCharType="begin"/>
          </w:r>
          <w:r>
            <w:instrText xml:space="preserve"> HYPERLINK \l _Toc439402131 </w:instrText>
          </w:r>
          <w:r>
            <w:fldChar w:fldCharType="separate"/>
          </w:r>
          <w:r>
            <w:rPr>
              <w:rFonts w:ascii="Arial" w:hAnsi="Arial" w:eastAsia="宋体" w:cs="黑体"/>
            </w:rPr>
            <w:t xml:space="preserve">2.4. </w:t>
          </w:r>
          <w:r>
            <w:rPr>
              <w:rFonts w:hint="eastAsia" w:ascii="Arial" w:hAnsi="Arial" w:eastAsia="宋体" w:cs="黑体"/>
            </w:rPr>
            <w:t>SpringBoot</w:t>
          </w:r>
          <w:r>
            <w:tab/>
          </w:r>
          <w:r>
            <w:fldChar w:fldCharType="begin"/>
          </w:r>
          <w:r>
            <w:instrText xml:space="preserve"> PAGEREF _Toc439402131 \h </w:instrText>
          </w:r>
          <w:r>
            <w:fldChar w:fldCharType="separate"/>
          </w:r>
          <w:r>
            <w:t>2</w:t>
          </w:r>
          <w:r>
            <w:fldChar w:fldCharType="end"/>
          </w:r>
          <w:r>
            <w:fldChar w:fldCharType="end"/>
          </w:r>
        </w:p>
        <w:p>
          <w:pPr>
            <w:pStyle w:val="26"/>
            <w:tabs>
              <w:tab w:val="right" w:leader="dot" w:pos="9184"/>
            </w:tabs>
          </w:pPr>
          <w:r>
            <w:fldChar w:fldCharType="begin"/>
          </w:r>
          <w:r>
            <w:instrText xml:space="preserve"> HYPERLINK \l _Toc1982837331 </w:instrText>
          </w:r>
          <w:r>
            <w:fldChar w:fldCharType="separate"/>
          </w:r>
          <w:r>
            <w:rPr>
              <w:rFonts w:ascii="Arial" w:hAnsi="Arial" w:eastAsia="宋体" w:cs="黑体"/>
            </w:rPr>
            <w:t xml:space="preserve">2.5. </w:t>
          </w:r>
          <w:r>
            <w:rPr>
              <w:rFonts w:hint="eastAsia" w:ascii="Arial" w:hAnsi="Arial" w:eastAsia="宋体" w:cs="黑体"/>
            </w:rPr>
            <w:t>myBatisX</w:t>
          </w:r>
          <w:r>
            <w:rPr>
              <w:rFonts w:ascii="Arial" w:hAnsi="Arial" w:eastAsia="宋体" w:cs="黑体"/>
            </w:rPr>
            <w:t>/MyBatis-Plus</w:t>
          </w:r>
          <w:r>
            <w:tab/>
          </w:r>
          <w:r>
            <w:fldChar w:fldCharType="begin"/>
          </w:r>
          <w:r>
            <w:instrText xml:space="preserve"> PAGEREF _Toc1982837331 \h </w:instrText>
          </w:r>
          <w:r>
            <w:fldChar w:fldCharType="separate"/>
          </w:r>
          <w:r>
            <w:t>3</w:t>
          </w:r>
          <w:r>
            <w:fldChar w:fldCharType="end"/>
          </w:r>
          <w:r>
            <w:fldChar w:fldCharType="end"/>
          </w:r>
        </w:p>
        <w:p>
          <w:pPr>
            <w:pStyle w:val="26"/>
            <w:tabs>
              <w:tab w:val="right" w:leader="dot" w:pos="9184"/>
            </w:tabs>
          </w:pPr>
          <w:r>
            <w:fldChar w:fldCharType="begin"/>
          </w:r>
          <w:r>
            <w:instrText xml:space="preserve"> HYPERLINK \l _Toc895787971 </w:instrText>
          </w:r>
          <w:r>
            <w:fldChar w:fldCharType="separate"/>
          </w:r>
          <w:r>
            <w:rPr>
              <w:rFonts w:ascii="Arial" w:hAnsi="Arial" w:eastAsia="宋体" w:cs="黑体"/>
            </w:rPr>
            <w:t xml:space="preserve">2.6. </w:t>
          </w:r>
          <w:r>
            <w:rPr>
              <w:rFonts w:hint="eastAsia" w:ascii="Arial" w:hAnsi="Arial" w:eastAsia="宋体" w:cs="黑体"/>
            </w:rPr>
            <w:t>MySQL</w:t>
          </w:r>
          <w:r>
            <w:tab/>
          </w:r>
          <w:r>
            <w:fldChar w:fldCharType="begin"/>
          </w:r>
          <w:r>
            <w:instrText xml:space="preserve"> PAGEREF _Toc895787971 \h </w:instrText>
          </w:r>
          <w:r>
            <w:fldChar w:fldCharType="separate"/>
          </w:r>
          <w:r>
            <w:t>4</w:t>
          </w:r>
          <w:r>
            <w:fldChar w:fldCharType="end"/>
          </w:r>
          <w:r>
            <w:fldChar w:fldCharType="end"/>
          </w:r>
        </w:p>
        <w:p>
          <w:pPr>
            <w:pStyle w:val="26"/>
            <w:tabs>
              <w:tab w:val="right" w:leader="dot" w:pos="9184"/>
            </w:tabs>
          </w:pPr>
          <w:r>
            <w:fldChar w:fldCharType="begin"/>
          </w:r>
          <w:r>
            <w:instrText xml:space="preserve"> HYPERLINK \l _Toc1648063127 </w:instrText>
          </w:r>
          <w:r>
            <w:fldChar w:fldCharType="separate"/>
          </w:r>
          <w:r>
            <w:rPr>
              <w:rFonts w:ascii="Arial" w:hAnsi="Arial" w:eastAsia="宋体" w:cs="黑体"/>
            </w:rPr>
            <w:t xml:space="preserve">2.7. </w:t>
          </w:r>
          <w:r>
            <w:rPr>
              <w:rFonts w:hint="eastAsia" w:ascii="Arial" w:hAnsi="Arial" w:eastAsia="宋体" w:cs="黑体"/>
            </w:rPr>
            <w:t>D</w:t>
          </w:r>
          <w:r>
            <w:rPr>
              <w:rFonts w:ascii="Arial" w:hAnsi="Arial" w:eastAsia="宋体" w:cs="黑体"/>
            </w:rPr>
            <w:t>ocker</w:t>
          </w:r>
          <w:r>
            <w:tab/>
          </w:r>
          <w:r>
            <w:fldChar w:fldCharType="begin"/>
          </w:r>
          <w:r>
            <w:instrText xml:space="preserve"> PAGEREF _Toc1648063127 \h </w:instrText>
          </w:r>
          <w:r>
            <w:fldChar w:fldCharType="separate"/>
          </w:r>
          <w:r>
            <w:t>5</w:t>
          </w:r>
          <w:r>
            <w:fldChar w:fldCharType="end"/>
          </w:r>
          <w:r>
            <w:fldChar w:fldCharType="end"/>
          </w:r>
        </w:p>
        <w:p>
          <w:pPr>
            <w:pStyle w:val="26"/>
            <w:tabs>
              <w:tab w:val="right" w:leader="dot" w:pos="9184"/>
            </w:tabs>
          </w:pPr>
          <w:r>
            <w:fldChar w:fldCharType="begin"/>
          </w:r>
          <w:r>
            <w:instrText xml:space="preserve"> HYPERLINK \l _Toc752896483 </w:instrText>
          </w:r>
          <w:r>
            <w:fldChar w:fldCharType="separate"/>
          </w:r>
          <w:r>
            <w:rPr>
              <w:rFonts w:ascii="Arial" w:hAnsi="Arial" w:eastAsia="宋体" w:cs="黑体"/>
            </w:rPr>
            <w:t xml:space="preserve">2.8. </w:t>
          </w:r>
          <w:r>
            <w:rPr>
              <w:rFonts w:hint="eastAsia" w:ascii="Arial" w:hAnsi="Arial" w:eastAsia="宋体" w:cs="黑体"/>
            </w:rPr>
            <w:t>V</w:t>
          </w:r>
          <w:r>
            <w:rPr>
              <w:rFonts w:ascii="Arial" w:hAnsi="Arial" w:eastAsia="宋体" w:cs="黑体"/>
            </w:rPr>
            <w:t>ue</w:t>
          </w:r>
          <w:r>
            <w:rPr>
              <w:rFonts w:hint="eastAsia" w:ascii="Arial" w:hAnsi="Arial" w:eastAsia="宋体" w:cs="黑体"/>
            </w:rPr>
            <w:t>.</w:t>
          </w:r>
          <w:r>
            <w:rPr>
              <w:rFonts w:ascii="Arial" w:hAnsi="Arial" w:eastAsia="宋体" w:cs="黑体"/>
            </w:rPr>
            <w:t>js</w:t>
          </w:r>
          <w:r>
            <w:tab/>
          </w:r>
          <w:r>
            <w:fldChar w:fldCharType="begin"/>
          </w:r>
          <w:r>
            <w:instrText xml:space="preserve"> PAGEREF _Toc752896483 \h </w:instrText>
          </w:r>
          <w:r>
            <w:fldChar w:fldCharType="separate"/>
          </w:r>
          <w:r>
            <w:t>5</w:t>
          </w:r>
          <w:r>
            <w:fldChar w:fldCharType="end"/>
          </w:r>
          <w:r>
            <w:fldChar w:fldCharType="end"/>
          </w:r>
        </w:p>
        <w:p>
          <w:pPr>
            <w:pStyle w:val="26"/>
            <w:tabs>
              <w:tab w:val="right" w:leader="dot" w:pos="9184"/>
            </w:tabs>
          </w:pPr>
          <w:r>
            <w:fldChar w:fldCharType="begin"/>
          </w:r>
          <w:r>
            <w:instrText xml:space="preserve"> HYPERLINK \l _Toc957541657 </w:instrText>
          </w:r>
          <w:r>
            <w:fldChar w:fldCharType="separate"/>
          </w:r>
          <w:r>
            <w:rPr>
              <w:rFonts w:ascii="Arial" w:hAnsi="Arial" w:eastAsia="宋体" w:cs="黑体"/>
            </w:rPr>
            <w:t xml:space="preserve">2.9. </w:t>
          </w:r>
          <w:r>
            <w:rPr>
              <w:rFonts w:hint="eastAsia" w:ascii="Arial" w:hAnsi="Arial" w:eastAsia="宋体" w:cs="黑体"/>
            </w:rPr>
            <w:t>Git</w:t>
          </w:r>
          <w:r>
            <w:tab/>
          </w:r>
          <w:r>
            <w:fldChar w:fldCharType="begin"/>
          </w:r>
          <w:r>
            <w:instrText xml:space="preserve"> PAGEREF _Toc957541657 \h </w:instrText>
          </w:r>
          <w:r>
            <w:fldChar w:fldCharType="separate"/>
          </w:r>
          <w:r>
            <w:t>5</w:t>
          </w:r>
          <w:r>
            <w:fldChar w:fldCharType="end"/>
          </w:r>
          <w:r>
            <w:fldChar w:fldCharType="end"/>
          </w:r>
        </w:p>
        <w:p>
          <w:pPr>
            <w:pStyle w:val="22"/>
            <w:tabs>
              <w:tab w:val="right" w:leader="dot" w:pos="9184"/>
            </w:tabs>
          </w:pPr>
          <w:r>
            <w:fldChar w:fldCharType="begin"/>
          </w:r>
          <w:r>
            <w:instrText xml:space="preserve"> HYPERLINK \l _Toc160178581 </w:instrText>
          </w:r>
          <w:r>
            <w:fldChar w:fldCharType="separate"/>
          </w:r>
          <w:r>
            <w:rPr>
              <w:rFonts w:ascii="Times New Roman" w:hAnsi="Times New Roman" w:eastAsia="宋体" w:cs="Times New Roman"/>
              <w:bCs/>
              <w:kern w:val="44"/>
              <w:szCs w:val="44"/>
            </w:rPr>
            <w:t xml:space="preserve">3. </w:t>
          </w:r>
          <w:r>
            <w:rPr>
              <w:rFonts w:hint="eastAsia" w:ascii="Times New Roman" w:hAnsi="Times New Roman" w:eastAsia="宋体" w:cs="Times New Roman"/>
              <w:bCs/>
              <w:kern w:val="44"/>
              <w:szCs w:val="44"/>
              <w:lang w:val="en-US" w:eastAsia="zh-CN"/>
            </w:rPr>
            <w:t>需求分析</w:t>
          </w:r>
          <w:r>
            <w:tab/>
          </w:r>
          <w:r>
            <w:fldChar w:fldCharType="begin"/>
          </w:r>
          <w:r>
            <w:instrText xml:space="preserve"> PAGEREF _Toc160178581 \h </w:instrText>
          </w:r>
          <w:r>
            <w:fldChar w:fldCharType="separate"/>
          </w:r>
          <w:r>
            <w:t>5</w:t>
          </w:r>
          <w:r>
            <w:fldChar w:fldCharType="end"/>
          </w:r>
          <w:r>
            <w:fldChar w:fldCharType="end"/>
          </w:r>
        </w:p>
        <w:p>
          <w:pPr>
            <w:pStyle w:val="26"/>
            <w:tabs>
              <w:tab w:val="right" w:leader="dot" w:pos="9184"/>
            </w:tabs>
          </w:pPr>
          <w:r>
            <w:fldChar w:fldCharType="begin"/>
          </w:r>
          <w:r>
            <w:instrText xml:space="preserve"> HYPERLINK \l _Toc1324401176 </w:instrText>
          </w:r>
          <w:r>
            <w:fldChar w:fldCharType="separate"/>
          </w:r>
          <w:r>
            <w:rPr>
              <w:rFonts w:hint="default" w:ascii="Arial" w:hAnsi="Arial" w:eastAsia="宋体" w:cs="黑体"/>
              <w:lang w:val="en-US" w:eastAsia="zh-CN"/>
            </w:rPr>
            <w:t xml:space="preserve">3.1. </w:t>
          </w:r>
          <w:r>
            <w:rPr>
              <w:rFonts w:hint="eastAsia" w:ascii="Arial" w:hAnsi="Arial" w:eastAsia="宋体" w:cs="黑体"/>
              <w:lang w:val="en-US" w:eastAsia="zh-CN"/>
            </w:rPr>
            <w:t>功能性需求【根据自己系统的功能进行补充】</w:t>
          </w:r>
          <w:r>
            <w:tab/>
          </w:r>
          <w:r>
            <w:fldChar w:fldCharType="begin"/>
          </w:r>
          <w:r>
            <w:instrText xml:space="preserve"> PAGEREF _Toc1324401176 \h </w:instrText>
          </w:r>
          <w:r>
            <w:fldChar w:fldCharType="separate"/>
          </w:r>
          <w:r>
            <w:t>6</w:t>
          </w:r>
          <w:r>
            <w:fldChar w:fldCharType="end"/>
          </w:r>
          <w:r>
            <w:fldChar w:fldCharType="end"/>
          </w:r>
        </w:p>
        <w:p>
          <w:pPr>
            <w:pStyle w:val="14"/>
            <w:tabs>
              <w:tab w:val="right" w:leader="dot" w:pos="9184"/>
            </w:tabs>
          </w:pPr>
          <w:r>
            <w:fldChar w:fldCharType="begin"/>
          </w:r>
          <w:r>
            <w:instrText xml:space="preserve"> HYPERLINK \l _Toc542563877 </w:instrText>
          </w:r>
          <w:r>
            <w:fldChar w:fldCharType="separate"/>
          </w:r>
          <w:r>
            <w:rPr>
              <w:rFonts w:hint="eastAsia" w:ascii="Calibri" w:hAnsi="Calibri" w:eastAsia="宋体" w:cs="黑体"/>
              <w:lang w:val="en-US" w:eastAsia="zh-CN"/>
            </w:rPr>
            <w:t>3.1.1. 用户需求</w:t>
          </w:r>
          <w:r>
            <w:tab/>
          </w:r>
          <w:r>
            <w:fldChar w:fldCharType="begin"/>
          </w:r>
          <w:r>
            <w:instrText xml:space="preserve"> PAGEREF _Toc542563877 \h </w:instrText>
          </w:r>
          <w:r>
            <w:fldChar w:fldCharType="separate"/>
          </w:r>
          <w:r>
            <w:t>6</w:t>
          </w:r>
          <w:r>
            <w:fldChar w:fldCharType="end"/>
          </w:r>
          <w:r>
            <w:fldChar w:fldCharType="end"/>
          </w:r>
        </w:p>
        <w:p>
          <w:pPr>
            <w:pStyle w:val="14"/>
            <w:tabs>
              <w:tab w:val="right" w:leader="dot" w:pos="9184"/>
            </w:tabs>
          </w:pPr>
          <w:r>
            <w:fldChar w:fldCharType="begin"/>
          </w:r>
          <w:r>
            <w:instrText xml:space="preserve"> HYPERLINK \l _Toc655515577 </w:instrText>
          </w:r>
          <w:r>
            <w:fldChar w:fldCharType="separate"/>
          </w:r>
          <w:r>
            <w:rPr>
              <w:rFonts w:hint="eastAsia" w:ascii="Calibri" w:hAnsi="Calibri" w:eastAsia="宋体" w:cs="黑体"/>
              <w:lang w:val="en-US" w:eastAsia="zh-CN"/>
            </w:rPr>
            <w:t>3.1.2. 作者需求</w:t>
          </w:r>
          <w:r>
            <w:tab/>
          </w:r>
          <w:r>
            <w:fldChar w:fldCharType="begin"/>
          </w:r>
          <w:r>
            <w:instrText xml:space="preserve"> PAGEREF _Toc655515577 \h </w:instrText>
          </w:r>
          <w:r>
            <w:fldChar w:fldCharType="separate"/>
          </w:r>
          <w:r>
            <w:t>6</w:t>
          </w:r>
          <w:r>
            <w:fldChar w:fldCharType="end"/>
          </w:r>
          <w:r>
            <w:fldChar w:fldCharType="end"/>
          </w:r>
        </w:p>
        <w:p>
          <w:pPr>
            <w:pStyle w:val="14"/>
            <w:tabs>
              <w:tab w:val="right" w:leader="dot" w:pos="9184"/>
            </w:tabs>
          </w:pPr>
          <w:r>
            <w:fldChar w:fldCharType="begin"/>
          </w:r>
          <w:r>
            <w:instrText xml:space="preserve"> HYPERLINK \l _Toc659193529 </w:instrText>
          </w:r>
          <w:r>
            <w:fldChar w:fldCharType="separate"/>
          </w:r>
          <w:r>
            <w:rPr>
              <w:rFonts w:hint="eastAsia" w:ascii="Calibri" w:hAnsi="Calibri" w:eastAsia="宋体" w:cs="黑体"/>
              <w:lang w:val="en-US" w:eastAsia="zh-CN"/>
            </w:rPr>
            <w:t>3.1.3. 管理员需求</w:t>
          </w:r>
          <w:r>
            <w:tab/>
          </w:r>
          <w:r>
            <w:fldChar w:fldCharType="begin"/>
          </w:r>
          <w:r>
            <w:instrText xml:space="preserve"> PAGEREF _Toc659193529 \h </w:instrText>
          </w:r>
          <w:r>
            <w:fldChar w:fldCharType="separate"/>
          </w:r>
          <w:r>
            <w:t>6</w:t>
          </w:r>
          <w:r>
            <w:fldChar w:fldCharType="end"/>
          </w:r>
          <w:r>
            <w:fldChar w:fldCharType="end"/>
          </w:r>
        </w:p>
        <w:p>
          <w:pPr>
            <w:pStyle w:val="26"/>
            <w:tabs>
              <w:tab w:val="right" w:leader="dot" w:pos="9184"/>
            </w:tabs>
          </w:pPr>
          <w:r>
            <w:fldChar w:fldCharType="begin"/>
          </w:r>
          <w:r>
            <w:instrText xml:space="preserve"> HYPERLINK \l _Toc197507030 </w:instrText>
          </w:r>
          <w:r>
            <w:fldChar w:fldCharType="separate"/>
          </w:r>
          <w:r>
            <w:rPr>
              <w:rFonts w:hint="eastAsia" w:ascii="Arial" w:hAnsi="Arial" w:eastAsia="宋体" w:cs="黑体"/>
              <w:lang w:val="en-US" w:eastAsia="zh-CN"/>
            </w:rPr>
            <w:t>3.2. 非功能性需求</w:t>
          </w:r>
          <w:r>
            <w:tab/>
          </w:r>
          <w:r>
            <w:fldChar w:fldCharType="begin"/>
          </w:r>
          <w:r>
            <w:instrText xml:space="preserve"> PAGEREF _Toc197507030 \h </w:instrText>
          </w:r>
          <w:r>
            <w:fldChar w:fldCharType="separate"/>
          </w:r>
          <w:r>
            <w:t>7</w:t>
          </w:r>
          <w:r>
            <w:fldChar w:fldCharType="end"/>
          </w:r>
          <w:r>
            <w:fldChar w:fldCharType="end"/>
          </w:r>
        </w:p>
        <w:p>
          <w:pPr>
            <w:pStyle w:val="22"/>
            <w:tabs>
              <w:tab w:val="right" w:leader="dot" w:pos="9184"/>
            </w:tabs>
          </w:pPr>
          <w:r>
            <w:fldChar w:fldCharType="begin"/>
          </w:r>
          <w:r>
            <w:instrText xml:space="preserve"> HYPERLINK \l _Toc1638418595 </w:instrText>
          </w:r>
          <w:r>
            <w:fldChar w:fldCharType="separate"/>
          </w:r>
          <w:r>
            <w:rPr>
              <w:rFonts w:ascii="Times New Roman" w:hAnsi="Times New Roman" w:eastAsia="宋体" w:cs="Times New Roman"/>
              <w:bCs/>
              <w:kern w:val="44"/>
              <w:szCs w:val="44"/>
            </w:rPr>
            <w:t xml:space="preserve">4. </w:t>
          </w:r>
          <w:r>
            <w:rPr>
              <w:rFonts w:hint="eastAsia" w:ascii="Times New Roman" w:hAnsi="Times New Roman" w:eastAsia="宋体" w:cs="Times New Roman"/>
              <w:bCs/>
              <w:kern w:val="44"/>
              <w:szCs w:val="44"/>
              <w:lang w:val="en-US" w:eastAsia="zh-CN"/>
            </w:rPr>
            <w:t>系统概要设计</w:t>
          </w:r>
          <w:r>
            <w:tab/>
          </w:r>
          <w:r>
            <w:fldChar w:fldCharType="begin"/>
          </w:r>
          <w:r>
            <w:instrText xml:space="preserve"> PAGEREF _Toc1638418595 \h </w:instrText>
          </w:r>
          <w:r>
            <w:fldChar w:fldCharType="separate"/>
          </w:r>
          <w:r>
            <w:t>7</w:t>
          </w:r>
          <w:r>
            <w:fldChar w:fldCharType="end"/>
          </w:r>
          <w:r>
            <w:fldChar w:fldCharType="end"/>
          </w:r>
        </w:p>
        <w:p>
          <w:pPr>
            <w:pStyle w:val="26"/>
            <w:tabs>
              <w:tab w:val="right" w:leader="dot" w:pos="9184"/>
            </w:tabs>
          </w:pPr>
          <w:r>
            <w:fldChar w:fldCharType="begin"/>
          </w:r>
          <w:r>
            <w:instrText xml:space="preserve"> HYPERLINK \l _Toc1866004331 </w:instrText>
          </w:r>
          <w:r>
            <w:fldChar w:fldCharType="separate"/>
          </w:r>
          <w:r>
            <w:rPr>
              <w:rFonts w:ascii="Arial" w:hAnsi="Arial" w:eastAsia="宋体" w:cs="黑体"/>
            </w:rPr>
            <w:t xml:space="preserve">4.1. </w:t>
          </w:r>
          <w:r>
            <w:rPr>
              <w:rFonts w:hint="eastAsia" w:ascii="Arial" w:hAnsi="Arial" w:eastAsia="宋体" w:cs="黑体"/>
            </w:rPr>
            <w:t>系统架构设计</w:t>
          </w:r>
          <w:r>
            <w:tab/>
          </w:r>
          <w:r>
            <w:fldChar w:fldCharType="begin"/>
          </w:r>
          <w:r>
            <w:instrText xml:space="preserve"> PAGEREF _Toc1866004331 \h </w:instrText>
          </w:r>
          <w:r>
            <w:fldChar w:fldCharType="separate"/>
          </w:r>
          <w:r>
            <w:t>7</w:t>
          </w:r>
          <w:r>
            <w:fldChar w:fldCharType="end"/>
          </w:r>
          <w:r>
            <w:fldChar w:fldCharType="end"/>
          </w:r>
        </w:p>
        <w:p>
          <w:pPr>
            <w:pStyle w:val="26"/>
            <w:tabs>
              <w:tab w:val="right" w:leader="dot" w:pos="9184"/>
            </w:tabs>
          </w:pPr>
          <w:r>
            <w:fldChar w:fldCharType="begin"/>
          </w:r>
          <w:r>
            <w:instrText xml:space="preserve"> HYPERLINK \l _Toc83610329 </w:instrText>
          </w:r>
          <w:r>
            <w:fldChar w:fldCharType="separate"/>
          </w:r>
          <w:r>
            <w:rPr>
              <w:rFonts w:ascii="Arial" w:hAnsi="Arial" w:eastAsia="宋体" w:cs="黑体"/>
            </w:rPr>
            <w:t xml:space="preserve">4.2. </w:t>
          </w:r>
          <w:r>
            <w:rPr>
              <w:rFonts w:hint="eastAsia" w:ascii="Arial" w:hAnsi="Arial" w:eastAsia="宋体" w:cs="黑体"/>
            </w:rPr>
            <w:t>系统模块设计</w:t>
          </w:r>
          <w:r>
            <w:tab/>
          </w:r>
          <w:r>
            <w:fldChar w:fldCharType="begin"/>
          </w:r>
          <w:r>
            <w:instrText xml:space="preserve"> PAGEREF _Toc83610329 \h </w:instrText>
          </w:r>
          <w:r>
            <w:fldChar w:fldCharType="separate"/>
          </w:r>
          <w:r>
            <w:t>8</w:t>
          </w:r>
          <w:r>
            <w:fldChar w:fldCharType="end"/>
          </w:r>
          <w:r>
            <w:fldChar w:fldCharType="end"/>
          </w:r>
        </w:p>
        <w:p>
          <w:pPr>
            <w:pStyle w:val="26"/>
            <w:tabs>
              <w:tab w:val="right" w:leader="dot" w:pos="9184"/>
            </w:tabs>
          </w:pPr>
          <w:r>
            <w:fldChar w:fldCharType="begin"/>
          </w:r>
          <w:r>
            <w:instrText xml:space="preserve"> HYPERLINK \l _Toc784494365 </w:instrText>
          </w:r>
          <w:r>
            <w:fldChar w:fldCharType="separate"/>
          </w:r>
          <w:r>
            <w:rPr>
              <w:rFonts w:hint="eastAsia" w:ascii="Arial" w:hAnsi="Arial" w:eastAsia="宋体" w:cs="黑体"/>
              <w:lang w:eastAsia="zh-CN"/>
            </w:rPr>
            <w:t>【</w:t>
          </w:r>
          <w:r>
            <w:rPr>
              <w:rFonts w:hint="eastAsia" w:ascii="Arial" w:hAnsi="Arial" w:eastAsia="宋体" w:cs="黑体"/>
              <w:lang w:val="en-US" w:eastAsia="zh-CN"/>
            </w:rPr>
            <w:t>简述系统中的功能模块，并画出功能结构图，请参考下面内容</w:t>
          </w:r>
          <w:r>
            <w:rPr>
              <w:rFonts w:hint="eastAsia" w:ascii="Arial" w:hAnsi="Arial" w:eastAsia="宋体" w:cs="黑体"/>
              <w:lang w:eastAsia="zh-CN"/>
            </w:rPr>
            <w:t>】</w:t>
          </w:r>
          <w:r>
            <w:tab/>
          </w:r>
          <w:r>
            <w:fldChar w:fldCharType="begin"/>
          </w:r>
          <w:r>
            <w:instrText xml:space="preserve"> PAGEREF _Toc784494365 \h </w:instrText>
          </w:r>
          <w:r>
            <w:fldChar w:fldCharType="separate"/>
          </w:r>
          <w:r>
            <w:t>8</w:t>
          </w:r>
          <w:r>
            <w:fldChar w:fldCharType="end"/>
          </w:r>
          <w:r>
            <w:fldChar w:fldCharType="end"/>
          </w:r>
        </w:p>
        <w:p>
          <w:pPr>
            <w:pStyle w:val="14"/>
            <w:tabs>
              <w:tab w:val="right" w:leader="dot" w:pos="9184"/>
            </w:tabs>
          </w:pPr>
          <w:r>
            <w:fldChar w:fldCharType="begin"/>
          </w:r>
          <w:r>
            <w:instrText xml:space="preserve"> HYPERLINK \l _Toc1594683622 </w:instrText>
          </w:r>
          <w:r>
            <w:fldChar w:fldCharType="separate"/>
          </w:r>
          <w:r>
            <w:rPr>
              <w:rFonts w:hint="default" w:ascii="Calibri" w:hAnsi="Calibri" w:eastAsia="宋体" w:cs="黑体"/>
              <w:lang w:val="en-US" w:eastAsia="zh-CN"/>
            </w:rPr>
            <w:t xml:space="preserve">4.2.1. </w:t>
          </w:r>
          <w:r>
            <w:rPr>
              <w:rFonts w:hint="eastAsia" w:ascii="Calibri" w:hAnsi="Calibri" w:eastAsia="宋体" w:cs="黑体"/>
              <w:lang w:val="en-US" w:eastAsia="zh-CN"/>
            </w:rPr>
            <w:t>智能阅读系统</w:t>
          </w:r>
          <w:r>
            <w:tab/>
          </w:r>
          <w:r>
            <w:fldChar w:fldCharType="begin"/>
          </w:r>
          <w:r>
            <w:instrText xml:space="preserve"> PAGEREF _Toc1594683622 \h </w:instrText>
          </w:r>
          <w:r>
            <w:fldChar w:fldCharType="separate"/>
          </w:r>
          <w:r>
            <w:t>8</w:t>
          </w:r>
          <w:r>
            <w:fldChar w:fldCharType="end"/>
          </w:r>
          <w:r>
            <w:fldChar w:fldCharType="end"/>
          </w:r>
        </w:p>
        <w:p>
          <w:pPr>
            <w:pStyle w:val="22"/>
            <w:tabs>
              <w:tab w:val="right" w:leader="dot" w:pos="9184"/>
            </w:tabs>
          </w:pPr>
          <w:r>
            <w:fldChar w:fldCharType="begin"/>
          </w:r>
          <w:r>
            <w:instrText xml:space="preserve"> HYPERLINK \l _Toc1251720394 </w:instrText>
          </w:r>
          <w:r>
            <w:fldChar w:fldCharType="separate"/>
          </w:r>
          <w:r>
            <w:rPr>
              <w:rFonts w:hint="default"/>
              <w:lang w:val="en-US" w:eastAsia="zh-CN"/>
            </w:rPr>
            <w:t xml:space="preserve">5. </w:t>
          </w:r>
          <w:r>
            <w:rPr>
              <w:rFonts w:hint="eastAsia" w:ascii="Times New Roman" w:hAnsi="Times New Roman" w:eastAsia="宋体" w:cs="Times New Roman"/>
              <w:bCs/>
              <w:kern w:val="44"/>
              <w:szCs w:val="44"/>
            </w:rPr>
            <w:t>系统</w:t>
          </w:r>
          <w:r>
            <w:rPr>
              <w:rFonts w:hint="eastAsia" w:ascii="Times New Roman" w:hAnsi="Times New Roman" w:eastAsia="宋体" w:cs="Times New Roman"/>
              <w:bCs/>
              <w:kern w:val="44"/>
              <w:szCs w:val="44"/>
              <w:lang w:val="en-US" w:eastAsia="zh-CN"/>
            </w:rPr>
            <w:t>详细设计</w:t>
          </w:r>
          <w:r>
            <w:tab/>
          </w:r>
          <w:r>
            <w:fldChar w:fldCharType="begin"/>
          </w:r>
          <w:r>
            <w:instrText xml:space="preserve"> PAGEREF _Toc1251720394 \h </w:instrText>
          </w:r>
          <w:r>
            <w:fldChar w:fldCharType="separate"/>
          </w:r>
          <w:r>
            <w:t>9</w:t>
          </w:r>
          <w:r>
            <w:fldChar w:fldCharType="end"/>
          </w:r>
          <w:r>
            <w:fldChar w:fldCharType="end"/>
          </w:r>
        </w:p>
        <w:p>
          <w:pPr>
            <w:pStyle w:val="26"/>
            <w:tabs>
              <w:tab w:val="right" w:leader="dot" w:pos="9184"/>
            </w:tabs>
          </w:pPr>
          <w:r>
            <w:fldChar w:fldCharType="begin"/>
          </w:r>
          <w:r>
            <w:instrText xml:space="preserve"> HYPERLINK \l _Toc914855946 </w:instrText>
          </w:r>
          <w:r>
            <w:fldChar w:fldCharType="separate"/>
          </w:r>
          <w:r>
            <w:rPr>
              <w:rFonts w:hint="default" w:eastAsiaTheme="minorEastAsia"/>
              <w:lang w:val="en-US" w:eastAsia="zh-CN"/>
            </w:rPr>
            <w:t xml:space="preserve">5.1. </w:t>
          </w:r>
          <w:r>
            <w:rPr>
              <w:rFonts w:hint="eastAsia" w:ascii="Arial" w:hAnsi="Arial" w:eastAsia="宋体" w:cs="黑体"/>
            </w:rPr>
            <w:t>E-R图设计</w:t>
          </w:r>
          <w:r>
            <w:tab/>
          </w:r>
          <w:r>
            <w:fldChar w:fldCharType="begin"/>
          </w:r>
          <w:r>
            <w:instrText xml:space="preserve"> PAGEREF _Toc914855946 \h </w:instrText>
          </w:r>
          <w:r>
            <w:fldChar w:fldCharType="separate"/>
          </w:r>
          <w:r>
            <w:t>9</w:t>
          </w:r>
          <w:r>
            <w:fldChar w:fldCharType="end"/>
          </w:r>
          <w:r>
            <w:fldChar w:fldCharType="end"/>
          </w:r>
        </w:p>
        <w:p>
          <w:pPr>
            <w:pStyle w:val="26"/>
            <w:tabs>
              <w:tab w:val="right" w:leader="dot" w:pos="9184"/>
            </w:tabs>
          </w:pPr>
          <w:r>
            <w:fldChar w:fldCharType="begin"/>
          </w:r>
          <w:r>
            <w:instrText xml:space="preserve"> HYPERLINK \l _Toc971902 </w:instrText>
          </w:r>
          <w:r>
            <w:fldChar w:fldCharType="separate"/>
          </w:r>
          <w:r>
            <w:rPr>
              <w:rFonts w:hint="eastAsia" w:ascii="Arial" w:hAnsi="Arial" w:eastAsia="宋体" w:cs="黑体"/>
            </w:rPr>
            <w:t>5.2. 表设计</w:t>
          </w:r>
          <w:r>
            <w:tab/>
          </w:r>
          <w:r>
            <w:fldChar w:fldCharType="begin"/>
          </w:r>
          <w:r>
            <w:instrText xml:space="preserve"> PAGEREF _Toc971902 \h </w:instrText>
          </w:r>
          <w:r>
            <w:fldChar w:fldCharType="separate"/>
          </w:r>
          <w:r>
            <w:t>10</w:t>
          </w:r>
          <w:r>
            <w:fldChar w:fldCharType="end"/>
          </w:r>
          <w:r>
            <w:fldChar w:fldCharType="end"/>
          </w:r>
        </w:p>
        <w:p>
          <w:pPr>
            <w:pStyle w:val="14"/>
            <w:tabs>
              <w:tab w:val="right" w:leader="dot" w:pos="9184"/>
            </w:tabs>
          </w:pPr>
          <w:r>
            <w:fldChar w:fldCharType="begin"/>
          </w:r>
          <w:r>
            <w:instrText xml:space="preserve"> HYPERLINK \l _Toc1302371385 </w:instrText>
          </w:r>
          <w:r>
            <w:fldChar w:fldCharType="separate"/>
          </w:r>
          <w:r>
            <w:rPr>
              <w:rFonts w:hint="eastAsia" w:ascii="Calibri" w:hAnsi="Calibri" w:eastAsia="宋体" w:cs="黑体"/>
              <w:lang w:val="en-US" w:eastAsia="zh-CN"/>
            </w:rPr>
            <w:t>5.2.1. 书籍信息表</w:t>
          </w:r>
          <w:r>
            <w:tab/>
          </w:r>
          <w:r>
            <w:fldChar w:fldCharType="begin"/>
          </w:r>
          <w:r>
            <w:instrText xml:space="preserve"> PAGEREF _Toc1302371385 \h </w:instrText>
          </w:r>
          <w:r>
            <w:fldChar w:fldCharType="separate"/>
          </w:r>
          <w:r>
            <w:t>10</w:t>
          </w:r>
          <w:r>
            <w:fldChar w:fldCharType="end"/>
          </w:r>
          <w:r>
            <w:fldChar w:fldCharType="end"/>
          </w:r>
        </w:p>
        <w:p>
          <w:pPr>
            <w:pStyle w:val="14"/>
            <w:tabs>
              <w:tab w:val="right" w:leader="dot" w:pos="9184"/>
            </w:tabs>
          </w:pPr>
          <w:r>
            <w:fldChar w:fldCharType="begin"/>
          </w:r>
          <w:r>
            <w:instrText xml:space="preserve"> HYPERLINK \l _Toc1802537471 </w:instrText>
          </w:r>
          <w:r>
            <w:fldChar w:fldCharType="separate"/>
          </w:r>
          <w:r>
            <w:rPr>
              <w:rFonts w:hint="eastAsia" w:ascii="Calibri" w:hAnsi="Calibri" w:eastAsia="宋体" w:cs="黑体"/>
              <w:lang w:val="en-US" w:eastAsia="zh-CN"/>
            </w:rPr>
            <w:t>5.2.2. 书籍类别表</w:t>
          </w:r>
          <w:r>
            <w:tab/>
          </w:r>
          <w:r>
            <w:fldChar w:fldCharType="begin"/>
          </w:r>
          <w:r>
            <w:instrText xml:space="preserve"> PAGEREF _Toc1802537471 \h </w:instrText>
          </w:r>
          <w:r>
            <w:fldChar w:fldCharType="separate"/>
          </w:r>
          <w:r>
            <w:t>11</w:t>
          </w:r>
          <w:r>
            <w:fldChar w:fldCharType="end"/>
          </w:r>
          <w:r>
            <w:fldChar w:fldCharType="end"/>
          </w:r>
        </w:p>
        <w:p>
          <w:pPr>
            <w:pStyle w:val="14"/>
            <w:tabs>
              <w:tab w:val="right" w:leader="dot" w:pos="9184"/>
            </w:tabs>
          </w:pPr>
          <w:r>
            <w:fldChar w:fldCharType="begin"/>
          </w:r>
          <w:r>
            <w:instrText xml:space="preserve"> HYPERLINK \l _Toc695466868 </w:instrText>
          </w:r>
          <w:r>
            <w:fldChar w:fldCharType="separate"/>
          </w:r>
          <w:r>
            <w:rPr>
              <w:rFonts w:hint="eastAsia" w:ascii="Calibri" w:hAnsi="Calibri" w:eastAsia="宋体" w:cs="黑体"/>
              <w:lang w:val="en-US" w:eastAsia="zh-CN"/>
            </w:rPr>
            <w:t>5.2.3. 书籍章节表</w:t>
          </w:r>
          <w:r>
            <w:tab/>
          </w:r>
          <w:r>
            <w:fldChar w:fldCharType="begin"/>
          </w:r>
          <w:r>
            <w:instrText xml:space="preserve"> PAGEREF _Toc695466868 \h </w:instrText>
          </w:r>
          <w:r>
            <w:fldChar w:fldCharType="separate"/>
          </w:r>
          <w:r>
            <w:t>11</w:t>
          </w:r>
          <w:r>
            <w:fldChar w:fldCharType="end"/>
          </w:r>
          <w:r>
            <w:fldChar w:fldCharType="end"/>
          </w:r>
        </w:p>
        <w:p>
          <w:pPr>
            <w:pStyle w:val="22"/>
            <w:tabs>
              <w:tab w:val="right" w:leader="dot" w:pos="9184"/>
            </w:tabs>
          </w:pPr>
          <w:r>
            <w:fldChar w:fldCharType="begin"/>
          </w:r>
          <w:r>
            <w:instrText xml:space="preserve"> HYPERLINK \l _Toc2105643502 </w:instrText>
          </w:r>
          <w:r>
            <w:fldChar w:fldCharType="separate"/>
          </w:r>
          <w:r>
            <w:rPr>
              <w:rFonts w:ascii="Times New Roman" w:hAnsi="Times New Roman" w:eastAsia="宋体" w:cs="Times New Roman"/>
              <w:bCs/>
              <w:kern w:val="44"/>
              <w:szCs w:val="44"/>
            </w:rPr>
            <w:t xml:space="preserve">6. </w:t>
          </w:r>
          <w:r>
            <w:rPr>
              <w:rFonts w:hint="eastAsia" w:ascii="Times New Roman" w:hAnsi="Times New Roman" w:eastAsia="宋体" w:cs="Times New Roman"/>
              <w:bCs/>
              <w:kern w:val="44"/>
              <w:szCs w:val="44"/>
            </w:rPr>
            <w:t>系统实现</w:t>
          </w:r>
          <w:r>
            <w:tab/>
          </w:r>
          <w:r>
            <w:fldChar w:fldCharType="begin"/>
          </w:r>
          <w:r>
            <w:instrText xml:space="preserve"> PAGEREF _Toc2105643502 \h </w:instrText>
          </w:r>
          <w:r>
            <w:fldChar w:fldCharType="separate"/>
          </w:r>
          <w:r>
            <w:t>12</w:t>
          </w:r>
          <w:r>
            <w:fldChar w:fldCharType="end"/>
          </w:r>
          <w:r>
            <w:fldChar w:fldCharType="end"/>
          </w:r>
        </w:p>
        <w:p>
          <w:pPr>
            <w:pStyle w:val="26"/>
            <w:tabs>
              <w:tab w:val="right" w:leader="dot" w:pos="9184"/>
            </w:tabs>
          </w:pPr>
          <w:r>
            <w:fldChar w:fldCharType="begin"/>
          </w:r>
          <w:r>
            <w:instrText xml:space="preserve"> HYPERLINK \l _Toc1167319201 </w:instrText>
          </w:r>
          <w:r>
            <w:fldChar w:fldCharType="separate"/>
          </w:r>
          <w:r>
            <w:rPr>
              <w:rFonts w:hint="default" w:ascii="Arial" w:hAnsi="Arial" w:eastAsia="宋体" w:cs="黑体"/>
              <w:lang w:val="en-US" w:eastAsia="zh-CN"/>
            </w:rPr>
            <w:t xml:space="preserve">6.1. </w:t>
          </w:r>
          <w:r>
            <w:rPr>
              <w:rFonts w:hint="eastAsia" w:ascii="Arial" w:hAnsi="Arial" w:eastAsia="宋体" w:cs="黑体"/>
              <w:lang w:val="en-US" w:eastAsia="zh-CN"/>
            </w:rPr>
            <w:t>用户管理</w:t>
          </w:r>
          <w:r>
            <w:tab/>
          </w:r>
          <w:r>
            <w:fldChar w:fldCharType="begin"/>
          </w:r>
          <w:r>
            <w:instrText xml:space="preserve"> PAGEREF _Toc1167319201 \h </w:instrText>
          </w:r>
          <w:r>
            <w:fldChar w:fldCharType="separate"/>
          </w:r>
          <w:r>
            <w:t>12</w:t>
          </w:r>
          <w:r>
            <w:fldChar w:fldCharType="end"/>
          </w:r>
          <w:r>
            <w:fldChar w:fldCharType="end"/>
          </w:r>
        </w:p>
        <w:p>
          <w:pPr>
            <w:pStyle w:val="14"/>
            <w:tabs>
              <w:tab w:val="right" w:leader="dot" w:pos="9184"/>
            </w:tabs>
          </w:pPr>
          <w:r>
            <w:fldChar w:fldCharType="begin"/>
          </w:r>
          <w:r>
            <w:instrText xml:space="preserve"> HYPERLINK \l _Toc1870695862 </w:instrText>
          </w:r>
          <w:r>
            <w:fldChar w:fldCharType="separate"/>
          </w:r>
          <w:r>
            <w:rPr>
              <w:rFonts w:hint="eastAsia" w:ascii="Calibri" w:hAnsi="Calibri" w:eastAsia="宋体" w:cs="黑体"/>
              <w:lang w:val="en-US" w:eastAsia="zh-CN"/>
            </w:rPr>
            <w:t>6.1.1. 登录注册模块实现</w:t>
          </w:r>
          <w:r>
            <w:tab/>
          </w:r>
          <w:r>
            <w:fldChar w:fldCharType="begin"/>
          </w:r>
          <w:r>
            <w:instrText xml:space="preserve"> PAGEREF _Toc1870695862 \h </w:instrText>
          </w:r>
          <w:r>
            <w:fldChar w:fldCharType="separate"/>
          </w:r>
          <w:r>
            <w:t>12</w:t>
          </w:r>
          <w:r>
            <w:fldChar w:fldCharType="end"/>
          </w:r>
          <w:r>
            <w:fldChar w:fldCharType="end"/>
          </w:r>
        </w:p>
        <w:p>
          <w:pPr>
            <w:pStyle w:val="22"/>
            <w:tabs>
              <w:tab w:val="right" w:leader="dot" w:pos="9184"/>
            </w:tabs>
          </w:pPr>
          <w:r>
            <w:fldChar w:fldCharType="begin"/>
          </w:r>
          <w:r>
            <w:instrText xml:space="preserve"> HYPERLINK \l _Toc1624760554 </w:instrText>
          </w:r>
          <w:r>
            <w:fldChar w:fldCharType="separate"/>
          </w:r>
          <w:r>
            <w:rPr>
              <w:rFonts w:ascii="Times New Roman" w:hAnsi="Times New Roman" w:eastAsia="宋体" w:cs="Times New Roman"/>
              <w:bCs/>
              <w:kern w:val="44"/>
              <w:szCs w:val="44"/>
            </w:rPr>
            <w:t xml:space="preserve">7. </w:t>
          </w:r>
          <w:r>
            <w:rPr>
              <w:rFonts w:hint="eastAsia" w:ascii="Times New Roman" w:hAnsi="Times New Roman" w:eastAsia="宋体" w:cs="Times New Roman"/>
              <w:bCs/>
              <w:kern w:val="44"/>
              <w:szCs w:val="44"/>
            </w:rPr>
            <w:t>系统测试</w:t>
          </w:r>
          <w:r>
            <w:tab/>
          </w:r>
          <w:r>
            <w:fldChar w:fldCharType="begin"/>
          </w:r>
          <w:r>
            <w:instrText xml:space="preserve"> PAGEREF _Toc1624760554 \h </w:instrText>
          </w:r>
          <w:r>
            <w:fldChar w:fldCharType="separate"/>
          </w:r>
          <w:r>
            <w:t>14</w:t>
          </w:r>
          <w:r>
            <w:fldChar w:fldCharType="end"/>
          </w:r>
          <w:r>
            <w:fldChar w:fldCharType="end"/>
          </w:r>
        </w:p>
        <w:p>
          <w:pPr>
            <w:pStyle w:val="26"/>
            <w:tabs>
              <w:tab w:val="right" w:leader="dot" w:pos="9184"/>
            </w:tabs>
          </w:pPr>
          <w:r>
            <w:fldChar w:fldCharType="begin"/>
          </w:r>
          <w:r>
            <w:instrText xml:space="preserve"> HYPERLINK \l _Toc2096059473 </w:instrText>
          </w:r>
          <w:r>
            <w:fldChar w:fldCharType="separate"/>
          </w:r>
          <w:r>
            <w:rPr>
              <w:rFonts w:ascii="Arial" w:hAnsi="Arial" w:eastAsia="宋体" w:cs="黑体"/>
            </w:rPr>
            <w:t xml:space="preserve">7.1. </w:t>
          </w:r>
          <w:r>
            <w:rPr>
              <w:rFonts w:hint="eastAsia" w:ascii="Arial" w:hAnsi="Arial" w:eastAsia="宋体" w:cs="黑体"/>
            </w:rPr>
            <w:t>测试目的</w:t>
          </w:r>
          <w:r>
            <w:tab/>
          </w:r>
          <w:r>
            <w:fldChar w:fldCharType="begin"/>
          </w:r>
          <w:r>
            <w:instrText xml:space="preserve"> PAGEREF _Toc2096059473 \h </w:instrText>
          </w:r>
          <w:r>
            <w:fldChar w:fldCharType="separate"/>
          </w:r>
          <w:r>
            <w:t>14</w:t>
          </w:r>
          <w:r>
            <w:fldChar w:fldCharType="end"/>
          </w:r>
          <w:r>
            <w:fldChar w:fldCharType="end"/>
          </w:r>
        </w:p>
        <w:p>
          <w:pPr>
            <w:pStyle w:val="26"/>
            <w:tabs>
              <w:tab w:val="right" w:leader="dot" w:pos="9184"/>
            </w:tabs>
          </w:pPr>
          <w:r>
            <w:fldChar w:fldCharType="begin"/>
          </w:r>
          <w:r>
            <w:instrText xml:space="preserve"> HYPERLINK \l _Toc1149817323 </w:instrText>
          </w:r>
          <w:r>
            <w:fldChar w:fldCharType="separate"/>
          </w:r>
          <w:r>
            <w:rPr>
              <w:rFonts w:ascii="Arial" w:hAnsi="Arial" w:eastAsia="宋体" w:cs="黑体"/>
            </w:rPr>
            <w:t xml:space="preserve">7.2. </w:t>
          </w:r>
          <w:r>
            <w:rPr>
              <w:rFonts w:hint="eastAsia" w:ascii="Arial" w:hAnsi="Arial" w:eastAsia="宋体" w:cs="黑体"/>
            </w:rPr>
            <w:t>测试用例</w:t>
          </w:r>
          <w:r>
            <w:tab/>
          </w:r>
          <w:r>
            <w:fldChar w:fldCharType="begin"/>
          </w:r>
          <w:r>
            <w:instrText xml:space="preserve"> PAGEREF _Toc1149817323 \h </w:instrText>
          </w:r>
          <w:r>
            <w:fldChar w:fldCharType="separate"/>
          </w:r>
          <w:r>
            <w:t>14</w:t>
          </w:r>
          <w:r>
            <w:fldChar w:fldCharType="end"/>
          </w:r>
          <w:r>
            <w:fldChar w:fldCharType="end"/>
          </w:r>
        </w:p>
        <w:p>
          <w:pPr>
            <w:pStyle w:val="14"/>
            <w:tabs>
              <w:tab w:val="right" w:leader="dot" w:pos="9184"/>
            </w:tabs>
          </w:pPr>
          <w:r>
            <w:fldChar w:fldCharType="begin"/>
          </w:r>
          <w:r>
            <w:instrText xml:space="preserve"> HYPERLINK \l _Toc1921891955 </w:instrText>
          </w:r>
          <w:r>
            <w:fldChar w:fldCharType="separate"/>
          </w:r>
          <w:r>
            <w:rPr>
              <w:rFonts w:ascii="Calibri" w:hAnsi="Calibri" w:eastAsia="宋体" w:cs="黑体"/>
            </w:rPr>
            <w:t xml:space="preserve">7.2.1. </w:t>
          </w:r>
          <w:r>
            <w:rPr>
              <w:rFonts w:hint="eastAsia" w:ascii="Calibri" w:hAnsi="Calibri" w:eastAsia="宋体" w:cs="黑体"/>
            </w:rPr>
            <w:t>登录模块测试</w:t>
          </w:r>
          <w:r>
            <w:tab/>
          </w:r>
          <w:r>
            <w:fldChar w:fldCharType="begin"/>
          </w:r>
          <w:r>
            <w:instrText xml:space="preserve"> PAGEREF _Toc1921891955 \h </w:instrText>
          </w:r>
          <w:r>
            <w:fldChar w:fldCharType="separate"/>
          </w:r>
          <w:r>
            <w:t>14</w:t>
          </w:r>
          <w:r>
            <w:fldChar w:fldCharType="end"/>
          </w:r>
          <w:r>
            <w:fldChar w:fldCharType="end"/>
          </w:r>
        </w:p>
        <w:p>
          <w:pPr>
            <w:pStyle w:val="14"/>
            <w:tabs>
              <w:tab w:val="right" w:leader="dot" w:pos="9184"/>
            </w:tabs>
          </w:pPr>
          <w:r>
            <w:fldChar w:fldCharType="begin"/>
          </w:r>
          <w:r>
            <w:instrText xml:space="preserve"> HYPERLINK \l _Toc936553158 </w:instrText>
          </w:r>
          <w:r>
            <w:fldChar w:fldCharType="separate"/>
          </w:r>
          <w:r>
            <w:rPr>
              <w:rFonts w:ascii="Calibri" w:hAnsi="Calibri" w:eastAsia="宋体" w:cs="黑体"/>
            </w:rPr>
            <w:t xml:space="preserve">7.2.2. </w:t>
          </w:r>
          <w:r>
            <w:rPr>
              <w:rFonts w:hint="eastAsia" w:ascii="Calibri" w:hAnsi="Calibri" w:eastAsia="宋体" w:cs="黑体"/>
            </w:rPr>
            <w:t>下单模块测试</w:t>
          </w:r>
          <w:r>
            <w:tab/>
          </w:r>
          <w:r>
            <w:fldChar w:fldCharType="begin"/>
          </w:r>
          <w:r>
            <w:instrText xml:space="preserve"> PAGEREF _Toc936553158 \h </w:instrText>
          </w:r>
          <w:r>
            <w:fldChar w:fldCharType="separate"/>
          </w:r>
          <w:r>
            <w:t>14</w:t>
          </w:r>
          <w:r>
            <w:fldChar w:fldCharType="end"/>
          </w:r>
          <w:r>
            <w:fldChar w:fldCharType="end"/>
          </w:r>
        </w:p>
        <w:p>
          <w:pPr>
            <w:pStyle w:val="14"/>
            <w:tabs>
              <w:tab w:val="right" w:leader="dot" w:pos="9184"/>
            </w:tabs>
          </w:pPr>
          <w:r>
            <w:fldChar w:fldCharType="begin"/>
          </w:r>
          <w:r>
            <w:instrText xml:space="preserve"> HYPERLINK \l _Toc1741277643 </w:instrText>
          </w:r>
          <w:r>
            <w:fldChar w:fldCharType="separate"/>
          </w:r>
          <w:r>
            <w:rPr>
              <w:rFonts w:ascii="Calibri" w:hAnsi="Calibri" w:eastAsia="宋体" w:cs="黑体"/>
            </w:rPr>
            <w:t xml:space="preserve">7.2.3. </w:t>
          </w:r>
          <w:r>
            <w:rPr>
              <w:rFonts w:hint="eastAsia" w:ascii="Calibri" w:hAnsi="Calibri" w:eastAsia="宋体" w:cs="黑体"/>
            </w:rPr>
            <w:t>用户管理模块测试</w:t>
          </w:r>
          <w:r>
            <w:tab/>
          </w:r>
          <w:r>
            <w:fldChar w:fldCharType="begin"/>
          </w:r>
          <w:r>
            <w:instrText xml:space="preserve"> PAGEREF _Toc1741277643 \h </w:instrText>
          </w:r>
          <w:r>
            <w:fldChar w:fldCharType="separate"/>
          </w:r>
          <w:r>
            <w:t>14</w:t>
          </w:r>
          <w:r>
            <w:fldChar w:fldCharType="end"/>
          </w:r>
          <w:r>
            <w:fldChar w:fldCharType="end"/>
          </w:r>
        </w:p>
        <w:p>
          <w:pPr>
            <w:pStyle w:val="14"/>
            <w:tabs>
              <w:tab w:val="right" w:leader="dot" w:pos="9184"/>
            </w:tabs>
          </w:pPr>
          <w:r>
            <w:fldChar w:fldCharType="begin"/>
          </w:r>
          <w:r>
            <w:instrText xml:space="preserve"> HYPERLINK \l _Toc1893688232 </w:instrText>
          </w:r>
          <w:r>
            <w:fldChar w:fldCharType="separate"/>
          </w:r>
          <w:r>
            <w:rPr>
              <w:rFonts w:ascii="Calibri" w:hAnsi="Calibri" w:eastAsia="宋体" w:cs="黑体"/>
            </w:rPr>
            <w:t xml:space="preserve">7.2.4. </w:t>
          </w:r>
          <w:r>
            <w:rPr>
              <w:rFonts w:hint="eastAsia" w:ascii="Calibri" w:hAnsi="Calibri" w:eastAsia="宋体" w:cs="黑体"/>
            </w:rPr>
            <w:t>商家模块测试</w:t>
          </w:r>
          <w:r>
            <w:tab/>
          </w:r>
          <w:r>
            <w:fldChar w:fldCharType="begin"/>
          </w:r>
          <w:r>
            <w:instrText xml:space="preserve"> PAGEREF _Toc1893688232 \h </w:instrText>
          </w:r>
          <w:r>
            <w:fldChar w:fldCharType="separate"/>
          </w:r>
          <w:r>
            <w:t>15</w:t>
          </w:r>
          <w:r>
            <w:fldChar w:fldCharType="end"/>
          </w:r>
          <w:r>
            <w:fldChar w:fldCharType="end"/>
          </w:r>
        </w:p>
        <w:p>
          <w:pPr>
            <w:pStyle w:val="26"/>
            <w:tabs>
              <w:tab w:val="right" w:leader="dot" w:pos="9184"/>
            </w:tabs>
          </w:pPr>
          <w:r>
            <w:fldChar w:fldCharType="begin"/>
          </w:r>
          <w:r>
            <w:instrText xml:space="preserve"> HYPERLINK \l _Toc1510466684 </w:instrText>
          </w:r>
          <w:r>
            <w:fldChar w:fldCharType="separate"/>
          </w:r>
          <w:r>
            <w:rPr>
              <w:rFonts w:ascii="Arial" w:hAnsi="Arial" w:eastAsia="宋体" w:cs="黑体"/>
            </w:rPr>
            <w:t xml:space="preserve">7.3. </w:t>
          </w:r>
          <w:r>
            <w:rPr>
              <w:rFonts w:hint="eastAsia" w:ascii="Arial" w:hAnsi="Arial" w:eastAsia="宋体" w:cs="黑体"/>
            </w:rPr>
            <w:t>测试总结</w:t>
          </w:r>
          <w:r>
            <w:tab/>
          </w:r>
          <w:r>
            <w:fldChar w:fldCharType="begin"/>
          </w:r>
          <w:r>
            <w:instrText xml:space="preserve"> PAGEREF _Toc1510466684 \h </w:instrText>
          </w:r>
          <w:r>
            <w:fldChar w:fldCharType="separate"/>
          </w:r>
          <w:r>
            <w:t>15</w:t>
          </w:r>
          <w:r>
            <w:fldChar w:fldCharType="end"/>
          </w:r>
          <w:r>
            <w:fldChar w:fldCharType="end"/>
          </w:r>
        </w:p>
        <w:p>
          <w:pPr>
            <w:pStyle w:val="22"/>
            <w:tabs>
              <w:tab w:val="right" w:leader="dot" w:pos="9184"/>
            </w:tabs>
          </w:pPr>
          <w:r>
            <w:fldChar w:fldCharType="begin"/>
          </w:r>
          <w:r>
            <w:instrText xml:space="preserve"> HYPERLINK \l _Toc1009366801 </w:instrText>
          </w:r>
          <w:r>
            <w:fldChar w:fldCharType="separate"/>
          </w:r>
          <w:r>
            <w:rPr>
              <w:rFonts w:ascii="Times New Roman" w:hAnsi="Times New Roman" w:eastAsia="宋体" w:cs="Times New Roman"/>
              <w:bCs/>
              <w:kern w:val="44"/>
              <w:szCs w:val="44"/>
            </w:rPr>
            <w:t xml:space="preserve">8. </w:t>
          </w:r>
          <w:r>
            <w:rPr>
              <w:rFonts w:hint="eastAsia" w:ascii="Times New Roman" w:hAnsi="Times New Roman" w:eastAsia="宋体" w:cs="Times New Roman"/>
              <w:bCs/>
              <w:kern w:val="44"/>
              <w:szCs w:val="44"/>
            </w:rPr>
            <w:t>总结与展望</w:t>
          </w:r>
          <w:r>
            <w:tab/>
          </w:r>
          <w:r>
            <w:fldChar w:fldCharType="begin"/>
          </w:r>
          <w:r>
            <w:instrText xml:space="preserve"> PAGEREF _Toc1009366801 \h </w:instrText>
          </w:r>
          <w:r>
            <w:fldChar w:fldCharType="separate"/>
          </w:r>
          <w:r>
            <w:t>16</w:t>
          </w:r>
          <w:r>
            <w:fldChar w:fldCharType="end"/>
          </w:r>
          <w:r>
            <w:fldChar w:fldCharType="end"/>
          </w:r>
        </w:p>
        <w:p>
          <w:pPr>
            <w:pStyle w:val="22"/>
            <w:tabs>
              <w:tab w:val="right" w:leader="dot" w:pos="9184"/>
            </w:tabs>
          </w:pPr>
          <w:r>
            <w:fldChar w:fldCharType="begin"/>
          </w:r>
          <w:r>
            <w:instrText xml:space="preserve"> HYPERLINK \l _Toc1454496754 </w:instrText>
          </w:r>
          <w:r>
            <w:fldChar w:fldCharType="separate"/>
          </w:r>
          <w:r>
            <w:rPr>
              <w:rFonts w:hint="eastAsia" w:ascii="Times New Roman" w:hAnsi="Times New Roman" w:eastAsia="宋体" w:cs="Times New Roman"/>
              <w:bCs/>
              <w:kern w:val="44"/>
              <w:szCs w:val="44"/>
            </w:rPr>
            <w:t>参 考 文 献</w:t>
          </w:r>
          <w:r>
            <w:tab/>
          </w:r>
          <w:r>
            <w:fldChar w:fldCharType="begin"/>
          </w:r>
          <w:r>
            <w:instrText xml:space="preserve"> PAGEREF _Toc1454496754 \h </w:instrText>
          </w:r>
          <w:r>
            <w:fldChar w:fldCharType="separate"/>
          </w:r>
          <w:r>
            <w:t>17</w:t>
          </w:r>
          <w:r>
            <w:fldChar w:fldCharType="end"/>
          </w:r>
          <w:r>
            <w:fldChar w:fldCharType="end"/>
          </w:r>
        </w:p>
        <w:p>
          <w:pPr>
            <w:rPr>
              <w:rFonts w:hint="eastAsia" w:ascii="宋体" w:hAnsi="宋体" w:eastAsia="宋体" w:cs="Times New Roman"/>
            </w:rPr>
          </w:pPr>
          <w:r>
            <w:fldChar w:fldCharType="end"/>
          </w:r>
        </w:p>
      </w:sdtContent>
    </w:sdt>
    <w:p>
      <w:pPr>
        <w:widowControl/>
        <w:spacing w:line="240" w:lineRule="auto"/>
        <w:jc w:val="left"/>
        <w:rPr>
          <w:rFonts w:ascii="Times New Roman" w:hAnsi="Times New Roman" w:eastAsia="黑体" w:cs="Times New Roman"/>
          <w:bCs/>
        </w:rPr>
        <w:sectPr>
          <w:footerReference r:id="rId8" w:type="default"/>
          <w:pgSz w:w="11906" w:h="16838"/>
          <w:pgMar w:top="1361" w:right="1361" w:bottom="1361" w:left="1361" w:header="851" w:footer="992" w:gutter="0"/>
          <w:pgNumType w:fmt="decimal" w:start="1"/>
          <w:cols w:space="425" w:num="1"/>
          <w:docGrid w:type="lines" w:linePitch="312" w:charSpace="0"/>
        </w:sectPr>
      </w:pPr>
    </w:p>
    <w:p>
      <w:pPr>
        <w:keepNext/>
        <w:keepLines/>
        <w:numPr>
          <w:ilvl w:val="0"/>
          <w:numId w:val="3"/>
        </w:numPr>
        <w:spacing w:line="578" w:lineRule="auto"/>
        <w:outlineLvl w:val="0"/>
        <w:rPr>
          <w:rFonts w:ascii="Times New Roman" w:hAnsi="Times New Roman" w:eastAsia="宋体" w:cs="Times New Roman"/>
          <w:b/>
          <w:bCs/>
          <w:kern w:val="44"/>
          <w:sz w:val="28"/>
          <w:szCs w:val="44"/>
        </w:rPr>
      </w:pPr>
      <w:bookmarkStart w:id="1" w:name="_Toc1744386833"/>
      <w:bookmarkStart w:id="2" w:name="_Toc1417866555"/>
      <w:r>
        <w:rPr>
          <w:rFonts w:hint="eastAsia" w:ascii="Times New Roman" w:hAnsi="Times New Roman" w:eastAsia="宋体" w:cs="Times New Roman"/>
          <w:b/>
          <w:bCs/>
          <w:kern w:val="44"/>
          <w:sz w:val="28"/>
          <w:szCs w:val="44"/>
          <w:lang w:val="en-US" w:eastAsia="zh-CN"/>
        </w:rPr>
        <w:t>概述</w:t>
      </w:r>
      <w:bookmarkEnd w:id="1"/>
      <w:bookmarkEnd w:id="2"/>
    </w:p>
    <w:p>
      <w:pPr>
        <w:keepNext/>
        <w:keepLines/>
        <w:numPr>
          <w:ilvl w:val="1"/>
          <w:numId w:val="3"/>
        </w:numPr>
        <w:spacing w:line="413" w:lineRule="auto"/>
        <w:outlineLvl w:val="1"/>
        <w:rPr>
          <w:rFonts w:hint="default" w:ascii="Arial" w:hAnsi="Arial" w:eastAsia="宋体" w:cs="黑体"/>
          <w:lang w:val="en-US" w:eastAsia="zh-CN"/>
        </w:rPr>
      </w:pPr>
      <w:bookmarkStart w:id="3" w:name="_Toc462753387"/>
      <w:bookmarkStart w:id="4" w:name="_Toc1604642773"/>
      <w:r>
        <w:rPr>
          <w:rFonts w:hint="eastAsia" w:ascii="Arial" w:hAnsi="Arial" w:eastAsia="宋体" w:cs="黑体"/>
          <w:lang w:val="en-US" w:eastAsia="zh-CN"/>
        </w:rPr>
        <w:t>背景</w:t>
      </w:r>
      <w:bookmarkEnd w:id="3"/>
      <w:bookmarkEnd w:id="4"/>
    </w:p>
    <w:p>
      <w:pPr>
        <w:bidi w:val="0"/>
        <w:rPr>
          <w:rFonts w:hint="default"/>
          <w:color w:val="FF0000"/>
          <w:lang w:val="en-US" w:eastAsia="zh-CN"/>
        </w:rPr>
      </w:pPr>
      <w:r>
        <w:rPr>
          <w:rFonts w:hint="eastAsia"/>
          <w:color w:val="FF0000"/>
          <w:lang w:val="en-US" w:eastAsia="zh-CN"/>
        </w:rPr>
        <w:t>【补充自选题目中系统的背景】</w:t>
      </w:r>
    </w:p>
    <w:p>
      <w:pPr>
        <w:ind w:firstLine="420"/>
        <w:rPr>
          <w:rFonts w:hint="eastAsia" w:ascii="等线" w:hAnsi="等线" w:eastAsia="宋体" w:cs="Times New Roman"/>
        </w:rPr>
      </w:pPr>
      <w:r>
        <w:rPr>
          <w:rFonts w:hint="eastAsia" w:ascii="等线" w:hAnsi="等线" w:eastAsia="宋体" w:cs="Times New Roman"/>
        </w:rPr>
        <w:t>随着互联网的发展，网站应用的规模不断扩大，需求的激增，带来的是技术上的压力。单体应用面对着代码量庞大、不易维护以及难以扩展的压力。</w:t>
      </w:r>
    </w:p>
    <w:p>
      <w:pPr>
        <w:rPr>
          <w:rFonts w:hint="eastAsia" w:ascii="等线" w:hAnsi="等线" w:eastAsia="宋体" w:cs="Times New Roman"/>
        </w:rPr>
      </w:pPr>
      <w:r>
        <w:rPr>
          <w:rFonts w:ascii="等线" w:hAnsi="等线" w:eastAsia="宋体" w:cs="Times New Roman"/>
        </w:rPr>
        <w:tab/>
      </w:r>
      <w:r>
        <w:rPr>
          <w:rFonts w:hint="eastAsia" w:ascii="等线" w:hAnsi="等线" w:eastAsia="宋体" w:cs="Times New Roman"/>
        </w:rPr>
        <w:t>那么什么是微服务架构呢？单体应用在业务前期能非常好的适用，具有开发周期端、易于部署等特点，但随着业务场景逐渐复杂，单体应用需要面对各种业务的庞大流量，不方便维护，不易扩展，且单点故障问题严重。此外，线上问题修复时间长，任何一个线上问题修复需要对整个应用系统进行全面升级。</w:t>
      </w:r>
    </w:p>
    <w:p>
      <w:pPr>
        <w:rPr>
          <w:rFonts w:hint="eastAsia" w:ascii="Times New Roman" w:hAnsi="Times New Roman" w:eastAsia="宋体" w:cs="Times New Roman"/>
        </w:rPr>
      </w:pPr>
      <w:r>
        <w:rPr>
          <w:rFonts w:hint="eastAsia" w:ascii="等线" w:hAnsi="等线" w:eastAsia="宋体" w:cs="Times New Roman"/>
        </w:rPr>
        <w:t>为此，引入微服务相关技术栈开发微服务应用成为趋势。+</w:t>
      </w:r>
      <w:r>
        <w:rPr>
          <w:rFonts w:hint="eastAsia" w:ascii="Times New Roman" w:hAnsi="Times New Roman" w:eastAsia="宋体" w:cs="Times New Roman"/>
        </w:rPr>
        <w:t>微服务设计其实是很早之前就有的设计思想，随着虚拟化技术的崛起，微服务可以低成本的实现，所以也就开始流行和兴起。微服务针对特定服务发布，影响小，风险小，成本低。可以频繁发布版本，快速交付需求。低成本扩容，弹性收缩，适应云环境。</w:t>
      </w:r>
    </w:p>
    <w:p>
      <w:pPr>
        <w:keepNext/>
        <w:keepLines/>
        <w:numPr>
          <w:ilvl w:val="0"/>
          <w:numId w:val="3"/>
        </w:numPr>
        <w:spacing w:line="578" w:lineRule="auto"/>
        <w:outlineLvl w:val="0"/>
        <w:rPr>
          <w:rFonts w:ascii="Times New Roman" w:hAnsi="Times New Roman" w:eastAsia="宋体" w:cs="Times New Roman"/>
          <w:b/>
          <w:bCs/>
          <w:kern w:val="44"/>
          <w:sz w:val="28"/>
          <w:szCs w:val="44"/>
        </w:rPr>
      </w:pPr>
      <w:bookmarkStart w:id="5" w:name="_Toc1457889522"/>
      <w:bookmarkStart w:id="6" w:name="_Toc1131446785"/>
      <w:r>
        <w:rPr>
          <w:rFonts w:hint="eastAsia" w:ascii="Times New Roman" w:hAnsi="Times New Roman" w:eastAsia="宋体" w:cs="Times New Roman"/>
          <w:b/>
          <w:bCs/>
          <w:kern w:val="44"/>
          <w:sz w:val="28"/>
          <w:szCs w:val="44"/>
          <w:lang w:val="en-US" w:eastAsia="zh-CN"/>
        </w:rPr>
        <w:t>相关</w:t>
      </w:r>
      <w:r>
        <w:rPr>
          <w:rFonts w:hint="eastAsia" w:ascii="Times New Roman" w:hAnsi="Times New Roman" w:eastAsia="宋体" w:cs="Times New Roman"/>
          <w:b/>
          <w:bCs/>
          <w:kern w:val="44"/>
          <w:sz w:val="28"/>
          <w:szCs w:val="44"/>
        </w:rPr>
        <w:t>技术介绍</w:t>
      </w:r>
      <w:bookmarkEnd w:id="5"/>
      <w:bookmarkEnd w:id="6"/>
    </w:p>
    <w:p>
      <w:pPr>
        <w:bidi w:val="0"/>
        <w:rPr>
          <w:rFonts w:hint="eastAsia"/>
          <w:lang w:eastAsia="zh-CN"/>
        </w:rPr>
      </w:pPr>
      <w:r>
        <w:rPr>
          <w:rFonts w:hint="eastAsia"/>
          <w:lang w:eastAsia="zh-CN"/>
        </w:rPr>
        <w:t>【</w:t>
      </w:r>
      <w:r>
        <w:rPr>
          <w:rFonts w:hint="eastAsia"/>
          <w:color w:val="FF0000"/>
          <w:lang w:val="en-US" w:eastAsia="zh-CN"/>
        </w:rPr>
        <w:t>简述系统实现过程中使用到的技术、工具，如在线翻译平台的实现，需要调用到第三方的API（豆包、deepseek等）时，可对其进行介绍；使用docker进行部署等。使用前沿技术来辅助本系统的实现，可在创新和影响力上获得加分。</w:t>
      </w:r>
      <w:r>
        <w:rPr>
          <w:rFonts w:hint="eastAsia"/>
          <w:lang w:eastAsia="zh-CN"/>
        </w:rPr>
        <w:t>】</w:t>
      </w:r>
    </w:p>
    <w:p>
      <w:pPr>
        <w:keepNext/>
        <w:keepLines/>
        <w:numPr>
          <w:ilvl w:val="1"/>
          <w:numId w:val="3"/>
        </w:numPr>
        <w:spacing w:line="413" w:lineRule="auto"/>
        <w:outlineLvl w:val="1"/>
        <w:rPr>
          <w:rFonts w:ascii="Arial" w:hAnsi="Arial" w:eastAsia="宋体" w:cs="黑体"/>
        </w:rPr>
      </w:pPr>
      <w:bookmarkStart w:id="7" w:name="_Toc2108267631"/>
      <w:bookmarkStart w:id="8" w:name="_Toc258421310"/>
      <w:r>
        <w:rPr>
          <w:rFonts w:hint="eastAsia" w:ascii="Arial" w:hAnsi="Arial" w:eastAsia="宋体" w:cs="黑体"/>
        </w:rPr>
        <w:t>微服务架构</w:t>
      </w:r>
      <w:bookmarkEnd w:id="7"/>
      <w:bookmarkEnd w:id="8"/>
    </w:p>
    <w:p>
      <w:pPr>
        <w:ind w:firstLine="480" w:firstLineChars="200"/>
        <w:rPr>
          <w:rFonts w:hint="eastAsia" w:ascii="宋体" w:hAnsi="宋体" w:eastAsia="宋体" w:cs="Times New Roman"/>
        </w:rPr>
      </w:pPr>
      <w:r>
        <w:rPr>
          <w:rFonts w:ascii="宋体" w:hAnsi="宋体" w:eastAsia="宋体" w:cs="Times New Roman"/>
        </w:rPr>
        <w:t>微服务的基本思想在于考虑围绕着业务领域组件来创建应用，这些应用可独立地进行开发、管理和加速。在分散的组件中使用微服务云架构和平台，使部署、管理和服务功能交付变得更加简单</w:t>
      </w:r>
      <w:r>
        <w:rPr>
          <w:rFonts w:hint="eastAsia" w:ascii="宋体" w:hAnsi="宋体" w:eastAsia="宋体" w:cs="Times New Roman"/>
        </w:rPr>
        <w:t>，它是面向服务软件开发的最新发展趋势，其通常采用去中心化的服务管理方式</w:t>
      </w:r>
      <w:r>
        <w:rPr>
          <w:rFonts w:hint="eastAsia" w:ascii="宋体" w:hAnsi="宋体" w:eastAsia="宋体" w:cs="Times New Roman"/>
          <w:vertAlign w:val="superscript"/>
        </w:rPr>
        <w:t>[</w:t>
      </w:r>
      <w:r>
        <w:rPr>
          <w:rFonts w:ascii="宋体" w:hAnsi="宋体" w:eastAsia="宋体" w:cs="Times New Roman"/>
          <w:vertAlign w:val="superscript"/>
        </w:rPr>
        <w:t>2]</w:t>
      </w:r>
      <w:r>
        <w:rPr>
          <w:rFonts w:hint="eastAsia" w:ascii="宋体" w:hAnsi="宋体" w:eastAsia="宋体" w:cs="Times New Roman"/>
        </w:rPr>
        <w:t>。它的核心思想是根据业务需求，将业务拆分为一个一个的服务，实现去耦合，每个服务都对应唯一的业务，做到一个服务只做一件事，服务单一职责化，能够被独立部署到生产环境。服务内部通过RPC或消息驱动API通信，对外通过RESTful API轻量交互信息</w:t>
      </w:r>
      <w:r>
        <w:rPr>
          <w:rFonts w:ascii="宋体" w:hAnsi="宋体" w:eastAsia="宋体" w:cs="Times New Roman"/>
          <w:vertAlign w:val="superscript"/>
        </w:rPr>
        <w:t>[3]</w:t>
      </w:r>
      <w:r>
        <w:rPr>
          <w:rFonts w:hint="eastAsia" w:ascii="宋体" w:hAnsi="宋体" w:eastAsia="宋体" w:cs="Times New Roman"/>
        </w:rPr>
        <w:t>。微服务架构是粗粒度SOA架构的升华，其强调业务和功能彻底组件化和服务化。</w:t>
      </w:r>
      <w:r>
        <w:rPr>
          <w:rFonts w:ascii="宋体" w:hAnsi="宋体" w:eastAsia="宋体" w:cs="Times New Roman"/>
        </w:rPr>
        <w:t>。</w:t>
      </w:r>
    </w:p>
    <w:p>
      <w:pPr>
        <w:ind w:firstLine="480" w:firstLineChars="200"/>
        <w:rPr>
          <w:rFonts w:hint="eastAsia" w:ascii="宋体" w:hAnsi="宋体" w:eastAsia="宋体" w:cs="Times New Roman"/>
        </w:rPr>
      </w:pPr>
      <w:r>
        <w:rPr>
          <w:rFonts w:ascii="宋体" w:hAnsi="宋体" w:eastAsia="宋体" w:cs="Times New Roman"/>
        </w:rPr>
        <w:t>微服务这一概念出现于2012年，是因软件作者Martin Fowler而流行，他承认这并没有精确地定义出这一架构形式，虽然围绕业务能力、自动化部署、终端智能以及语言和数据的分散控制有一些常见的特性。</w:t>
      </w:r>
    </w:p>
    <w:p>
      <w:pPr>
        <w:keepNext/>
        <w:keepLines/>
        <w:numPr>
          <w:ilvl w:val="1"/>
          <w:numId w:val="3"/>
        </w:numPr>
        <w:spacing w:line="413" w:lineRule="auto"/>
        <w:outlineLvl w:val="1"/>
        <w:rPr>
          <w:rFonts w:ascii="Arial" w:hAnsi="Arial" w:eastAsia="宋体" w:cs="黑体"/>
        </w:rPr>
      </w:pPr>
      <w:bookmarkStart w:id="9" w:name="_Toc173898717"/>
      <w:bookmarkStart w:id="10" w:name="_Toc1075022936"/>
      <w:r>
        <w:rPr>
          <w:rFonts w:hint="eastAsia" w:ascii="Arial" w:hAnsi="Arial" w:eastAsia="宋体" w:cs="黑体"/>
        </w:rPr>
        <w:t>M</w:t>
      </w:r>
      <w:r>
        <w:rPr>
          <w:rFonts w:ascii="Arial" w:hAnsi="Arial" w:eastAsia="宋体" w:cs="黑体"/>
        </w:rPr>
        <w:t>aven</w:t>
      </w:r>
      <w:r>
        <w:rPr>
          <w:rFonts w:hint="eastAsia" w:ascii="Arial" w:hAnsi="Arial" w:eastAsia="宋体" w:cs="黑体"/>
        </w:rPr>
        <w:t>项目</w:t>
      </w:r>
      <w:bookmarkEnd w:id="9"/>
      <w:bookmarkEnd w:id="10"/>
    </w:p>
    <w:p>
      <w:pPr>
        <w:ind w:firstLine="480" w:firstLineChars="200"/>
        <w:rPr>
          <w:rFonts w:hint="eastAsia" w:ascii="宋体" w:hAnsi="宋体" w:eastAsia="宋体" w:cs="Times New Roman"/>
        </w:rPr>
      </w:pPr>
      <w:r>
        <w:rPr>
          <w:rFonts w:ascii="宋体" w:hAnsi="宋体" w:eastAsia="宋体" w:cs="Times New Roman"/>
        </w:rPr>
        <w:t>Maven 翻译为"专家"、"内行"，是 Apache 下的一个纯 Java 开发的开源项目。基于项目对象模型（缩写：POM）概念，Maven利用一个中央信息片断能管理一个项目的构建、报告和文档等步骤。</w:t>
      </w:r>
      <w:r>
        <w:rPr>
          <w:rFonts w:hint="eastAsia" w:ascii="宋体" w:hAnsi="宋体" w:eastAsia="宋体" w:cs="Times New Roman"/>
        </w:rPr>
        <w:t>它</w:t>
      </w:r>
      <w:r>
        <w:rPr>
          <w:rFonts w:ascii="宋体" w:hAnsi="宋体" w:eastAsia="宋体" w:cs="Times New Roman"/>
        </w:rPr>
        <w:t xml:space="preserve"> 是一个项目管理工具，可以对 Java 项目进行构建、依赖管理</w:t>
      </w:r>
      <w:r>
        <w:rPr>
          <w:rFonts w:hint="eastAsia" w:ascii="宋体" w:hAnsi="宋体" w:eastAsia="宋体" w:cs="Times New Roman"/>
        </w:rPr>
        <w:t>；它</w:t>
      </w:r>
      <w:r>
        <w:rPr>
          <w:rFonts w:ascii="宋体" w:hAnsi="宋体" w:eastAsia="宋体" w:cs="Times New Roman"/>
        </w:rPr>
        <w:t>也可被用于构建和管理各种项目，例如 C#，Ruby，Scala 和其他语言编写的项目。Maven 曾是 Jakarta 项目的子项目，现为由 Apache 软件基金会主持的独立 Apache 项目。</w:t>
      </w:r>
    </w:p>
    <w:p>
      <w:pPr>
        <w:keepNext/>
        <w:keepLines/>
        <w:numPr>
          <w:ilvl w:val="1"/>
          <w:numId w:val="3"/>
        </w:numPr>
        <w:spacing w:line="413" w:lineRule="auto"/>
        <w:outlineLvl w:val="1"/>
        <w:rPr>
          <w:rFonts w:ascii="Arial" w:hAnsi="Arial" w:eastAsia="宋体" w:cs="黑体"/>
        </w:rPr>
      </w:pPr>
      <w:bookmarkStart w:id="11" w:name="_Toc2137976699"/>
      <w:bookmarkStart w:id="12" w:name="_Toc1130563141"/>
      <w:r>
        <w:rPr>
          <w:rFonts w:hint="eastAsia" w:ascii="Arial" w:hAnsi="Arial" w:eastAsia="宋体" w:cs="黑体"/>
        </w:rPr>
        <w:t>S</w:t>
      </w:r>
      <w:r>
        <w:rPr>
          <w:rFonts w:ascii="Arial" w:hAnsi="Arial" w:eastAsia="宋体" w:cs="黑体"/>
        </w:rPr>
        <w:t>pringCloud</w:t>
      </w:r>
      <w:bookmarkEnd w:id="11"/>
      <w:bookmarkEnd w:id="12"/>
    </w:p>
    <w:p>
      <w:pPr>
        <w:ind w:firstLine="420"/>
        <w:jc w:val="left"/>
        <w:rPr>
          <w:rFonts w:hint="eastAsia" w:ascii="宋体" w:hAnsi="宋体" w:eastAsia="宋体" w:cs="Times New Roman"/>
        </w:rPr>
      </w:pPr>
      <w:r>
        <w:rPr>
          <w:rFonts w:hint="eastAsia" w:ascii="宋体" w:hAnsi="宋体" w:eastAsia="宋体" w:cs="Times New Roman"/>
        </w:rPr>
        <w:t>SpringCloud 是Spring社区的一种微服务架构全套组件化的可实现解决方案。其核心思想是设计一套分布式架构，使项目可以承受高并发的访问，在极高负载的情况下仍然具有极高的可用性。基于分布式技术的核心理念，真正将分布式技术与web项目开发完美的融合到一起，实现了在不影响项目整体运行的情况下配置服务信息，还可以根据需要对局部服务进行弹性伸缩。SpringCloud系列是目前整个行业都在广泛使用的微服务架构解决方案是微服务架构领域的最优实践，提供了全套微服务架构组件化的解决方案。下面将详细介绍本文涉及到的SpringCloud微服务架构中每个组件的功能及作用。</w:t>
      </w:r>
    </w:p>
    <w:p>
      <w:pPr>
        <w:keepNext/>
        <w:keepLines/>
        <w:numPr>
          <w:ilvl w:val="1"/>
          <w:numId w:val="3"/>
        </w:numPr>
        <w:spacing w:line="413" w:lineRule="auto"/>
        <w:outlineLvl w:val="1"/>
        <w:rPr>
          <w:rFonts w:ascii="Arial" w:hAnsi="Arial" w:eastAsia="宋体" w:cs="黑体"/>
        </w:rPr>
      </w:pPr>
      <w:bookmarkStart w:id="13" w:name="_Toc1277998489"/>
      <w:bookmarkStart w:id="14" w:name="_Toc439402131"/>
      <w:r>
        <w:rPr>
          <w:rFonts w:hint="eastAsia" w:ascii="Arial" w:hAnsi="Arial" w:eastAsia="宋体" w:cs="黑体"/>
        </w:rPr>
        <w:t>SpringBoot</w:t>
      </w:r>
      <w:bookmarkEnd w:id="13"/>
      <w:bookmarkEnd w:id="14"/>
    </w:p>
    <w:p>
      <w:pPr>
        <w:ind w:firstLine="480" w:firstLineChars="200"/>
        <w:rPr>
          <w:rFonts w:hint="eastAsia" w:ascii="宋体" w:hAnsi="宋体" w:eastAsia="宋体" w:cs="Times New Roman"/>
        </w:rPr>
      </w:pPr>
      <w:r>
        <w:rPr>
          <w:rFonts w:hint="eastAsia" w:ascii="宋体" w:hAnsi="宋体" w:eastAsia="宋体" w:cs="Times New Roman"/>
        </w:rPr>
        <w:t xml:space="preserve">SpringBoot基于Spring4.0设计，不仅继承了Spring框架原有的优秀特性，而且还通过简化配置来进一步简化了Spring应用的整个搭建和开发过程。另外 </w:t>
      </w:r>
      <w:r>
        <w:rPr>
          <w:rFonts w:ascii="宋体" w:hAnsi="宋体" w:eastAsia="宋体" w:cs="Times New Roman"/>
        </w:rPr>
        <w:t xml:space="preserve">              </w:t>
      </w:r>
      <w:r>
        <w:rPr>
          <w:rFonts w:hint="eastAsia" w:ascii="宋体" w:hAnsi="宋体" w:eastAsia="宋体" w:cs="Times New Roman"/>
        </w:rPr>
        <w:t xml:space="preserve">SpringBoot通过集成大量的框架使得依赖包的版本冲突，以及引用的不稳定性等问题得到了很好的解决。 </w:t>
      </w:r>
    </w:p>
    <w:p>
      <w:pPr>
        <w:ind w:firstLine="480" w:firstLineChars="200"/>
        <w:rPr>
          <w:rFonts w:hint="eastAsia" w:ascii="宋体" w:hAnsi="宋体" w:eastAsia="宋体" w:cs="Times New Roman"/>
        </w:rPr>
      </w:pPr>
      <w:r>
        <w:rPr>
          <w:rFonts w:hint="eastAsia" w:ascii="宋体" w:hAnsi="宋体" w:eastAsia="宋体" w:cs="Times New Roman"/>
        </w:rPr>
        <w:t>SpringBoot所具备的特征有：</w:t>
      </w:r>
    </w:p>
    <w:p>
      <w:pPr>
        <w:ind w:firstLine="480" w:firstLineChars="200"/>
        <w:rPr>
          <w:rFonts w:hint="eastAsia" w:ascii="宋体" w:hAnsi="宋体" w:eastAsia="宋体" w:cs="Times New Roman"/>
        </w:rPr>
      </w:pPr>
      <w:r>
        <w:rPr>
          <w:rFonts w:hint="eastAsia" w:ascii="宋体" w:hAnsi="宋体" w:eastAsia="宋体" w:cs="Times New Roman"/>
        </w:rPr>
        <w:t>（1）可以创建独立的Spring应用程序，并且基于其Maven或Gradle插件，可以创建可执行的JARs和WARs；</w:t>
      </w:r>
    </w:p>
    <w:p>
      <w:pPr>
        <w:ind w:firstLine="480" w:firstLineChars="200"/>
        <w:rPr>
          <w:rFonts w:hint="eastAsia" w:ascii="宋体" w:hAnsi="宋体" w:eastAsia="宋体" w:cs="Times New Roman"/>
        </w:rPr>
      </w:pPr>
      <w:r>
        <w:rPr>
          <w:rFonts w:hint="eastAsia" w:ascii="宋体" w:hAnsi="宋体" w:eastAsia="宋体" w:cs="Times New Roman"/>
        </w:rPr>
        <w:t>（2）内嵌Tomcat或Jetty等Servlet容器；</w:t>
      </w:r>
    </w:p>
    <w:p>
      <w:pPr>
        <w:ind w:firstLine="480" w:firstLineChars="200"/>
        <w:rPr>
          <w:rFonts w:hint="eastAsia" w:ascii="宋体" w:hAnsi="宋体" w:eastAsia="宋体" w:cs="Times New Roman"/>
        </w:rPr>
      </w:pPr>
      <w:r>
        <w:rPr>
          <w:rFonts w:hint="eastAsia" w:ascii="宋体" w:hAnsi="宋体" w:eastAsia="宋体" w:cs="Times New Roman"/>
        </w:rPr>
        <w:t>（3）提供自动配置的“starter”项目对象模型（POMS）以简化Maven配置；</w:t>
      </w:r>
    </w:p>
    <w:p>
      <w:pPr>
        <w:ind w:firstLine="480" w:firstLineChars="200"/>
        <w:rPr>
          <w:rFonts w:hint="eastAsia" w:ascii="宋体" w:hAnsi="宋体" w:eastAsia="宋体" w:cs="Times New Roman"/>
        </w:rPr>
      </w:pPr>
      <w:r>
        <w:rPr>
          <w:rFonts w:hint="eastAsia" w:ascii="宋体" w:hAnsi="宋体" w:eastAsia="宋体" w:cs="Times New Roman"/>
        </w:rPr>
        <w:t>（4）尽可能自动配置Spring容器；</w:t>
      </w:r>
    </w:p>
    <w:p>
      <w:pPr>
        <w:ind w:firstLine="480" w:firstLineChars="200"/>
        <w:rPr>
          <w:rFonts w:hint="eastAsia" w:ascii="宋体" w:hAnsi="宋体" w:eastAsia="宋体" w:cs="Times New Roman"/>
        </w:rPr>
      </w:pPr>
      <w:r>
        <w:rPr>
          <w:rFonts w:hint="eastAsia" w:ascii="宋体" w:hAnsi="宋体" w:eastAsia="宋体" w:cs="Times New Roman"/>
        </w:rPr>
        <w:t>（5）提供准备好的特性，如指标、健康检查和外部化配置；</w:t>
      </w:r>
    </w:p>
    <w:p>
      <w:pPr>
        <w:ind w:firstLine="480" w:firstLineChars="200"/>
        <w:rPr>
          <w:rFonts w:hint="eastAsia" w:ascii="宋体" w:hAnsi="宋体" w:eastAsia="宋体" w:cs="Times New Roman"/>
        </w:rPr>
      </w:pPr>
      <w:r>
        <w:rPr>
          <w:rFonts w:hint="eastAsia" w:ascii="宋体" w:hAnsi="宋体" w:eastAsia="宋体" w:cs="Times New Roman"/>
        </w:rPr>
        <w:t>（6）绝对没有代码生成，不需要XML配置。</w:t>
      </w:r>
    </w:p>
    <w:p>
      <w:pPr>
        <w:keepNext/>
        <w:keepLines/>
        <w:numPr>
          <w:ilvl w:val="1"/>
          <w:numId w:val="3"/>
        </w:numPr>
        <w:spacing w:line="413" w:lineRule="auto"/>
        <w:outlineLvl w:val="1"/>
        <w:rPr>
          <w:rFonts w:ascii="Arial" w:hAnsi="Arial" w:eastAsia="宋体" w:cs="黑体"/>
        </w:rPr>
      </w:pPr>
      <w:bookmarkStart w:id="15" w:name="_Toc189167329"/>
      <w:bookmarkStart w:id="16" w:name="_Toc1982837331"/>
      <w:r>
        <w:rPr>
          <w:rFonts w:hint="eastAsia" w:ascii="Arial" w:hAnsi="Arial" w:eastAsia="宋体" w:cs="黑体"/>
        </w:rPr>
        <w:t>myBatisX</w:t>
      </w:r>
      <w:r>
        <w:rPr>
          <w:rFonts w:ascii="Arial" w:hAnsi="Arial" w:eastAsia="宋体" w:cs="黑体"/>
        </w:rPr>
        <w:t>/MyBatis-Plus</w:t>
      </w:r>
      <w:bookmarkEnd w:id="15"/>
      <w:bookmarkEnd w:id="16"/>
    </w:p>
    <w:p>
      <w:pPr>
        <w:ind w:firstLine="480" w:firstLineChars="200"/>
        <w:rPr>
          <w:rFonts w:hint="eastAsia" w:ascii="宋体" w:hAnsi="宋体" w:eastAsia="宋体" w:cs="Times New Roman"/>
        </w:rPr>
      </w:pPr>
      <w:r>
        <w:rPr>
          <w:rFonts w:ascii="宋体" w:hAnsi="宋体" w:eastAsia="宋体" w:cs="Times New Roman"/>
        </w:rPr>
        <w:t>MyBatis 是支持普通 SQL查询，</w:t>
      </w:r>
      <w:r>
        <w:fldChar w:fldCharType="begin"/>
      </w:r>
      <w:r>
        <w:instrText xml:space="preserve"> HYPERLINK "https://baike.baidu.com/item/%E5%AD%98%E5%82%A8%E8%BF%87%E7%A8%8B" \t "_blank" </w:instrText>
      </w:r>
      <w:r>
        <w:fldChar w:fldCharType="separate"/>
      </w:r>
      <w:r>
        <w:rPr>
          <w:rFonts w:ascii="宋体" w:hAnsi="宋体" w:eastAsia="宋体" w:cs="Times New Roman"/>
        </w:rPr>
        <w:t>存储过程</w:t>
      </w:r>
      <w:r>
        <w:rPr>
          <w:rFonts w:ascii="宋体" w:hAnsi="宋体" w:eastAsia="宋体" w:cs="Times New Roman"/>
        </w:rPr>
        <w:fldChar w:fldCharType="end"/>
      </w:r>
      <w:r>
        <w:rPr>
          <w:rFonts w:ascii="宋体" w:hAnsi="宋体" w:eastAsia="宋体" w:cs="Times New Roman"/>
        </w:rPr>
        <w:t>和高级映射的优秀</w:t>
      </w:r>
      <w:r>
        <w:fldChar w:fldCharType="begin"/>
      </w:r>
      <w:r>
        <w:instrText xml:space="preserve"> HYPERLINK "https://baike.baidu.com/item/%E6%8C%81%E4%B9%85%E5%B1%82" \t "_blank" </w:instrText>
      </w:r>
      <w:r>
        <w:fldChar w:fldCharType="separate"/>
      </w:r>
      <w:r>
        <w:rPr>
          <w:rFonts w:ascii="宋体" w:hAnsi="宋体" w:eastAsia="宋体" w:cs="Times New Roman"/>
        </w:rPr>
        <w:t>持久层</w:t>
      </w:r>
      <w:r>
        <w:rPr>
          <w:rFonts w:ascii="宋体" w:hAnsi="宋体" w:eastAsia="宋体" w:cs="Times New Roman"/>
        </w:rPr>
        <w:fldChar w:fldCharType="end"/>
      </w:r>
      <w:r>
        <w:rPr>
          <w:rFonts w:ascii="宋体" w:hAnsi="宋体" w:eastAsia="宋体" w:cs="Times New Roman"/>
        </w:rPr>
        <w:t>框架。MyBatis 消除了几乎所有的</w:t>
      </w:r>
      <w:r>
        <w:fldChar w:fldCharType="begin"/>
      </w:r>
      <w:r>
        <w:instrText xml:space="preserve"> HYPERLINK "https://baike.baidu.com/item/JDBC" \t "_blank" </w:instrText>
      </w:r>
      <w:r>
        <w:fldChar w:fldCharType="separate"/>
      </w:r>
      <w:r>
        <w:rPr>
          <w:rFonts w:ascii="宋体" w:hAnsi="宋体" w:eastAsia="宋体" w:cs="Times New Roman"/>
        </w:rPr>
        <w:t>JDBC</w:t>
      </w:r>
      <w:r>
        <w:rPr>
          <w:rFonts w:ascii="宋体" w:hAnsi="宋体" w:eastAsia="宋体" w:cs="Times New Roman"/>
        </w:rPr>
        <w:fldChar w:fldCharType="end"/>
      </w:r>
      <w:r>
        <w:rPr>
          <w:rFonts w:ascii="宋体" w:hAnsi="宋体" w:eastAsia="宋体" w:cs="Times New Roman"/>
        </w:rPr>
        <w:t>代码和参数的手工设置以及</w:t>
      </w:r>
      <w:r>
        <w:fldChar w:fldCharType="begin"/>
      </w:r>
      <w:r>
        <w:instrText xml:space="preserve"> HYPERLINK "https://baike.baidu.com/item/%E7%BB%93%E6%9E%9C%E9%9B%86" \t "_blank" </w:instrText>
      </w:r>
      <w:r>
        <w:fldChar w:fldCharType="separate"/>
      </w:r>
      <w:r>
        <w:rPr>
          <w:rFonts w:ascii="宋体" w:hAnsi="宋体" w:eastAsia="宋体" w:cs="Times New Roman"/>
        </w:rPr>
        <w:t>结果集</w:t>
      </w:r>
      <w:r>
        <w:rPr>
          <w:rFonts w:ascii="宋体" w:hAnsi="宋体" w:eastAsia="宋体" w:cs="Times New Roman"/>
        </w:rPr>
        <w:fldChar w:fldCharType="end"/>
      </w:r>
      <w:r>
        <w:rPr>
          <w:rFonts w:ascii="宋体" w:hAnsi="宋体" w:eastAsia="宋体" w:cs="Times New Roman"/>
        </w:rPr>
        <w:t>的检索。</w:t>
      </w:r>
      <w:r>
        <w:rPr>
          <w:rFonts w:hint="eastAsia" w:ascii="宋体" w:hAnsi="宋体" w:eastAsia="宋体" w:cs="Times New Roman"/>
        </w:rPr>
        <w:t xml:space="preserve"> </w:t>
      </w:r>
      <w:r>
        <w:rPr>
          <w:rFonts w:ascii="宋体" w:hAnsi="宋体" w:eastAsia="宋体" w:cs="Times New Roman"/>
        </w:rPr>
        <w:t xml:space="preserve"> MyBatis 使用简单的 XML或注解用于配置和原始映射，将接口和 Java 的POJOs（Plain Ordinary Java Objects，普通的 Java对象）映射成数据库中的记录。</w:t>
      </w:r>
    </w:p>
    <w:p>
      <w:pPr>
        <w:ind w:firstLine="480" w:firstLineChars="200"/>
        <w:rPr>
          <w:rFonts w:hint="eastAsia" w:ascii="宋体" w:hAnsi="宋体" w:eastAsia="宋体" w:cs="Times New Roman"/>
        </w:rPr>
      </w:pPr>
      <w:r>
        <w:rPr>
          <w:rFonts w:ascii="宋体" w:hAnsi="宋体" w:eastAsia="宋体" w:cs="Times New Roman"/>
        </w:rPr>
        <w:t>每个MyBatis应用程序主要都是使用Sql</w:t>
      </w:r>
      <w:r>
        <w:fldChar w:fldCharType="begin"/>
      </w:r>
      <w:r>
        <w:instrText xml:space="preserve"> HYPERLINK "https://baike.baidu.com/item/Session" \t "_blank" </w:instrText>
      </w:r>
      <w:r>
        <w:fldChar w:fldCharType="separate"/>
      </w:r>
      <w:r>
        <w:rPr>
          <w:rFonts w:ascii="宋体" w:hAnsi="宋体" w:eastAsia="宋体" w:cs="Times New Roman"/>
        </w:rPr>
        <w:t>Session</w:t>
      </w:r>
      <w:r>
        <w:rPr>
          <w:rFonts w:ascii="宋体" w:hAnsi="宋体" w:eastAsia="宋体" w:cs="Times New Roman"/>
        </w:rPr>
        <w:fldChar w:fldCharType="end"/>
      </w:r>
      <w:r>
        <w:rPr>
          <w:rFonts w:ascii="宋体" w:hAnsi="宋体" w:eastAsia="宋体" w:cs="Times New Roman"/>
        </w:rPr>
        <w:t>Factory实例的，一个SqlSessionFactory实例可以通过SqlSessionFactoryBuilder获得。SqlSessionFactoryBuilder可以从一个xml配置文件或者一个预定义的配置类的实例获得。</w:t>
      </w:r>
    </w:p>
    <w:p>
      <w:pPr>
        <w:ind w:firstLine="480" w:firstLineChars="200"/>
        <w:rPr>
          <w:rFonts w:hint="eastAsia" w:ascii="宋体" w:hAnsi="宋体" w:eastAsia="宋体" w:cs="Times New Roman"/>
        </w:rPr>
      </w:pPr>
      <w:r>
        <w:rPr>
          <w:rFonts w:ascii="宋体" w:hAnsi="宋体" w:eastAsia="宋体" w:cs="Times New Roman"/>
        </w:rPr>
        <w:t>用xml文件构建SqlSessionFactory实例是非常简单的事情。推荐在这个配置中使用类路径资源（classpath resource)，但你可以使用任何Reader实例，包括用文件路径或file://开头的url创建的实例。MyBatis有一个实用类----Resources，它有很多方法，可以方便地从类路径及其它位置加载资源。</w:t>
      </w:r>
    </w:p>
    <w:p>
      <w:pPr>
        <w:ind w:firstLine="480" w:firstLineChars="200"/>
        <w:rPr>
          <w:rFonts w:hint="eastAsia" w:ascii="宋体" w:hAnsi="宋体" w:eastAsia="宋体" w:cs="Times New Roman"/>
        </w:rPr>
      </w:pPr>
      <w:r>
        <w:rPr>
          <w:rFonts w:hint="eastAsia" w:ascii="宋体" w:hAnsi="宋体" w:eastAsia="宋体" w:cs="Times New Roman"/>
        </w:rPr>
        <w:t>而myBatisX是IDEA编程软件中基于MyBatis技术设计的一款插件。</w:t>
      </w:r>
    </w:p>
    <w:p>
      <w:pPr>
        <w:ind w:firstLine="480" w:firstLineChars="200"/>
        <w:rPr>
          <w:rFonts w:ascii="Times New Roman" w:hAnsi="Times New Roman" w:eastAsia="宋体" w:cs="Times New Roman"/>
        </w:rPr>
      </w:pPr>
      <w:r>
        <w:rPr>
          <w:rFonts w:hint="eastAsia" w:ascii="Times New Roman" w:hAnsi="Times New Roman" w:eastAsia="宋体" w:cs="Times New Roman"/>
        </w:rPr>
        <w:t>MyBatis-Plus (opens new window)（简称 MP）是一个 MyBatis (opens new window)的增强工具，在 MyBatis 的基础上只做增强不做改变，为简化开发、提高效率而生。</w:t>
      </w:r>
    </w:p>
    <w:p>
      <w:pPr>
        <w:ind w:firstLine="480" w:firstLineChars="200"/>
        <w:rPr>
          <w:rFonts w:ascii="Times New Roman" w:hAnsi="Times New Roman" w:eastAsia="宋体" w:cs="Times New Roman"/>
        </w:rPr>
      </w:pPr>
      <w:r>
        <w:rPr>
          <w:rFonts w:hint="eastAsia" w:ascii="Times New Roman" w:hAnsi="Times New Roman" w:eastAsia="宋体" w:cs="Times New Roman"/>
        </w:rPr>
        <w:t>特性：</w:t>
      </w:r>
    </w:p>
    <w:p>
      <w:pPr>
        <w:ind w:firstLine="480" w:firstLineChars="200"/>
        <w:rPr>
          <w:rFonts w:ascii="Times New Roman" w:hAnsi="Times New Roman" w:eastAsia="宋体" w:cs="Times New Roman"/>
        </w:rPr>
      </w:pPr>
      <w:r>
        <w:rPr>
          <w:rFonts w:hint="eastAsia" w:ascii="Times New Roman" w:hAnsi="Times New Roman" w:eastAsia="宋体" w:cs="Times New Roman"/>
        </w:rPr>
        <w:t>（1）无侵入：只做增强不做改变，引入它不会对现有工程产生影响，如丝般顺滑</w:t>
      </w:r>
    </w:p>
    <w:p>
      <w:pPr>
        <w:ind w:firstLine="480" w:firstLineChars="200"/>
        <w:rPr>
          <w:rFonts w:ascii="Times New Roman" w:hAnsi="Times New Roman" w:eastAsia="宋体" w:cs="Times New Roman"/>
        </w:rPr>
      </w:pPr>
      <w:r>
        <w:rPr>
          <w:rFonts w:hint="eastAsia" w:ascii="Times New Roman" w:hAnsi="Times New Roman" w:eastAsia="宋体" w:cs="Times New Roman"/>
        </w:rPr>
        <w:t>（2）损耗小：启动即会自动注入基本 CURD，性能基本无损耗，直接面向对象操作</w:t>
      </w:r>
    </w:p>
    <w:p>
      <w:pPr>
        <w:ind w:firstLine="480" w:firstLineChars="200"/>
        <w:rPr>
          <w:rFonts w:ascii="Times New Roman" w:hAnsi="Times New Roman" w:eastAsia="宋体" w:cs="Times New Roman"/>
        </w:rPr>
      </w:pPr>
      <w:r>
        <w:rPr>
          <w:rFonts w:hint="eastAsia" w:ascii="Times New Roman" w:hAnsi="Times New Roman" w:eastAsia="宋体" w:cs="Times New Roman"/>
        </w:rPr>
        <w:t>（3）强大的 CRUD 操作：内置通用 Mapper、通用 Service，仅仅通过少量配置即可实现单表大部分 CRUD 操作，更有强大的条件构造器，满足各类使用需求</w:t>
      </w:r>
    </w:p>
    <w:p>
      <w:pPr>
        <w:ind w:firstLine="480" w:firstLineChars="200"/>
        <w:rPr>
          <w:rFonts w:ascii="Times New Roman" w:hAnsi="Times New Roman" w:eastAsia="宋体" w:cs="Times New Roman"/>
        </w:rPr>
      </w:pPr>
      <w:r>
        <w:rPr>
          <w:rFonts w:hint="eastAsia" w:ascii="Times New Roman" w:hAnsi="Times New Roman" w:eastAsia="宋体" w:cs="Times New Roman"/>
        </w:rPr>
        <w:t>（4）支持 Lambda 形式调用：通过 Lambda 表达式，方便的编写各类查询条件，无需再担心字段写错</w:t>
      </w:r>
    </w:p>
    <w:p>
      <w:pPr>
        <w:ind w:firstLine="480" w:firstLineChars="200"/>
        <w:rPr>
          <w:rFonts w:ascii="Times New Roman" w:hAnsi="Times New Roman" w:eastAsia="宋体" w:cs="Times New Roman"/>
        </w:rPr>
      </w:pPr>
      <w:r>
        <w:rPr>
          <w:rFonts w:hint="eastAsia" w:ascii="Times New Roman" w:hAnsi="Times New Roman" w:eastAsia="宋体" w:cs="Times New Roman"/>
        </w:rPr>
        <w:t>（5）支持主键自动生成：支持多达 4 种主键策略（内含分布式唯一 ID 生成器 - Sequence），可自由配置，完美解决主键问题</w:t>
      </w:r>
    </w:p>
    <w:p>
      <w:pPr>
        <w:ind w:firstLine="480" w:firstLineChars="200"/>
        <w:rPr>
          <w:rFonts w:ascii="Times New Roman" w:hAnsi="Times New Roman" w:eastAsia="宋体" w:cs="Times New Roman"/>
        </w:rPr>
      </w:pPr>
      <w:r>
        <w:rPr>
          <w:rFonts w:hint="eastAsia" w:ascii="Times New Roman" w:hAnsi="Times New Roman" w:eastAsia="宋体" w:cs="Times New Roman"/>
        </w:rPr>
        <w:t>（6）支持 ActiveRecord 模式：支持 ActiveRecord 形式调用，实体类只需继承 Model 类即可进行强大的 CRUD 操作</w:t>
      </w:r>
    </w:p>
    <w:p>
      <w:pPr>
        <w:ind w:firstLine="480" w:firstLineChars="200"/>
        <w:rPr>
          <w:rFonts w:ascii="Times New Roman" w:hAnsi="Times New Roman" w:eastAsia="宋体" w:cs="Times New Roman"/>
        </w:rPr>
      </w:pPr>
      <w:r>
        <w:rPr>
          <w:rFonts w:hint="eastAsia" w:ascii="Times New Roman" w:hAnsi="Times New Roman" w:eastAsia="宋体" w:cs="Times New Roman"/>
        </w:rPr>
        <w:t>（7）支持自定义全局通用操作：支持全局通用方法注入（ Write once, use anywhere ）</w:t>
      </w:r>
    </w:p>
    <w:p>
      <w:pPr>
        <w:rPr>
          <w:rFonts w:ascii="Times New Roman" w:hAnsi="Times New Roman" w:eastAsia="宋体" w:cs="Times New Roman"/>
        </w:rPr>
      </w:pPr>
      <w:r>
        <w:rPr>
          <w:rFonts w:hint="eastAsia" w:ascii="Times New Roman" w:hAnsi="Times New Roman" w:eastAsia="宋体" w:cs="Times New Roman"/>
        </w:rPr>
        <w:t>内置代码生成器：采用代码或者 Maven 插件可快速生成 Mapper 、 Model 、 Service 、 Controller 层代码，支持模板引擎，更有超多自定义配置等您来使用</w:t>
      </w:r>
    </w:p>
    <w:p>
      <w:pPr>
        <w:ind w:firstLine="480" w:firstLineChars="200"/>
        <w:rPr>
          <w:rFonts w:ascii="Times New Roman" w:hAnsi="Times New Roman" w:eastAsia="宋体" w:cs="Times New Roman"/>
        </w:rPr>
      </w:pPr>
      <w:r>
        <w:rPr>
          <w:rFonts w:hint="eastAsia" w:ascii="Times New Roman" w:hAnsi="Times New Roman" w:eastAsia="宋体" w:cs="Times New Roman"/>
        </w:rPr>
        <w:t>（8）内置分页插件：基于 MyBatis 物理分页，开发者无需关心具体操作，配置好插件之后，写分页等同于普通 List 查询</w:t>
      </w:r>
    </w:p>
    <w:p>
      <w:pPr>
        <w:ind w:firstLine="480" w:firstLineChars="200"/>
        <w:rPr>
          <w:rFonts w:ascii="Times New Roman" w:hAnsi="Times New Roman" w:eastAsia="宋体" w:cs="Times New Roman"/>
        </w:rPr>
      </w:pPr>
      <w:r>
        <w:rPr>
          <w:rFonts w:hint="eastAsia" w:ascii="Times New Roman" w:hAnsi="Times New Roman" w:eastAsia="宋体" w:cs="Times New Roman"/>
        </w:rPr>
        <w:t>（9）分页插件支持多种数据库：支持 MySQL、MariaDB、Oracle、DB2、H2、HSQL、SQLite、Postgre、SQLServer 等多种数据库</w:t>
      </w:r>
    </w:p>
    <w:p>
      <w:pPr>
        <w:ind w:firstLine="480" w:firstLineChars="200"/>
        <w:rPr>
          <w:rFonts w:ascii="Times New Roman" w:hAnsi="Times New Roman" w:eastAsia="宋体" w:cs="Times New Roman"/>
        </w:rPr>
      </w:pPr>
      <w:r>
        <w:rPr>
          <w:rFonts w:hint="eastAsia" w:ascii="Times New Roman" w:hAnsi="Times New Roman" w:eastAsia="宋体" w:cs="Times New Roman"/>
        </w:rPr>
        <w:t>（1</w:t>
      </w:r>
      <w:r>
        <w:rPr>
          <w:rFonts w:ascii="Times New Roman" w:hAnsi="Times New Roman" w:eastAsia="宋体" w:cs="Times New Roman"/>
        </w:rPr>
        <w:t>0</w:t>
      </w:r>
      <w:r>
        <w:rPr>
          <w:rFonts w:hint="eastAsia" w:ascii="Times New Roman" w:hAnsi="Times New Roman" w:eastAsia="宋体" w:cs="Times New Roman"/>
        </w:rPr>
        <w:t>）内置性能分析插件：可输出 SQL 语句以及其执行时间，建议开发测试时启用该功能，能快速揪出慢查询</w:t>
      </w:r>
    </w:p>
    <w:p>
      <w:pPr>
        <w:ind w:firstLine="480" w:firstLineChars="200"/>
        <w:rPr>
          <w:rFonts w:ascii="Times New Roman" w:hAnsi="Times New Roman" w:eastAsia="宋体" w:cs="Times New Roman"/>
        </w:rPr>
      </w:pPr>
      <w:r>
        <w:rPr>
          <w:rFonts w:hint="eastAsia" w:ascii="Times New Roman" w:hAnsi="Times New Roman" w:eastAsia="宋体" w:cs="Times New Roman"/>
        </w:rPr>
        <w:t>（1</w:t>
      </w:r>
      <w:r>
        <w:rPr>
          <w:rFonts w:ascii="Times New Roman" w:hAnsi="Times New Roman" w:eastAsia="宋体" w:cs="Times New Roman"/>
        </w:rPr>
        <w:t>1</w:t>
      </w:r>
      <w:r>
        <w:rPr>
          <w:rFonts w:hint="eastAsia" w:ascii="Times New Roman" w:hAnsi="Times New Roman" w:eastAsia="宋体" w:cs="Times New Roman"/>
        </w:rPr>
        <w:t>）内置全局拦截插件：提供全表 delete 、 update 操作智能分析阻断，也可自定义拦截规则，预防误操作</w:t>
      </w:r>
    </w:p>
    <w:p>
      <w:pPr>
        <w:keepNext/>
        <w:keepLines/>
        <w:numPr>
          <w:ilvl w:val="1"/>
          <w:numId w:val="3"/>
        </w:numPr>
        <w:spacing w:line="413" w:lineRule="auto"/>
        <w:outlineLvl w:val="1"/>
        <w:rPr>
          <w:rFonts w:ascii="Arial" w:hAnsi="Arial" w:eastAsia="宋体" w:cs="黑体"/>
        </w:rPr>
      </w:pPr>
      <w:bookmarkStart w:id="17" w:name="_Toc1059500943"/>
      <w:bookmarkStart w:id="18" w:name="_Toc895787971"/>
      <w:r>
        <w:rPr>
          <w:rFonts w:hint="eastAsia" w:ascii="Arial" w:hAnsi="Arial" w:eastAsia="宋体" w:cs="黑体"/>
        </w:rPr>
        <w:t>MySQL</w:t>
      </w:r>
      <w:bookmarkEnd w:id="17"/>
      <w:bookmarkEnd w:id="18"/>
    </w:p>
    <w:p>
      <w:pPr>
        <w:ind w:firstLine="480" w:firstLineChars="200"/>
        <w:rPr>
          <w:rFonts w:hint="eastAsia" w:ascii="宋体" w:hAnsi="宋体" w:eastAsia="宋体" w:cs="Times New Roman"/>
        </w:rPr>
      </w:pPr>
      <w:r>
        <w:rPr>
          <w:rFonts w:ascii="宋体" w:hAnsi="宋体" w:eastAsia="宋体" w:cs="Times New Roman"/>
        </w:rPr>
        <w:t>MySQL是一个</w:t>
      </w:r>
      <w:r>
        <w:fldChar w:fldCharType="begin"/>
      </w:r>
      <w:r>
        <w:instrText xml:space="preserve"> HYPERLINK "https://baike.baidu.com/item/%E5%85%B3%E7%B3%BB%E5%9E%8B%E6%95%B0%E6%8D%AE%E5%BA%93%E7%AE%A1%E7%90%86%E7%B3%BB%E7%BB%9F/696511" \t "_blank" </w:instrText>
      </w:r>
      <w:r>
        <w:fldChar w:fldCharType="separate"/>
      </w:r>
      <w:r>
        <w:rPr>
          <w:rFonts w:ascii="宋体" w:hAnsi="宋体" w:eastAsia="宋体" w:cs="Times New Roman"/>
        </w:rPr>
        <w:t>关系型数据库管理系统</w:t>
      </w:r>
      <w:r>
        <w:rPr>
          <w:rFonts w:ascii="宋体" w:hAnsi="宋体" w:eastAsia="宋体" w:cs="Times New Roman"/>
        </w:rPr>
        <w:fldChar w:fldCharType="end"/>
      </w:r>
      <w:r>
        <w:rPr>
          <w:rFonts w:ascii="宋体" w:hAnsi="宋体" w:eastAsia="宋体" w:cs="Times New Roman"/>
        </w:rPr>
        <w:t>，由瑞典</w:t>
      </w:r>
      <w:r>
        <w:fldChar w:fldCharType="begin"/>
      </w:r>
      <w:r>
        <w:instrText xml:space="preserve"> HYPERLINK "https://baike.baidu.com/item/MySQL%20AB/2620844" \t "_blank" </w:instrText>
      </w:r>
      <w:r>
        <w:fldChar w:fldCharType="separate"/>
      </w:r>
      <w:r>
        <w:rPr>
          <w:rFonts w:ascii="宋体" w:hAnsi="宋体" w:eastAsia="宋体" w:cs="Times New Roman"/>
        </w:rPr>
        <w:t>MySQL AB</w:t>
      </w:r>
      <w:r>
        <w:rPr>
          <w:rFonts w:ascii="宋体" w:hAnsi="宋体" w:eastAsia="宋体" w:cs="Times New Roman"/>
        </w:rPr>
        <w:fldChar w:fldCharType="end"/>
      </w:r>
      <w:r>
        <w:rPr>
          <w:rFonts w:ascii="宋体" w:hAnsi="宋体" w:eastAsia="宋体" w:cs="Times New Roman"/>
        </w:rPr>
        <w:t> 公司开发，属于 </w:t>
      </w:r>
      <w:r>
        <w:fldChar w:fldCharType="begin"/>
      </w:r>
      <w:r>
        <w:instrText xml:space="preserve"> HYPERLINK "https://baike.baidu.com/item/Oracle" \t "_blank" </w:instrText>
      </w:r>
      <w:r>
        <w:fldChar w:fldCharType="separate"/>
      </w:r>
      <w:r>
        <w:rPr>
          <w:rFonts w:ascii="宋体" w:hAnsi="宋体" w:eastAsia="宋体" w:cs="Times New Roman"/>
        </w:rPr>
        <w:t>Oracle</w:t>
      </w:r>
      <w:r>
        <w:rPr>
          <w:rFonts w:ascii="宋体" w:hAnsi="宋体" w:eastAsia="宋体" w:cs="Times New Roman"/>
        </w:rPr>
        <w:fldChar w:fldCharType="end"/>
      </w:r>
      <w:r>
        <w:rPr>
          <w:rFonts w:ascii="宋体" w:hAnsi="宋体" w:eastAsia="宋体" w:cs="Times New Roman"/>
        </w:rPr>
        <w:t> 旗下产品。MySQL 是最流行的</w:t>
      </w:r>
      <w:r>
        <w:fldChar w:fldCharType="begin"/>
      </w:r>
      <w:r>
        <w:instrText xml:space="preserve"> HYPERLINK "https://baike.baidu.com/item/%E5%85%B3%E7%B3%BB%E5%9E%8B%E6%95%B0%E6%8D%AE%E5%BA%93%E7%AE%A1%E7%90%86%E7%B3%BB%E7%BB%9F/696511" \t "_blank" </w:instrText>
      </w:r>
      <w:r>
        <w:fldChar w:fldCharType="separate"/>
      </w:r>
      <w:r>
        <w:rPr>
          <w:rFonts w:ascii="宋体" w:hAnsi="宋体" w:eastAsia="宋体" w:cs="Times New Roman"/>
        </w:rPr>
        <w:t>关系型数据库管理系统</w:t>
      </w:r>
      <w:r>
        <w:rPr>
          <w:rFonts w:ascii="宋体" w:hAnsi="宋体" w:eastAsia="宋体" w:cs="Times New Roman"/>
        </w:rPr>
        <w:fldChar w:fldCharType="end"/>
      </w:r>
      <w:r>
        <w:rPr>
          <w:rFonts w:ascii="宋体" w:hAnsi="宋体" w:eastAsia="宋体" w:cs="Times New Roman"/>
        </w:rPr>
        <w:t>之一，在 </w:t>
      </w:r>
      <w:r>
        <w:fldChar w:fldCharType="begin"/>
      </w:r>
      <w:r>
        <w:instrText xml:space="preserve"> HYPERLINK "https://baike.baidu.com/item/WEB/150564" \t "_blank" </w:instrText>
      </w:r>
      <w:r>
        <w:fldChar w:fldCharType="separate"/>
      </w:r>
      <w:r>
        <w:rPr>
          <w:rFonts w:ascii="宋体" w:hAnsi="宋体" w:eastAsia="宋体" w:cs="Times New Roman"/>
        </w:rPr>
        <w:t>WEB</w:t>
      </w:r>
      <w:r>
        <w:rPr>
          <w:rFonts w:ascii="宋体" w:hAnsi="宋体" w:eastAsia="宋体" w:cs="Times New Roman"/>
        </w:rPr>
        <w:fldChar w:fldCharType="end"/>
      </w:r>
      <w:r>
        <w:rPr>
          <w:rFonts w:ascii="宋体" w:hAnsi="宋体" w:eastAsia="宋体" w:cs="Times New Roman"/>
        </w:rPr>
        <w:t> 应用方面，MySQL是最好的 </w:t>
      </w:r>
      <w:r>
        <w:fldChar w:fldCharType="begin"/>
      </w:r>
      <w:r>
        <w:instrText xml:space="preserve"> HYPERLINK "https://baike.baidu.com/item/RDBMS/1048260" \t "_blank" </w:instrText>
      </w:r>
      <w:r>
        <w:fldChar w:fldCharType="separate"/>
      </w:r>
      <w:r>
        <w:rPr>
          <w:rFonts w:ascii="宋体" w:hAnsi="宋体" w:eastAsia="宋体" w:cs="Times New Roman"/>
        </w:rPr>
        <w:t>RDBMS</w:t>
      </w:r>
      <w:r>
        <w:rPr>
          <w:rFonts w:ascii="宋体" w:hAnsi="宋体" w:eastAsia="宋体" w:cs="Times New Roman"/>
        </w:rPr>
        <w:fldChar w:fldCharType="end"/>
      </w:r>
      <w:r>
        <w:rPr>
          <w:rFonts w:ascii="宋体" w:hAnsi="宋体" w:eastAsia="宋体" w:cs="Times New Roman"/>
        </w:rPr>
        <w:t> (Relational Database Management System，关系数据库管理系统) 应用软件之一。</w:t>
      </w:r>
    </w:p>
    <w:p>
      <w:pPr>
        <w:ind w:firstLine="480" w:firstLineChars="200"/>
        <w:rPr>
          <w:rFonts w:hint="eastAsia" w:ascii="宋体" w:hAnsi="宋体" w:eastAsia="宋体" w:cs="Times New Roman"/>
        </w:rPr>
      </w:pPr>
      <w:r>
        <w:rPr>
          <w:rFonts w:ascii="宋体" w:hAnsi="宋体" w:eastAsia="宋体" w:cs="Times New Roman"/>
        </w:rPr>
        <w:t>MySQL是一种关系型数据库管理系统，关系数据库将数据保存在不同的表中，而不是将所有数据放在一个大仓库内，这样就增加了速度并提高了灵活性。</w:t>
      </w:r>
    </w:p>
    <w:p>
      <w:pPr>
        <w:ind w:firstLine="480" w:firstLineChars="200"/>
        <w:rPr>
          <w:rFonts w:hint="eastAsia" w:ascii="宋体" w:hAnsi="宋体" w:eastAsia="宋体" w:cs="Times New Roman"/>
        </w:rPr>
      </w:pPr>
      <w:r>
        <w:rPr>
          <w:rFonts w:ascii="宋体" w:hAnsi="宋体" w:eastAsia="宋体" w:cs="Times New Roman"/>
        </w:rPr>
        <w:t>MySQL所使用的 SQL 语言是用于访问</w:t>
      </w:r>
      <w:r>
        <w:fldChar w:fldCharType="begin"/>
      </w:r>
      <w:r>
        <w:instrText xml:space="preserve"> HYPERLINK "https://baike.baidu.com/item/%E6%95%B0%E6%8D%AE%E5%BA%93/103728" \t "_blank" </w:instrText>
      </w:r>
      <w:r>
        <w:fldChar w:fldCharType="separate"/>
      </w:r>
      <w:r>
        <w:rPr>
          <w:rFonts w:ascii="宋体" w:hAnsi="宋体" w:eastAsia="宋体" w:cs="Times New Roman"/>
        </w:rPr>
        <w:t>数据库</w:t>
      </w:r>
      <w:r>
        <w:rPr>
          <w:rFonts w:ascii="宋体" w:hAnsi="宋体" w:eastAsia="宋体" w:cs="Times New Roman"/>
        </w:rPr>
        <w:fldChar w:fldCharType="end"/>
      </w:r>
      <w:r>
        <w:rPr>
          <w:rFonts w:ascii="宋体" w:hAnsi="宋体" w:eastAsia="宋体" w:cs="Times New Roman"/>
        </w:rPr>
        <w:t>的最常用标准化语言。MySQL 软件采用了双授权政策，分为社区版和商业版，由于其体积小、速度快、总体拥有成本低，尤其是</w:t>
      </w:r>
      <w:r>
        <w:fldChar w:fldCharType="begin"/>
      </w:r>
      <w:r>
        <w:instrText xml:space="preserve"> HYPERLINK "https://baike.baidu.com/item/%E5%BC%80%E6%94%BE%E6%BA%90%E7%A0%81/7176422" \t "_blank" </w:instrText>
      </w:r>
      <w:r>
        <w:fldChar w:fldCharType="separate"/>
      </w:r>
      <w:r>
        <w:rPr>
          <w:rFonts w:ascii="宋体" w:hAnsi="宋体" w:eastAsia="宋体" w:cs="Times New Roman"/>
        </w:rPr>
        <w:t>开放源码</w:t>
      </w:r>
      <w:r>
        <w:rPr>
          <w:rFonts w:ascii="宋体" w:hAnsi="宋体" w:eastAsia="宋体" w:cs="Times New Roman"/>
        </w:rPr>
        <w:fldChar w:fldCharType="end"/>
      </w:r>
      <w:r>
        <w:rPr>
          <w:rFonts w:ascii="宋体" w:hAnsi="宋体" w:eastAsia="宋体" w:cs="Times New Roman"/>
        </w:rPr>
        <w:t>这一特点，一般中小型网站的开发都选择 MySQL 作为网站数据库。</w:t>
      </w:r>
    </w:p>
    <w:p>
      <w:pPr>
        <w:keepNext/>
        <w:keepLines/>
        <w:numPr>
          <w:ilvl w:val="1"/>
          <w:numId w:val="3"/>
        </w:numPr>
        <w:spacing w:line="413" w:lineRule="auto"/>
        <w:outlineLvl w:val="1"/>
        <w:rPr>
          <w:rFonts w:ascii="Arial" w:hAnsi="Arial" w:eastAsia="宋体" w:cs="黑体"/>
        </w:rPr>
      </w:pPr>
      <w:bookmarkStart w:id="19" w:name="_Toc97948077"/>
      <w:bookmarkStart w:id="20" w:name="_Toc1648063127"/>
      <w:r>
        <w:rPr>
          <w:rFonts w:hint="eastAsia" w:ascii="Arial" w:hAnsi="Arial" w:eastAsia="宋体" w:cs="黑体"/>
        </w:rPr>
        <w:t>D</w:t>
      </w:r>
      <w:r>
        <w:rPr>
          <w:rFonts w:ascii="Arial" w:hAnsi="Arial" w:eastAsia="宋体" w:cs="黑体"/>
        </w:rPr>
        <w:t>ocker</w:t>
      </w:r>
      <w:bookmarkEnd w:id="19"/>
      <w:bookmarkEnd w:id="20"/>
    </w:p>
    <w:p>
      <w:pPr>
        <w:ind w:firstLine="480" w:firstLineChars="200"/>
        <w:rPr>
          <w:rFonts w:ascii="Times New Roman" w:hAnsi="Times New Roman" w:eastAsia="宋体" w:cs="Times New Roman"/>
        </w:rPr>
      </w:pPr>
      <w:r>
        <w:rPr>
          <w:rFonts w:ascii="Times New Roman" w:hAnsi="Times New Roman" w:eastAsia="宋体" w:cs="Times New Roman"/>
        </w:rPr>
        <w:t>Docker 可以让开发者打包他们的应用以及依赖包到一个轻量级、可移植的容器中，然后发布到任何流行的 Linux 机器上，也可以实现虚拟化。</w:t>
      </w:r>
    </w:p>
    <w:p>
      <w:pPr>
        <w:ind w:firstLine="480" w:firstLineChars="200"/>
        <w:rPr>
          <w:rFonts w:ascii="Times New Roman" w:hAnsi="Times New Roman" w:eastAsia="宋体" w:cs="Times New Roman"/>
        </w:rPr>
      </w:pPr>
      <w:r>
        <w:rPr>
          <w:rFonts w:ascii="Times New Roman" w:hAnsi="Times New Roman" w:eastAsia="宋体" w:cs="Times New Roman"/>
        </w:rPr>
        <w:t>容器是完全使用沙箱机制，相互之间不会有任何接口（类似 iPhone 的 app）,更重要的是容器性能开销极低。</w:t>
      </w:r>
    </w:p>
    <w:p>
      <w:pPr>
        <w:keepNext/>
        <w:keepLines/>
        <w:numPr>
          <w:ilvl w:val="1"/>
          <w:numId w:val="3"/>
        </w:numPr>
        <w:spacing w:line="413" w:lineRule="auto"/>
        <w:outlineLvl w:val="1"/>
        <w:rPr>
          <w:rFonts w:ascii="Arial" w:hAnsi="Arial" w:eastAsia="宋体" w:cs="黑体"/>
        </w:rPr>
      </w:pPr>
      <w:bookmarkStart w:id="21" w:name="_Toc1240856537"/>
      <w:bookmarkStart w:id="22" w:name="_Toc752896483"/>
      <w:r>
        <w:rPr>
          <w:rFonts w:hint="eastAsia" w:ascii="Arial" w:hAnsi="Arial" w:eastAsia="宋体" w:cs="黑体"/>
        </w:rPr>
        <w:t>V</w:t>
      </w:r>
      <w:r>
        <w:rPr>
          <w:rFonts w:ascii="Arial" w:hAnsi="Arial" w:eastAsia="宋体" w:cs="黑体"/>
        </w:rPr>
        <w:t>ue</w:t>
      </w:r>
      <w:r>
        <w:rPr>
          <w:rFonts w:hint="eastAsia" w:ascii="Arial" w:hAnsi="Arial" w:eastAsia="宋体" w:cs="黑体"/>
        </w:rPr>
        <w:t>.</w:t>
      </w:r>
      <w:r>
        <w:rPr>
          <w:rFonts w:ascii="Arial" w:hAnsi="Arial" w:eastAsia="宋体" w:cs="黑体"/>
        </w:rPr>
        <w:t>js</w:t>
      </w:r>
      <w:bookmarkEnd w:id="21"/>
      <w:bookmarkEnd w:id="22"/>
    </w:p>
    <w:p>
      <w:pPr>
        <w:ind w:firstLine="480" w:firstLineChars="200"/>
        <w:rPr>
          <w:rFonts w:ascii="Times New Roman" w:hAnsi="Times New Roman" w:eastAsia="宋体" w:cs="Times New Roman"/>
        </w:rPr>
      </w:pPr>
      <w:r>
        <w:rPr>
          <w:rFonts w:ascii="Times New Roman" w:hAnsi="Times New Roman" w:eastAsia="宋体" w:cs="Times New Roman"/>
        </w:rPr>
        <w:t>Vue.js是一套构建用户界面的渐进式框架。与其他重量级框架不同的是，Vue采用自底向上增量开发的设计。Vue 的核心库只关注视图层，并且非常容易学习，非常容易与其它库或已有项目整合。另一方面，Vue 完全有能力驱动采用单文件组件和Vue生态系统支持的库开发的复杂单页应用。</w:t>
      </w:r>
    </w:p>
    <w:p>
      <w:pPr>
        <w:ind w:firstLine="480" w:firstLineChars="200"/>
        <w:rPr>
          <w:rFonts w:ascii="Times New Roman" w:hAnsi="Times New Roman" w:eastAsia="宋体" w:cs="Times New Roman"/>
        </w:rPr>
      </w:pPr>
      <w:r>
        <w:rPr>
          <w:rFonts w:ascii="Times New Roman" w:hAnsi="Times New Roman" w:eastAsia="宋体" w:cs="Times New Roman"/>
        </w:rPr>
        <w:t>Vue.js 的目标是通过尽可能简单的 API 实现响应的</w:t>
      </w:r>
      <w:r>
        <w:fldChar w:fldCharType="begin"/>
      </w:r>
      <w:r>
        <w:instrText xml:space="preserve"> HYPERLINK "https://baike.baidu.com/item/%E6%95%B0%E6%8D%AE%E7%BB%91%E5%AE%9A/2884939" \t "_blank" </w:instrText>
      </w:r>
      <w:r>
        <w:fldChar w:fldCharType="separate"/>
      </w:r>
      <w:r>
        <w:rPr>
          <w:rFonts w:ascii="Times New Roman" w:hAnsi="Times New Roman" w:eastAsia="宋体" w:cs="Times New Roman"/>
        </w:rPr>
        <w:t>数据绑定</w:t>
      </w:r>
      <w:r>
        <w:rPr>
          <w:rFonts w:ascii="Times New Roman" w:hAnsi="Times New Roman" w:eastAsia="宋体" w:cs="Times New Roman"/>
        </w:rPr>
        <w:fldChar w:fldCharType="end"/>
      </w:r>
      <w:r>
        <w:rPr>
          <w:rFonts w:ascii="Times New Roman" w:hAnsi="Times New Roman" w:eastAsia="宋体" w:cs="Times New Roman"/>
        </w:rPr>
        <w:t>和组合的视图组件。</w:t>
      </w:r>
    </w:p>
    <w:p>
      <w:pPr>
        <w:ind w:firstLine="480" w:firstLineChars="200"/>
        <w:rPr>
          <w:rFonts w:ascii="Times New Roman" w:hAnsi="Times New Roman" w:eastAsia="宋体" w:cs="Times New Roman"/>
        </w:rPr>
      </w:pPr>
      <w:r>
        <w:rPr>
          <w:rFonts w:ascii="Times New Roman" w:hAnsi="Times New Roman" w:eastAsia="宋体" w:cs="Times New Roman"/>
        </w:rPr>
        <w:t>Vue.js 自身不是一个全能框架——它只聚焦于视图层。因此它非常容易学习，非常容易与其它库或已有项目整合。另一方面，在与相关工具和支持库一起使用时</w:t>
      </w:r>
      <w:r>
        <w:rPr>
          <w:rFonts w:ascii="Times New Roman" w:hAnsi="Times New Roman" w:eastAsia="宋体" w:cs="Times New Roman"/>
          <w:color w:val="3366CC"/>
          <w:sz w:val="18"/>
          <w:szCs w:val="18"/>
          <w:vertAlign w:val="superscript"/>
        </w:rPr>
        <w:t> [2]</w:t>
      </w:r>
      <w:bookmarkStart w:id="23" w:name="ref_[2]_20603427"/>
      <w:r>
        <w:rPr>
          <w:rFonts w:ascii="Times New Roman" w:hAnsi="Times New Roman" w:eastAsia="宋体" w:cs="Times New Roman"/>
          <w:color w:val="136EC2"/>
          <w:sz w:val="2"/>
          <w:szCs w:val="2"/>
        </w:rPr>
        <w:t> </w:t>
      </w:r>
      <w:bookmarkEnd w:id="23"/>
      <w:r>
        <w:rPr>
          <w:rFonts w:ascii="Times New Roman" w:hAnsi="Times New Roman" w:eastAsia="宋体" w:cs="Times New Roman"/>
        </w:rPr>
        <w:t> ，Vue.js 也能驱动复杂的单页应用。</w:t>
      </w:r>
    </w:p>
    <w:p>
      <w:pPr>
        <w:keepNext/>
        <w:keepLines/>
        <w:numPr>
          <w:ilvl w:val="1"/>
          <w:numId w:val="3"/>
        </w:numPr>
        <w:spacing w:line="413" w:lineRule="auto"/>
        <w:outlineLvl w:val="1"/>
        <w:rPr>
          <w:rFonts w:ascii="Arial" w:hAnsi="Arial" w:eastAsia="宋体" w:cs="黑体"/>
        </w:rPr>
      </w:pPr>
      <w:bookmarkStart w:id="24" w:name="_Toc862121342"/>
      <w:bookmarkStart w:id="25" w:name="_Toc957541657"/>
      <w:r>
        <w:rPr>
          <w:rFonts w:hint="eastAsia" w:ascii="Arial" w:hAnsi="Arial" w:eastAsia="宋体" w:cs="黑体"/>
        </w:rPr>
        <w:t>Git</w:t>
      </w:r>
      <w:bookmarkEnd w:id="24"/>
      <w:bookmarkEnd w:id="25"/>
    </w:p>
    <w:p>
      <w:pPr>
        <w:ind w:firstLine="480" w:firstLineChars="200"/>
        <w:rPr>
          <w:rFonts w:ascii="Times New Roman" w:hAnsi="Times New Roman" w:eastAsia="宋体" w:cs="Times New Roman"/>
        </w:rPr>
      </w:pPr>
      <w:r>
        <w:rPr>
          <w:rFonts w:ascii="Times New Roman" w:hAnsi="Times New Roman" w:eastAsia="宋体" w:cs="Times New Roman"/>
        </w:rPr>
        <w:t>Git</w:t>
      </w:r>
      <w:r>
        <w:rPr>
          <w:rFonts w:hint="eastAsia" w:ascii="Times New Roman" w:hAnsi="Times New Roman" w:eastAsia="宋体" w:cs="Times New Roman"/>
        </w:rPr>
        <w:t>（读音为</w:t>
      </w:r>
      <w:r>
        <w:rPr>
          <w:rFonts w:ascii="Times New Roman" w:hAnsi="Times New Roman" w:eastAsia="宋体" w:cs="Times New Roman"/>
        </w:rPr>
        <w:t>/gɪt/</w:t>
      </w:r>
      <w:r>
        <w:rPr>
          <w:rFonts w:hint="eastAsia" w:ascii="Times New Roman" w:hAnsi="Times New Roman" w:eastAsia="宋体" w:cs="Times New Roman"/>
        </w:rPr>
        <w:t>）是一个开源的分布式版本控制系统，可以有效、高速地处理从很小到非常大的项目版本管理。也是</w:t>
      </w:r>
      <w:r>
        <w:rPr>
          <w:rFonts w:ascii="Times New Roman" w:hAnsi="Times New Roman" w:eastAsia="宋体" w:cs="Times New Roman"/>
        </w:rPr>
        <w:t>Linus Torvalds</w:t>
      </w:r>
      <w:r>
        <w:rPr>
          <w:rFonts w:hint="eastAsia" w:ascii="Times New Roman" w:hAnsi="Times New Roman" w:eastAsia="宋体" w:cs="Times New Roman"/>
        </w:rPr>
        <w:t>为了帮助管理</w:t>
      </w:r>
      <w:r>
        <w:rPr>
          <w:rFonts w:ascii="Times New Roman" w:hAnsi="Times New Roman" w:eastAsia="宋体" w:cs="Times New Roman"/>
        </w:rPr>
        <w:t>Linux</w:t>
      </w:r>
      <w:r>
        <w:rPr>
          <w:rFonts w:hint="eastAsia" w:ascii="Times New Roman" w:hAnsi="Times New Roman" w:eastAsia="宋体" w:cs="Times New Roman"/>
        </w:rPr>
        <w:t>内核开发而开发的一个开放源码的版本控制软件。</w:t>
      </w:r>
    </w:p>
    <w:p>
      <w:pPr>
        <w:keepNext/>
        <w:keepLines/>
        <w:numPr>
          <w:ilvl w:val="0"/>
          <w:numId w:val="3"/>
        </w:numPr>
        <w:spacing w:line="578" w:lineRule="auto"/>
        <w:outlineLvl w:val="0"/>
        <w:rPr>
          <w:rFonts w:ascii="Times New Roman" w:hAnsi="Times New Roman" w:eastAsia="宋体" w:cs="Times New Roman"/>
          <w:b/>
          <w:bCs/>
          <w:kern w:val="44"/>
          <w:sz w:val="28"/>
          <w:szCs w:val="44"/>
        </w:rPr>
      </w:pPr>
      <w:bookmarkStart w:id="26" w:name="_Toc601228685"/>
      <w:bookmarkStart w:id="27" w:name="_Toc160178581"/>
      <w:r>
        <w:rPr>
          <w:rFonts w:hint="eastAsia" w:ascii="Times New Roman" w:hAnsi="Times New Roman" w:eastAsia="宋体" w:cs="Times New Roman"/>
          <w:b/>
          <w:bCs/>
          <w:kern w:val="44"/>
          <w:sz w:val="28"/>
          <w:szCs w:val="44"/>
          <w:lang w:val="en-US" w:eastAsia="zh-CN"/>
        </w:rPr>
        <w:t>需求分析</w:t>
      </w:r>
      <w:bookmarkEnd w:id="26"/>
      <w:bookmarkEnd w:id="27"/>
    </w:p>
    <w:p>
      <w:pPr>
        <w:bidi w:val="0"/>
        <w:rPr>
          <w:rFonts w:hint="eastAsia"/>
          <w:lang w:val="en-US" w:eastAsia="zh-CN"/>
        </w:rPr>
      </w:pPr>
      <w:r>
        <w:rPr>
          <w:rFonts w:hint="eastAsia"/>
          <w:lang w:val="en-US" w:eastAsia="zh-CN"/>
        </w:rPr>
        <w:t>【</w:t>
      </w:r>
      <w:r>
        <w:rPr>
          <w:rFonts w:hint="eastAsia"/>
          <w:color w:val="FF0000"/>
          <w:lang w:val="en-US" w:eastAsia="zh-CN"/>
        </w:rPr>
        <w:t>对系统进行需求分析，请自行补充完整。一般可氛围功能性需求和非功能性需求。该部份内容需要根据自己的实际情况进行补充。</w:t>
      </w:r>
      <w:r>
        <w:rPr>
          <w:rFonts w:hint="eastAsia"/>
          <w:lang w:val="en-US" w:eastAsia="zh-CN"/>
        </w:rPr>
        <w:t>】</w:t>
      </w:r>
    </w:p>
    <w:p>
      <w:pPr>
        <w:keepNext/>
        <w:keepLines/>
        <w:numPr>
          <w:ilvl w:val="1"/>
          <w:numId w:val="3"/>
        </w:numPr>
        <w:spacing w:line="413" w:lineRule="auto"/>
        <w:outlineLvl w:val="1"/>
        <w:rPr>
          <w:rFonts w:hint="default" w:ascii="Arial" w:hAnsi="Arial" w:eastAsia="宋体" w:cs="黑体"/>
          <w:lang w:val="en-US" w:eastAsia="zh-CN"/>
        </w:rPr>
      </w:pPr>
      <w:bookmarkStart w:id="28" w:name="_Toc939949660"/>
      <w:bookmarkStart w:id="29" w:name="_Toc1324401176"/>
      <w:r>
        <w:rPr>
          <w:rFonts w:hint="eastAsia" w:ascii="Arial" w:hAnsi="Arial" w:eastAsia="宋体" w:cs="黑体"/>
          <w:lang w:val="en-US" w:eastAsia="zh-CN"/>
        </w:rPr>
        <w:t>功能性需求【</w:t>
      </w:r>
      <w:r>
        <w:rPr>
          <w:rFonts w:hint="eastAsia" w:ascii="Arial" w:hAnsi="Arial" w:eastAsia="宋体" w:cs="黑体"/>
          <w:color w:val="FF0000"/>
          <w:lang w:val="en-US" w:eastAsia="zh-CN"/>
        </w:rPr>
        <w:t>根据自己系统的功能进行补充</w:t>
      </w:r>
      <w:r>
        <w:rPr>
          <w:rFonts w:hint="eastAsia" w:ascii="Arial" w:hAnsi="Arial" w:eastAsia="宋体" w:cs="黑体"/>
          <w:lang w:val="en-US" w:eastAsia="zh-CN"/>
        </w:rPr>
        <w:t>】</w:t>
      </w:r>
      <w:bookmarkEnd w:id="28"/>
      <w:bookmarkEnd w:id="29"/>
    </w:p>
    <w:p>
      <w:pPr>
        <w:keepNext/>
        <w:keepLines/>
        <w:numPr>
          <w:ilvl w:val="2"/>
          <w:numId w:val="3"/>
        </w:numPr>
        <w:spacing w:line="413" w:lineRule="auto"/>
        <w:outlineLvl w:val="2"/>
        <w:rPr>
          <w:rFonts w:hint="eastAsia" w:ascii="Calibri" w:hAnsi="Calibri" w:eastAsia="宋体" w:cs="黑体"/>
          <w:lang w:val="en-US" w:eastAsia="zh-CN"/>
        </w:rPr>
      </w:pPr>
      <w:bookmarkStart w:id="30" w:name="_Toc844228288"/>
      <w:bookmarkStart w:id="31" w:name="_Toc542563877"/>
      <w:r>
        <w:rPr>
          <w:rFonts w:hint="eastAsia" w:ascii="Calibri" w:hAnsi="Calibri" w:eastAsia="宋体" w:cs="黑体"/>
          <w:lang w:val="en-US" w:eastAsia="zh-CN"/>
        </w:rPr>
        <w:t>用户需求</w:t>
      </w:r>
      <w:bookmarkEnd w:id="30"/>
      <w:bookmarkEnd w:id="31"/>
    </w:p>
    <w:p>
      <w:pPr>
        <w:bidi w:val="0"/>
        <w:ind w:firstLine="420" w:firstLineChars="0"/>
        <w:rPr>
          <w:rFonts w:hint="eastAsia"/>
          <w:lang w:val="en-US" w:eastAsia="zh-CN"/>
        </w:rPr>
      </w:pPr>
      <w:r>
        <w:rPr>
          <w:rFonts w:hint="eastAsia"/>
          <w:lang w:val="en-US" w:eastAsia="zh-CN"/>
        </w:rPr>
        <w:t>普通用户作为系统的主要角色，其需求主要集中在便捷的阅读和学习体验上。</w:t>
      </w:r>
    </w:p>
    <w:p>
      <w:pPr>
        <w:bidi w:val="0"/>
        <w:rPr>
          <w:rFonts w:hint="eastAsia"/>
          <w:lang w:val="en-US" w:eastAsia="zh-CN"/>
        </w:rPr>
      </w:pPr>
      <w:r>
        <w:rPr>
          <w:rFonts w:hint="eastAsia"/>
          <w:lang w:val="en-US" w:eastAsia="zh-CN"/>
        </w:rPr>
        <w:t>在阅读书籍上，用户需要系统提供稳定流畅的阅读体验，包括章节切换、字体调整、个人书架等功能，管理阅读习惯和喜好的书籍，以满足不同用户的阅读需求。同时，用户还需要系统能够提供高质量的书籍内容，包括丰富的类型、优秀的作品推荐等，以满足用户多样化的阅读需求。</w:t>
      </w:r>
    </w:p>
    <w:p>
      <w:pPr>
        <w:bidi w:val="0"/>
        <w:ind w:firstLine="420" w:firstLineChars="0"/>
        <w:rPr>
          <w:rFonts w:hint="eastAsia"/>
          <w:lang w:val="en-US" w:eastAsia="zh-CN"/>
        </w:rPr>
      </w:pPr>
      <w:r>
        <w:rPr>
          <w:rFonts w:hint="eastAsia"/>
          <w:lang w:val="en-US" w:eastAsia="zh-CN"/>
        </w:rPr>
        <w:t>在知识学习上，用户需要系统提供一些辅助阅读书籍学习知识的功能，比AI问答等，以帮助用户及时解决疑难点，更好地消化和理解所阅读的内容[18]。此外，用户也需要系统能够提供社交功能，如书籍评论等，使得用户能够对书籍做出评价或是心得，以便与其他用户交流和互动。</w:t>
      </w:r>
    </w:p>
    <w:p>
      <w:pPr>
        <w:bidi w:val="0"/>
        <w:rPr>
          <w:rFonts w:hint="eastAsia"/>
          <w:lang w:val="en-US" w:eastAsia="zh-CN"/>
        </w:rPr>
      </w:pPr>
      <w:r>
        <w:rPr>
          <w:rFonts w:hint="eastAsia"/>
          <w:lang w:val="en-US" w:eastAsia="zh-CN"/>
        </w:rPr>
        <w:t>在阅读和学习方面以外，用户还需要系统提供个人信息修改功能，修改包括昵称、头像、性别、密码等信息，以保存信息的及时性和准确性。</w:t>
      </w:r>
    </w:p>
    <w:p>
      <w:pPr>
        <w:keepNext/>
        <w:keepLines/>
        <w:numPr>
          <w:ilvl w:val="2"/>
          <w:numId w:val="3"/>
        </w:numPr>
        <w:spacing w:line="413" w:lineRule="auto"/>
        <w:outlineLvl w:val="2"/>
        <w:rPr>
          <w:rFonts w:hint="eastAsia" w:ascii="Calibri" w:hAnsi="Calibri" w:eastAsia="宋体" w:cs="黑体"/>
          <w:lang w:val="en-US" w:eastAsia="zh-CN"/>
        </w:rPr>
      </w:pPr>
      <w:bookmarkStart w:id="32" w:name="_Toc520380687"/>
      <w:bookmarkStart w:id="33" w:name="_Toc655515577"/>
      <w:r>
        <w:rPr>
          <w:rFonts w:hint="eastAsia" w:ascii="Calibri" w:hAnsi="Calibri" w:eastAsia="宋体" w:cs="黑体"/>
          <w:lang w:val="en-US" w:eastAsia="zh-CN"/>
        </w:rPr>
        <w:t>作者需求</w:t>
      </w:r>
      <w:bookmarkEnd w:id="32"/>
      <w:bookmarkEnd w:id="33"/>
    </w:p>
    <w:p>
      <w:pPr>
        <w:bidi w:val="0"/>
        <w:ind w:firstLine="420" w:firstLineChars="0"/>
        <w:rPr>
          <w:rFonts w:hint="eastAsia"/>
          <w:lang w:val="en-US" w:eastAsia="zh-CN"/>
        </w:rPr>
      </w:pPr>
      <w:r>
        <w:rPr>
          <w:rFonts w:hint="eastAsia"/>
          <w:lang w:val="en-US" w:eastAsia="zh-CN"/>
        </w:rPr>
        <w:t>作者作为系统的内容创作者，其需求主要集中在作品管理和交流上。</w:t>
      </w:r>
    </w:p>
    <w:p>
      <w:pPr>
        <w:bidi w:val="0"/>
        <w:rPr>
          <w:rFonts w:hint="eastAsia"/>
          <w:lang w:val="en-US" w:eastAsia="zh-CN"/>
        </w:rPr>
      </w:pPr>
      <w:r>
        <w:rPr>
          <w:rFonts w:hint="eastAsia"/>
          <w:lang w:val="en-US" w:eastAsia="zh-CN"/>
        </w:rPr>
        <w:t>首先，作者需要系统提供简洁高效的作品管理界面，方便其上传新作品、编辑已有作品、管理章节、查看作品阅读数据等，以便更好地管理和推广自己的作品。其次，作者可能希望系统提供一个交流功能，让他们能够与读者互动、分享创作心得、参与作品讨论等，以建立更紧密的读者关系和提升作品曝光度。</w:t>
      </w:r>
    </w:p>
    <w:p>
      <w:pPr>
        <w:keepNext/>
        <w:keepLines/>
        <w:numPr>
          <w:ilvl w:val="2"/>
          <w:numId w:val="3"/>
        </w:numPr>
        <w:spacing w:line="413" w:lineRule="auto"/>
        <w:outlineLvl w:val="2"/>
        <w:rPr>
          <w:rFonts w:hint="eastAsia" w:ascii="Calibri" w:hAnsi="Calibri" w:eastAsia="宋体" w:cs="黑体"/>
          <w:lang w:val="en-US" w:eastAsia="zh-CN"/>
        </w:rPr>
      </w:pPr>
      <w:bookmarkStart w:id="34" w:name="_Toc1484795825"/>
      <w:bookmarkStart w:id="35" w:name="_Toc659193529"/>
      <w:r>
        <w:rPr>
          <w:rFonts w:hint="eastAsia" w:ascii="Calibri" w:hAnsi="Calibri" w:eastAsia="宋体" w:cs="黑体"/>
          <w:lang w:val="en-US" w:eastAsia="zh-CN"/>
        </w:rPr>
        <w:t>管理员需求</w:t>
      </w:r>
      <w:bookmarkEnd w:id="34"/>
      <w:bookmarkEnd w:id="35"/>
    </w:p>
    <w:p>
      <w:pPr>
        <w:bidi w:val="0"/>
        <w:ind w:firstLine="420" w:firstLineChars="0"/>
        <w:rPr>
          <w:rFonts w:hint="eastAsia"/>
          <w:lang w:val="en-US" w:eastAsia="zh-CN"/>
        </w:rPr>
      </w:pPr>
      <w:r>
        <w:rPr>
          <w:rFonts w:hint="eastAsia"/>
          <w:lang w:val="en-US" w:eastAsia="zh-CN"/>
        </w:rPr>
        <w:t>管理员作为系统终端管理者，其需求主要围绕着系统运营和内容管理展开。</w:t>
      </w:r>
    </w:p>
    <w:p>
      <w:pPr>
        <w:bidi w:val="0"/>
        <w:rPr>
          <w:rFonts w:hint="eastAsia"/>
          <w:lang w:val="en-US" w:eastAsia="zh-CN"/>
        </w:rPr>
      </w:pPr>
      <w:r>
        <w:rPr>
          <w:rFonts w:hint="eastAsia"/>
          <w:lang w:val="en-US" w:eastAsia="zh-CN"/>
        </w:rPr>
        <w:t>首先，管理员需要一个功能强大的后台管理界面，能够对用户、作者、书籍、评论等数据进行全面管理和监控，包括用户权限管理、书籍内容管理、数据统计等功能。除此之外，管理员还需要关注系统的发展方向和市场变化，制定相应的运营策略和推广方案，以不断提升系统的用户体验和用户满意度。</w:t>
      </w:r>
    </w:p>
    <w:p>
      <w:pPr>
        <w:keepNext/>
        <w:keepLines/>
        <w:numPr>
          <w:ilvl w:val="1"/>
          <w:numId w:val="3"/>
        </w:numPr>
        <w:spacing w:line="413" w:lineRule="auto"/>
        <w:outlineLvl w:val="1"/>
        <w:rPr>
          <w:rFonts w:hint="eastAsia" w:ascii="Arial" w:hAnsi="Arial" w:eastAsia="宋体" w:cs="黑体"/>
          <w:lang w:val="en-US" w:eastAsia="zh-CN"/>
        </w:rPr>
      </w:pPr>
      <w:bookmarkStart w:id="36" w:name="_Toc1203452635"/>
      <w:bookmarkStart w:id="37" w:name="_Toc197507030"/>
      <w:r>
        <w:rPr>
          <w:rFonts w:hint="eastAsia" w:ascii="Arial" w:hAnsi="Arial" w:eastAsia="宋体" w:cs="黑体"/>
          <w:lang w:val="en-US" w:eastAsia="zh-CN"/>
        </w:rPr>
        <w:t>非功能性需求</w:t>
      </w:r>
      <w:bookmarkEnd w:id="36"/>
      <w:bookmarkEnd w:id="37"/>
    </w:p>
    <w:p>
      <w:pPr>
        <w:bidi w:val="0"/>
        <w:ind w:firstLine="420" w:firstLineChars="0"/>
        <w:rPr>
          <w:rFonts w:hint="eastAsia"/>
          <w:lang w:val="en-US" w:eastAsia="zh-CN"/>
        </w:rPr>
      </w:pPr>
      <w:r>
        <w:rPr>
          <w:rFonts w:hint="eastAsia"/>
          <w:lang w:val="en-US" w:eastAsia="zh-CN"/>
        </w:rPr>
        <w:t>除了功能性需求外，系统的非功能性需求也相当重要。</w:t>
      </w:r>
    </w:p>
    <w:p>
      <w:pPr>
        <w:bidi w:val="0"/>
        <w:ind w:firstLine="420" w:firstLineChars="0"/>
        <w:rPr>
          <w:rFonts w:hint="eastAsia"/>
          <w:lang w:val="en-US" w:eastAsia="zh-CN"/>
        </w:rPr>
      </w:pPr>
      <w:r>
        <w:rPr>
          <w:rFonts w:hint="eastAsia"/>
          <w:lang w:val="en-US" w:eastAsia="zh-CN"/>
        </w:rPr>
        <w:t>首先是性能需求，系统需要具备良好的响应速度和稳定性，能够支撑大量用户同时在线阅读和交互。其次是安全性需求，系统需要采取严格的安全措施，保护用户的个人信息和作者的书籍作品安全，防范各类网络攻击和数据泄露。另外，系统的可扩展性和可维护性也是重要考量因素，系统需要能够灵活扩展新功能、易于维护和更新，以适应未来的业务发展和技术变化。最后，系统的易用性和可用性也是需要重点分析的，系统需要为用户、作者和管理员提供友好直观的界面和流畅的操作体验，降低其学习成本和使用难度，提升满意度和忠诚度。</w:t>
      </w:r>
    </w:p>
    <w:p>
      <w:pPr>
        <w:keepNext/>
        <w:keepLines/>
        <w:numPr>
          <w:ilvl w:val="0"/>
          <w:numId w:val="3"/>
        </w:numPr>
        <w:spacing w:line="578" w:lineRule="auto"/>
        <w:outlineLvl w:val="0"/>
        <w:rPr>
          <w:rFonts w:ascii="Times New Roman" w:hAnsi="Times New Roman" w:eastAsia="宋体" w:cs="Times New Roman"/>
          <w:b/>
          <w:bCs/>
          <w:kern w:val="44"/>
          <w:sz w:val="28"/>
          <w:szCs w:val="44"/>
        </w:rPr>
      </w:pPr>
      <w:bookmarkStart w:id="38" w:name="_Toc1427448999"/>
      <w:bookmarkStart w:id="39" w:name="_Toc1638418595"/>
      <w:r>
        <w:rPr>
          <w:rFonts w:hint="eastAsia" w:ascii="Times New Roman" w:hAnsi="Times New Roman" w:eastAsia="宋体" w:cs="Times New Roman"/>
          <w:b/>
          <w:bCs/>
          <w:kern w:val="44"/>
          <w:sz w:val="28"/>
          <w:szCs w:val="44"/>
          <w:lang w:val="en-US" w:eastAsia="zh-CN"/>
        </w:rPr>
        <w:t>系统概要设计</w:t>
      </w:r>
      <w:bookmarkEnd w:id="38"/>
      <w:bookmarkEnd w:id="39"/>
    </w:p>
    <w:p>
      <w:pPr>
        <w:keepNext/>
        <w:keepLines/>
        <w:numPr>
          <w:ilvl w:val="1"/>
          <w:numId w:val="3"/>
        </w:numPr>
        <w:spacing w:line="413" w:lineRule="auto"/>
        <w:outlineLvl w:val="1"/>
        <w:rPr>
          <w:rFonts w:ascii="Arial" w:hAnsi="Arial" w:eastAsia="宋体" w:cs="黑体"/>
        </w:rPr>
      </w:pPr>
      <w:bookmarkStart w:id="40" w:name="_Toc1595505556"/>
      <w:bookmarkStart w:id="41" w:name="_Toc1866004331"/>
      <w:r>
        <w:rPr>
          <w:rFonts w:hint="eastAsia" w:ascii="Arial" w:hAnsi="Arial" w:eastAsia="宋体" w:cs="黑体"/>
        </w:rPr>
        <w:t>系统架构设计</w:t>
      </w:r>
      <w:bookmarkEnd w:id="40"/>
      <w:bookmarkEnd w:id="41"/>
    </w:p>
    <w:p>
      <w:pPr>
        <w:ind w:firstLine="480" w:firstLineChars="200"/>
        <w:rPr>
          <w:rFonts w:ascii="Times New Roman" w:hAnsi="Times New Roman" w:eastAsia="宋体" w:cs="Times New Roman"/>
        </w:rPr>
      </w:pPr>
      <w:r>
        <w:rPr>
          <w:rFonts w:hint="eastAsia" w:ascii="Times New Roman" w:hAnsi="Times New Roman" w:eastAsia="宋体" w:cs="Times New Roman"/>
        </w:rPr>
        <w:t>在MVC架构的基础上，根据具体功能和实际业务需求融入微服务架构。每个微服务模块按照业务功能进行拆分，每个微服务的功能职责单一，除通用模块Common外，其余模块相互独立，没有功能性依赖，其他模块如要使用则直接调用对外提供的API访问接口。根据业务需求，将商城平台的前后端进行分离开发，并将整个系统按照业务功能划分为多个子系统，每个子系统仍然遵循MVC三层架构设计，分为界面层Controller、业务逻辑层Service和数据访问层Dao，接口遵循RESTful架构风格对外提供服务。</w:t>
      </w:r>
    </w:p>
    <w:p>
      <w:pPr>
        <w:ind w:firstLine="480" w:firstLineChars="200"/>
        <w:rPr>
          <w:rFonts w:ascii="Times New Roman" w:hAnsi="Times New Roman" w:eastAsia="宋体" w:cs="Times New Roman"/>
        </w:rPr>
      </w:pPr>
      <w:r>
        <w:rPr>
          <w:rFonts w:hint="eastAsia" w:ascii="Times New Roman" w:hAnsi="Times New Roman" w:eastAsia="宋体" w:cs="Times New Roman"/>
        </w:rPr>
        <w:t>系统为了防止网关故障从而导致整个系统无法响应的问题，设计了两个网关，其中一个作为备用网关。系统前端使用域名访问，此项目域名使用Swit Hosts本地域名解析的方式，端口解析使用Nginx反向代理的方式，提高了网关的高可用性，网关与服务之间还配置了负载均衡和服务容错。为了实现微服务之间的数据同步，使用Rabbit Mq消息队列实现消息的异步发送接收。</w:t>
      </w:r>
    </w:p>
    <w:p>
      <w:pPr>
        <w:ind w:firstLine="480" w:firstLineChars="200"/>
        <w:rPr>
          <w:rFonts w:ascii="Times New Roman" w:hAnsi="Times New Roman" w:eastAsia="宋体" w:cs="Times New Roman"/>
        </w:rPr>
      </w:pPr>
      <w:r>
        <w:rPr>
          <w:rFonts w:hint="eastAsia" w:ascii="Times New Roman" w:hAnsi="Times New Roman" w:eastAsia="宋体" w:cs="Times New Roman"/>
        </w:rPr>
        <w:t>在系统架构中，所有微服务在Eureka上进行注册，整个服务端采用API网关负载均衡、服务路由、请求过滤等功能，运用Zuul组件进行服务路由。为了实现每个服务的独立性，降低系统耦合，对外只提供API接口，http远程调用组件Feign Client。</w:t>
      </w:r>
    </w:p>
    <w:p>
      <w:pPr>
        <w:ind w:firstLine="480" w:firstLineChars="200"/>
        <w:rPr>
          <w:rFonts w:ascii="Times New Roman" w:hAnsi="Times New Roman" w:eastAsia="宋体" w:cs="Times New Roman"/>
        </w:rPr>
      </w:pPr>
      <w:r>
        <w:rPr>
          <w:rFonts w:hint="eastAsia" w:ascii="Times New Roman" w:hAnsi="Times New Roman" w:eastAsia="宋体" w:cs="Times New Roman"/>
        </w:rPr>
        <w:t>总体架构如下图所示：</w:t>
      </w:r>
    </w:p>
    <w:p>
      <w:pPr>
        <w:rPr>
          <w:rFonts w:ascii="Times New Roman" w:hAnsi="Times New Roman" w:eastAsia="宋体" w:cs="Times New Roman"/>
        </w:rPr>
      </w:pPr>
      <w:r>
        <w:rPr>
          <w:rFonts w:ascii="Times New Roman" w:hAnsi="Times New Roman" w:eastAsia="宋体" w:cs="Times New Roman"/>
        </w:rPr>
        <w:drawing>
          <wp:inline distT="0" distB="0" distL="0" distR="0">
            <wp:extent cx="5252085" cy="4025900"/>
            <wp:effectExtent l="0" t="0" r="5715" b="1270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66104" cy="4036735"/>
                    </a:xfrm>
                    <a:prstGeom prst="rect">
                      <a:avLst/>
                    </a:prstGeom>
                    <a:noFill/>
                    <a:ln>
                      <a:noFill/>
                    </a:ln>
                  </pic:spPr>
                </pic:pic>
              </a:graphicData>
            </a:graphic>
          </wp:inline>
        </w:drawing>
      </w:r>
    </w:p>
    <w:p>
      <w:pPr>
        <w:jc w:val="center"/>
        <w:rPr>
          <w:rFonts w:hint="eastAsia" w:ascii="黑体" w:hAnsi="黑体" w:eastAsia="黑体" w:cs="Times New Roman"/>
          <w:sz w:val="21"/>
          <w:szCs w:val="21"/>
        </w:rPr>
      </w:pPr>
      <w:commentRangeStart w:id="2"/>
      <w:r>
        <w:rPr>
          <w:rFonts w:hint="eastAsia" w:ascii="黑体" w:hAnsi="黑体" w:eastAsia="黑体" w:cs="Times New Roman"/>
          <w:sz w:val="21"/>
          <w:szCs w:val="21"/>
        </w:rPr>
        <w:t>图</w:t>
      </w:r>
      <w:r>
        <w:rPr>
          <w:rFonts w:ascii="黑体" w:hAnsi="黑体" w:eastAsia="黑体" w:cs="Times New Roman"/>
          <w:sz w:val="21"/>
          <w:szCs w:val="21"/>
        </w:rPr>
        <w:t xml:space="preserve">1 </w:t>
      </w:r>
      <w:r>
        <w:rPr>
          <w:rFonts w:hint="eastAsia" w:ascii="黑体" w:hAnsi="黑体" w:eastAsia="黑体" w:cs="Times New Roman"/>
          <w:sz w:val="21"/>
          <w:szCs w:val="21"/>
        </w:rPr>
        <w:t>系统总体架构图</w:t>
      </w:r>
      <w:commentRangeEnd w:id="2"/>
      <w:r>
        <w:commentReference w:id="2"/>
      </w:r>
    </w:p>
    <w:p>
      <w:pPr>
        <w:rPr>
          <w:rFonts w:ascii="Times New Roman" w:hAnsi="Times New Roman" w:eastAsia="宋体" w:cs="Times New Roman"/>
        </w:rPr>
      </w:pPr>
    </w:p>
    <w:p>
      <w:pPr>
        <w:jc w:val="center"/>
        <w:rPr>
          <w:rFonts w:hint="eastAsia" w:ascii="黑体" w:hAnsi="黑体" w:eastAsia="黑体" w:cs="Times New Roman"/>
          <w:sz w:val="21"/>
          <w:szCs w:val="21"/>
        </w:rPr>
      </w:pPr>
      <w:r>
        <w:rPr>
          <w:rFonts w:hint="eastAsia" w:ascii="黑体" w:hAnsi="黑体" w:eastAsia="黑体" w:cs="Times New Roman"/>
          <w:sz w:val="21"/>
          <w:szCs w:val="21"/>
        </w:rPr>
        <w:t>图</w:t>
      </w:r>
      <w:r>
        <w:rPr>
          <w:rFonts w:ascii="黑体" w:hAnsi="黑体" w:eastAsia="黑体" w:cs="Times New Roman"/>
          <w:sz w:val="21"/>
          <w:szCs w:val="21"/>
        </w:rPr>
        <w:t xml:space="preserve">2 </w:t>
      </w:r>
      <w:r>
        <w:rPr>
          <w:rFonts w:hint="eastAsia" w:ascii="黑体" w:hAnsi="黑体" w:eastAsia="黑体" w:cs="Times New Roman"/>
          <w:sz w:val="21"/>
          <w:szCs w:val="21"/>
        </w:rPr>
        <w:t>V</w:t>
      </w:r>
      <w:r>
        <w:rPr>
          <w:rFonts w:ascii="黑体" w:hAnsi="黑体" w:eastAsia="黑体" w:cs="Times New Roman"/>
          <w:sz w:val="21"/>
          <w:szCs w:val="21"/>
        </w:rPr>
        <w:t>ue.js</w:t>
      </w:r>
      <w:r>
        <w:rPr>
          <w:rFonts w:hint="eastAsia" w:ascii="黑体" w:hAnsi="黑体" w:eastAsia="黑体" w:cs="Times New Roman"/>
          <w:sz w:val="21"/>
          <w:szCs w:val="21"/>
        </w:rPr>
        <w:t>框架架构图</w:t>
      </w:r>
    </w:p>
    <w:p>
      <w:pPr>
        <w:keepNext/>
        <w:keepLines/>
        <w:numPr>
          <w:ilvl w:val="1"/>
          <w:numId w:val="3"/>
        </w:numPr>
        <w:spacing w:line="413" w:lineRule="auto"/>
        <w:outlineLvl w:val="1"/>
        <w:rPr>
          <w:rFonts w:ascii="Arial" w:hAnsi="Arial" w:eastAsia="宋体" w:cs="黑体"/>
        </w:rPr>
      </w:pPr>
      <w:bookmarkStart w:id="42" w:name="_Toc33579603"/>
      <w:bookmarkStart w:id="43" w:name="_Toc83610329"/>
      <w:r>
        <w:rPr>
          <w:rFonts w:hint="eastAsia" w:ascii="Arial" w:hAnsi="Arial" w:eastAsia="宋体" w:cs="黑体"/>
        </w:rPr>
        <w:t>系统模块设计</w:t>
      </w:r>
      <w:bookmarkEnd w:id="42"/>
      <w:bookmarkEnd w:id="43"/>
    </w:p>
    <w:p>
      <w:pPr>
        <w:keepNext/>
        <w:keepLines/>
        <w:numPr>
          <w:ilvl w:val="0"/>
          <w:numId w:val="0"/>
        </w:numPr>
        <w:spacing w:line="413" w:lineRule="auto"/>
        <w:ind w:leftChars="0"/>
        <w:outlineLvl w:val="1"/>
        <w:rPr>
          <w:rFonts w:hint="eastAsia" w:ascii="Arial" w:hAnsi="Arial" w:eastAsia="宋体" w:cs="黑体"/>
          <w:lang w:eastAsia="zh-CN"/>
        </w:rPr>
      </w:pPr>
      <w:bookmarkStart w:id="44" w:name="_Toc1731672107"/>
      <w:bookmarkStart w:id="45" w:name="_Toc784494365"/>
      <w:r>
        <w:rPr>
          <w:rFonts w:hint="eastAsia" w:ascii="Arial" w:hAnsi="Arial" w:eastAsia="宋体" w:cs="黑体"/>
          <w:lang w:eastAsia="zh-CN"/>
        </w:rPr>
        <w:t>【</w:t>
      </w:r>
      <w:r>
        <w:rPr>
          <w:rFonts w:hint="eastAsia" w:ascii="Arial" w:hAnsi="Arial" w:eastAsia="宋体" w:cs="黑体"/>
          <w:color w:val="FF0000"/>
          <w:lang w:val="en-US" w:eastAsia="zh-CN"/>
        </w:rPr>
        <w:t>简述系统中的功能模块，并画出功能结构图，请参考下面内容</w:t>
      </w:r>
      <w:r>
        <w:rPr>
          <w:rFonts w:hint="eastAsia" w:ascii="Arial" w:hAnsi="Arial" w:eastAsia="宋体" w:cs="黑体"/>
          <w:lang w:eastAsia="zh-CN"/>
        </w:rPr>
        <w:t>】</w:t>
      </w:r>
      <w:bookmarkEnd w:id="44"/>
      <w:bookmarkEnd w:id="45"/>
    </w:p>
    <w:p>
      <w:pPr>
        <w:keepNext/>
        <w:keepLines/>
        <w:numPr>
          <w:ilvl w:val="2"/>
          <w:numId w:val="3"/>
        </w:numPr>
        <w:spacing w:line="413" w:lineRule="auto"/>
        <w:outlineLvl w:val="2"/>
        <w:rPr>
          <w:rFonts w:hint="default" w:ascii="Calibri" w:hAnsi="Calibri" w:eastAsia="宋体" w:cs="黑体"/>
          <w:lang w:val="en-US" w:eastAsia="zh-CN"/>
        </w:rPr>
      </w:pPr>
      <w:bookmarkStart w:id="46" w:name="_Toc1514718205"/>
      <w:bookmarkStart w:id="47" w:name="_Toc1594683622"/>
      <w:r>
        <w:rPr>
          <w:rFonts w:hint="eastAsia" w:ascii="Calibri" w:hAnsi="Calibri" w:eastAsia="宋体" w:cs="黑体"/>
          <w:lang w:val="en-US" w:eastAsia="zh-CN"/>
        </w:rPr>
        <w:t>智能阅读系统</w:t>
      </w:r>
      <w:bookmarkEnd w:id="46"/>
      <w:bookmarkEnd w:id="47"/>
    </w:p>
    <w:p>
      <w:pPr>
        <w:spacing w:line="360" w:lineRule="auto"/>
        <w:ind w:firstLine="420" w:firstLineChars="0"/>
        <w:rPr>
          <w:sz w:val="24"/>
          <w:szCs w:val="24"/>
        </w:rPr>
      </w:pPr>
      <w:r>
        <w:rPr>
          <w:sz w:val="24"/>
          <w:szCs w:val="24"/>
        </w:rPr>
        <w:t>该智能阅读系统系统支持普通用户和作者两种用户类型。普通用户可以享受阅读书籍、收藏书籍、发表书籍评论等基本功能，而作者用户则可以通过注册作者功能成为系统的内容创作者，管理自己的书籍和章节，与读者进行互动。</w:t>
      </w:r>
    </w:p>
    <w:p>
      <w:pPr>
        <w:spacing w:line="360" w:lineRule="auto"/>
        <w:ind w:firstLine="480" w:firstLineChars="200"/>
        <w:rPr>
          <w:sz w:val="24"/>
          <w:szCs w:val="24"/>
        </w:rPr>
      </w:pPr>
      <w:r>
        <w:rPr>
          <w:sz w:val="24"/>
          <w:szCs w:val="24"/>
        </w:rPr>
        <w:t>其中，AI问答功能作为本系统的核心亮点之一，AI问答功能充分利用了自然语言处理技术和LangChain框架技术，为用户提供了智能且实时的解答服务。无论是阅读过程中的疑问还是对于书籍背景知识的探究，用户只需简单地提问，系统便能够迅速给出精准且相关的回答。这一功能不仅极大地提升了用户的阅读效率和体验，还通过智能互动的方式，增强了用户与系统之间的连接和黏性。</w:t>
      </w:r>
    </w:p>
    <w:p>
      <w:pPr>
        <w:spacing w:line="360" w:lineRule="auto"/>
        <w:ind w:firstLine="480" w:firstLineChars="200"/>
        <w:rPr>
          <w:sz w:val="24"/>
          <w:szCs w:val="24"/>
        </w:rPr>
      </w:pPr>
      <w:r>
        <w:rPr>
          <w:sz w:val="24"/>
          <w:szCs w:val="24"/>
        </w:rPr>
        <w:t>该智能阅读系统的功能结构图如图</w:t>
      </w:r>
      <w:r>
        <w:rPr>
          <w:rFonts w:hint="eastAsia"/>
          <w:sz w:val="24"/>
          <w:szCs w:val="24"/>
        </w:rPr>
        <w:t>2</w:t>
      </w:r>
      <w:r>
        <w:rPr>
          <w:sz w:val="24"/>
          <w:szCs w:val="24"/>
        </w:rPr>
        <w:t>。</w:t>
      </w:r>
    </w:p>
    <w:p>
      <w:pPr>
        <w:jc w:val="center"/>
      </w:pPr>
      <w:r>
        <w:drawing>
          <wp:inline distT="0" distB="0" distL="114300" distR="114300">
            <wp:extent cx="5271135" cy="2609215"/>
            <wp:effectExtent l="0" t="0" r="12065" b="698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2"/>
                    <a:stretch>
                      <a:fillRect/>
                    </a:stretch>
                  </pic:blipFill>
                  <pic:spPr>
                    <a:xfrm>
                      <a:off x="0" y="0"/>
                      <a:ext cx="5271135" cy="2609215"/>
                    </a:xfrm>
                    <a:prstGeom prst="rect">
                      <a:avLst/>
                    </a:prstGeom>
                    <a:noFill/>
                    <a:ln>
                      <a:noFill/>
                    </a:ln>
                  </pic:spPr>
                </pic:pic>
              </a:graphicData>
            </a:graphic>
          </wp:inline>
        </w:drawing>
      </w:r>
    </w:p>
    <w:p>
      <w:pPr>
        <w:pStyle w:val="10"/>
        <w:spacing w:line="360" w:lineRule="auto"/>
        <w:jc w:val="center"/>
        <w:rPr>
          <w:rFonts w:hint="eastAsia" w:ascii="黑体" w:hAnsi="黑体" w:eastAsia="黑体" w:cs="Times New Roman"/>
          <w:sz w:val="21"/>
          <w:szCs w:val="21"/>
        </w:rPr>
      </w:pPr>
      <w:r>
        <w:rPr>
          <w:rFonts w:ascii="Times New Roman" w:hAnsi="Times New Roman"/>
          <w:sz w:val="21"/>
          <w:szCs w:val="22"/>
        </w:rPr>
        <w:t>图</w:t>
      </w:r>
      <w:r>
        <w:rPr>
          <w:rFonts w:ascii="Times New Roman" w:hAnsi="Times New Roman"/>
          <w:sz w:val="21"/>
          <w:szCs w:val="22"/>
        </w:rPr>
        <w:fldChar w:fldCharType="begin"/>
      </w:r>
      <w:r>
        <w:rPr>
          <w:rFonts w:ascii="Times New Roman" w:hAnsi="Times New Roman"/>
          <w:sz w:val="21"/>
          <w:szCs w:val="22"/>
        </w:rPr>
        <w:instrText xml:space="preserve"> SEQ 图 \* ARABIC </w:instrText>
      </w:r>
      <w:r>
        <w:rPr>
          <w:rFonts w:ascii="Times New Roman" w:hAnsi="Times New Roman"/>
          <w:sz w:val="21"/>
          <w:szCs w:val="22"/>
        </w:rPr>
        <w:fldChar w:fldCharType="separate"/>
      </w:r>
      <w:r>
        <w:rPr>
          <w:rFonts w:ascii="Times New Roman" w:hAnsi="Times New Roman"/>
          <w:sz w:val="21"/>
          <w:szCs w:val="22"/>
        </w:rPr>
        <w:t>2</w:t>
      </w:r>
      <w:r>
        <w:rPr>
          <w:rFonts w:ascii="Times New Roman" w:hAnsi="Times New Roman"/>
          <w:sz w:val="21"/>
          <w:szCs w:val="22"/>
        </w:rPr>
        <w:fldChar w:fldCharType="end"/>
      </w:r>
      <w:r>
        <w:rPr>
          <w:rFonts w:ascii="Times New Roman" w:hAnsi="Times New Roman"/>
          <w:sz w:val="21"/>
          <w:szCs w:val="22"/>
        </w:rPr>
        <w:t xml:space="preserve"> </w:t>
      </w:r>
      <w:r>
        <w:rPr>
          <w:rFonts w:hint="eastAsia" w:ascii="Times New Roman" w:hAnsi="Times New Roman"/>
          <w:sz w:val="21"/>
          <w:szCs w:val="22"/>
        </w:rPr>
        <w:t xml:space="preserve"> </w:t>
      </w:r>
      <w:r>
        <w:rPr>
          <w:rFonts w:ascii="Times New Roman" w:hAnsi="Times New Roman"/>
          <w:sz w:val="21"/>
          <w:szCs w:val="22"/>
        </w:rPr>
        <w:t>智能阅读系统功能结构图</w:t>
      </w:r>
    </w:p>
    <w:p>
      <w:pPr>
        <w:ind w:left="425"/>
        <w:jc w:val="both"/>
        <w:rPr>
          <w:rFonts w:hint="eastAsia" w:ascii="黑体" w:hAnsi="黑体" w:eastAsia="黑体" w:cs="Times New Roman"/>
          <w:sz w:val="21"/>
          <w:szCs w:val="21"/>
        </w:rPr>
      </w:pPr>
    </w:p>
    <w:p>
      <w:pPr>
        <w:widowControl/>
        <w:spacing w:line="240" w:lineRule="auto"/>
        <w:jc w:val="left"/>
        <w:rPr>
          <w:rFonts w:hint="eastAsia" w:ascii="Times New Roman" w:hAnsi="Times New Roman" w:eastAsia="宋体" w:cs="Times New Roman"/>
          <w:b/>
          <w:bCs/>
          <w:kern w:val="44"/>
          <w:sz w:val="28"/>
          <w:szCs w:val="44"/>
        </w:rPr>
      </w:pPr>
    </w:p>
    <w:p>
      <w:pPr>
        <w:keepNext/>
        <w:keepLines/>
        <w:numPr>
          <w:ilvl w:val="0"/>
          <w:numId w:val="3"/>
        </w:numPr>
        <w:spacing w:line="578" w:lineRule="auto"/>
        <w:outlineLvl w:val="0"/>
        <w:rPr>
          <w:rFonts w:hint="default"/>
          <w:lang w:val="en-US" w:eastAsia="zh-CN"/>
        </w:rPr>
      </w:pPr>
      <w:bookmarkStart w:id="48" w:name="_Toc87295251"/>
      <w:bookmarkStart w:id="49" w:name="_Toc91246809"/>
      <w:bookmarkStart w:id="50" w:name="_Toc1597719897"/>
      <w:bookmarkStart w:id="51" w:name="_Toc1251720394"/>
      <w:r>
        <w:rPr>
          <w:rFonts w:hint="eastAsia" w:ascii="Times New Roman" w:hAnsi="Times New Roman" w:eastAsia="宋体" w:cs="Times New Roman"/>
          <w:b/>
          <w:bCs/>
          <w:kern w:val="44"/>
          <w:sz w:val="28"/>
          <w:szCs w:val="44"/>
        </w:rPr>
        <w:t>系统</w:t>
      </w:r>
      <w:bookmarkEnd w:id="48"/>
      <w:bookmarkEnd w:id="49"/>
      <w:r>
        <w:rPr>
          <w:rFonts w:hint="eastAsia" w:ascii="Times New Roman" w:hAnsi="Times New Roman" w:eastAsia="宋体" w:cs="Times New Roman"/>
          <w:b/>
          <w:bCs/>
          <w:kern w:val="44"/>
          <w:sz w:val="28"/>
          <w:szCs w:val="44"/>
          <w:lang w:val="en-US" w:eastAsia="zh-CN"/>
        </w:rPr>
        <w:t>详细设计</w:t>
      </w:r>
      <w:bookmarkEnd w:id="50"/>
      <w:bookmarkEnd w:id="51"/>
    </w:p>
    <w:p>
      <w:pPr>
        <w:bidi w:val="0"/>
        <w:rPr>
          <w:rFonts w:hint="eastAsia"/>
          <w:lang w:val="en-US" w:eastAsia="zh-CN"/>
        </w:rPr>
      </w:pPr>
      <w:r>
        <w:rPr>
          <w:rFonts w:hint="eastAsia"/>
          <w:lang w:val="en-US" w:eastAsia="zh-CN"/>
        </w:rPr>
        <w:t>【</w:t>
      </w:r>
      <w:r>
        <w:rPr>
          <w:rFonts w:hint="eastAsia"/>
          <w:color w:val="FF0000"/>
          <w:lang w:val="en-US" w:eastAsia="zh-CN"/>
        </w:rPr>
        <w:t>该章节主要为数据库设计，包括两个部份的内容，一个是画ER图，另一个是通过三线表对数据库字段进行描述</w:t>
      </w:r>
      <w:r>
        <w:rPr>
          <w:rFonts w:hint="eastAsia"/>
          <w:lang w:val="en-US" w:eastAsia="zh-CN"/>
        </w:rPr>
        <w:t>】</w:t>
      </w:r>
    </w:p>
    <w:p>
      <w:pPr>
        <w:keepNext/>
        <w:keepLines/>
        <w:numPr>
          <w:ilvl w:val="1"/>
          <w:numId w:val="3"/>
        </w:numPr>
        <w:spacing w:line="413" w:lineRule="auto"/>
        <w:outlineLvl w:val="1"/>
        <w:rPr>
          <w:rFonts w:hint="default" w:eastAsiaTheme="minorEastAsia"/>
          <w:lang w:val="en-US" w:eastAsia="zh-CN"/>
        </w:rPr>
      </w:pPr>
      <w:bookmarkStart w:id="52" w:name="_Toc742786791"/>
      <w:bookmarkStart w:id="53" w:name="_Toc25209"/>
      <w:bookmarkStart w:id="54" w:name="_Toc914855946"/>
      <w:r>
        <w:rPr>
          <w:rFonts w:hint="eastAsia" w:ascii="Arial" w:hAnsi="Arial" w:eastAsia="宋体" w:cs="黑体"/>
        </w:rPr>
        <w:t>E-R图设计</w:t>
      </w:r>
      <w:bookmarkEnd w:id="52"/>
      <w:bookmarkEnd w:id="53"/>
      <w:bookmarkEnd w:id="54"/>
    </w:p>
    <w:p>
      <w:pPr>
        <w:spacing w:line="360" w:lineRule="auto"/>
        <w:ind w:firstLine="480" w:firstLineChars="200"/>
        <w:rPr>
          <w:sz w:val="24"/>
          <w:szCs w:val="24"/>
        </w:rPr>
      </w:pPr>
      <w:r>
        <w:rPr>
          <w:sz w:val="24"/>
          <w:szCs w:val="24"/>
        </w:rPr>
        <w:t>该项目数据库设计的E</w:t>
      </w:r>
      <w:r>
        <w:rPr>
          <w:rFonts w:hint="eastAsia"/>
          <w:sz w:val="24"/>
          <w:szCs w:val="24"/>
        </w:rPr>
        <w:t>-</w:t>
      </w:r>
      <w:r>
        <w:rPr>
          <w:sz w:val="24"/>
          <w:szCs w:val="24"/>
        </w:rPr>
        <w:t>R图如图</w:t>
      </w:r>
      <w:r>
        <w:rPr>
          <w:rFonts w:hint="eastAsia"/>
          <w:sz w:val="24"/>
          <w:szCs w:val="24"/>
        </w:rPr>
        <w:t>6</w:t>
      </w:r>
      <w:r>
        <w:rPr>
          <w:sz w:val="24"/>
          <w:szCs w:val="24"/>
        </w:rPr>
        <w:t>。</w:t>
      </w:r>
    </w:p>
    <w:p>
      <w:pPr>
        <w:pStyle w:val="10"/>
        <w:spacing w:line="360" w:lineRule="auto"/>
        <w:jc w:val="center"/>
        <w:rPr>
          <w:rFonts w:ascii="Times New Roman" w:hAnsi="Times New Roman"/>
          <w:sz w:val="21"/>
        </w:rPr>
      </w:pPr>
      <w:r>
        <w:drawing>
          <wp:inline distT="0" distB="0" distL="114300" distR="114300">
            <wp:extent cx="5267960" cy="2520950"/>
            <wp:effectExtent l="0" t="0" r="15240" b="19050"/>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13"/>
                    <a:stretch>
                      <a:fillRect/>
                    </a:stretch>
                  </pic:blipFill>
                  <pic:spPr>
                    <a:xfrm>
                      <a:off x="0" y="0"/>
                      <a:ext cx="5267960" cy="2520950"/>
                    </a:xfrm>
                    <a:prstGeom prst="rect">
                      <a:avLst/>
                    </a:prstGeom>
                    <a:noFill/>
                    <a:ln>
                      <a:noFill/>
                    </a:ln>
                  </pic:spPr>
                </pic:pic>
              </a:graphicData>
            </a:graphic>
          </wp:inline>
        </w:drawing>
      </w:r>
      <w:r>
        <w:rPr>
          <w:rFonts w:ascii="Times New Roman" w:hAnsi="Times New Roman"/>
          <w:sz w:val="21"/>
        </w:rPr>
        <w:t>图</w:t>
      </w:r>
      <w:r>
        <w:rPr>
          <w:rFonts w:ascii="Times New Roman" w:hAnsi="Times New Roman"/>
          <w:sz w:val="21"/>
        </w:rPr>
        <w:fldChar w:fldCharType="begin"/>
      </w:r>
      <w:r>
        <w:rPr>
          <w:rFonts w:ascii="Times New Roman" w:hAnsi="Times New Roman"/>
          <w:sz w:val="21"/>
        </w:rPr>
        <w:instrText xml:space="preserve"> SEQ 图 \* ARABIC </w:instrText>
      </w:r>
      <w:r>
        <w:rPr>
          <w:rFonts w:ascii="Times New Roman" w:hAnsi="Times New Roman"/>
          <w:sz w:val="21"/>
        </w:rPr>
        <w:fldChar w:fldCharType="separate"/>
      </w:r>
      <w:r>
        <w:rPr>
          <w:rFonts w:ascii="Times New Roman" w:hAnsi="Times New Roman"/>
          <w:sz w:val="21"/>
        </w:rPr>
        <w:t>6</w:t>
      </w:r>
      <w:r>
        <w:rPr>
          <w:rFonts w:ascii="Times New Roman" w:hAnsi="Times New Roman"/>
          <w:sz w:val="21"/>
        </w:rPr>
        <w:fldChar w:fldCharType="end"/>
      </w:r>
      <w:r>
        <w:rPr>
          <w:rFonts w:ascii="Times New Roman" w:hAnsi="Times New Roman"/>
          <w:sz w:val="21"/>
        </w:rPr>
        <w:t xml:space="preserve"> </w:t>
      </w:r>
      <w:r>
        <w:rPr>
          <w:rFonts w:hint="eastAsia" w:ascii="Times New Roman" w:hAnsi="Times New Roman"/>
          <w:sz w:val="21"/>
        </w:rPr>
        <w:t xml:space="preserve"> </w:t>
      </w:r>
      <w:r>
        <w:rPr>
          <w:rFonts w:ascii="Times New Roman" w:hAnsi="Times New Roman"/>
          <w:sz w:val="21"/>
        </w:rPr>
        <w:t>系统数据库E</w:t>
      </w:r>
      <w:r>
        <w:rPr>
          <w:rFonts w:hint="eastAsia" w:ascii="Times New Roman" w:hAnsi="Times New Roman"/>
          <w:sz w:val="21"/>
        </w:rPr>
        <w:t>-</w:t>
      </w:r>
      <w:r>
        <w:rPr>
          <w:rFonts w:ascii="Times New Roman" w:hAnsi="Times New Roman"/>
          <w:sz w:val="21"/>
        </w:rPr>
        <w:t>R图</w:t>
      </w:r>
    </w:p>
    <w:p>
      <w:pPr>
        <w:keepNext/>
        <w:keepLines/>
        <w:numPr>
          <w:ilvl w:val="1"/>
          <w:numId w:val="3"/>
        </w:numPr>
        <w:spacing w:line="413" w:lineRule="auto"/>
        <w:outlineLvl w:val="1"/>
        <w:rPr>
          <w:rFonts w:hint="eastAsia" w:ascii="Arial" w:hAnsi="Arial" w:eastAsia="宋体" w:cs="黑体"/>
        </w:rPr>
      </w:pPr>
      <w:r>
        <w:rPr>
          <w:rFonts w:hint="eastAsia" w:ascii="Arial" w:hAnsi="Arial" w:eastAsia="宋体" w:cs="黑体"/>
        </w:rPr>
        <w:t xml:space="preserve"> </w:t>
      </w:r>
      <w:bookmarkStart w:id="55" w:name="_Toc695156326"/>
      <w:bookmarkStart w:id="56" w:name="_Toc23955"/>
      <w:bookmarkStart w:id="57" w:name="_Toc971902"/>
      <w:r>
        <w:rPr>
          <w:rFonts w:hint="eastAsia" w:ascii="Arial" w:hAnsi="Arial" w:eastAsia="宋体" w:cs="黑体"/>
        </w:rPr>
        <w:t>表设计</w:t>
      </w:r>
      <w:bookmarkEnd w:id="55"/>
      <w:bookmarkEnd w:id="56"/>
      <w:bookmarkEnd w:id="57"/>
    </w:p>
    <w:p>
      <w:pPr>
        <w:keepNext/>
        <w:keepLines/>
        <w:numPr>
          <w:ilvl w:val="2"/>
          <w:numId w:val="3"/>
        </w:numPr>
        <w:spacing w:line="413" w:lineRule="auto"/>
        <w:outlineLvl w:val="2"/>
        <w:rPr>
          <w:rFonts w:hint="eastAsia" w:ascii="Calibri" w:hAnsi="Calibri" w:eastAsia="宋体" w:cs="黑体"/>
          <w:lang w:val="en-US" w:eastAsia="zh-CN"/>
        </w:rPr>
      </w:pPr>
      <w:bookmarkStart w:id="58" w:name="_Toc1181331402"/>
      <w:bookmarkStart w:id="59" w:name="_Toc1302371385"/>
      <w:r>
        <w:rPr>
          <w:rFonts w:hint="eastAsia" w:ascii="Calibri" w:hAnsi="Calibri" w:eastAsia="宋体" w:cs="黑体"/>
          <w:lang w:val="en-US" w:eastAsia="zh-CN"/>
        </w:rPr>
        <w:t>书籍信息表</w:t>
      </w:r>
      <w:bookmarkEnd w:id="58"/>
      <w:bookmarkEnd w:id="59"/>
    </w:p>
    <w:p>
      <w:pPr>
        <w:pStyle w:val="10"/>
        <w:spacing w:line="360" w:lineRule="auto"/>
        <w:jc w:val="center"/>
        <w:rPr>
          <w:rFonts w:ascii="Times New Roman" w:hAnsi="Times New Roman"/>
          <w:sz w:val="21"/>
          <w:szCs w:val="22"/>
        </w:rPr>
      </w:pPr>
      <w:commentRangeStart w:id="3"/>
      <w:r>
        <w:rPr>
          <w:rFonts w:ascii="Times New Roman" w:hAnsi="Times New Roman"/>
          <w:sz w:val="21"/>
          <w:szCs w:val="22"/>
        </w:rPr>
        <w:t>表</w:t>
      </w:r>
      <w:r>
        <w:rPr>
          <w:rFonts w:ascii="Times New Roman" w:hAnsi="Times New Roman"/>
          <w:sz w:val="21"/>
          <w:szCs w:val="22"/>
        </w:rPr>
        <w:fldChar w:fldCharType="begin"/>
      </w:r>
      <w:r>
        <w:rPr>
          <w:rFonts w:ascii="Times New Roman" w:hAnsi="Times New Roman"/>
          <w:sz w:val="21"/>
          <w:szCs w:val="22"/>
        </w:rPr>
        <w:instrText xml:space="preserve"> SEQ 表 \* ARABIC </w:instrText>
      </w:r>
      <w:r>
        <w:rPr>
          <w:rFonts w:ascii="Times New Roman" w:hAnsi="Times New Roman"/>
          <w:sz w:val="21"/>
          <w:szCs w:val="22"/>
        </w:rPr>
        <w:fldChar w:fldCharType="separate"/>
      </w:r>
      <w:r>
        <w:rPr>
          <w:rFonts w:ascii="Times New Roman" w:hAnsi="Times New Roman"/>
          <w:sz w:val="21"/>
          <w:szCs w:val="22"/>
        </w:rPr>
        <w:t>12</w:t>
      </w:r>
      <w:r>
        <w:rPr>
          <w:rFonts w:ascii="Times New Roman" w:hAnsi="Times New Roman"/>
          <w:sz w:val="21"/>
          <w:szCs w:val="22"/>
        </w:rPr>
        <w:fldChar w:fldCharType="end"/>
      </w:r>
      <w:r>
        <w:rPr>
          <w:rFonts w:ascii="Times New Roman" w:hAnsi="Times New Roman"/>
          <w:sz w:val="21"/>
          <w:szCs w:val="22"/>
        </w:rPr>
        <w:t xml:space="preserve"> </w:t>
      </w:r>
      <w:r>
        <w:rPr>
          <w:rFonts w:hint="eastAsia" w:ascii="Times New Roman" w:hAnsi="Times New Roman"/>
          <w:sz w:val="21"/>
          <w:szCs w:val="22"/>
        </w:rPr>
        <w:t xml:space="preserve"> </w:t>
      </w:r>
      <w:r>
        <w:rPr>
          <w:rFonts w:ascii="Times New Roman" w:hAnsi="Times New Roman"/>
          <w:sz w:val="21"/>
          <w:szCs w:val="22"/>
        </w:rPr>
        <w:t>书籍信息表</w:t>
      </w:r>
      <w:commentRangeEnd w:id="3"/>
      <w:r>
        <w:commentReference w:id="3"/>
      </w:r>
    </w:p>
    <w:tbl>
      <w:tblPr>
        <w:tblStyle w:val="31"/>
        <w:tblW w:w="8504"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05"/>
        <w:gridCol w:w="1562"/>
        <w:gridCol w:w="2288"/>
        <w:gridCol w:w="2849"/>
      </w:tblGrid>
      <w:tr>
        <w:tc>
          <w:tcPr>
            <w:tcW w:w="1805" w:type="dxa"/>
            <w:tcBorders>
              <w:top w:val="single" w:color="auto" w:sz="12" w:space="0"/>
              <w:left w:val="nil"/>
              <w:bottom w:val="single" w:color="auto" w:sz="4" w:space="0"/>
              <w:right w:val="nil"/>
              <w:tl2br w:val="nil"/>
              <w:tr2bl w:val="nil"/>
            </w:tcBorders>
          </w:tcPr>
          <w:p>
            <w:pPr>
              <w:spacing w:line="360" w:lineRule="auto"/>
              <w:jc w:val="center"/>
              <w:rPr>
                <w:color w:val="000000"/>
                <w:kern w:val="0"/>
                <w:sz w:val="18"/>
              </w:rPr>
            </w:pPr>
            <w:r>
              <w:rPr>
                <w:color w:val="000000"/>
                <w:kern w:val="0"/>
                <w:sz w:val="18"/>
              </w:rPr>
              <w:t>字段名称</w:t>
            </w:r>
          </w:p>
        </w:tc>
        <w:tc>
          <w:tcPr>
            <w:tcW w:w="1562" w:type="dxa"/>
            <w:tcBorders>
              <w:top w:val="single" w:color="auto" w:sz="12" w:space="0"/>
              <w:left w:val="nil"/>
              <w:bottom w:val="single" w:color="auto" w:sz="4" w:space="0"/>
              <w:right w:val="nil"/>
              <w:tl2br w:val="nil"/>
              <w:tr2bl w:val="nil"/>
            </w:tcBorders>
          </w:tcPr>
          <w:p>
            <w:pPr>
              <w:spacing w:line="360" w:lineRule="auto"/>
              <w:jc w:val="center"/>
              <w:rPr>
                <w:color w:val="000000"/>
                <w:kern w:val="0"/>
                <w:sz w:val="18"/>
              </w:rPr>
            </w:pPr>
            <w:r>
              <w:rPr>
                <w:color w:val="000000"/>
                <w:kern w:val="0"/>
                <w:sz w:val="18"/>
              </w:rPr>
              <w:t>数据类型</w:t>
            </w:r>
          </w:p>
        </w:tc>
        <w:tc>
          <w:tcPr>
            <w:tcW w:w="2288" w:type="dxa"/>
            <w:tcBorders>
              <w:top w:val="single" w:color="auto" w:sz="12" w:space="0"/>
              <w:left w:val="nil"/>
              <w:bottom w:val="single" w:color="auto" w:sz="4" w:space="0"/>
              <w:right w:val="nil"/>
              <w:tl2br w:val="nil"/>
              <w:tr2bl w:val="nil"/>
            </w:tcBorders>
          </w:tcPr>
          <w:p>
            <w:pPr>
              <w:spacing w:line="360" w:lineRule="auto"/>
              <w:jc w:val="center"/>
              <w:rPr>
                <w:color w:val="000000"/>
                <w:kern w:val="0"/>
                <w:sz w:val="18"/>
              </w:rPr>
            </w:pPr>
            <w:r>
              <w:rPr>
                <w:color w:val="000000"/>
                <w:kern w:val="0"/>
                <w:sz w:val="18"/>
              </w:rPr>
              <w:t>约束</w:t>
            </w:r>
          </w:p>
        </w:tc>
        <w:tc>
          <w:tcPr>
            <w:tcW w:w="2849" w:type="dxa"/>
            <w:tcBorders>
              <w:top w:val="single" w:color="auto" w:sz="12" w:space="0"/>
              <w:left w:val="nil"/>
              <w:bottom w:val="single" w:color="auto" w:sz="4" w:space="0"/>
              <w:right w:val="nil"/>
              <w:tl2br w:val="nil"/>
              <w:tr2bl w:val="nil"/>
            </w:tcBorders>
          </w:tcPr>
          <w:p>
            <w:pPr>
              <w:spacing w:line="360" w:lineRule="auto"/>
              <w:jc w:val="center"/>
              <w:rPr>
                <w:color w:val="000000"/>
                <w:kern w:val="0"/>
                <w:sz w:val="18"/>
              </w:rPr>
            </w:pPr>
            <w:r>
              <w:rPr>
                <w:color w:val="000000"/>
                <w:kern w:val="0"/>
                <w:sz w:val="18"/>
              </w:rPr>
              <w:t>注释</w:t>
            </w:r>
          </w:p>
        </w:tc>
      </w:tr>
      <w:tr>
        <w:tc>
          <w:tcPr>
            <w:tcW w:w="1805"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id</w:t>
            </w:r>
          </w:p>
        </w:tc>
        <w:tc>
          <w:tcPr>
            <w:tcW w:w="1562"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bigint</w:t>
            </w:r>
          </w:p>
        </w:tc>
        <w:tc>
          <w:tcPr>
            <w:tcW w:w="2288"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主键，非空</w:t>
            </w:r>
          </w:p>
        </w:tc>
        <w:tc>
          <w:tcPr>
            <w:tcW w:w="2849"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书籍ID</w:t>
            </w:r>
          </w:p>
        </w:tc>
      </w:tr>
      <w:tr>
        <w:tc>
          <w:tcPr>
            <w:tcW w:w="1805"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work_direction</w:t>
            </w:r>
          </w:p>
        </w:tc>
        <w:tc>
          <w:tcPr>
            <w:tcW w:w="1562"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tinyint</w:t>
            </w:r>
          </w:p>
        </w:tc>
        <w:tc>
          <w:tcPr>
            <w:tcW w:w="2288"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无</w:t>
            </w:r>
          </w:p>
        </w:tc>
        <w:tc>
          <w:tcPr>
            <w:tcW w:w="2849"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作品方向</w:t>
            </w:r>
          </w:p>
        </w:tc>
      </w:tr>
      <w:tr>
        <w:tc>
          <w:tcPr>
            <w:tcW w:w="1805"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category_id</w:t>
            </w:r>
          </w:p>
        </w:tc>
        <w:tc>
          <w:tcPr>
            <w:tcW w:w="1562"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bigint</w:t>
            </w:r>
          </w:p>
        </w:tc>
        <w:tc>
          <w:tcPr>
            <w:tcW w:w="2288"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无</w:t>
            </w:r>
          </w:p>
        </w:tc>
        <w:tc>
          <w:tcPr>
            <w:tcW w:w="2849"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类别ID</w:t>
            </w:r>
          </w:p>
        </w:tc>
      </w:tr>
      <w:tr>
        <w:tc>
          <w:tcPr>
            <w:tcW w:w="1805"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category_name</w:t>
            </w:r>
          </w:p>
        </w:tc>
        <w:tc>
          <w:tcPr>
            <w:tcW w:w="1562"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varchar(50)</w:t>
            </w:r>
          </w:p>
        </w:tc>
        <w:tc>
          <w:tcPr>
            <w:tcW w:w="2288"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无</w:t>
            </w:r>
          </w:p>
        </w:tc>
        <w:tc>
          <w:tcPr>
            <w:tcW w:w="2849"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类别名</w:t>
            </w:r>
          </w:p>
        </w:tc>
      </w:tr>
      <w:tr>
        <w:tc>
          <w:tcPr>
            <w:tcW w:w="1805"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pic_url</w:t>
            </w:r>
          </w:p>
        </w:tc>
        <w:tc>
          <w:tcPr>
            <w:tcW w:w="1562"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varchar(200)</w:t>
            </w:r>
          </w:p>
        </w:tc>
        <w:tc>
          <w:tcPr>
            <w:tcW w:w="2288"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非空</w:t>
            </w:r>
          </w:p>
        </w:tc>
        <w:tc>
          <w:tcPr>
            <w:tcW w:w="2849"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封面地址</w:t>
            </w:r>
          </w:p>
        </w:tc>
      </w:tr>
      <w:tr>
        <w:tc>
          <w:tcPr>
            <w:tcW w:w="1805"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book_name</w:t>
            </w:r>
          </w:p>
        </w:tc>
        <w:tc>
          <w:tcPr>
            <w:tcW w:w="1562"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varchar(50)</w:t>
            </w:r>
          </w:p>
        </w:tc>
        <w:tc>
          <w:tcPr>
            <w:tcW w:w="2288"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非空</w:t>
            </w:r>
          </w:p>
        </w:tc>
        <w:tc>
          <w:tcPr>
            <w:tcW w:w="2849"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书籍名</w:t>
            </w:r>
          </w:p>
        </w:tc>
      </w:tr>
      <w:tr>
        <w:tc>
          <w:tcPr>
            <w:tcW w:w="1805"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author_id</w:t>
            </w:r>
          </w:p>
        </w:tc>
        <w:tc>
          <w:tcPr>
            <w:tcW w:w="1562"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bigint</w:t>
            </w:r>
          </w:p>
        </w:tc>
        <w:tc>
          <w:tcPr>
            <w:tcW w:w="2288"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非空</w:t>
            </w:r>
          </w:p>
        </w:tc>
        <w:tc>
          <w:tcPr>
            <w:tcW w:w="2849"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作者ID</w:t>
            </w:r>
          </w:p>
        </w:tc>
      </w:tr>
      <w:tr>
        <w:tc>
          <w:tcPr>
            <w:tcW w:w="1805"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author_name</w:t>
            </w:r>
          </w:p>
        </w:tc>
        <w:tc>
          <w:tcPr>
            <w:tcW w:w="1562"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varchar(50)</w:t>
            </w:r>
          </w:p>
        </w:tc>
        <w:tc>
          <w:tcPr>
            <w:tcW w:w="2288"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非空</w:t>
            </w:r>
          </w:p>
        </w:tc>
        <w:tc>
          <w:tcPr>
            <w:tcW w:w="2849"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作者名</w:t>
            </w:r>
          </w:p>
        </w:tc>
      </w:tr>
      <w:tr>
        <w:tc>
          <w:tcPr>
            <w:tcW w:w="1805"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book_desc</w:t>
            </w:r>
          </w:p>
        </w:tc>
        <w:tc>
          <w:tcPr>
            <w:tcW w:w="1562"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varchar(2000)</w:t>
            </w:r>
          </w:p>
        </w:tc>
        <w:tc>
          <w:tcPr>
            <w:tcW w:w="2288"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非空</w:t>
            </w:r>
          </w:p>
        </w:tc>
        <w:tc>
          <w:tcPr>
            <w:tcW w:w="2849"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书籍描述</w:t>
            </w:r>
          </w:p>
        </w:tc>
      </w:tr>
      <w:tr>
        <w:tc>
          <w:tcPr>
            <w:tcW w:w="1805"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book_status</w:t>
            </w:r>
          </w:p>
        </w:tc>
        <w:tc>
          <w:tcPr>
            <w:tcW w:w="1562"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tinyint</w:t>
            </w:r>
          </w:p>
        </w:tc>
        <w:tc>
          <w:tcPr>
            <w:tcW w:w="2288"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非空</w:t>
            </w:r>
          </w:p>
        </w:tc>
        <w:tc>
          <w:tcPr>
            <w:tcW w:w="2849"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书籍状态;0-连载中 1-已完结</w:t>
            </w:r>
          </w:p>
        </w:tc>
      </w:tr>
      <w:tr>
        <w:tc>
          <w:tcPr>
            <w:tcW w:w="1805"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visit_count</w:t>
            </w:r>
          </w:p>
        </w:tc>
        <w:tc>
          <w:tcPr>
            <w:tcW w:w="1562"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bigint</w:t>
            </w:r>
          </w:p>
        </w:tc>
        <w:tc>
          <w:tcPr>
            <w:tcW w:w="2288"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非空</w:t>
            </w:r>
          </w:p>
        </w:tc>
        <w:tc>
          <w:tcPr>
            <w:tcW w:w="2849"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点击量</w:t>
            </w:r>
          </w:p>
        </w:tc>
      </w:tr>
      <w:tr>
        <w:tc>
          <w:tcPr>
            <w:tcW w:w="1805"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word_count</w:t>
            </w:r>
          </w:p>
        </w:tc>
        <w:tc>
          <w:tcPr>
            <w:tcW w:w="1562"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int</w:t>
            </w:r>
          </w:p>
        </w:tc>
        <w:tc>
          <w:tcPr>
            <w:tcW w:w="2288"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非空</w:t>
            </w:r>
          </w:p>
        </w:tc>
        <w:tc>
          <w:tcPr>
            <w:tcW w:w="2849"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总字数</w:t>
            </w:r>
          </w:p>
        </w:tc>
      </w:tr>
      <w:tr>
        <w:tc>
          <w:tcPr>
            <w:tcW w:w="1805"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comment_count</w:t>
            </w:r>
          </w:p>
        </w:tc>
        <w:tc>
          <w:tcPr>
            <w:tcW w:w="1562"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int</w:t>
            </w:r>
          </w:p>
        </w:tc>
        <w:tc>
          <w:tcPr>
            <w:tcW w:w="2288"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非空</w:t>
            </w:r>
          </w:p>
        </w:tc>
        <w:tc>
          <w:tcPr>
            <w:tcW w:w="2849"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评论数</w:t>
            </w:r>
          </w:p>
        </w:tc>
      </w:tr>
      <w:tr>
        <w:tc>
          <w:tcPr>
            <w:tcW w:w="1805"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last_chapter_id</w:t>
            </w:r>
          </w:p>
        </w:tc>
        <w:tc>
          <w:tcPr>
            <w:tcW w:w="1562"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bigint</w:t>
            </w:r>
          </w:p>
        </w:tc>
        <w:tc>
          <w:tcPr>
            <w:tcW w:w="2288"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无</w:t>
            </w:r>
          </w:p>
        </w:tc>
        <w:tc>
          <w:tcPr>
            <w:tcW w:w="2849"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最新章节ID</w:t>
            </w:r>
          </w:p>
        </w:tc>
      </w:tr>
      <w:tr>
        <w:tc>
          <w:tcPr>
            <w:tcW w:w="1805"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last_chapter_name</w:t>
            </w:r>
          </w:p>
        </w:tc>
        <w:tc>
          <w:tcPr>
            <w:tcW w:w="1562"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varchar(50)</w:t>
            </w:r>
          </w:p>
        </w:tc>
        <w:tc>
          <w:tcPr>
            <w:tcW w:w="2288"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无</w:t>
            </w:r>
          </w:p>
        </w:tc>
        <w:tc>
          <w:tcPr>
            <w:tcW w:w="2849"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最新章节名</w:t>
            </w:r>
          </w:p>
        </w:tc>
      </w:tr>
      <w:tr>
        <w:tc>
          <w:tcPr>
            <w:tcW w:w="1805"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last_chapter_update_time</w:t>
            </w:r>
          </w:p>
        </w:tc>
        <w:tc>
          <w:tcPr>
            <w:tcW w:w="1562"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datetime</w:t>
            </w:r>
          </w:p>
        </w:tc>
        <w:tc>
          <w:tcPr>
            <w:tcW w:w="2288"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无</w:t>
            </w:r>
          </w:p>
        </w:tc>
        <w:tc>
          <w:tcPr>
            <w:tcW w:w="2849"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最新章节更新时间</w:t>
            </w:r>
          </w:p>
        </w:tc>
      </w:tr>
      <w:tr>
        <w:tc>
          <w:tcPr>
            <w:tcW w:w="1805"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is_vip</w:t>
            </w:r>
          </w:p>
        </w:tc>
        <w:tc>
          <w:tcPr>
            <w:tcW w:w="1562"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tinyint</w:t>
            </w:r>
          </w:p>
        </w:tc>
        <w:tc>
          <w:tcPr>
            <w:tcW w:w="2288"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非空</w:t>
            </w:r>
          </w:p>
        </w:tc>
        <w:tc>
          <w:tcPr>
            <w:tcW w:w="2849"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是否收费;1-收费 0-免费</w:t>
            </w:r>
          </w:p>
        </w:tc>
      </w:tr>
      <w:tr>
        <w:tc>
          <w:tcPr>
            <w:tcW w:w="1805"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create_time</w:t>
            </w:r>
          </w:p>
        </w:tc>
        <w:tc>
          <w:tcPr>
            <w:tcW w:w="1562"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datetime</w:t>
            </w:r>
          </w:p>
        </w:tc>
        <w:tc>
          <w:tcPr>
            <w:tcW w:w="2288"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无</w:t>
            </w:r>
          </w:p>
        </w:tc>
        <w:tc>
          <w:tcPr>
            <w:tcW w:w="2849"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创建时间</w:t>
            </w:r>
          </w:p>
        </w:tc>
      </w:tr>
      <w:tr>
        <w:tc>
          <w:tcPr>
            <w:tcW w:w="1805" w:type="dxa"/>
            <w:tcBorders>
              <w:top w:val="nil"/>
              <w:left w:val="nil"/>
              <w:bottom w:val="single" w:color="auto" w:sz="12" w:space="0"/>
              <w:right w:val="nil"/>
              <w:tl2br w:val="nil"/>
              <w:tr2bl w:val="nil"/>
            </w:tcBorders>
          </w:tcPr>
          <w:p>
            <w:pPr>
              <w:spacing w:line="360" w:lineRule="auto"/>
              <w:jc w:val="center"/>
              <w:rPr>
                <w:color w:val="000000"/>
                <w:kern w:val="0"/>
                <w:sz w:val="18"/>
              </w:rPr>
            </w:pPr>
            <w:r>
              <w:rPr>
                <w:color w:val="000000"/>
                <w:kern w:val="0"/>
                <w:sz w:val="18"/>
              </w:rPr>
              <w:t>update_time</w:t>
            </w:r>
          </w:p>
        </w:tc>
        <w:tc>
          <w:tcPr>
            <w:tcW w:w="1562" w:type="dxa"/>
            <w:tcBorders>
              <w:top w:val="nil"/>
              <w:left w:val="nil"/>
              <w:bottom w:val="single" w:color="auto" w:sz="12" w:space="0"/>
              <w:right w:val="nil"/>
              <w:tl2br w:val="nil"/>
              <w:tr2bl w:val="nil"/>
            </w:tcBorders>
          </w:tcPr>
          <w:p>
            <w:pPr>
              <w:spacing w:line="360" w:lineRule="auto"/>
              <w:jc w:val="center"/>
              <w:rPr>
                <w:color w:val="000000"/>
                <w:kern w:val="0"/>
                <w:sz w:val="18"/>
              </w:rPr>
            </w:pPr>
            <w:r>
              <w:rPr>
                <w:color w:val="000000"/>
                <w:kern w:val="0"/>
                <w:sz w:val="18"/>
              </w:rPr>
              <w:t>datetime</w:t>
            </w:r>
          </w:p>
        </w:tc>
        <w:tc>
          <w:tcPr>
            <w:tcW w:w="2288" w:type="dxa"/>
            <w:tcBorders>
              <w:top w:val="nil"/>
              <w:left w:val="nil"/>
              <w:bottom w:val="single" w:color="auto" w:sz="12" w:space="0"/>
              <w:right w:val="nil"/>
              <w:tl2br w:val="nil"/>
              <w:tr2bl w:val="nil"/>
            </w:tcBorders>
          </w:tcPr>
          <w:p>
            <w:pPr>
              <w:spacing w:line="360" w:lineRule="auto"/>
              <w:jc w:val="center"/>
              <w:rPr>
                <w:color w:val="000000"/>
                <w:kern w:val="0"/>
                <w:sz w:val="18"/>
              </w:rPr>
            </w:pPr>
            <w:r>
              <w:rPr>
                <w:color w:val="000000"/>
                <w:kern w:val="0"/>
                <w:sz w:val="18"/>
              </w:rPr>
              <w:t>无</w:t>
            </w:r>
          </w:p>
        </w:tc>
        <w:tc>
          <w:tcPr>
            <w:tcW w:w="2849" w:type="dxa"/>
            <w:tcBorders>
              <w:top w:val="nil"/>
              <w:left w:val="nil"/>
              <w:bottom w:val="single" w:color="auto" w:sz="12" w:space="0"/>
              <w:right w:val="nil"/>
              <w:tl2br w:val="nil"/>
              <w:tr2bl w:val="nil"/>
            </w:tcBorders>
          </w:tcPr>
          <w:p>
            <w:pPr>
              <w:spacing w:line="360" w:lineRule="auto"/>
              <w:jc w:val="center"/>
              <w:rPr>
                <w:color w:val="000000"/>
                <w:kern w:val="0"/>
                <w:sz w:val="18"/>
              </w:rPr>
            </w:pPr>
            <w:r>
              <w:rPr>
                <w:color w:val="000000"/>
                <w:kern w:val="0"/>
                <w:sz w:val="18"/>
              </w:rPr>
              <w:t>更新时间</w:t>
            </w:r>
          </w:p>
        </w:tc>
      </w:tr>
    </w:tbl>
    <w:p/>
    <w:p>
      <w:pPr>
        <w:keepNext/>
        <w:keepLines/>
        <w:numPr>
          <w:ilvl w:val="2"/>
          <w:numId w:val="3"/>
        </w:numPr>
        <w:spacing w:line="413" w:lineRule="auto"/>
        <w:outlineLvl w:val="2"/>
        <w:rPr>
          <w:rFonts w:hint="eastAsia" w:ascii="Calibri" w:hAnsi="Calibri" w:eastAsia="宋体" w:cs="黑体"/>
          <w:lang w:val="en-US" w:eastAsia="zh-CN"/>
        </w:rPr>
      </w:pPr>
      <w:bookmarkStart w:id="60" w:name="_Toc1150556899"/>
      <w:bookmarkStart w:id="61" w:name="_Toc1802537471"/>
      <w:r>
        <w:rPr>
          <w:rFonts w:hint="eastAsia" w:ascii="Calibri" w:hAnsi="Calibri" w:eastAsia="宋体" w:cs="黑体"/>
          <w:lang w:val="en-US" w:eastAsia="zh-CN"/>
        </w:rPr>
        <w:t>书籍类别表</w:t>
      </w:r>
      <w:bookmarkEnd w:id="60"/>
      <w:bookmarkEnd w:id="61"/>
    </w:p>
    <w:p>
      <w:pPr>
        <w:pStyle w:val="10"/>
        <w:spacing w:line="360" w:lineRule="auto"/>
        <w:jc w:val="center"/>
        <w:rPr>
          <w:rFonts w:ascii="Times New Roman" w:hAnsi="Times New Roman"/>
          <w:sz w:val="21"/>
          <w:szCs w:val="22"/>
        </w:rPr>
      </w:pPr>
      <w:r>
        <w:rPr>
          <w:rFonts w:ascii="Times New Roman" w:hAnsi="Times New Roman"/>
          <w:sz w:val="21"/>
          <w:szCs w:val="22"/>
        </w:rPr>
        <w:t>表</w:t>
      </w:r>
      <w:r>
        <w:rPr>
          <w:rFonts w:ascii="Times New Roman" w:hAnsi="Times New Roman"/>
          <w:sz w:val="21"/>
          <w:szCs w:val="22"/>
        </w:rPr>
        <w:fldChar w:fldCharType="begin"/>
      </w:r>
      <w:r>
        <w:rPr>
          <w:rFonts w:ascii="Times New Roman" w:hAnsi="Times New Roman"/>
          <w:sz w:val="21"/>
          <w:szCs w:val="22"/>
        </w:rPr>
        <w:instrText xml:space="preserve"> SEQ 表 \* ARABIC </w:instrText>
      </w:r>
      <w:r>
        <w:rPr>
          <w:rFonts w:ascii="Times New Roman" w:hAnsi="Times New Roman"/>
          <w:sz w:val="21"/>
          <w:szCs w:val="22"/>
        </w:rPr>
        <w:fldChar w:fldCharType="separate"/>
      </w:r>
      <w:r>
        <w:rPr>
          <w:rFonts w:ascii="Times New Roman" w:hAnsi="Times New Roman"/>
          <w:sz w:val="21"/>
          <w:szCs w:val="22"/>
        </w:rPr>
        <w:t>13</w:t>
      </w:r>
      <w:r>
        <w:rPr>
          <w:rFonts w:ascii="Times New Roman" w:hAnsi="Times New Roman"/>
          <w:sz w:val="21"/>
          <w:szCs w:val="22"/>
        </w:rPr>
        <w:fldChar w:fldCharType="end"/>
      </w:r>
      <w:r>
        <w:rPr>
          <w:rFonts w:ascii="Times New Roman" w:hAnsi="Times New Roman"/>
          <w:sz w:val="21"/>
          <w:szCs w:val="22"/>
        </w:rPr>
        <w:t xml:space="preserve"> </w:t>
      </w:r>
      <w:r>
        <w:rPr>
          <w:rFonts w:hint="eastAsia" w:ascii="Times New Roman" w:hAnsi="Times New Roman"/>
          <w:sz w:val="21"/>
          <w:szCs w:val="22"/>
        </w:rPr>
        <w:t xml:space="preserve"> </w:t>
      </w:r>
      <w:r>
        <w:rPr>
          <w:rFonts w:ascii="Times New Roman" w:hAnsi="Times New Roman"/>
          <w:sz w:val="21"/>
          <w:szCs w:val="22"/>
        </w:rPr>
        <w:t>书籍类别表</w:t>
      </w:r>
    </w:p>
    <w:tbl>
      <w:tblPr>
        <w:tblStyle w:val="31"/>
        <w:tblW w:w="8504"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05"/>
        <w:gridCol w:w="1562"/>
        <w:gridCol w:w="2288"/>
        <w:gridCol w:w="2849"/>
      </w:tblGrid>
      <w:tr>
        <w:tc>
          <w:tcPr>
            <w:tcW w:w="1805" w:type="dxa"/>
            <w:tcBorders>
              <w:top w:val="single" w:color="auto" w:sz="12" w:space="0"/>
              <w:left w:val="nil"/>
              <w:bottom w:val="single" w:color="auto" w:sz="4" w:space="0"/>
              <w:right w:val="nil"/>
              <w:tl2br w:val="nil"/>
              <w:tr2bl w:val="nil"/>
            </w:tcBorders>
          </w:tcPr>
          <w:p>
            <w:pPr>
              <w:spacing w:line="360" w:lineRule="auto"/>
              <w:jc w:val="center"/>
              <w:rPr>
                <w:color w:val="000000"/>
                <w:kern w:val="0"/>
                <w:sz w:val="18"/>
              </w:rPr>
            </w:pPr>
            <w:r>
              <w:rPr>
                <w:color w:val="000000"/>
                <w:kern w:val="0"/>
                <w:sz w:val="18"/>
              </w:rPr>
              <w:t>字段名称</w:t>
            </w:r>
          </w:p>
        </w:tc>
        <w:tc>
          <w:tcPr>
            <w:tcW w:w="1562" w:type="dxa"/>
            <w:tcBorders>
              <w:top w:val="single" w:color="auto" w:sz="12" w:space="0"/>
              <w:left w:val="nil"/>
              <w:bottom w:val="single" w:color="auto" w:sz="4" w:space="0"/>
              <w:right w:val="nil"/>
              <w:tl2br w:val="nil"/>
              <w:tr2bl w:val="nil"/>
            </w:tcBorders>
          </w:tcPr>
          <w:p>
            <w:pPr>
              <w:spacing w:line="360" w:lineRule="auto"/>
              <w:jc w:val="center"/>
              <w:rPr>
                <w:color w:val="000000"/>
                <w:kern w:val="0"/>
                <w:sz w:val="18"/>
              </w:rPr>
            </w:pPr>
            <w:r>
              <w:rPr>
                <w:color w:val="000000"/>
                <w:kern w:val="0"/>
                <w:sz w:val="18"/>
              </w:rPr>
              <w:t>数据类型</w:t>
            </w:r>
          </w:p>
        </w:tc>
        <w:tc>
          <w:tcPr>
            <w:tcW w:w="2288" w:type="dxa"/>
            <w:tcBorders>
              <w:top w:val="single" w:color="auto" w:sz="12" w:space="0"/>
              <w:left w:val="nil"/>
              <w:bottom w:val="single" w:color="auto" w:sz="4" w:space="0"/>
              <w:right w:val="nil"/>
              <w:tl2br w:val="nil"/>
              <w:tr2bl w:val="nil"/>
            </w:tcBorders>
          </w:tcPr>
          <w:p>
            <w:pPr>
              <w:spacing w:line="360" w:lineRule="auto"/>
              <w:jc w:val="center"/>
              <w:rPr>
                <w:color w:val="000000"/>
                <w:kern w:val="0"/>
                <w:sz w:val="18"/>
              </w:rPr>
            </w:pPr>
            <w:r>
              <w:rPr>
                <w:color w:val="000000"/>
                <w:kern w:val="0"/>
                <w:sz w:val="18"/>
              </w:rPr>
              <w:t>约束</w:t>
            </w:r>
          </w:p>
        </w:tc>
        <w:tc>
          <w:tcPr>
            <w:tcW w:w="2849" w:type="dxa"/>
            <w:tcBorders>
              <w:top w:val="single" w:color="auto" w:sz="12" w:space="0"/>
              <w:left w:val="nil"/>
              <w:bottom w:val="single" w:color="auto" w:sz="4" w:space="0"/>
              <w:right w:val="nil"/>
              <w:tl2br w:val="nil"/>
              <w:tr2bl w:val="nil"/>
            </w:tcBorders>
          </w:tcPr>
          <w:p>
            <w:pPr>
              <w:spacing w:line="360" w:lineRule="auto"/>
              <w:jc w:val="center"/>
              <w:rPr>
                <w:color w:val="000000"/>
                <w:kern w:val="0"/>
                <w:sz w:val="18"/>
              </w:rPr>
            </w:pPr>
            <w:r>
              <w:rPr>
                <w:color w:val="000000"/>
                <w:kern w:val="0"/>
                <w:sz w:val="18"/>
              </w:rPr>
              <w:t>注释</w:t>
            </w:r>
          </w:p>
        </w:tc>
      </w:tr>
      <w:tr>
        <w:tc>
          <w:tcPr>
            <w:tcW w:w="1805" w:type="dxa"/>
            <w:tcBorders>
              <w:top w:val="nil"/>
              <w:left w:val="nil"/>
              <w:bottom w:val="single" w:color="000000" w:sz="12" w:space="0"/>
              <w:right w:val="nil"/>
              <w:tl2br w:val="nil"/>
              <w:tr2bl w:val="nil"/>
            </w:tcBorders>
          </w:tcPr>
          <w:p>
            <w:pPr>
              <w:spacing w:line="360" w:lineRule="auto"/>
              <w:jc w:val="center"/>
              <w:rPr>
                <w:color w:val="000000"/>
                <w:kern w:val="0"/>
                <w:sz w:val="18"/>
              </w:rPr>
            </w:pPr>
            <w:r>
              <w:rPr>
                <w:color w:val="000000"/>
                <w:kern w:val="0"/>
                <w:sz w:val="18"/>
              </w:rPr>
              <w:t>id</w:t>
            </w:r>
          </w:p>
        </w:tc>
        <w:tc>
          <w:tcPr>
            <w:tcW w:w="1562" w:type="dxa"/>
            <w:tcBorders>
              <w:top w:val="nil"/>
              <w:left w:val="nil"/>
              <w:bottom w:val="single" w:color="000000" w:sz="12" w:space="0"/>
              <w:right w:val="nil"/>
              <w:tl2br w:val="nil"/>
              <w:tr2bl w:val="nil"/>
            </w:tcBorders>
          </w:tcPr>
          <w:p>
            <w:pPr>
              <w:spacing w:line="360" w:lineRule="auto"/>
              <w:jc w:val="center"/>
              <w:rPr>
                <w:color w:val="000000"/>
                <w:kern w:val="0"/>
                <w:sz w:val="18"/>
              </w:rPr>
            </w:pPr>
            <w:r>
              <w:rPr>
                <w:color w:val="000000"/>
                <w:kern w:val="0"/>
                <w:sz w:val="18"/>
              </w:rPr>
              <w:t>bigint</w:t>
            </w:r>
          </w:p>
        </w:tc>
        <w:tc>
          <w:tcPr>
            <w:tcW w:w="2288" w:type="dxa"/>
            <w:tcBorders>
              <w:top w:val="nil"/>
              <w:left w:val="nil"/>
              <w:bottom w:val="single" w:color="000000" w:sz="12" w:space="0"/>
              <w:right w:val="nil"/>
              <w:tl2br w:val="nil"/>
              <w:tr2bl w:val="nil"/>
            </w:tcBorders>
          </w:tcPr>
          <w:p>
            <w:pPr>
              <w:spacing w:line="360" w:lineRule="auto"/>
              <w:jc w:val="center"/>
              <w:rPr>
                <w:color w:val="000000"/>
                <w:kern w:val="0"/>
                <w:sz w:val="18"/>
              </w:rPr>
            </w:pPr>
            <w:r>
              <w:rPr>
                <w:color w:val="000000"/>
                <w:kern w:val="0"/>
                <w:sz w:val="18"/>
              </w:rPr>
              <w:t>主键，非空</w:t>
            </w:r>
          </w:p>
        </w:tc>
        <w:tc>
          <w:tcPr>
            <w:tcW w:w="2849" w:type="dxa"/>
            <w:tcBorders>
              <w:top w:val="nil"/>
              <w:left w:val="nil"/>
              <w:bottom w:val="single" w:color="000000" w:sz="12" w:space="0"/>
              <w:right w:val="nil"/>
              <w:tl2br w:val="nil"/>
              <w:tr2bl w:val="nil"/>
            </w:tcBorders>
          </w:tcPr>
          <w:p>
            <w:pPr>
              <w:spacing w:line="360" w:lineRule="auto"/>
              <w:jc w:val="center"/>
              <w:rPr>
                <w:color w:val="000000"/>
                <w:kern w:val="0"/>
                <w:sz w:val="18"/>
              </w:rPr>
            </w:pPr>
            <w:r>
              <w:rPr>
                <w:color w:val="000000"/>
                <w:kern w:val="0"/>
                <w:sz w:val="18"/>
              </w:rPr>
              <w:t>书籍类别ID</w:t>
            </w:r>
          </w:p>
        </w:tc>
      </w:tr>
      <w:tr>
        <w:tc>
          <w:tcPr>
            <w:tcW w:w="1805" w:type="dxa"/>
            <w:tcBorders>
              <w:top w:val="single" w:color="000000" w:sz="12" w:space="0"/>
              <w:left w:val="nil"/>
              <w:bottom w:val="nil"/>
              <w:right w:val="nil"/>
              <w:tl2br w:val="nil"/>
              <w:tr2bl w:val="nil"/>
            </w:tcBorders>
          </w:tcPr>
          <w:p>
            <w:pPr>
              <w:spacing w:line="360" w:lineRule="auto"/>
              <w:jc w:val="center"/>
              <w:rPr>
                <w:color w:val="000000"/>
                <w:kern w:val="0"/>
                <w:sz w:val="18"/>
              </w:rPr>
            </w:pPr>
            <w:r>
              <w:rPr>
                <w:color w:val="000000"/>
                <w:kern w:val="0"/>
                <w:sz w:val="18"/>
              </w:rPr>
              <w:t>work_direction</w:t>
            </w:r>
          </w:p>
        </w:tc>
        <w:tc>
          <w:tcPr>
            <w:tcW w:w="1562" w:type="dxa"/>
            <w:tcBorders>
              <w:top w:val="single" w:color="000000" w:sz="12" w:space="0"/>
              <w:left w:val="nil"/>
              <w:bottom w:val="nil"/>
              <w:right w:val="nil"/>
              <w:tl2br w:val="nil"/>
              <w:tr2bl w:val="nil"/>
            </w:tcBorders>
          </w:tcPr>
          <w:p>
            <w:pPr>
              <w:spacing w:line="360" w:lineRule="auto"/>
              <w:jc w:val="center"/>
              <w:rPr>
                <w:color w:val="000000"/>
                <w:kern w:val="0"/>
                <w:sz w:val="18"/>
              </w:rPr>
            </w:pPr>
            <w:r>
              <w:rPr>
                <w:color w:val="000000"/>
                <w:kern w:val="0"/>
                <w:sz w:val="18"/>
              </w:rPr>
              <w:t>tinyint</w:t>
            </w:r>
          </w:p>
        </w:tc>
        <w:tc>
          <w:tcPr>
            <w:tcW w:w="2288" w:type="dxa"/>
            <w:tcBorders>
              <w:top w:val="single" w:color="000000" w:sz="12" w:space="0"/>
              <w:left w:val="nil"/>
              <w:bottom w:val="nil"/>
              <w:right w:val="nil"/>
              <w:tl2br w:val="nil"/>
              <w:tr2bl w:val="nil"/>
            </w:tcBorders>
          </w:tcPr>
          <w:p>
            <w:pPr>
              <w:spacing w:line="360" w:lineRule="auto"/>
              <w:jc w:val="center"/>
              <w:rPr>
                <w:color w:val="000000"/>
                <w:kern w:val="0"/>
                <w:sz w:val="18"/>
              </w:rPr>
            </w:pPr>
            <w:r>
              <w:rPr>
                <w:color w:val="000000"/>
                <w:kern w:val="0"/>
                <w:sz w:val="18"/>
              </w:rPr>
              <w:t>非空</w:t>
            </w:r>
          </w:p>
        </w:tc>
        <w:tc>
          <w:tcPr>
            <w:tcW w:w="2849" w:type="dxa"/>
            <w:tcBorders>
              <w:top w:val="single" w:color="000000" w:sz="12" w:space="0"/>
              <w:left w:val="nil"/>
              <w:bottom w:val="nil"/>
              <w:right w:val="nil"/>
              <w:tl2br w:val="nil"/>
              <w:tr2bl w:val="nil"/>
            </w:tcBorders>
          </w:tcPr>
          <w:p>
            <w:pPr>
              <w:spacing w:line="360" w:lineRule="auto"/>
              <w:jc w:val="center"/>
              <w:rPr>
                <w:color w:val="000000"/>
                <w:kern w:val="0"/>
                <w:sz w:val="18"/>
              </w:rPr>
            </w:pPr>
            <w:r>
              <w:rPr>
                <w:color w:val="000000"/>
                <w:kern w:val="0"/>
                <w:sz w:val="18"/>
              </w:rPr>
              <w:t>作品方向</w:t>
            </w:r>
          </w:p>
        </w:tc>
      </w:tr>
      <w:tr>
        <w:tc>
          <w:tcPr>
            <w:tcW w:w="1805"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name</w:t>
            </w:r>
          </w:p>
        </w:tc>
        <w:tc>
          <w:tcPr>
            <w:tcW w:w="1562"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varchar(20)</w:t>
            </w:r>
          </w:p>
        </w:tc>
        <w:tc>
          <w:tcPr>
            <w:tcW w:w="2288"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非空</w:t>
            </w:r>
          </w:p>
        </w:tc>
        <w:tc>
          <w:tcPr>
            <w:tcW w:w="2849"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类别名</w:t>
            </w:r>
          </w:p>
        </w:tc>
      </w:tr>
      <w:tr>
        <w:tc>
          <w:tcPr>
            <w:tcW w:w="1805"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sort</w:t>
            </w:r>
          </w:p>
        </w:tc>
        <w:tc>
          <w:tcPr>
            <w:tcW w:w="1562"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tinyint</w:t>
            </w:r>
          </w:p>
        </w:tc>
        <w:tc>
          <w:tcPr>
            <w:tcW w:w="2288"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非空</w:t>
            </w:r>
          </w:p>
        </w:tc>
        <w:tc>
          <w:tcPr>
            <w:tcW w:w="2849"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排序</w:t>
            </w:r>
          </w:p>
        </w:tc>
      </w:tr>
      <w:tr>
        <w:tc>
          <w:tcPr>
            <w:tcW w:w="1805"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create_time</w:t>
            </w:r>
          </w:p>
        </w:tc>
        <w:tc>
          <w:tcPr>
            <w:tcW w:w="1562"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datetime</w:t>
            </w:r>
          </w:p>
        </w:tc>
        <w:tc>
          <w:tcPr>
            <w:tcW w:w="2288"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无</w:t>
            </w:r>
          </w:p>
        </w:tc>
        <w:tc>
          <w:tcPr>
            <w:tcW w:w="2849"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创建时间</w:t>
            </w:r>
          </w:p>
        </w:tc>
      </w:tr>
      <w:tr>
        <w:tc>
          <w:tcPr>
            <w:tcW w:w="1805" w:type="dxa"/>
            <w:tcBorders>
              <w:top w:val="nil"/>
              <w:left w:val="nil"/>
              <w:bottom w:val="single" w:color="auto" w:sz="12" w:space="0"/>
              <w:right w:val="nil"/>
              <w:tl2br w:val="nil"/>
              <w:tr2bl w:val="nil"/>
            </w:tcBorders>
          </w:tcPr>
          <w:p>
            <w:pPr>
              <w:spacing w:line="360" w:lineRule="auto"/>
              <w:jc w:val="center"/>
              <w:rPr>
                <w:color w:val="000000"/>
                <w:kern w:val="0"/>
                <w:sz w:val="18"/>
              </w:rPr>
            </w:pPr>
            <w:r>
              <w:rPr>
                <w:color w:val="000000"/>
                <w:kern w:val="0"/>
                <w:sz w:val="18"/>
              </w:rPr>
              <w:t>update_time</w:t>
            </w:r>
          </w:p>
        </w:tc>
        <w:tc>
          <w:tcPr>
            <w:tcW w:w="1562" w:type="dxa"/>
            <w:tcBorders>
              <w:top w:val="nil"/>
              <w:left w:val="nil"/>
              <w:bottom w:val="single" w:color="auto" w:sz="12" w:space="0"/>
              <w:right w:val="nil"/>
              <w:tl2br w:val="nil"/>
              <w:tr2bl w:val="nil"/>
            </w:tcBorders>
          </w:tcPr>
          <w:p>
            <w:pPr>
              <w:spacing w:line="360" w:lineRule="auto"/>
              <w:jc w:val="center"/>
              <w:rPr>
                <w:color w:val="000000"/>
                <w:kern w:val="0"/>
                <w:sz w:val="18"/>
              </w:rPr>
            </w:pPr>
            <w:r>
              <w:rPr>
                <w:color w:val="000000"/>
                <w:kern w:val="0"/>
                <w:sz w:val="18"/>
              </w:rPr>
              <w:t>datetime</w:t>
            </w:r>
          </w:p>
        </w:tc>
        <w:tc>
          <w:tcPr>
            <w:tcW w:w="2288" w:type="dxa"/>
            <w:tcBorders>
              <w:top w:val="nil"/>
              <w:left w:val="nil"/>
              <w:bottom w:val="single" w:color="auto" w:sz="12" w:space="0"/>
              <w:right w:val="nil"/>
              <w:tl2br w:val="nil"/>
              <w:tr2bl w:val="nil"/>
            </w:tcBorders>
          </w:tcPr>
          <w:p>
            <w:pPr>
              <w:spacing w:line="360" w:lineRule="auto"/>
              <w:jc w:val="center"/>
              <w:rPr>
                <w:color w:val="000000"/>
                <w:kern w:val="0"/>
                <w:sz w:val="18"/>
              </w:rPr>
            </w:pPr>
            <w:r>
              <w:rPr>
                <w:color w:val="000000"/>
                <w:kern w:val="0"/>
                <w:sz w:val="18"/>
              </w:rPr>
              <w:t>无</w:t>
            </w:r>
          </w:p>
        </w:tc>
        <w:tc>
          <w:tcPr>
            <w:tcW w:w="2849" w:type="dxa"/>
            <w:tcBorders>
              <w:top w:val="nil"/>
              <w:left w:val="nil"/>
              <w:bottom w:val="single" w:color="auto" w:sz="12" w:space="0"/>
              <w:right w:val="nil"/>
              <w:tl2br w:val="nil"/>
              <w:tr2bl w:val="nil"/>
            </w:tcBorders>
          </w:tcPr>
          <w:p>
            <w:pPr>
              <w:spacing w:line="360" w:lineRule="auto"/>
              <w:jc w:val="center"/>
              <w:rPr>
                <w:color w:val="000000"/>
                <w:kern w:val="0"/>
                <w:sz w:val="18"/>
              </w:rPr>
            </w:pPr>
            <w:r>
              <w:rPr>
                <w:color w:val="000000"/>
                <w:kern w:val="0"/>
                <w:sz w:val="18"/>
              </w:rPr>
              <w:t>更新时间</w:t>
            </w:r>
          </w:p>
        </w:tc>
      </w:tr>
    </w:tbl>
    <w:p/>
    <w:p>
      <w:pPr>
        <w:keepNext/>
        <w:keepLines/>
        <w:numPr>
          <w:ilvl w:val="2"/>
          <w:numId w:val="3"/>
        </w:numPr>
        <w:spacing w:line="413" w:lineRule="auto"/>
        <w:outlineLvl w:val="2"/>
        <w:rPr>
          <w:rFonts w:hint="eastAsia" w:ascii="Calibri" w:hAnsi="Calibri" w:eastAsia="宋体" w:cs="黑体"/>
          <w:lang w:val="en-US" w:eastAsia="zh-CN"/>
        </w:rPr>
      </w:pPr>
      <w:bookmarkStart w:id="62" w:name="_Toc1467043905"/>
      <w:bookmarkStart w:id="63" w:name="_Toc695466868"/>
      <w:r>
        <w:rPr>
          <w:rFonts w:hint="eastAsia" w:ascii="Calibri" w:hAnsi="Calibri" w:eastAsia="宋体" w:cs="黑体"/>
          <w:lang w:val="en-US" w:eastAsia="zh-CN"/>
        </w:rPr>
        <w:t>书籍章节表</w:t>
      </w:r>
      <w:bookmarkEnd w:id="62"/>
      <w:bookmarkEnd w:id="63"/>
    </w:p>
    <w:p>
      <w:pPr>
        <w:pStyle w:val="10"/>
        <w:spacing w:line="360" w:lineRule="auto"/>
        <w:jc w:val="center"/>
        <w:rPr>
          <w:rFonts w:ascii="Times New Roman" w:hAnsi="Times New Roman"/>
          <w:sz w:val="21"/>
          <w:szCs w:val="22"/>
        </w:rPr>
      </w:pPr>
      <w:r>
        <w:rPr>
          <w:rFonts w:ascii="Times New Roman" w:hAnsi="Times New Roman"/>
          <w:sz w:val="21"/>
          <w:szCs w:val="22"/>
        </w:rPr>
        <w:t>表</w:t>
      </w:r>
      <w:r>
        <w:rPr>
          <w:rFonts w:ascii="Times New Roman" w:hAnsi="Times New Roman"/>
          <w:sz w:val="21"/>
          <w:szCs w:val="22"/>
        </w:rPr>
        <w:fldChar w:fldCharType="begin"/>
      </w:r>
      <w:r>
        <w:rPr>
          <w:rFonts w:ascii="Times New Roman" w:hAnsi="Times New Roman"/>
          <w:sz w:val="21"/>
          <w:szCs w:val="22"/>
        </w:rPr>
        <w:instrText xml:space="preserve"> SEQ 表 \* ARABIC </w:instrText>
      </w:r>
      <w:r>
        <w:rPr>
          <w:rFonts w:ascii="Times New Roman" w:hAnsi="Times New Roman"/>
          <w:sz w:val="21"/>
          <w:szCs w:val="22"/>
        </w:rPr>
        <w:fldChar w:fldCharType="separate"/>
      </w:r>
      <w:r>
        <w:rPr>
          <w:rFonts w:ascii="Times New Roman" w:hAnsi="Times New Roman"/>
          <w:sz w:val="21"/>
          <w:szCs w:val="22"/>
        </w:rPr>
        <w:t>14</w:t>
      </w:r>
      <w:r>
        <w:rPr>
          <w:rFonts w:ascii="Times New Roman" w:hAnsi="Times New Roman"/>
          <w:sz w:val="21"/>
          <w:szCs w:val="22"/>
        </w:rPr>
        <w:fldChar w:fldCharType="end"/>
      </w:r>
      <w:r>
        <w:rPr>
          <w:rFonts w:ascii="Times New Roman" w:hAnsi="Times New Roman"/>
          <w:sz w:val="21"/>
          <w:szCs w:val="22"/>
        </w:rPr>
        <w:t xml:space="preserve"> </w:t>
      </w:r>
      <w:r>
        <w:rPr>
          <w:rFonts w:hint="eastAsia" w:ascii="Times New Roman" w:hAnsi="Times New Roman"/>
          <w:sz w:val="21"/>
          <w:szCs w:val="22"/>
        </w:rPr>
        <w:t xml:space="preserve"> </w:t>
      </w:r>
      <w:r>
        <w:rPr>
          <w:rFonts w:ascii="Times New Roman" w:hAnsi="Times New Roman"/>
          <w:sz w:val="21"/>
          <w:szCs w:val="22"/>
        </w:rPr>
        <w:t>书籍章节表</w:t>
      </w:r>
    </w:p>
    <w:tbl>
      <w:tblPr>
        <w:tblStyle w:val="31"/>
        <w:tblW w:w="8504"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05"/>
        <w:gridCol w:w="1562"/>
        <w:gridCol w:w="2288"/>
        <w:gridCol w:w="2849"/>
      </w:tblGrid>
      <w:tr>
        <w:tc>
          <w:tcPr>
            <w:tcW w:w="1805" w:type="dxa"/>
            <w:tcBorders>
              <w:top w:val="single" w:color="auto" w:sz="12" w:space="0"/>
              <w:left w:val="nil"/>
              <w:bottom w:val="single" w:color="auto" w:sz="4" w:space="0"/>
              <w:right w:val="nil"/>
              <w:tl2br w:val="nil"/>
              <w:tr2bl w:val="nil"/>
            </w:tcBorders>
          </w:tcPr>
          <w:p>
            <w:pPr>
              <w:spacing w:line="360" w:lineRule="auto"/>
              <w:jc w:val="center"/>
              <w:rPr>
                <w:color w:val="000000"/>
                <w:kern w:val="0"/>
                <w:sz w:val="18"/>
              </w:rPr>
            </w:pPr>
            <w:r>
              <w:rPr>
                <w:color w:val="000000"/>
                <w:kern w:val="0"/>
                <w:sz w:val="18"/>
              </w:rPr>
              <w:t>字段名称</w:t>
            </w:r>
          </w:p>
        </w:tc>
        <w:tc>
          <w:tcPr>
            <w:tcW w:w="1562" w:type="dxa"/>
            <w:tcBorders>
              <w:top w:val="single" w:color="auto" w:sz="12" w:space="0"/>
              <w:left w:val="nil"/>
              <w:bottom w:val="single" w:color="auto" w:sz="4" w:space="0"/>
              <w:right w:val="nil"/>
              <w:tl2br w:val="nil"/>
              <w:tr2bl w:val="nil"/>
            </w:tcBorders>
          </w:tcPr>
          <w:p>
            <w:pPr>
              <w:spacing w:line="360" w:lineRule="auto"/>
              <w:jc w:val="center"/>
              <w:rPr>
                <w:color w:val="000000"/>
                <w:kern w:val="0"/>
                <w:sz w:val="18"/>
              </w:rPr>
            </w:pPr>
            <w:r>
              <w:rPr>
                <w:color w:val="000000"/>
                <w:kern w:val="0"/>
                <w:sz w:val="18"/>
              </w:rPr>
              <w:t>数据类型</w:t>
            </w:r>
          </w:p>
        </w:tc>
        <w:tc>
          <w:tcPr>
            <w:tcW w:w="2288" w:type="dxa"/>
            <w:tcBorders>
              <w:top w:val="single" w:color="auto" w:sz="12" w:space="0"/>
              <w:left w:val="nil"/>
              <w:bottom w:val="single" w:color="auto" w:sz="4" w:space="0"/>
              <w:right w:val="nil"/>
              <w:tl2br w:val="nil"/>
              <w:tr2bl w:val="nil"/>
            </w:tcBorders>
          </w:tcPr>
          <w:p>
            <w:pPr>
              <w:spacing w:line="360" w:lineRule="auto"/>
              <w:jc w:val="center"/>
              <w:rPr>
                <w:color w:val="000000"/>
                <w:kern w:val="0"/>
                <w:sz w:val="18"/>
              </w:rPr>
            </w:pPr>
            <w:r>
              <w:rPr>
                <w:color w:val="000000"/>
                <w:kern w:val="0"/>
                <w:sz w:val="18"/>
              </w:rPr>
              <w:t>约束</w:t>
            </w:r>
          </w:p>
        </w:tc>
        <w:tc>
          <w:tcPr>
            <w:tcW w:w="2849" w:type="dxa"/>
            <w:tcBorders>
              <w:top w:val="single" w:color="auto" w:sz="12" w:space="0"/>
              <w:left w:val="nil"/>
              <w:bottom w:val="single" w:color="auto" w:sz="4" w:space="0"/>
              <w:right w:val="nil"/>
              <w:tl2br w:val="nil"/>
              <w:tr2bl w:val="nil"/>
            </w:tcBorders>
          </w:tcPr>
          <w:p>
            <w:pPr>
              <w:spacing w:line="360" w:lineRule="auto"/>
              <w:jc w:val="center"/>
              <w:rPr>
                <w:color w:val="000000"/>
                <w:kern w:val="0"/>
                <w:sz w:val="18"/>
              </w:rPr>
            </w:pPr>
            <w:r>
              <w:rPr>
                <w:color w:val="000000"/>
                <w:kern w:val="0"/>
                <w:sz w:val="18"/>
              </w:rPr>
              <w:t>注释</w:t>
            </w:r>
          </w:p>
        </w:tc>
      </w:tr>
      <w:tr>
        <w:tc>
          <w:tcPr>
            <w:tcW w:w="1805"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id</w:t>
            </w:r>
          </w:p>
        </w:tc>
        <w:tc>
          <w:tcPr>
            <w:tcW w:w="1562"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bigint</w:t>
            </w:r>
          </w:p>
        </w:tc>
        <w:tc>
          <w:tcPr>
            <w:tcW w:w="2288"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主键，非空</w:t>
            </w:r>
          </w:p>
        </w:tc>
        <w:tc>
          <w:tcPr>
            <w:tcW w:w="2849"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书籍章节ID</w:t>
            </w:r>
          </w:p>
        </w:tc>
      </w:tr>
      <w:tr>
        <w:tc>
          <w:tcPr>
            <w:tcW w:w="1805"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book_id</w:t>
            </w:r>
          </w:p>
        </w:tc>
        <w:tc>
          <w:tcPr>
            <w:tcW w:w="1562"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bigint</w:t>
            </w:r>
          </w:p>
        </w:tc>
        <w:tc>
          <w:tcPr>
            <w:tcW w:w="2288"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非空</w:t>
            </w:r>
          </w:p>
        </w:tc>
        <w:tc>
          <w:tcPr>
            <w:tcW w:w="2849"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书籍ID</w:t>
            </w:r>
          </w:p>
        </w:tc>
      </w:tr>
      <w:tr>
        <w:tc>
          <w:tcPr>
            <w:tcW w:w="1805"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chapter_num</w:t>
            </w:r>
          </w:p>
        </w:tc>
        <w:tc>
          <w:tcPr>
            <w:tcW w:w="1562"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smallint</w:t>
            </w:r>
          </w:p>
        </w:tc>
        <w:tc>
          <w:tcPr>
            <w:tcW w:w="2288"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非空</w:t>
            </w:r>
          </w:p>
        </w:tc>
        <w:tc>
          <w:tcPr>
            <w:tcW w:w="2849"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章节号</w:t>
            </w:r>
          </w:p>
        </w:tc>
      </w:tr>
      <w:tr>
        <w:tc>
          <w:tcPr>
            <w:tcW w:w="1805"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chapter_name</w:t>
            </w:r>
          </w:p>
        </w:tc>
        <w:tc>
          <w:tcPr>
            <w:tcW w:w="1562"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varchar(100)</w:t>
            </w:r>
          </w:p>
        </w:tc>
        <w:tc>
          <w:tcPr>
            <w:tcW w:w="2288"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非空</w:t>
            </w:r>
          </w:p>
        </w:tc>
        <w:tc>
          <w:tcPr>
            <w:tcW w:w="2849"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章节名</w:t>
            </w:r>
          </w:p>
        </w:tc>
      </w:tr>
      <w:tr>
        <w:tc>
          <w:tcPr>
            <w:tcW w:w="1805"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word_count</w:t>
            </w:r>
          </w:p>
        </w:tc>
        <w:tc>
          <w:tcPr>
            <w:tcW w:w="1562"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int</w:t>
            </w:r>
          </w:p>
        </w:tc>
        <w:tc>
          <w:tcPr>
            <w:tcW w:w="2288"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非空</w:t>
            </w:r>
          </w:p>
        </w:tc>
        <w:tc>
          <w:tcPr>
            <w:tcW w:w="2849"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章节字数</w:t>
            </w:r>
          </w:p>
        </w:tc>
      </w:tr>
      <w:tr>
        <w:tc>
          <w:tcPr>
            <w:tcW w:w="1805"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is_vi</w:t>
            </w:r>
          </w:p>
        </w:tc>
        <w:tc>
          <w:tcPr>
            <w:tcW w:w="1562"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tinyint</w:t>
            </w:r>
          </w:p>
        </w:tc>
        <w:tc>
          <w:tcPr>
            <w:tcW w:w="2288"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非空</w:t>
            </w:r>
          </w:p>
        </w:tc>
        <w:tc>
          <w:tcPr>
            <w:tcW w:w="2849"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是否收费;值为1则收费；值为0则免费</w:t>
            </w:r>
          </w:p>
        </w:tc>
      </w:tr>
      <w:tr>
        <w:tc>
          <w:tcPr>
            <w:tcW w:w="1805"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create_time</w:t>
            </w:r>
          </w:p>
        </w:tc>
        <w:tc>
          <w:tcPr>
            <w:tcW w:w="1562"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datetime</w:t>
            </w:r>
          </w:p>
        </w:tc>
        <w:tc>
          <w:tcPr>
            <w:tcW w:w="2288"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无</w:t>
            </w:r>
          </w:p>
        </w:tc>
        <w:tc>
          <w:tcPr>
            <w:tcW w:w="2849" w:type="dxa"/>
            <w:tcBorders>
              <w:top w:val="nil"/>
              <w:left w:val="nil"/>
              <w:bottom w:val="nil"/>
              <w:right w:val="nil"/>
              <w:tl2br w:val="nil"/>
              <w:tr2bl w:val="nil"/>
            </w:tcBorders>
          </w:tcPr>
          <w:p>
            <w:pPr>
              <w:spacing w:line="360" w:lineRule="auto"/>
              <w:jc w:val="center"/>
              <w:rPr>
                <w:color w:val="000000"/>
                <w:kern w:val="0"/>
                <w:sz w:val="18"/>
              </w:rPr>
            </w:pPr>
            <w:r>
              <w:rPr>
                <w:color w:val="000000"/>
                <w:kern w:val="0"/>
                <w:sz w:val="18"/>
              </w:rPr>
              <w:t>创建时间</w:t>
            </w:r>
          </w:p>
        </w:tc>
      </w:tr>
      <w:tr>
        <w:tc>
          <w:tcPr>
            <w:tcW w:w="1805" w:type="dxa"/>
            <w:tcBorders>
              <w:top w:val="nil"/>
              <w:left w:val="nil"/>
              <w:bottom w:val="single" w:color="auto" w:sz="12" w:space="0"/>
              <w:right w:val="nil"/>
              <w:tl2br w:val="nil"/>
              <w:tr2bl w:val="nil"/>
            </w:tcBorders>
          </w:tcPr>
          <w:p>
            <w:pPr>
              <w:spacing w:line="360" w:lineRule="auto"/>
              <w:jc w:val="center"/>
              <w:rPr>
                <w:color w:val="000000"/>
                <w:kern w:val="0"/>
                <w:sz w:val="18"/>
              </w:rPr>
            </w:pPr>
            <w:r>
              <w:rPr>
                <w:color w:val="000000"/>
                <w:kern w:val="0"/>
                <w:sz w:val="18"/>
              </w:rPr>
              <w:t>update_time</w:t>
            </w:r>
          </w:p>
        </w:tc>
        <w:tc>
          <w:tcPr>
            <w:tcW w:w="1562" w:type="dxa"/>
            <w:tcBorders>
              <w:top w:val="nil"/>
              <w:left w:val="nil"/>
              <w:bottom w:val="single" w:color="auto" w:sz="12" w:space="0"/>
              <w:right w:val="nil"/>
              <w:tl2br w:val="nil"/>
              <w:tr2bl w:val="nil"/>
            </w:tcBorders>
          </w:tcPr>
          <w:p>
            <w:pPr>
              <w:spacing w:line="360" w:lineRule="auto"/>
              <w:jc w:val="center"/>
              <w:rPr>
                <w:color w:val="000000"/>
                <w:kern w:val="0"/>
                <w:sz w:val="18"/>
              </w:rPr>
            </w:pPr>
            <w:r>
              <w:rPr>
                <w:color w:val="000000"/>
                <w:kern w:val="0"/>
                <w:sz w:val="18"/>
              </w:rPr>
              <w:t>datetime</w:t>
            </w:r>
          </w:p>
        </w:tc>
        <w:tc>
          <w:tcPr>
            <w:tcW w:w="2288" w:type="dxa"/>
            <w:tcBorders>
              <w:top w:val="nil"/>
              <w:left w:val="nil"/>
              <w:bottom w:val="single" w:color="auto" w:sz="12" w:space="0"/>
              <w:right w:val="nil"/>
              <w:tl2br w:val="nil"/>
              <w:tr2bl w:val="nil"/>
            </w:tcBorders>
          </w:tcPr>
          <w:p>
            <w:pPr>
              <w:spacing w:line="360" w:lineRule="auto"/>
              <w:jc w:val="center"/>
              <w:rPr>
                <w:color w:val="000000"/>
                <w:kern w:val="0"/>
                <w:sz w:val="18"/>
              </w:rPr>
            </w:pPr>
            <w:r>
              <w:rPr>
                <w:color w:val="000000"/>
                <w:kern w:val="0"/>
                <w:sz w:val="18"/>
              </w:rPr>
              <w:t>无</w:t>
            </w:r>
          </w:p>
        </w:tc>
        <w:tc>
          <w:tcPr>
            <w:tcW w:w="2849" w:type="dxa"/>
            <w:tcBorders>
              <w:top w:val="nil"/>
              <w:left w:val="nil"/>
              <w:bottom w:val="single" w:color="auto" w:sz="12" w:space="0"/>
              <w:right w:val="nil"/>
              <w:tl2br w:val="nil"/>
              <w:tr2bl w:val="nil"/>
            </w:tcBorders>
          </w:tcPr>
          <w:p>
            <w:pPr>
              <w:spacing w:line="360" w:lineRule="auto"/>
              <w:jc w:val="center"/>
              <w:rPr>
                <w:color w:val="000000"/>
                <w:kern w:val="0"/>
                <w:sz w:val="18"/>
              </w:rPr>
            </w:pPr>
            <w:r>
              <w:rPr>
                <w:color w:val="000000"/>
                <w:kern w:val="0"/>
                <w:sz w:val="18"/>
              </w:rPr>
              <w:t>更新时间</w:t>
            </w:r>
          </w:p>
        </w:tc>
      </w:tr>
    </w:tbl>
    <w:p>
      <w:pPr>
        <w:rPr>
          <w:rFonts w:hint="eastAsia" w:ascii="黑体" w:hAnsi="黑体" w:eastAsia="黑体" w:cs="Times New Roman"/>
          <w:sz w:val="21"/>
          <w:szCs w:val="21"/>
        </w:rPr>
      </w:pPr>
    </w:p>
    <w:p>
      <w:pPr>
        <w:keepNext/>
        <w:keepLines/>
        <w:numPr>
          <w:ilvl w:val="0"/>
          <w:numId w:val="3"/>
        </w:numPr>
        <w:spacing w:line="578" w:lineRule="auto"/>
        <w:outlineLvl w:val="0"/>
        <w:rPr>
          <w:rFonts w:ascii="Times New Roman" w:hAnsi="Times New Roman" w:eastAsia="宋体" w:cs="Times New Roman"/>
          <w:b/>
          <w:bCs/>
          <w:kern w:val="44"/>
          <w:sz w:val="28"/>
          <w:szCs w:val="44"/>
        </w:rPr>
      </w:pPr>
      <w:bookmarkStart w:id="64" w:name="_Toc1347160128"/>
      <w:bookmarkStart w:id="65" w:name="_Toc2105643502"/>
      <w:r>
        <w:rPr>
          <w:rFonts w:hint="eastAsia" w:ascii="Times New Roman" w:hAnsi="Times New Roman" w:eastAsia="宋体" w:cs="Times New Roman"/>
          <w:b/>
          <w:bCs/>
          <w:kern w:val="44"/>
          <w:sz w:val="28"/>
          <w:szCs w:val="44"/>
        </w:rPr>
        <w:t>系统实现</w:t>
      </w:r>
      <w:bookmarkEnd w:id="64"/>
      <w:bookmarkEnd w:id="65"/>
    </w:p>
    <w:p>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w:t>
      </w:r>
      <w:r>
        <w:rPr>
          <w:rFonts w:hint="eastAsia" w:ascii="Times New Roman" w:hAnsi="Times New Roman" w:eastAsia="宋体" w:cs="Times New Roman"/>
          <w:color w:val="FF0000"/>
          <w:lang w:val="en-US" w:eastAsia="zh-CN"/>
        </w:rPr>
        <w:t>按功能模块进行分类描述，通过图文的方式，介绍功能模块的实现过程。请参考以下例子</w:t>
      </w:r>
      <w:r>
        <w:rPr>
          <w:rFonts w:hint="eastAsia" w:ascii="Times New Roman" w:hAnsi="Times New Roman" w:eastAsia="宋体" w:cs="Times New Roman"/>
          <w:lang w:val="en-US" w:eastAsia="zh-CN"/>
        </w:rPr>
        <w:t>】</w:t>
      </w:r>
    </w:p>
    <w:p>
      <w:pPr>
        <w:keepNext/>
        <w:keepLines/>
        <w:numPr>
          <w:ilvl w:val="1"/>
          <w:numId w:val="3"/>
        </w:numPr>
        <w:spacing w:line="413" w:lineRule="auto"/>
        <w:outlineLvl w:val="1"/>
        <w:rPr>
          <w:rFonts w:hint="default" w:ascii="Arial" w:hAnsi="Arial" w:eastAsia="宋体" w:cs="黑体"/>
          <w:lang w:val="en-US" w:eastAsia="zh-CN"/>
        </w:rPr>
      </w:pPr>
      <w:bookmarkStart w:id="66" w:name="_Toc800180975"/>
      <w:bookmarkStart w:id="67" w:name="_Toc1167319201"/>
      <w:r>
        <w:rPr>
          <w:rFonts w:hint="eastAsia" w:ascii="Arial" w:hAnsi="Arial" w:eastAsia="宋体" w:cs="黑体"/>
          <w:lang w:val="en-US" w:eastAsia="zh-CN"/>
        </w:rPr>
        <w:t>用户管理</w:t>
      </w:r>
      <w:bookmarkEnd w:id="66"/>
      <w:bookmarkEnd w:id="67"/>
    </w:p>
    <w:p>
      <w:pPr>
        <w:keepNext/>
        <w:keepLines/>
        <w:numPr>
          <w:ilvl w:val="2"/>
          <w:numId w:val="3"/>
        </w:numPr>
        <w:spacing w:line="413" w:lineRule="auto"/>
        <w:outlineLvl w:val="2"/>
        <w:rPr>
          <w:rFonts w:hint="eastAsia" w:ascii="Calibri" w:hAnsi="Calibri" w:eastAsia="宋体" w:cs="黑体"/>
          <w:lang w:val="en-US" w:eastAsia="zh-CN"/>
        </w:rPr>
      </w:pPr>
      <w:bookmarkStart w:id="68" w:name="_Toc30560"/>
      <w:bookmarkStart w:id="69" w:name="_Toc1099049311"/>
      <w:bookmarkStart w:id="70" w:name="_Toc1870695862"/>
      <w:r>
        <w:rPr>
          <w:rFonts w:hint="eastAsia" w:ascii="Calibri" w:hAnsi="Calibri" w:eastAsia="宋体" w:cs="黑体"/>
          <w:lang w:val="en-US" w:eastAsia="zh-CN"/>
        </w:rPr>
        <w:t>登录注册模块实现</w:t>
      </w:r>
      <w:bookmarkEnd w:id="68"/>
      <w:bookmarkEnd w:id="69"/>
      <w:bookmarkEnd w:id="70"/>
    </w:p>
    <w:p>
      <w:pPr>
        <w:spacing w:line="360" w:lineRule="auto"/>
        <w:ind w:firstLine="480" w:firstLineChars="200"/>
        <w:rPr>
          <w:sz w:val="24"/>
          <w:szCs w:val="24"/>
        </w:rPr>
      </w:pPr>
      <w:r>
        <w:rPr>
          <w:sz w:val="24"/>
          <w:szCs w:val="24"/>
        </w:rPr>
        <w:t>在该模块中，用户通过输入手机号码和密码登录后点击登录进入智能阅读系统，后端接手到用户登录账号，首先判断用户是否存在，然后验证用户密码的正确性并上传JWT返回给前端，登录成功后用户就可以使用系统进行阅读书籍等操作。该智能阅读系统用户登录界面如图</w:t>
      </w:r>
      <w:r>
        <w:rPr>
          <w:rFonts w:hint="eastAsia"/>
          <w:sz w:val="24"/>
          <w:szCs w:val="24"/>
        </w:rPr>
        <w:t>19</w:t>
      </w:r>
      <w:r>
        <w:rPr>
          <w:sz w:val="24"/>
          <w:szCs w:val="24"/>
        </w:rPr>
        <w:t>。</w:t>
      </w:r>
    </w:p>
    <w:p>
      <w:pPr>
        <w:spacing w:line="360" w:lineRule="auto"/>
        <w:jc w:val="center"/>
        <w:rPr>
          <w:rFonts w:eastAsia="黑体"/>
        </w:rPr>
      </w:pPr>
      <w:r>
        <w:rPr>
          <w:rFonts w:eastAsia="黑体"/>
        </w:rPr>
        <w:drawing>
          <wp:inline distT="0" distB="0" distL="114300" distR="114300">
            <wp:extent cx="5273675" cy="2368550"/>
            <wp:effectExtent l="0" t="0" r="9525" b="1905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4"/>
                    <a:stretch>
                      <a:fillRect/>
                    </a:stretch>
                  </pic:blipFill>
                  <pic:spPr>
                    <a:xfrm>
                      <a:off x="0" y="0"/>
                      <a:ext cx="5273675" cy="2368550"/>
                    </a:xfrm>
                    <a:prstGeom prst="rect">
                      <a:avLst/>
                    </a:prstGeom>
                    <a:noFill/>
                    <a:ln>
                      <a:noFill/>
                    </a:ln>
                  </pic:spPr>
                </pic:pic>
              </a:graphicData>
            </a:graphic>
          </wp:inline>
        </w:drawing>
      </w:r>
    </w:p>
    <w:p>
      <w:pPr>
        <w:pStyle w:val="10"/>
        <w:spacing w:line="360" w:lineRule="auto"/>
        <w:jc w:val="center"/>
        <w:rPr>
          <w:rFonts w:ascii="Times New Roman" w:hAnsi="Times New Roman"/>
          <w:sz w:val="21"/>
        </w:rPr>
      </w:pPr>
      <w:r>
        <w:rPr>
          <w:rFonts w:ascii="Times New Roman" w:hAnsi="Times New Roman"/>
          <w:sz w:val="21"/>
        </w:rPr>
        <w:t>图</w:t>
      </w:r>
      <w:r>
        <w:rPr>
          <w:rFonts w:ascii="Times New Roman" w:hAnsi="Times New Roman"/>
          <w:sz w:val="21"/>
        </w:rPr>
        <w:fldChar w:fldCharType="begin"/>
      </w:r>
      <w:r>
        <w:rPr>
          <w:rFonts w:ascii="Times New Roman" w:hAnsi="Times New Roman"/>
          <w:sz w:val="21"/>
        </w:rPr>
        <w:instrText xml:space="preserve"> SEQ 图 \* ARABIC </w:instrText>
      </w:r>
      <w:r>
        <w:rPr>
          <w:rFonts w:ascii="Times New Roman" w:hAnsi="Times New Roman"/>
          <w:sz w:val="21"/>
        </w:rPr>
        <w:fldChar w:fldCharType="separate"/>
      </w:r>
      <w:r>
        <w:rPr>
          <w:rFonts w:ascii="Times New Roman" w:hAnsi="Times New Roman"/>
          <w:sz w:val="21"/>
        </w:rPr>
        <w:t>19</w:t>
      </w:r>
      <w:r>
        <w:rPr>
          <w:rFonts w:ascii="Times New Roman" w:hAnsi="Times New Roman"/>
          <w:sz w:val="21"/>
        </w:rPr>
        <w:fldChar w:fldCharType="end"/>
      </w:r>
      <w:r>
        <w:rPr>
          <w:rFonts w:ascii="Times New Roman" w:hAnsi="Times New Roman"/>
          <w:sz w:val="21"/>
        </w:rPr>
        <w:t xml:space="preserve"> </w:t>
      </w:r>
      <w:r>
        <w:rPr>
          <w:rFonts w:hint="eastAsia" w:ascii="Times New Roman" w:hAnsi="Times New Roman"/>
          <w:sz w:val="21"/>
        </w:rPr>
        <w:t xml:space="preserve"> </w:t>
      </w:r>
      <w:r>
        <w:rPr>
          <w:rFonts w:ascii="Times New Roman" w:hAnsi="Times New Roman"/>
          <w:sz w:val="21"/>
        </w:rPr>
        <w:t>用户登录页面图</w:t>
      </w:r>
    </w:p>
    <w:p>
      <w:pPr>
        <w:spacing w:line="360" w:lineRule="auto"/>
        <w:ind w:firstLine="480" w:firstLineChars="200"/>
        <w:rPr>
          <w:sz w:val="24"/>
          <w:szCs w:val="24"/>
        </w:rPr>
      </w:pPr>
      <w:r>
        <w:rPr>
          <w:sz w:val="24"/>
          <w:szCs w:val="24"/>
        </w:rPr>
        <w:t>如果用户未拥有账号，则可以点击“立即注册”按钮进行用户注册。</w:t>
      </w:r>
    </w:p>
    <w:p>
      <w:pPr>
        <w:spacing w:line="360" w:lineRule="auto"/>
        <w:ind w:firstLine="480" w:firstLineChars="200"/>
        <w:rPr>
          <w:sz w:val="24"/>
          <w:szCs w:val="24"/>
        </w:rPr>
      </w:pPr>
      <w:r>
        <w:rPr>
          <w:sz w:val="24"/>
          <w:szCs w:val="24"/>
        </w:rPr>
        <w:t>用户输入符合格式的手机号码、密码和验证码后点击注册，后端接收到前端发送过来的注册信息，对验证码、手机号进行校验，若验证码正确且该手机号不存在账号，则将注册信息录入数据库，删除验证码缓存verifyCodeManager，返回登录信息JWT，完成用户账号注册和登录。该智能阅读系统用户注册页面如图</w:t>
      </w:r>
      <w:r>
        <w:rPr>
          <w:rFonts w:hint="eastAsia"/>
          <w:sz w:val="24"/>
          <w:szCs w:val="24"/>
        </w:rPr>
        <w:t>20</w:t>
      </w:r>
      <w:r>
        <w:rPr>
          <w:sz w:val="24"/>
          <w:szCs w:val="24"/>
        </w:rPr>
        <w:t>。</w:t>
      </w:r>
    </w:p>
    <w:p>
      <w:pPr>
        <w:spacing w:line="360" w:lineRule="auto"/>
        <w:jc w:val="center"/>
        <w:rPr>
          <w:rFonts w:eastAsia="黑体"/>
        </w:rPr>
      </w:pPr>
      <w:r>
        <w:rPr>
          <w:rFonts w:eastAsia="黑体"/>
        </w:rPr>
        <w:drawing>
          <wp:inline distT="0" distB="0" distL="114300" distR="114300">
            <wp:extent cx="5273675" cy="3226435"/>
            <wp:effectExtent l="0" t="0" r="9525" b="24765"/>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15"/>
                    <a:stretch>
                      <a:fillRect/>
                    </a:stretch>
                  </pic:blipFill>
                  <pic:spPr>
                    <a:xfrm>
                      <a:off x="0" y="0"/>
                      <a:ext cx="5273675" cy="3226435"/>
                    </a:xfrm>
                    <a:prstGeom prst="rect">
                      <a:avLst/>
                    </a:prstGeom>
                    <a:noFill/>
                    <a:ln>
                      <a:noFill/>
                    </a:ln>
                  </pic:spPr>
                </pic:pic>
              </a:graphicData>
            </a:graphic>
          </wp:inline>
        </w:drawing>
      </w:r>
    </w:p>
    <w:p>
      <w:pPr>
        <w:pStyle w:val="10"/>
        <w:spacing w:line="360" w:lineRule="auto"/>
        <w:jc w:val="center"/>
        <w:rPr>
          <w:rFonts w:ascii="Times New Roman" w:hAnsi="Times New Roman"/>
        </w:rPr>
      </w:pPr>
      <w:r>
        <w:rPr>
          <w:rFonts w:ascii="Times New Roman" w:hAnsi="Times New Roman"/>
          <w:sz w:val="21"/>
        </w:rPr>
        <w:t>图</w:t>
      </w:r>
      <w:r>
        <w:rPr>
          <w:rFonts w:ascii="Times New Roman" w:hAnsi="Times New Roman"/>
          <w:sz w:val="21"/>
        </w:rPr>
        <w:fldChar w:fldCharType="begin"/>
      </w:r>
      <w:r>
        <w:rPr>
          <w:rFonts w:ascii="Times New Roman" w:hAnsi="Times New Roman"/>
          <w:sz w:val="21"/>
        </w:rPr>
        <w:instrText xml:space="preserve"> SEQ 图 \* ARABIC </w:instrText>
      </w:r>
      <w:r>
        <w:rPr>
          <w:rFonts w:ascii="Times New Roman" w:hAnsi="Times New Roman"/>
          <w:sz w:val="21"/>
        </w:rPr>
        <w:fldChar w:fldCharType="separate"/>
      </w:r>
      <w:r>
        <w:rPr>
          <w:rFonts w:ascii="Times New Roman" w:hAnsi="Times New Roman"/>
          <w:sz w:val="21"/>
        </w:rPr>
        <w:t>20</w:t>
      </w:r>
      <w:r>
        <w:rPr>
          <w:rFonts w:ascii="Times New Roman" w:hAnsi="Times New Roman"/>
          <w:sz w:val="21"/>
        </w:rPr>
        <w:fldChar w:fldCharType="end"/>
      </w:r>
      <w:r>
        <w:rPr>
          <w:rFonts w:ascii="Times New Roman" w:hAnsi="Times New Roman"/>
          <w:sz w:val="21"/>
        </w:rPr>
        <w:t xml:space="preserve"> </w:t>
      </w:r>
      <w:r>
        <w:rPr>
          <w:rFonts w:hint="eastAsia" w:ascii="Times New Roman" w:hAnsi="Times New Roman"/>
          <w:sz w:val="21"/>
        </w:rPr>
        <w:t xml:space="preserve"> </w:t>
      </w:r>
      <w:r>
        <w:rPr>
          <w:rFonts w:ascii="Times New Roman" w:hAnsi="Times New Roman"/>
          <w:sz w:val="21"/>
        </w:rPr>
        <w:t>用户注册页面图</w:t>
      </w:r>
    </w:p>
    <w:p>
      <w:pPr>
        <w:widowControl/>
        <w:spacing w:line="240" w:lineRule="auto"/>
        <w:jc w:val="left"/>
        <w:rPr>
          <w:rFonts w:ascii="Times New Roman" w:hAnsi="Times New Roman" w:eastAsia="宋体" w:cs="Times New Roman"/>
        </w:rPr>
      </w:pPr>
      <w:r>
        <w:rPr>
          <w:rFonts w:ascii="Times New Roman" w:hAnsi="Times New Roman" w:eastAsia="宋体" w:cs="Times New Roman"/>
        </w:rPr>
        <w:br w:type="page"/>
      </w:r>
    </w:p>
    <w:p>
      <w:pPr>
        <w:keepNext/>
        <w:keepLines/>
        <w:numPr>
          <w:ilvl w:val="0"/>
          <w:numId w:val="3"/>
        </w:numPr>
        <w:spacing w:line="578" w:lineRule="auto"/>
        <w:outlineLvl w:val="0"/>
        <w:rPr>
          <w:rFonts w:ascii="Times New Roman" w:hAnsi="Times New Roman" w:eastAsia="宋体" w:cs="Times New Roman"/>
          <w:b/>
          <w:bCs/>
          <w:kern w:val="44"/>
          <w:sz w:val="28"/>
          <w:szCs w:val="44"/>
        </w:rPr>
      </w:pPr>
      <w:bookmarkStart w:id="71" w:name="_Toc1214922130"/>
      <w:bookmarkStart w:id="72" w:name="_Toc91246810"/>
      <w:bookmarkStart w:id="73" w:name="_Toc87295252"/>
      <w:bookmarkStart w:id="74" w:name="_Toc1624760554"/>
      <w:r>
        <w:rPr>
          <w:rFonts w:hint="eastAsia" w:ascii="Times New Roman" w:hAnsi="Times New Roman" w:eastAsia="宋体" w:cs="Times New Roman"/>
          <w:b/>
          <w:bCs/>
          <w:kern w:val="44"/>
          <w:sz w:val="28"/>
          <w:szCs w:val="44"/>
        </w:rPr>
        <w:t>系统测试</w:t>
      </w:r>
      <w:bookmarkEnd w:id="71"/>
      <w:bookmarkEnd w:id="72"/>
      <w:bookmarkEnd w:id="73"/>
      <w:bookmarkEnd w:id="74"/>
    </w:p>
    <w:p>
      <w:pPr>
        <w:keepNext/>
        <w:keepLines/>
        <w:numPr>
          <w:ilvl w:val="1"/>
          <w:numId w:val="3"/>
        </w:numPr>
        <w:spacing w:line="413" w:lineRule="auto"/>
        <w:outlineLvl w:val="1"/>
        <w:rPr>
          <w:rFonts w:ascii="Arial" w:hAnsi="Arial" w:eastAsia="宋体" w:cs="黑体"/>
        </w:rPr>
      </w:pPr>
      <w:bookmarkStart w:id="75" w:name="_Toc91246811"/>
      <w:bookmarkStart w:id="76" w:name="_Toc921723234"/>
      <w:bookmarkStart w:id="77" w:name="_Toc87295253"/>
      <w:bookmarkStart w:id="78" w:name="_Toc2096059473"/>
      <w:r>
        <w:rPr>
          <w:rFonts w:hint="eastAsia" w:ascii="Arial" w:hAnsi="Arial" w:eastAsia="宋体" w:cs="黑体"/>
        </w:rPr>
        <w:t>测试目的</w:t>
      </w:r>
      <w:bookmarkEnd w:id="75"/>
      <w:bookmarkEnd w:id="76"/>
      <w:bookmarkEnd w:id="77"/>
      <w:bookmarkEnd w:id="78"/>
    </w:p>
    <w:p>
      <w:pPr>
        <w:ind w:firstLine="480" w:firstLineChars="200"/>
        <w:rPr>
          <w:rFonts w:ascii="Times New Roman" w:hAnsi="Times New Roman" w:eastAsia="宋体" w:cs="Times New Roman"/>
        </w:rPr>
      </w:pPr>
      <w:r>
        <w:rPr>
          <w:rFonts w:hint="eastAsia" w:ascii="Times New Roman" w:hAnsi="Times New Roman" w:eastAsia="宋体" w:cs="Times New Roman"/>
        </w:rPr>
        <w:t>为了发现并修复系统的缺陷。</w:t>
      </w:r>
    </w:p>
    <w:p>
      <w:pPr>
        <w:ind w:firstLine="480" w:firstLineChars="200"/>
        <w:rPr>
          <w:rFonts w:ascii="Times New Roman" w:hAnsi="Times New Roman" w:eastAsia="宋体" w:cs="Times New Roman"/>
        </w:rPr>
      </w:pPr>
      <w:r>
        <w:rPr>
          <w:rFonts w:hint="eastAsia" w:ascii="Times New Roman" w:hAnsi="Times New Roman" w:eastAsia="宋体" w:cs="Times New Roman"/>
        </w:rPr>
        <w:t>为了降低系统运行时的发生异常的可能性，为用户提供良好的用户体验。</w:t>
      </w:r>
    </w:p>
    <w:p>
      <w:pPr>
        <w:ind w:firstLine="480" w:firstLineChars="200"/>
        <w:rPr>
          <w:rFonts w:ascii="Times New Roman" w:hAnsi="Times New Roman" w:eastAsia="宋体" w:cs="Times New Roman"/>
        </w:rPr>
      </w:pPr>
      <w:r>
        <w:rPr>
          <w:rFonts w:hint="eastAsia" w:ascii="Times New Roman" w:hAnsi="Times New Roman" w:eastAsia="宋体" w:cs="Times New Roman"/>
        </w:rPr>
        <w:t>确保软件的质量。</w:t>
      </w:r>
    </w:p>
    <w:p>
      <w:pPr>
        <w:keepNext/>
        <w:keepLines/>
        <w:numPr>
          <w:ilvl w:val="1"/>
          <w:numId w:val="3"/>
        </w:numPr>
        <w:spacing w:line="413" w:lineRule="auto"/>
        <w:outlineLvl w:val="1"/>
        <w:rPr>
          <w:rFonts w:ascii="Arial" w:hAnsi="Arial" w:eastAsia="宋体" w:cs="黑体"/>
        </w:rPr>
      </w:pPr>
      <w:bookmarkStart w:id="79" w:name="_Toc87295254"/>
      <w:bookmarkStart w:id="80" w:name="_Toc1602848027"/>
      <w:bookmarkStart w:id="81" w:name="_Toc91246812"/>
      <w:bookmarkStart w:id="82" w:name="_Toc1149817323"/>
      <w:r>
        <w:rPr>
          <w:rFonts w:hint="eastAsia" w:ascii="Arial" w:hAnsi="Arial" w:eastAsia="宋体" w:cs="黑体"/>
        </w:rPr>
        <w:t>测试用例</w:t>
      </w:r>
      <w:bookmarkEnd w:id="79"/>
      <w:bookmarkEnd w:id="80"/>
      <w:bookmarkEnd w:id="81"/>
      <w:bookmarkEnd w:id="82"/>
    </w:p>
    <w:p>
      <w:pPr>
        <w:keepNext/>
        <w:keepLines/>
        <w:numPr>
          <w:ilvl w:val="2"/>
          <w:numId w:val="3"/>
        </w:numPr>
        <w:spacing w:line="413" w:lineRule="auto"/>
        <w:outlineLvl w:val="2"/>
        <w:rPr>
          <w:rFonts w:ascii="Calibri" w:hAnsi="Calibri" w:eastAsia="宋体" w:cs="黑体"/>
        </w:rPr>
      </w:pPr>
      <w:bookmarkStart w:id="83" w:name="_Toc87295255"/>
      <w:bookmarkStart w:id="84" w:name="_Toc91246813"/>
      <w:bookmarkStart w:id="85" w:name="_Toc1031921821"/>
      <w:bookmarkStart w:id="86" w:name="_Toc1921891955"/>
      <w:r>
        <w:rPr>
          <w:rFonts w:hint="eastAsia" w:ascii="Calibri" w:hAnsi="Calibri" w:eastAsia="宋体" w:cs="黑体"/>
        </w:rPr>
        <w:t>登录模块测试</w:t>
      </w:r>
      <w:bookmarkEnd w:id="83"/>
      <w:bookmarkEnd w:id="84"/>
      <w:bookmarkEnd w:id="85"/>
      <w:bookmarkEnd w:id="86"/>
    </w:p>
    <w:p>
      <w:pPr>
        <w:ind w:firstLine="480" w:firstLineChars="200"/>
        <w:rPr>
          <w:rFonts w:ascii="Times New Roman" w:hAnsi="Times New Roman" w:eastAsia="宋体" w:cs="Times New Roman"/>
        </w:rPr>
      </w:pPr>
      <w:r>
        <w:rPr>
          <w:rFonts w:hint="eastAsia" w:ascii="Times New Roman" w:hAnsi="Times New Roman" w:eastAsia="宋体" w:cs="Times New Roman"/>
        </w:rPr>
        <w:t>登录模块测试的内容包含登录系统，登出系统等测试。</w:t>
      </w:r>
    </w:p>
    <w:p>
      <w:pPr>
        <w:jc w:val="center"/>
        <w:rPr>
          <w:rFonts w:hint="eastAsia" w:ascii="黑体" w:hAnsi="黑体" w:eastAsia="黑体" w:cs="Times New Roman"/>
          <w:sz w:val="21"/>
          <w:szCs w:val="21"/>
        </w:rPr>
      </w:pPr>
      <w:r>
        <w:rPr>
          <w:rFonts w:hint="eastAsia" w:ascii="黑体" w:hAnsi="黑体" w:eastAsia="黑体" w:cs="Times New Roman"/>
          <w:sz w:val="21"/>
          <w:szCs w:val="21"/>
        </w:rPr>
        <w:t>表</w:t>
      </w:r>
      <w:r>
        <w:rPr>
          <w:rFonts w:ascii="黑体" w:hAnsi="黑体" w:eastAsia="黑体" w:cs="Times New Roman"/>
          <w:sz w:val="21"/>
          <w:szCs w:val="21"/>
        </w:rPr>
        <w:t xml:space="preserve">1 </w:t>
      </w:r>
      <w:r>
        <w:rPr>
          <w:rFonts w:hint="eastAsia" w:ascii="黑体" w:hAnsi="黑体" w:eastAsia="黑体" w:cs="Times New Roman"/>
          <w:sz w:val="21"/>
          <w:szCs w:val="21"/>
        </w:rPr>
        <w:t>登录测试用例</w:t>
      </w:r>
    </w:p>
    <w:tbl>
      <w:tblPr>
        <w:tblStyle w:val="64"/>
        <w:tblW w:w="0" w:type="auto"/>
        <w:tblInd w:w="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34"/>
        <w:gridCol w:w="1908"/>
        <w:gridCol w:w="1470"/>
        <w:gridCol w:w="1705"/>
        <w:gridCol w:w="1705"/>
      </w:tblGrid>
      <w:tr>
        <w:tc>
          <w:tcPr>
            <w:tcW w:w="1789" w:type="dxa"/>
            <w:tcBorders>
              <w:top w:val="single" w:color="auto" w:sz="18" w:space="0"/>
              <w:bottom w:val="single" w:color="auto" w:sz="8" w:space="0"/>
            </w:tcBorders>
          </w:tcPr>
          <w:p>
            <w:pPr>
              <w:ind w:firstLine="480" w:firstLineChars="200"/>
              <w:rPr>
                <w:rFonts w:ascii="Times New Roman" w:hAnsi="Times New Roman" w:eastAsia="宋体" w:cs="Times New Roman"/>
                <w:kern w:val="0"/>
              </w:rPr>
            </w:pPr>
            <w:r>
              <w:rPr>
                <w:rFonts w:hint="eastAsia" w:ascii="Times New Roman" w:hAnsi="Times New Roman" w:eastAsia="宋体" w:cs="Times New Roman"/>
                <w:kern w:val="0"/>
              </w:rPr>
              <w:t>用例名称</w:t>
            </w:r>
          </w:p>
        </w:tc>
        <w:tc>
          <w:tcPr>
            <w:tcW w:w="7159" w:type="dxa"/>
            <w:gridSpan w:val="4"/>
            <w:tcBorders>
              <w:top w:val="single" w:color="auto" w:sz="18" w:space="0"/>
              <w:bottom w:val="single" w:color="auto" w:sz="8" w:space="0"/>
            </w:tcBorders>
          </w:tcPr>
          <w:p>
            <w:pPr>
              <w:ind w:firstLine="480" w:firstLineChars="200"/>
              <w:rPr>
                <w:rFonts w:ascii="Times New Roman" w:hAnsi="Times New Roman" w:eastAsia="宋体" w:cs="Times New Roman"/>
                <w:kern w:val="0"/>
              </w:rPr>
            </w:pPr>
            <w:r>
              <w:rPr>
                <w:rFonts w:hint="eastAsia" w:ascii="Times New Roman" w:hAnsi="Times New Roman" w:eastAsia="宋体" w:cs="Times New Roman"/>
                <w:kern w:val="0"/>
              </w:rPr>
              <w:t>登录测试</w:t>
            </w:r>
          </w:p>
        </w:tc>
      </w:tr>
      <w:tr>
        <w:tc>
          <w:tcPr>
            <w:tcW w:w="1789" w:type="dxa"/>
            <w:tcBorders>
              <w:top w:val="single" w:color="auto" w:sz="8" w:space="0"/>
            </w:tcBorders>
          </w:tcPr>
          <w:p>
            <w:pPr>
              <w:ind w:firstLine="480" w:firstLineChars="200"/>
              <w:rPr>
                <w:rFonts w:ascii="Times New Roman" w:hAnsi="Times New Roman" w:eastAsia="宋体" w:cs="Times New Roman"/>
                <w:kern w:val="0"/>
              </w:rPr>
            </w:pPr>
            <w:r>
              <w:rPr>
                <w:rFonts w:hint="eastAsia" w:ascii="Times New Roman" w:hAnsi="Times New Roman" w:eastAsia="宋体" w:cs="Times New Roman"/>
                <w:kern w:val="0"/>
              </w:rPr>
              <w:t>用例目的</w:t>
            </w:r>
          </w:p>
        </w:tc>
        <w:tc>
          <w:tcPr>
            <w:tcW w:w="7159" w:type="dxa"/>
            <w:gridSpan w:val="4"/>
            <w:tcBorders>
              <w:top w:val="single" w:color="auto" w:sz="8" w:space="0"/>
            </w:tcBorders>
          </w:tcPr>
          <w:p>
            <w:pPr>
              <w:ind w:firstLine="480" w:firstLineChars="200"/>
              <w:rPr>
                <w:rFonts w:ascii="Times New Roman" w:hAnsi="Times New Roman" w:eastAsia="宋体" w:cs="Times New Roman"/>
                <w:kern w:val="0"/>
              </w:rPr>
            </w:pPr>
            <w:r>
              <w:rPr>
                <w:rFonts w:hint="eastAsia" w:ascii="Times New Roman" w:hAnsi="Times New Roman" w:eastAsia="宋体" w:cs="Times New Roman"/>
                <w:kern w:val="0"/>
              </w:rPr>
              <w:t>验证登录功能是否正常</w:t>
            </w:r>
          </w:p>
        </w:tc>
      </w:tr>
      <w:tr>
        <w:tc>
          <w:tcPr>
            <w:tcW w:w="1789" w:type="dxa"/>
          </w:tcPr>
          <w:p>
            <w:pPr>
              <w:ind w:firstLine="480" w:firstLineChars="200"/>
              <w:rPr>
                <w:rFonts w:ascii="Times New Roman" w:hAnsi="Times New Roman" w:eastAsia="宋体" w:cs="Times New Roman"/>
                <w:kern w:val="0"/>
              </w:rPr>
            </w:pPr>
            <w:r>
              <w:rPr>
                <w:rFonts w:hint="eastAsia" w:ascii="Times New Roman" w:hAnsi="Times New Roman" w:eastAsia="宋体" w:cs="Times New Roman"/>
                <w:kern w:val="0"/>
              </w:rPr>
              <w:t>前提条件</w:t>
            </w:r>
          </w:p>
        </w:tc>
        <w:tc>
          <w:tcPr>
            <w:tcW w:w="7159" w:type="dxa"/>
            <w:gridSpan w:val="4"/>
          </w:tcPr>
          <w:p>
            <w:pPr>
              <w:ind w:firstLine="480" w:firstLineChars="200"/>
              <w:rPr>
                <w:rFonts w:ascii="Times New Roman" w:hAnsi="Times New Roman" w:eastAsia="宋体" w:cs="Times New Roman"/>
                <w:kern w:val="0"/>
              </w:rPr>
            </w:pPr>
            <w:r>
              <w:rPr>
                <w:rFonts w:hint="eastAsia" w:ascii="Times New Roman" w:hAnsi="Times New Roman" w:eastAsia="宋体" w:cs="Times New Roman"/>
                <w:kern w:val="0"/>
              </w:rPr>
              <w:t>系统正常启动，已联网</w:t>
            </w:r>
          </w:p>
        </w:tc>
      </w:tr>
      <w:tr>
        <w:tc>
          <w:tcPr>
            <w:tcW w:w="3828" w:type="dxa"/>
            <w:gridSpan w:val="2"/>
          </w:tcPr>
          <w:p>
            <w:pPr>
              <w:rPr>
                <w:rFonts w:ascii="Times New Roman" w:hAnsi="Times New Roman" w:eastAsia="宋体" w:cs="Times New Roman"/>
                <w:kern w:val="0"/>
              </w:rPr>
            </w:pPr>
            <w:r>
              <w:rPr>
                <w:rFonts w:hint="eastAsia" w:ascii="Times New Roman" w:hAnsi="Times New Roman" w:eastAsia="宋体" w:cs="Times New Roman"/>
                <w:kern w:val="0"/>
              </w:rPr>
              <w:t>输入/动作</w:t>
            </w:r>
          </w:p>
        </w:tc>
        <w:tc>
          <w:tcPr>
            <w:tcW w:w="1540" w:type="dxa"/>
          </w:tcPr>
          <w:p>
            <w:pPr>
              <w:rPr>
                <w:rFonts w:ascii="Times New Roman" w:hAnsi="Times New Roman" w:eastAsia="宋体" w:cs="Times New Roman"/>
                <w:kern w:val="0"/>
              </w:rPr>
            </w:pPr>
            <w:r>
              <w:rPr>
                <w:rFonts w:hint="eastAsia" w:ascii="Times New Roman" w:hAnsi="Times New Roman" w:eastAsia="宋体" w:cs="Times New Roman"/>
                <w:kern w:val="0"/>
              </w:rPr>
              <w:t>期望的输出</w:t>
            </w:r>
          </w:p>
        </w:tc>
        <w:tc>
          <w:tcPr>
            <w:tcW w:w="1790" w:type="dxa"/>
          </w:tcPr>
          <w:p>
            <w:pPr>
              <w:rPr>
                <w:rFonts w:ascii="Times New Roman" w:hAnsi="Times New Roman" w:eastAsia="宋体" w:cs="Times New Roman"/>
                <w:kern w:val="0"/>
              </w:rPr>
            </w:pPr>
            <w:r>
              <w:rPr>
                <w:rFonts w:hint="eastAsia" w:ascii="Times New Roman" w:hAnsi="Times New Roman" w:eastAsia="宋体" w:cs="Times New Roman"/>
                <w:kern w:val="0"/>
              </w:rPr>
              <w:t>实际结果</w:t>
            </w:r>
          </w:p>
        </w:tc>
        <w:tc>
          <w:tcPr>
            <w:tcW w:w="1790" w:type="dxa"/>
          </w:tcPr>
          <w:p>
            <w:pPr>
              <w:rPr>
                <w:rFonts w:ascii="Times New Roman" w:hAnsi="Times New Roman" w:eastAsia="宋体" w:cs="Times New Roman"/>
                <w:kern w:val="0"/>
              </w:rPr>
            </w:pPr>
            <w:r>
              <w:rPr>
                <w:rFonts w:hint="eastAsia" w:ascii="Times New Roman" w:hAnsi="Times New Roman" w:eastAsia="宋体" w:cs="Times New Roman"/>
                <w:kern w:val="0"/>
              </w:rPr>
              <w:t>结论</w:t>
            </w:r>
          </w:p>
        </w:tc>
      </w:tr>
      <w:tr>
        <w:tc>
          <w:tcPr>
            <w:tcW w:w="3828" w:type="dxa"/>
            <w:gridSpan w:val="2"/>
          </w:tcPr>
          <w:p>
            <w:pPr>
              <w:rPr>
                <w:rFonts w:ascii="Times New Roman" w:hAnsi="Times New Roman" w:eastAsia="宋体" w:cs="Times New Roman"/>
                <w:kern w:val="0"/>
              </w:rPr>
            </w:pPr>
            <w:r>
              <w:rPr>
                <w:rFonts w:hint="eastAsia" w:ascii="Times New Roman" w:hAnsi="Times New Roman" w:eastAsia="宋体" w:cs="Times New Roman"/>
                <w:kern w:val="0"/>
              </w:rPr>
              <w:t>用错误的账号a</w:t>
            </w:r>
            <w:r>
              <w:rPr>
                <w:rFonts w:ascii="Times New Roman" w:hAnsi="Times New Roman" w:eastAsia="宋体" w:cs="Times New Roman"/>
                <w:kern w:val="0"/>
              </w:rPr>
              <w:t>aa</w:t>
            </w:r>
            <w:r>
              <w:rPr>
                <w:rFonts w:hint="eastAsia" w:ascii="Times New Roman" w:hAnsi="Times New Roman" w:eastAsia="宋体" w:cs="Times New Roman"/>
                <w:kern w:val="0"/>
              </w:rPr>
              <w:t>和密码b</w:t>
            </w:r>
            <w:r>
              <w:rPr>
                <w:rFonts w:ascii="Times New Roman" w:hAnsi="Times New Roman" w:eastAsia="宋体" w:cs="Times New Roman"/>
                <w:kern w:val="0"/>
              </w:rPr>
              <w:t>bb</w:t>
            </w:r>
            <w:r>
              <w:rPr>
                <w:rFonts w:hint="eastAsia" w:ascii="Times New Roman" w:hAnsi="Times New Roman" w:eastAsia="宋体" w:cs="Times New Roman"/>
                <w:kern w:val="0"/>
              </w:rPr>
              <w:t>登录</w:t>
            </w:r>
          </w:p>
        </w:tc>
        <w:tc>
          <w:tcPr>
            <w:tcW w:w="1540" w:type="dxa"/>
          </w:tcPr>
          <w:p>
            <w:pPr>
              <w:rPr>
                <w:rFonts w:ascii="Times New Roman" w:hAnsi="Times New Roman" w:eastAsia="宋体" w:cs="Times New Roman"/>
                <w:kern w:val="0"/>
              </w:rPr>
            </w:pPr>
            <w:r>
              <w:rPr>
                <w:rFonts w:hint="eastAsia" w:ascii="Times New Roman" w:hAnsi="Times New Roman" w:eastAsia="宋体" w:cs="Times New Roman"/>
                <w:kern w:val="0"/>
              </w:rPr>
              <w:t>登录失败</w:t>
            </w:r>
          </w:p>
        </w:tc>
        <w:tc>
          <w:tcPr>
            <w:tcW w:w="1790" w:type="dxa"/>
          </w:tcPr>
          <w:p>
            <w:pPr>
              <w:rPr>
                <w:rFonts w:ascii="Times New Roman" w:hAnsi="Times New Roman" w:eastAsia="宋体" w:cs="Times New Roman"/>
                <w:kern w:val="0"/>
              </w:rPr>
            </w:pPr>
            <w:r>
              <w:rPr>
                <w:rFonts w:hint="eastAsia" w:ascii="Times New Roman" w:hAnsi="Times New Roman" w:eastAsia="宋体" w:cs="Times New Roman"/>
                <w:kern w:val="0"/>
              </w:rPr>
              <w:t>登录失败</w:t>
            </w:r>
          </w:p>
        </w:tc>
        <w:tc>
          <w:tcPr>
            <w:tcW w:w="1790" w:type="dxa"/>
          </w:tcPr>
          <w:p>
            <w:pPr>
              <w:rPr>
                <w:rFonts w:ascii="Times New Roman" w:hAnsi="Times New Roman" w:eastAsia="宋体" w:cs="Times New Roman"/>
                <w:kern w:val="0"/>
              </w:rPr>
            </w:pPr>
            <w:r>
              <w:rPr>
                <w:rFonts w:hint="eastAsia" w:ascii="Times New Roman" w:hAnsi="Times New Roman" w:eastAsia="宋体" w:cs="Times New Roman"/>
                <w:kern w:val="0"/>
              </w:rPr>
              <w:t>一致</w:t>
            </w:r>
          </w:p>
        </w:tc>
      </w:tr>
      <w:tr>
        <w:tc>
          <w:tcPr>
            <w:tcW w:w="3828" w:type="dxa"/>
            <w:gridSpan w:val="2"/>
          </w:tcPr>
          <w:p>
            <w:pPr>
              <w:rPr>
                <w:rFonts w:ascii="Times New Roman" w:hAnsi="Times New Roman" w:eastAsia="宋体" w:cs="Times New Roman"/>
                <w:kern w:val="0"/>
              </w:rPr>
            </w:pPr>
            <w:r>
              <w:rPr>
                <w:rFonts w:hint="eastAsia" w:ascii="Times New Roman" w:hAnsi="Times New Roman" w:eastAsia="宋体" w:cs="Times New Roman"/>
                <w:kern w:val="0"/>
              </w:rPr>
              <w:t>用空账号密码登录</w:t>
            </w:r>
          </w:p>
        </w:tc>
        <w:tc>
          <w:tcPr>
            <w:tcW w:w="1540" w:type="dxa"/>
          </w:tcPr>
          <w:p>
            <w:pPr>
              <w:rPr>
                <w:rFonts w:ascii="Times New Roman" w:hAnsi="Times New Roman" w:eastAsia="宋体" w:cs="Times New Roman"/>
                <w:kern w:val="0"/>
              </w:rPr>
            </w:pPr>
            <w:r>
              <w:rPr>
                <w:rFonts w:hint="eastAsia" w:ascii="Times New Roman" w:hAnsi="Times New Roman" w:eastAsia="宋体" w:cs="Times New Roman"/>
                <w:kern w:val="0"/>
              </w:rPr>
              <w:t>登录失败</w:t>
            </w:r>
          </w:p>
        </w:tc>
        <w:tc>
          <w:tcPr>
            <w:tcW w:w="1790" w:type="dxa"/>
          </w:tcPr>
          <w:p>
            <w:pPr>
              <w:rPr>
                <w:rFonts w:ascii="Times New Roman" w:hAnsi="Times New Roman" w:eastAsia="宋体" w:cs="Times New Roman"/>
                <w:kern w:val="0"/>
              </w:rPr>
            </w:pPr>
            <w:r>
              <w:rPr>
                <w:rFonts w:hint="eastAsia" w:ascii="Times New Roman" w:hAnsi="Times New Roman" w:eastAsia="宋体" w:cs="Times New Roman"/>
                <w:kern w:val="0"/>
              </w:rPr>
              <w:t>登录失败</w:t>
            </w:r>
          </w:p>
        </w:tc>
        <w:tc>
          <w:tcPr>
            <w:tcW w:w="1790" w:type="dxa"/>
          </w:tcPr>
          <w:p>
            <w:pPr>
              <w:rPr>
                <w:rFonts w:ascii="Times New Roman" w:hAnsi="Times New Roman" w:eastAsia="宋体" w:cs="Times New Roman"/>
                <w:kern w:val="0"/>
              </w:rPr>
            </w:pPr>
            <w:r>
              <w:rPr>
                <w:rFonts w:hint="eastAsia" w:ascii="Times New Roman" w:hAnsi="Times New Roman" w:eastAsia="宋体" w:cs="Times New Roman"/>
                <w:kern w:val="0"/>
              </w:rPr>
              <w:t>一致</w:t>
            </w:r>
          </w:p>
        </w:tc>
      </w:tr>
      <w:tr>
        <w:tc>
          <w:tcPr>
            <w:tcW w:w="3828" w:type="dxa"/>
            <w:gridSpan w:val="2"/>
          </w:tcPr>
          <w:p>
            <w:pPr>
              <w:rPr>
                <w:rFonts w:ascii="Times New Roman" w:hAnsi="Times New Roman" w:eastAsia="宋体" w:cs="Times New Roman"/>
                <w:kern w:val="0"/>
              </w:rPr>
            </w:pPr>
            <w:r>
              <w:rPr>
                <w:rFonts w:hint="eastAsia" w:ascii="Times New Roman" w:hAnsi="Times New Roman" w:eastAsia="宋体" w:cs="Times New Roman"/>
                <w:kern w:val="0"/>
              </w:rPr>
              <w:t>使用正确的账号密码登录</w:t>
            </w:r>
          </w:p>
        </w:tc>
        <w:tc>
          <w:tcPr>
            <w:tcW w:w="1540" w:type="dxa"/>
          </w:tcPr>
          <w:p>
            <w:pPr>
              <w:rPr>
                <w:rFonts w:ascii="Times New Roman" w:hAnsi="Times New Roman" w:eastAsia="宋体" w:cs="Times New Roman"/>
                <w:kern w:val="0"/>
              </w:rPr>
            </w:pPr>
            <w:r>
              <w:rPr>
                <w:rFonts w:hint="eastAsia" w:ascii="Times New Roman" w:hAnsi="Times New Roman" w:eastAsia="宋体" w:cs="Times New Roman"/>
                <w:kern w:val="0"/>
              </w:rPr>
              <w:t>登录成功</w:t>
            </w:r>
          </w:p>
        </w:tc>
        <w:tc>
          <w:tcPr>
            <w:tcW w:w="1790" w:type="dxa"/>
          </w:tcPr>
          <w:p>
            <w:pPr>
              <w:rPr>
                <w:rFonts w:ascii="Times New Roman" w:hAnsi="Times New Roman" w:eastAsia="宋体" w:cs="Times New Roman"/>
                <w:kern w:val="0"/>
              </w:rPr>
            </w:pPr>
            <w:r>
              <w:rPr>
                <w:rFonts w:hint="eastAsia" w:ascii="Times New Roman" w:hAnsi="Times New Roman" w:eastAsia="宋体" w:cs="Times New Roman"/>
                <w:kern w:val="0"/>
              </w:rPr>
              <w:t>登录成功</w:t>
            </w:r>
          </w:p>
        </w:tc>
        <w:tc>
          <w:tcPr>
            <w:tcW w:w="1790" w:type="dxa"/>
          </w:tcPr>
          <w:p>
            <w:pPr>
              <w:rPr>
                <w:rFonts w:ascii="Times New Roman" w:hAnsi="Times New Roman" w:eastAsia="宋体" w:cs="Times New Roman"/>
                <w:kern w:val="0"/>
              </w:rPr>
            </w:pPr>
            <w:r>
              <w:rPr>
                <w:rFonts w:hint="eastAsia" w:ascii="Times New Roman" w:hAnsi="Times New Roman" w:eastAsia="宋体" w:cs="Times New Roman"/>
                <w:kern w:val="0"/>
              </w:rPr>
              <w:t>一致</w:t>
            </w:r>
          </w:p>
        </w:tc>
      </w:tr>
      <w:tr>
        <w:tc>
          <w:tcPr>
            <w:tcW w:w="3828" w:type="dxa"/>
            <w:gridSpan w:val="2"/>
          </w:tcPr>
          <w:p>
            <w:pPr>
              <w:rPr>
                <w:rFonts w:ascii="Times New Roman" w:hAnsi="Times New Roman" w:eastAsia="宋体" w:cs="Times New Roman"/>
                <w:kern w:val="0"/>
              </w:rPr>
            </w:pPr>
            <w:r>
              <w:rPr>
                <w:rFonts w:hint="eastAsia" w:ascii="Times New Roman" w:hAnsi="Times New Roman" w:eastAsia="宋体" w:cs="Times New Roman"/>
                <w:kern w:val="0"/>
              </w:rPr>
              <w:t>使用错误的账号正确的密码登录</w:t>
            </w:r>
          </w:p>
        </w:tc>
        <w:tc>
          <w:tcPr>
            <w:tcW w:w="1540" w:type="dxa"/>
          </w:tcPr>
          <w:p>
            <w:pPr>
              <w:rPr>
                <w:rFonts w:ascii="Times New Roman" w:hAnsi="Times New Roman" w:eastAsia="宋体" w:cs="Times New Roman"/>
                <w:kern w:val="0"/>
              </w:rPr>
            </w:pPr>
            <w:r>
              <w:rPr>
                <w:rFonts w:hint="eastAsia" w:ascii="Times New Roman" w:hAnsi="Times New Roman" w:eastAsia="宋体" w:cs="Times New Roman"/>
                <w:kern w:val="0"/>
              </w:rPr>
              <w:t>登录失败</w:t>
            </w:r>
          </w:p>
        </w:tc>
        <w:tc>
          <w:tcPr>
            <w:tcW w:w="1790" w:type="dxa"/>
          </w:tcPr>
          <w:p>
            <w:pPr>
              <w:rPr>
                <w:rFonts w:ascii="Times New Roman" w:hAnsi="Times New Roman" w:eastAsia="宋体" w:cs="Times New Roman"/>
                <w:kern w:val="0"/>
              </w:rPr>
            </w:pPr>
            <w:r>
              <w:rPr>
                <w:rFonts w:hint="eastAsia" w:ascii="Times New Roman" w:hAnsi="Times New Roman" w:eastAsia="宋体" w:cs="Times New Roman"/>
                <w:kern w:val="0"/>
              </w:rPr>
              <w:t>登录失败</w:t>
            </w:r>
          </w:p>
        </w:tc>
        <w:tc>
          <w:tcPr>
            <w:tcW w:w="1790" w:type="dxa"/>
          </w:tcPr>
          <w:p>
            <w:pPr>
              <w:rPr>
                <w:rFonts w:ascii="Times New Roman" w:hAnsi="Times New Roman" w:eastAsia="宋体" w:cs="Times New Roman"/>
                <w:kern w:val="0"/>
              </w:rPr>
            </w:pPr>
            <w:r>
              <w:rPr>
                <w:rFonts w:hint="eastAsia" w:ascii="Times New Roman" w:hAnsi="Times New Roman" w:eastAsia="宋体" w:cs="Times New Roman"/>
                <w:kern w:val="0"/>
              </w:rPr>
              <w:t>一致</w:t>
            </w:r>
          </w:p>
        </w:tc>
      </w:tr>
      <w:tr>
        <w:tc>
          <w:tcPr>
            <w:tcW w:w="3828" w:type="dxa"/>
            <w:gridSpan w:val="2"/>
          </w:tcPr>
          <w:p>
            <w:pPr>
              <w:rPr>
                <w:rFonts w:ascii="Times New Roman" w:hAnsi="Times New Roman" w:eastAsia="宋体" w:cs="Times New Roman"/>
                <w:kern w:val="0"/>
              </w:rPr>
            </w:pPr>
            <w:r>
              <w:rPr>
                <w:rFonts w:hint="eastAsia" w:ascii="Times New Roman" w:hAnsi="Times New Roman" w:eastAsia="宋体" w:cs="Times New Roman"/>
                <w:kern w:val="0"/>
              </w:rPr>
              <w:t>使用正确的账号错误的密码登录</w:t>
            </w:r>
          </w:p>
        </w:tc>
        <w:tc>
          <w:tcPr>
            <w:tcW w:w="1540" w:type="dxa"/>
          </w:tcPr>
          <w:p>
            <w:pPr>
              <w:rPr>
                <w:rFonts w:ascii="Times New Roman" w:hAnsi="Times New Roman" w:eastAsia="宋体" w:cs="Times New Roman"/>
                <w:kern w:val="0"/>
              </w:rPr>
            </w:pPr>
            <w:r>
              <w:rPr>
                <w:rFonts w:hint="eastAsia" w:ascii="Times New Roman" w:hAnsi="Times New Roman" w:eastAsia="宋体" w:cs="Times New Roman"/>
                <w:kern w:val="0"/>
              </w:rPr>
              <w:t>登录失败</w:t>
            </w:r>
          </w:p>
        </w:tc>
        <w:tc>
          <w:tcPr>
            <w:tcW w:w="1790" w:type="dxa"/>
          </w:tcPr>
          <w:p>
            <w:pPr>
              <w:rPr>
                <w:rFonts w:ascii="Times New Roman" w:hAnsi="Times New Roman" w:eastAsia="宋体" w:cs="Times New Roman"/>
                <w:kern w:val="0"/>
              </w:rPr>
            </w:pPr>
            <w:r>
              <w:rPr>
                <w:rFonts w:hint="eastAsia" w:ascii="Times New Roman" w:hAnsi="Times New Roman" w:eastAsia="宋体" w:cs="Times New Roman"/>
                <w:kern w:val="0"/>
              </w:rPr>
              <w:t>登录失败</w:t>
            </w:r>
          </w:p>
        </w:tc>
        <w:tc>
          <w:tcPr>
            <w:tcW w:w="1790" w:type="dxa"/>
          </w:tcPr>
          <w:p>
            <w:pPr>
              <w:rPr>
                <w:rFonts w:ascii="Times New Roman" w:hAnsi="Times New Roman" w:eastAsia="宋体" w:cs="Times New Roman"/>
                <w:kern w:val="0"/>
              </w:rPr>
            </w:pPr>
            <w:r>
              <w:rPr>
                <w:rFonts w:hint="eastAsia" w:ascii="Times New Roman" w:hAnsi="Times New Roman" w:eastAsia="宋体" w:cs="Times New Roman"/>
                <w:kern w:val="0"/>
              </w:rPr>
              <w:t>一致</w:t>
            </w:r>
          </w:p>
        </w:tc>
      </w:tr>
    </w:tbl>
    <w:p>
      <w:pPr>
        <w:rPr>
          <w:rFonts w:ascii="Times New Roman" w:hAnsi="Times New Roman" w:eastAsia="宋体" w:cs="Times New Roman"/>
        </w:rPr>
      </w:pPr>
    </w:p>
    <w:p>
      <w:pPr>
        <w:keepNext/>
        <w:keepLines/>
        <w:numPr>
          <w:ilvl w:val="2"/>
          <w:numId w:val="3"/>
        </w:numPr>
        <w:spacing w:line="413" w:lineRule="auto"/>
        <w:outlineLvl w:val="2"/>
        <w:rPr>
          <w:rFonts w:ascii="Calibri" w:hAnsi="Calibri" w:eastAsia="宋体" w:cs="黑体"/>
        </w:rPr>
      </w:pPr>
      <w:bookmarkStart w:id="87" w:name="_Toc432112375"/>
      <w:bookmarkStart w:id="88" w:name="_Toc91246814"/>
      <w:bookmarkStart w:id="89" w:name="_Toc87295256"/>
      <w:bookmarkStart w:id="90" w:name="_Toc936553158"/>
      <w:r>
        <w:rPr>
          <w:rFonts w:hint="eastAsia" w:ascii="Calibri" w:hAnsi="Calibri" w:eastAsia="宋体" w:cs="黑体"/>
        </w:rPr>
        <w:t>下单模块测试</w:t>
      </w:r>
      <w:bookmarkEnd w:id="87"/>
      <w:bookmarkEnd w:id="88"/>
      <w:bookmarkEnd w:id="89"/>
      <w:bookmarkEnd w:id="90"/>
    </w:p>
    <w:p>
      <w:pPr>
        <w:ind w:firstLine="480" w:firstLineChars="200"/>
        <w:rPr>
          <w:rFonts w:ascii="Times New Roman" w:hAnsi="Times New Roman" w:eastAsia="宋体" w:cs="Times New Roman"/>
        </w:rPr>
      </w:pPr>
      <w:r>
        <w:rPr>
          <w:rFonts w:hint="eastAsia" w:ascii="Times New Roman" w:hAnsi="Times New Roman" w:eastAsia="宋体" w:cs="Times New Roman"/>
        </w:rPr>
        <w:t>下单测试的内容包括下订单、添加商品、取消订单等测试。</w:t>
      </w:r>
    </w:p>
    <w:p>
      <w:pPr>
        <w:keepNext/>
        <w:keepLines/>
        <w:numPr>
          <w:ilvl w:val="2"/>
          <w:numId w:val="3"/>
        </w:numPr>
        <w:spacing w:line="413" w:lineRule="auto"/>
        <w:outlineLvl w:val="2"/>
        <w:rPr>
          <w:rFonts w:ascii="Calibri" w:hAnsi="Calibri" w:eastAsia="宋体" w:cs="黑体"/>
        </w:rPr>
      </w:pPr>
      <w:bookmarkStart w:id="91" w:name="_Toc91246815"/>
      <w:bookmarkStart w:id="92" w:name="_Toc1870476118"/>
      <w:bookmarkStart w:id="93" w:name="_Toc87295257"/>
      <w:bookmarkStart w:id="94" w:name="_Toc1741277643"/>
      <w:r>
        <w:rPr>
          <w:rFonts w:hint="eastAsia" w:ascii="Calibri" w:hAnsi="Calibri" w:eastAsia="宋体" w:cs="黑体"/>
        </w:rPr>
        <w:t>用户管理模块测试</w:t>
      </w:r>
      <w:bookmarkEnd w:id="91"/>
      <w:bookmarkEnd w:id="92"/>
      <w:bookmarkEnd w:id="93"/>
      <w:bookmarkEnd w:id="94"/>
    </w:p>
    <w:p>
      <w:pPr>
        <w:ind w:firstLine="480" w:firstLineChars="200"/>
        <w:rPr>
          <w:rFonts w:ascii="Times New Roman" w:hAnsi="Times New Roman" w:eastAsia="宋体" w:cs="Times New Roman"/>
        </w:rPr>
      </w:pPr>
      <w:bookmarkStart w:id="95" w:name="_Hlk73878023"/>
      <w:r>
        <w:rPr>
          <w:rFonts w:hint="eastAsia" w:ascii="Times New Roman" w:hAnsi="Times New Roman" w:eastAsia="宋体" w:cs="Times New Roman"/>
        </w:rPr>
        <w:t>用户模块测试的内容包括添加用户、删除用户、编辑用户信息、模糊搜索等。</w:t>
      </w:r>
    </w:p>
    <w:bookmarkEnd w:id="95"/>
    <w:p>
      <w:pPr>
        <w:keepNext/>
        <w:keepLines/>
        <w:numPr>
          <w:ilvl w:val="2"/>
          <w:numId w:val="3"/>
        </w:numPr>
        <w:spacing w:line="413" w:lineRule="auto"/>
        <w:outlineLvl w:val="2"/>
        <w:rPr>
          <w:rFonts w:ascii="Calibri" w:hAnsi="Calibri" w:eastAsia="宋体" w:cs="黑体"/>
        </w:rPr>
      </w:pPr>
      <w:bookmarkStart w:id="96" w:name="_Toc79006793"/>
      <w:bookmarkStart w:id="97" w:name="_Toc91246816"/>
      <w:bookmarkStart w:id="98" w:name="_Toc87295258"/>
      <w:bookmarkStart w:id="99" w:name="_Toc1893688232"/>
      <w:r>
        <w:rPr>
          <w:rFonts w:hint="eastAsia" w:ascii="Calibri" w:hAnsi="Calibri" w:eastAsia="宋体" w:cs="黑体"/>
        </w:rPr>
        <w:t>商家模块测试</w:t>
      </w:r>
      <w:bookmarkEnd w:id="96"/>
      <w:bookmarkEnd w:id="97"/>
      <w:bookmarkEnd w:id="98"/>
      <w:bookmarkEnd w:id="99"/>
    </w:p>
    <w:p>
      <w:pPr>
        <w:ind w:firstLine="480" w:firstLineChars="200"/>
        <w:rPr>
          <w:rFonts w:ascii="Times New Roman" w:hAnsi="Times New Roman" w:eastAsia="宋体" w:cs="Times New Roman"/>
        </w:rPr>
      </w:pPr>
      <w:r>
        <w:rPr>
          <w:rFonts w:hint="eastAsia" w:ascii="Times New Roman" w:hAnsi="Times New Roman" w:eastAsia="宋体" w:cs="Times New Roman"/>
        </w:rPr>
        <w:t>商家模块测试的内容包括添加商品、商铺，删除商品、编辑商品信息、模糊搜索等。</w:t>
      </w:r>
    </w:p>
    <w:p>
      <w:pPr>
        <w:rPr>
          <w:rFonts w:ascii="Times New Roman" w:hAnsi="Times New Roman" w:eastAsia="宋体" w:cs="Times New Roman"/>
        </w:rPr>
      </w:pPr>
    </w:p>
    <w:p>
      <w:pPr>
        <w:keepNext/>
        <w:keepLines/>
        <w:numPr>
          <w:ilvl w:val="1"/>
          <w:numId w:val="3"/>
        </w:numPr>
        <w:spacing w:line="413" w:lineRule="auto"/>
        <w:outlineLvl w:val="1"/>
        <w:rPr>
          <w:rFonts w:ascii="Arial" w:hAnsi="Arial" w:eastAsia="宋体" w:cs="黑体"/>
        </w:rPr>
      </w:pPr>
      <w:bookmarkStart w:id="100" w:name="_Toc87295259"/>
      <w:bookmarkStart w:id="101" w:name="_Toc91246817"/>
      <w:bookmarkStart w:id="102" w:name="_Toc722276105"/>
      <w:bookmarkStart w:id="103" w:name="_Toc1510466684"/>
      <w:r>
        <w:rPr>
          <w:rFonts w:hint="eastAsia" w:ascii="Arial" w:hAnsi="Arial" w:eastAsia="宋体" w:cs="黑体"/>
        </w:rPr>
        <w:t>测试总结</w:t>
      </w:r>
      <w:bookmarkEnd w:id="100"/>
      <w:bookmarkEnd w:id="101"/>
      <w:bookmarkEnd w:id="102"/>
      <w:bookmarkEnd w:id="103"/>
    </w:p>
    <w:p>
      <w:pPr>
        <w:ind w:firstLine="480" w:firstLineChars="200"/>
        <w:rPr>
          <w:rFonts w:ascii="Times New Roman" w:hAnsi="Times New Roman" w:eastAsia="宋体" w:cs="Times New Roman"/>
        </w:rPr>
      </w:pPr>
      <w:r>
        <w:rPr>
          <w:rFonts w:hint="eastAsia" w:ascii="Times New Roman" w:hAnsi="Times New Roman" w:eastAsia="宋体" w:cs="Times New Roman"/>
        </w:rPr>
        <w:t>通过本次测试，基本验证了该系统的所有主要功能的实现。本次测试的内容主要时功能性的测试，测试结果全部符合预期结果。</w:t>
      </w:r>
    </w:p>
    <w:p>
      <w:pPr>
        <w:widowControl/>
        <w:spacing w:line="240" w:lineRule="auto"/>
        <w:jc w:val="left"/>
        <w:rPr>
          <w:rFonts w:ascii="Times New Roman" w:hAnsi="Times New Roman" w:eastAsia="宋体" w:cs="Times New Roman"/>
        </w:rPr>
      </w:pPr>
      <w:r>
        <w:rPr>
          <w:rFonts w:ascii="Times New Roman" w:hAnsi="Times New Roman" w:eastAsia="宋体" w:cs="Times New Roman"/>
        </w:rPr>
        <w:br w:type="page"/>
      </w:r>
    </w:p>
    <w:p>
      <w:pPr>
        <w:keepNext/>
        <w:keepLines/>
        <w:numPr>
          <w:ilvl w:val="0"/>
          <w:numId w:val="3"/>
        </w:numPr>
        <w:spacing w:line="578" w:lineRule="auto"/>
        <w:outlineLvl w:val="0"/>
        <w:rPr>
          <w:rFonts w:ascii="Times New Roman" w:hAnsi="Times New Roman" w:eastAsia="宋体" w:cs="Times New Roman"/>
          <w:b/>
          <w:bCs/>
          <w:kern w:val="44"/>
          <w:sz w:val="28"/>
          <w:szCs w:val="44"/>
        </w:rPr>
      </w:pPr>
      <w:bookmarkStart w:id="104" w:name="_Toc87295260"/>
      <w:bookmarkStart w:id="105" w:name="_Toc91246818"/>
      <w:bookmarkStart w:id="106" w:name="_Toc1716923891"/>
      <w:bookmarkStart w:id="107" w:name="_Toc1009366801"/>
      <w:r>
        <w:rPr>
          <w:rFonts w:hint="eastAsia" w:ascii="Times New Roman" w:hAnsi="Times New Roman" w:eastAsia="宋体" w:cs="Times New Roman"/>
          <w:b/>
          <w:bCs/>
          <w:kern w:val="44"/>
          <w:sz w:val="28"/>
          <w:szCs w:val="44"/>
        </w:rPr>
        <w:t>总结与展望</w:t>
      </w:r>
      <w:bookmarkEnd w:id="104"/>
      <w:bookmarkEnd w:id="105"/>
      <w:bookmarkEnd w:id="106"/>
      <w:bookmarkEnd w:id="107"/>
    </w:p>
    <w:p>
      <w:pPr>
        <w:ind w:firstLine="480" w:firstLineChars="200"/>
        <w:rPr>
          <w:rFonts w:ascii="Times New Roman" w:hAnsi="Times New Roman" w:eastAsia="宋体" w:cs="Times New Roman"/>
        </w:rPr>
      </w:pPr>
      <w:r>
        <w:rPr>
          <w:rFonts w:hint="eastAsia" w:ascii="Times New Roman" w:hAnsi="Times New Roman" w:eastAsia="宋体" w:cs="Times New Roman"/>
        </w:rPr>
        <w:t>本次课程设计是校企合作，主要是学习企业级的项目开发流程，主要利用微服务分布式架构方式来搭建一个电商系统平台。</w:t>
      </w:r>
    </w:p>
    <w:p>
      <w:pPr>
        <w:ind w:firstLine="480" w:firstLineChars="200"/>
        <w:rPr>
          <w:rFonts w:ascii="Times New Roman" w:hAnsi="Times New Roman" w:eastAsia="宋体" w:cs="Times New Roman"/>
        </w:rPr>
      </w:pPr>
      <w:r>
        <w:rPr>
          <w:rFonts w:hint="eastAsia" w:ascii="Times New Roman" w:hAnsi="Times New Roman" w:eastAsia="宋体" w:cs="Times New Roman"/>
        </w:rPr>
        <w:t>通过这的的课程设计，我开始对微服务架构的场景应用以及微服务架构的便捷性有了全新的认识，通过这些的课程设计的课程，也学会了如何进行微服务架构的应用。</w:t>
      </w:r>
    </w:p>
    <w:p>
      <w:pPr>
        <w:ind w:firstLine="480" w:firstLineChars="200"/>
        <w:rPr>
          <w:rFonts w:ascii="Times New Roman" w:hAnsi="Times New Roman" w:eastAsia="宋体" w:cs="Times New Roman"/>
        </w:rPr>
      </w:pPr>
      <w:r>
        <w:rPr>
          <w:rFonts w:hint="eastAsia" w:ascii="Times New Roman" w:hAnsi="Times New Roman" w:eastAsia="宋体" w:cs="Times New Roman"/>
        </w:rPr>
        <w:t>微服务于是为了以拆分和服务化为基础，将海量用户产生的大规模的访问流量进行分解，采用分而治之的方法，达成用户需要的功能指标，并同时满足用户对高可用、高性能、可伸缩、可扩展和安全性的非功能质量的要求。微服务的实现不仅仅是开发的层面，包括架构、开发、测试和运维都需要调整。</w:t>
      </w:r>
    </w:p>
    <w:p>
      <w:pPr>
        <w:ind w:firstLine="480" w:firstLineChars="200"/>
        <w:rPr>
          <w:rFonts w:ascii="Times New Roman" w:hAnsi="Times New Roman" w:eastAsia="宋体" w:cs="Times New Roman"/>
        </w:rPr>
      </w:pPr>
      <w:r>
        <w:rPr>
          <w:rFonts w:hint="eastAsia" w:ascii="Times New Roman" w:hAnsi="Times New Roman" w:eastAsia="宋体" w:cs="Times New Roman"/>
        </w:rPr>
        <w:t>微服务给我们带来了“高内聚，低耦合”这些好处的同时也给带来了新的问题。</w:t>
      </w:r>
      <w:r>
        <w:rPr>
          <w:rFonts w:ascii="Times New Roman" w:hAnsi="Times New Roman" w:eastAsia="宋体" w:cs="Times New Roman"/>
        </w:rPr>
        <w:br w:type="page"/>
      </w:r>
    </w:p>
    <w:p>
      <w:pPr>
        <w:keepNext/>
        <w:keepLines/>
        <w:spacing w:line="578" w:lineRule="auto"/>
        <w:ind w:left="425" w:hanging="425"/>
        <w:jc w:val="center"/>
        <w:outlineLvl w:val="0"/>
        <w:rPr>
          <w:rFonts w:ascii="Times New Roman" w:hAnsi="Times New Roman" w:eastAsia="宋体" w:cs="Times New Roman"/>
          <w:b/>
          <w:bCs/>
          <w:kern w:val="44"/>
          <w:sz w:val="28"/>
          <w:szCs w:val="44"/>
        </w:rPr>
      </w:pPr>
      <w:bookmarkStart w:id="108" w:name="_Toc72274210"/>
      <w:bookmarkStart w:id="109" w:name="_Toc91246819"/>
      <w:bookmarkStart w:id="110" w:name="_Toc87295261"/>
      <w:bookmarkStart w:id="111" w:name="_Toc602071298"/>
      <w:bookmarkStart w:id="112" w:name="_Toc1454496754"/>
      <w:r>
        <w:rPr>
          <w:rFonts w:hint="eastAsia" w:ascii="Times New Roman" w:hAnsi="Times New Roman" w:eastAsia="宋体" w:cs="Times New Roman"/>
          <w:b/>
          <w:bCs/>
          <w:kern w:val="44"/>
          <w:sz w:val="28"/>
          <w:szCs w:val="44"/>
        </w:rPr>
        <w:t>参 考 文 献</w:t>
      </w:r>
      <w:bookmarkEnd w:id="108"/>
      <w:bookmarkEnd w:id="109"/>
      <w:bookmarkEnd w:id="110"/>
      <w:bookmarkEnd w:id="111"/>
      <w:bookmarkEnd w:id="112"/>
    </w:p>
    <w:p>
      <w:pPr>
        <w:rPr>
          <w:rFonts w:ascii="Times New Roman" w:hAnsi="Times New Roman" w:eastAsia="宋体" w:cs="Times New Roman"/>
        </w:rPr>
      </w:pPr>
      <w:r>
        <w:rPr>
          <w:rFonts w:hint="eastAsia" w:ascii="Times New Roman" w:hAnsi="Times New Roman" w:eastAsia="宋体" w:cs="Times New Roman"/>
        </w:rPr>
        <w:t>[</w:t>
      </w:r>
      <w:r>
        <w:rPr>
          <w:rFonts w:ascii="Times New Roman" w:hAnsi="Times New Roman" w:eastAsia="宋体" w:cs="Times New Roman"/>
        </w:rPr>
        <w:t>1]</w:t>
      </w:r>
      <w:r>
        <w:rPr>
          <w:rFonts w:ascii="Consolas" w:hAnsi="Consolas" w:eastAsia="宋体" w:cs="Times New Roman"/>
          <w:color w:val="202124"/>
          <w:sz w:val="18"/>
          <w:szCs w:val="18"/>
          <w:shd w:val="clear" w:color="auto" w:fill="FFFFFF"/>
        </w:rPr>
        <w:t xml:space="preserve"> </w:t>
      </w:r>
      <w:r>
        <w:rPr>
          <w:rFonts w:ascii="Times New Roman" w:hAnsi="Times New Roman" w:eastAsia="宋体" w:cs="Times New Roman"/>
        </w:rPr>
        <w:t>冯志勇,徐砚伟,薛霄,等.微服务技术发展的现状与展望[J].计算机研究与发展,2020,57(5):1103-1122.</w:t>
      </w:r>
    </w:p>
    <w:p>
      <w:pPr>
        <w:rPr>
          <w:rFonts w:ascii="Times New Roman" w:hAnsi="Times New Roman" w:eastAsia="宋体" w:cs="Times New Roman"/>
        </w:rPr>
      </w:pPr>
      <w:r>
        <w:rPr>
          <w:rFonts w:hint="eastAsia" w:ascii="Times New Roman" w:hAnsi="Times New Roman" w:eastAsia="宋体" w:cs="Times New Roman"/>
        </w:rPr>
        <w:t>[2]邓秀辉. 基于微服务技术架构的京淘商城系统重构研究[D].昆明理工大学,2023.</w:t>
      </w:r>
    </w:p>
    <w:p>
      <w:pPr>
        <w:rPr>
          <w:rFonts w:ascii="Times New Roman" w:hAnsi="Times New Roman" w:eastAsia="宋体" w:cs="Times New Roman"/>
        </w:rPr>
      </w:pPr>
      <w:r>
        <w:rPr>
          <w:rFonts w:hint="eastAsia" w:ascii="Times New Roman" w:hAnsi="Times New Roman" w:eastAsia="宋体" w:cs="Times New Roman"/>
        </w:rPr>
        <w:t>[3]</w:t>
      </w:r>
      <w:r>
        <w:rPr>
          <w:rFonts w:ascii="Times New Roman" w:hAnsi="Times New Roman" w:eastAsia="宋体" w:cs="Times New Roman"/>
        </w:rPr>
        <w:t xml:space="preserve"> Krause J, Johnson J, Krishna R, et al. A hierarchical approach for generating descriptive image paragraphs[C]//Proceedings of the IEEE conference on computer vision and pattern recognition. 2017: 317-325.</w:t>
      </w:r>
    </w:p>
    <w:p>
      <w:pPr>
        <w:rPr>
          <w:rFonts w:ascii="Times New Roman" w:hAnsi="Times New Roman" w:eastAsia="宋体" w:cs="Times New Roman"/>
        </w:rPr>
      </w:pPr>
      <w:r>
        <w:rPr>
          <w:rFonts w:hint="eastAsia" w:ascii="Times New Roman" w:hAnsi="Times New Roman" w:eastAsia="宋体" w:cs="Times New Roman"/>
        </w:rPr>
        <w:t>[4] 36氪研究院.</w:t>
      </w:r>
      <w:r>
        <w:rPr>
          <w:rFonts w:ascii="Times New Roman" w:hAnsi="Times New Roman" w:eastAsia="宋体" w:cs="Times New Roman"/>
        </w:rPr>
        <w:t xml:space="preserve"> 中国医疗AI行业研究报告</w:t>
      </w:r>
      <w:r>
        <w:rPr>
          <w:rFonts w:hint="eastAsia" w:ascii="Times New Roman" w:hAnsi="Times New Roman" w:eastAsia="宋体" w:cs="Times New Roman"/>
        </w:rPr>
        <w:t>[DB/OL].</w:t>
      </w:r>
      <w:r>
        <w:rPr>
          <w:rFonts w:ascii="Times New Roman" w:hAnsi="Times New Roman" w:eastAsia="宋体" w:cs="Times New Roman"/>
        </w:rPr>
        <w:t xml:space="preserve"> https://13115299.s21i.faiusr.com/61/1/ABUIABA9GAAg_Ze1jgYogbjD1gE.pdf</w:t>
      </w:r>
      <w:r>
        <w:rPr>
          <w:rFonts w:hint="eastAsia" w:ascii="Times New Roman" w:hAnsi="Times New Roman" w:eastAsia="宋体" w:cs="Times New Roman"/>
        </w:rPr>
        <w:t>,2021.</w:t>
      </w:r>
    </w:p>
    <w:p>
      <w:pPr>
        <w:rPr>
          <w:rFonts w:ascii="Times New Roman" w:hAnsi="Times New Roman" w:eastAsia="宋体" w:cs="Times New Roman"/>
        </w:rPr>
      </w:pPr>
      <w:r>
        <w:rPr>
          <w:rFonts w:ascii="Times New Roman" w:hAnsi="Times New Roman" w:eastAsia="宋体" w:cs="Times New Roman"/>
        </w:rPr>
        <w:t>[</w:t>
      </w:r>
      <w:r>
        <w:rPr>
          <w:rFonts w:hint="eastAsia" w:ascii="Times New Roman" w:hAnsi="Times New Roman" w:eastAsia="宋体" w:cs="Times New Roman"/>
        </w:rPr>
        <w:t>5</w:t>
      </w:r>
      <w:r>
        <w:rPr>
          <w:rFonts w:ascii="Times New Roman" w:hAnsi="Times New Roman" w:eastAsia="宋体" w:cs="Times New Roman"/>
        </w:rPr>
        <w:t>] Minaee S, Boykov Y, Porikli F, et al. Image segmentation using deep learning: A survey[J]. IEEE transactions on pattern analysis and machine intelligence, 2021, 44(7): 3523-3542.</w:t>
      </w:r>
    </w:p>
    <w:p>
      <w:pPr>
        <w:rPr>
          <w:rFonts w:hint="eastAsia" w:asciiTheme="minorEastAsia" w:hAnsiTheme="minorEastAsia"/>
        </w:rPr>
      </w:pPr>
      <w:r>
        <w:rPr>
          <w:rFonts w:hint="eastAsia" w:ascii="Times New Roman" w:hAnsi="Times New Roman" w:eastAsia="宋体" w:cs="Times New Roman"/>
        </w:rPr>
        <w:t>[6]巴萨拉·阿里·赛义德.深入理解TypeScript[M].北京:电子工业出版社:202001.359</w:t>
      </w:r>
    </w:p>
    <w:sectPr>
      <w:footerReference r:id="rId9" w:type="default"/>
      <w:pgSz w:w="11906" w:h="16838"/>
      <w:pgMar w:top="1440" w:right="1800" w:bottom="1440" w:left="1800" w:header="851" w:footer="992" w:gutter="0"/>
      <w:pgNumType w:fmt="decimal"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 w:date="2026-03-08T16:49:27Z" w:initials="">
    <w:p w14:paraId="5DCD6DF6">
      <w:pPr>
        <w:pStyle w:val="12"/>
        <w:rPr>
          <w:rFonts w:hint="default" w:eastAsiaTheme="minorEastAsia"/>
          <w:lang w:val="en-US" w:eastAsia="zh-CN"/>
        </w:rPr>
      </w:pPr>
      <w:r>
        <w:rPr>
          <w:rFonts w:hint="eastAsia"/>
          <w:lang w:val="en-US" w:eastAsia="zh-CN"/>
        </w:rPr>
        <w:t>该部分请根据实际情况填写</w:t>
      </w:r>
      <w:bookmarkStart w:id="113" w:name="_GoBack"/>
      <w:bookmarkEnd w:id="113"/>
    </w:p>
  </w:comment>
  <w:comment w:id="1" w:author="。。。" w:date="2026-03-08T16:48:12Z" w:initials="">
    <w:p w14:paraId="FFDFD79A">
      <w:pPr>
        <w:pStyle w:val="12"/>
        <w:rPr>
          <w:rFonts w:hint="default" w:eastAsiaTheme="minorEastAsia"/>
          <w:lang w:val="en-US" w:eastAsia="zh-CN"/>
        </w:rPr>
      </w:pPr>
      <w:r>
        <w:rPr>
          <w:rFonts w:hint="eastAsia"/>
          <w:lang w:val="en-US" w:eastAsia="zh-CN"/>
        </w:rPr>
        <w:t>标红或者批准只是给同学们提醒，在各自编写报个是，需要把这些内容删除。否则扣分处理</w:t>
      </w:r>
    </w:p>
  </w:comment>
  <w:comment w:id="2" w:author="。。。" w:date="2026-03-08T16:42:43Z" w:initials="">
    <w:p w14:paraId="EC9FA50B">
      <w:pPr>
        <w:pStyle w:val="12"/>
        <w:rPr>
          <w:rFonts w:hint="default" w:eastAsiaTheme="minorEastAsia"/>
          <w:lang w:val="en-US" w:eastAsia="zh-CN"/>
        </w:rPr>
      </w:pPr>
      <w:r>
        <w:rPr>
          <w:rFonts w:hint="eastAsia"/>
          <w:lang w:val="en-US" w:eastAsia="zh-CN"/>
        </w:rPr>
        <w:t xml:space="preserve">每个图片都需要在图片后面写上图题，格式为 “图1 </w:t>
      </w:r>
      <w:r>
        <w:rPr>
          <w:rFonts w:hint="default"/>
          <w:lang w:val="en-US" w:eastAsia="zh-CN"/>
        </w:rPr>
        <w:t>xxx</w:t>
      </w:r>
      <w:r>
        <w:rPr>
          <w:rFonts w:hint="eastAsia"/>
          <w:lang w:val="en-US" w:eastAsia="zh-CN"/>
        </w:rPr>
        <w:t>图”，其中图题的数字全文编号，这里的“图1”说明该图为全文的第一张图片。图题与后面的正文需要空一行。图题放在图片的后一行。</w:t>
      </w:r>
    </w:p>
  </w:comment>
  <w:comment w:id="3" w:author="。。。" w:date="2026-03-08T16:45:15Z" w:initials="">
    <w:p w14:paraId="7FE7ADE6">
      <w:pPr>
        <w:pStyle w:val="12"/>
        <w:rPr>
          <w:rFonts w:hint="default" w:eastAsiaTheme="minorEastAsia"/>
          <w:lang w:val="en-US" w:eastAsia="zh-CN"/>
        </w:rPr>
      </w:pPr>
      <w:r>
        <w:rPr>
          <w:rFonts w:hint="eastAsia"/>
          <w:lang w:val="en-US" w:eastAsia="zh-CN"/>
        </w:rPr>
        <w:t>报告的表格使用三线表。每个表格需要在文中写上引用，且每个表格都需要有表题，类似图题，“表12 xxx信息表”。表题放在表格的上一行。注意表格的大小不可超过左右页边距。</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DCD6DF6" w15:done="0"/>
  <w15:commentEx w15:paraId="FFDFD79A" w15:done="0"/>
  <w15:commentEx w15:paraId="EC9FA50B" w15:done="0"/>
  <w15:commentEx w15:paraId="7FE7ADE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汉仪中等线KW"/>
    <w:panose1 w:val="02010600030101010101"/>
    <w:charset w:val="86"/>
    <w:family w:val="auto"/>
    <w:pitch w:val="default"/>
    <w:sig w:usb0="00000000" w:usb1="00000000" w:usb2="00000016" w:usb3="00000000" w:csb0="0004000F" w:csb1="00000000"/>
  </w:font>
  <w:font w:name="Cambria">
    <w:altName w:val="苹方-简"/>
    <w:panose1 w:val="02040503050406030204"/>
    <w:charset w:val="00"/>
    <w:family w:val="roman"/>
    <w:pitch w:val="default"/>
    <w:sig w:usb0="00000000" w:usb1="00000000" w:usb2="02000000" w:usb3="00000000" w:csb0="0000019F" w:csb1="00000000"/>
  </w:font>
  <w:font w:name="Microsoft YaHei UI">
    <w:altName w:val="苹方-简"/>
    <w:panose1 w:val="020B0503020204020204"/>
    <w:charset w:val="86"/>
    <w:family w:val="swiss"/>
    <w:pitch w:val="default"/>
    <w:sig w:usb0="00000000" w:usb1="00000000" w:usb2="00000016" w:usb3="00000000" w:csb0="0004001F" w:csb1="00000000"/>
  </w:font>
  <w:font w:name="隶书">
    <w:altName w:val="宋体-简"/>
    <w:panose1 w:val="02010509060101010101"/>
    <w:charset w:val="86"/>
    <w:family w:val="modern"/>
    <w:pitch w:val="default"/>
    <w:sig w:usb0="00000000" w:usb1="00000000" w:usb2="00000010" w:usb3="00000000" w:csb0="00040000" w:csb1="00000000"/>
  </w:font>
  <w:font w:name="创艺简标宋">
    <w:altName w:val="汉仪书宋二KW"/>
    <w:panose1 w:val="00000000000000000000"/>
    <w:charset w:val="86"/>
    <w:family w:val="auto"/>
    <w:pitch w:val="default"/>
    <w:sig w:usb0="00000000" w:usb1="00000000" w:usb2="00000010"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Consolas">
    <w:altName w:val="苹方-简"/>
    <w:panose1 w:val="020B0609020204030204"/>
    <w:charset w:val="00"/>
    <w:family w:val="modern"/>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tabs>
        <w:tab w:val="left" w:pos="2895"/>
        <w:tab w:val="clear" w:pos="4153"/>
        <w:tab w:val="clear" w:pos="8306"/>
      </w:tabs>
      <w:rPr>
        <w:sz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588816948"/>
                            <w:docPartObj>
                              <w:docPartGallery w:val="autotext"/>
                            </w:docPartObj>
                          </w:sdtPr>
                          <w:sdtContent>
                            <w:p>
                              <w:pPr>
                                <w:pStyle w:val="20"/>
                                <w:jc w:val="center"/>
                              </w:pPr>
                              <w:r>
                                <w:fldChar w:fldCharType="begin"/>
                              </w:r>
                              <w:r>
                                <w:instrText xml:space="preserve">PAGE   \* MERGEFORMAT</w:instrText>
                              </w:r>
                              <w:r>
                                <w:fldChar w:fldCharType="separate"/>
                              </w:r>
                              <w:r>
                                <w:rPr>
                                  <w:lang w:val="zh-CN"/>
                                </w:rPr>
                                <w:t>II</w:t>
                              </w:r>
                              <w:r>
                                <w:fldChar w:fldCharType="end"/>
                              </w:r>
                            </w:p>
                          </w:sdtContent>
                        </w:sdt>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">
              <v:fill on="f" focussize="0,0"/>
              <v:stroke on="f" weight="0.5pt"/>
              <v:imagedata o:title=""/>
              <o:lock v:ext="edit" aspectratio="f"/>
              <v:textbox inset="0mm,0mm,0mm,0mm" style="mso-fit-shape-to-text:t;">
                <w:txbxContent>
                  <w:sdt>
                    <w:sdtPr>
                      <w:id w:val="588816948"/>
                      <w:docPartObj>
                        <w:docPartGallery w:val="autotext"/>
                      </w:docPartObj>
                    </w:sdtPr>
                    <w:sdtContent>
                      <w:p>
                        <w:pPr>
                          <w:pStyle w:val="20"/>
                          <w:jc w:val="center"/>
                        </w:pPr>
                        <w:r>
                          <w:fldChar w:fldCharType="begin"/>
                        </w:r>
                        <w:r>
                          <w:instrText xml:space="preserve">PAGE   \* MERGEFORMAT</w:instrText>
                        </w:r>
                        <w:r>
                          <w:fldChar w:fldCharType="separate"/>
                        </w:r>
                        <w:r>
                          <w:rPr>
                            <w:lang w:val="zh-CN"/>
                          </w:rPr>
                          <w:t>II</w:t>
                        </w:r>
                        <w:r>
                          <w:fldChar w:fldCharType="end"/>
                        </w:r>
                      </w:p>
                    </w:sdtContent>
                  </w:sdt>
                  <w:p/>
                </w:txbxContent>
              </v:textbox>
            </v:shape>
          </w:pict>
        </mc:Fallback>
      </mc:AlternateContent>
    </w:r>
  </w:p>
  <w:p>
    <w:pPr>
      <w:pStyle w:val="20"/>
    </w:pPr>
  </w:p>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ind w:firstLine="480"/>
      <w:jc w:val="center"/>
      <w:rPr>
        <w:color w:val="4472C4"/>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0"/>
                            <w:ind w:firstLine="480"/>
                            <w:jc w:val="center"/>
                          </w:pPr>
                          <w:r>
                            <w:rPr>
                              <w:color w:val="4472C4"/>
                              <w:sz w:val="21"/>
                              <w:szCs w:val="21"/>
                              <w:lang w:val="zh-CN"/>
                            </w:rPr>
                            <w:t xml:space="preserve"> </w:t>
                          </w:r>
                          <w:r>
                            <w:rPr>
                              <w:color w:val="4472C4"/>
                              <w:sz w:val="21"/>
                              <w:szCs w:val="21"/>
                            </w:rPr>
                            <w:fldChar w:fldCharType="begin"/>
                          </w:r>
                          <w:r>
                            <w:rPr>
                              <w:color w:val="4472C4"/>
                              <w:sz w:val="21"/>
                              <w:szCs w:val="21"/>
                            </w:rPr>
                            <w:instrText xml:space="preserve">PAGE  \* Arabic  \* MERGEFORMAT</w:instrText>
                          </w:r>
                          <w:r>
                            <w:rPr>
                              <w:color w:val="4472C4"/>
                              <w:sz w:val="21"/>
                              <w:szCs w:val="21"/>
                            </w:rPr>
                            <w:fldChar w:fldCharType="separate"/>
                          </w:r>
                          <w:r>
                            <w:rPr>
                              <w:color w:val="4472C4"/>
                              <w:sz w:val="21"/>
                              <w:szCs w:val="21"/>
                              <w:lang w:val="zh-CN"/>
                            </w:rPr>
                            <w:t>1</w:t>
                          </w:r>
                          <w:r>
                            <w:rPr>
                              <w:color w:val="4472C4"/>
                              <w:sz w:val="21"/>
                              <w:szCs w:val="21"/>
                            </w:rPr>
                            <w:fldChar w:fldCharType="end"/>
                          </w:r>
                          <w:r>
                            <w:rPr>
                              <w:color w:val="4472C4"/>
                              <w:sz w:val="21"/>
                              <w:szCs w:val="21"/>
                              <w:lang w:val="zh-CN"/>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">
              <v:fill on="f" focussize="0,0"/>
              <v:stroke on="f" weight="0.5pt"/>
              <v:imagedata o:title=""/>
              <o:lock v:ext="edit" aspectratio="f"/>
              <v:textbox inset="0mm,0mm,0mm,0mm" style="mso-fit-shape-to-text:t;">
                <w:txbxContent>
                  <w:p>
                    <w:pPr>
                      <w:pStyle w:val="20"/>
                      <w:ind w:firstLine="480"/>
                      <w:jc w:val="center"/>
                    </w:pPr>
                    <w:r>
                      <w:rPr>
                        <w:color w:val="4472C4"/>
                        <w:sz w:val="21"/>
                        <w:szCs w:val="21"/>
                        <w:lang w:val="zh-CN"/>
                      </w:rPr>
                      <w:t xml:space="preserve"> </w:t>
                    </w:r>
                    <w:r>
                      <w:rPr>
                        <w:color w:val="4472C4"/>
                        <w:sz w:val="21"/>
                        <w:szCs w:val="21"/>
                      </w:rPr>
                      <w:fldChar w:fldCharType="begin"/>
                    </w:r>
                    <w:r>
                      <w:rPr>
                        <w:color w:val="4472C4"/>
                        <w:sz w:val="21"/>
                        <w:szCs w:val="21"/>
                      </w:rPr>
                      <w:instrText xml:space="preserve">PAGE  \* Arabic  \* MERGEFORMAT</w:instrText>
                    </w:r>
                    <w:r>
                      <w:rPr>
                        <w:color w:val="4472C4"/>
                        <w:sz w:val="21"/>
                        <w:szCs w:val="21"/>
                      </w:rPr>
                      <w:fldChar w:fldCharType="separate"/>
                    </w:r>
                    <w:r>
                      <w:rPr>
                        <w:color w:val="4472C4"/>
                        <w:sz w:val="21"/>
                        <w:szCs w:val="21"/>
                        <w:lang w:val="zh-CN"/>
                      </w:rPr>
                      <w:t>1</w:t>
                    </w:r>
                    <w:r>
                      <w:rPr>
                        <w:color w:val="4472C4"/>
                        <w:sz w:val="21"/>
                        <w:szCs w:val="21"/>
                      </w:rPr>
                      <w:fldChar w:fldCharType="end"/>
                    </w:r>
                    <w:r>
                      <w:rPr>
                        <w:color w:val="4472C4"/>
                        <w:sz w:val="21"/>
                        <w:szCs w:val="21"/>
                        <w:lang w:val="zh-CN"/>
                      </w:rPr>
                      <w:t xml:space="preserve"> </w:t>
                    </w:r>
                  </w:p>
                </w:txbxContent>
              </v:textbox>
            </v:shape>
          </w:pict>
        </mc:Fallback>
      </mc:AlternateContent>
    </w:r>
  </w:p>
  <w:p>
    <w:pPr>
      <w:pStyle w:val="20"/>
      <w:tabs>
        <w:tab w:val="left" w:pos="2895"/>
        <w:tab w:val="clear" w:pos="4153"/>
        <w:tab w:val="clear" w:pos="8306"/>
      </w:tabs>
      <w:rPr>
        <w:sz w:val="28"/>
      </w:rPr>
    </w:pPr>
  </w:p>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647A6C"/>
    <w:multiLevelType w:val="multilevel"/>
    <w:tmpl w:val="14647A6C"/>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
    <w:nsid w:val="4DFC702F"/>
    <w:multiLevelType w:val="multilevel"/>
    <w:tmpl w:val="4DFC702F"/>
    <w:lvl w:ilvl="0" w:tentative="0">
      <w:start w:val="1"/>
      <w:numFmt w:val="japaneseCounting"/>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65594627"/>
    <w:multiLevelType w:val="multilevel"/>
    <w:tmpl w:val="65594627"/>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
    <w15:presenceInfo w15:providerId="WPS Office" w15:userId="1444900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556335"/>
    <w:rsid w:val="00015747"/>
    <w:rsid w:val="000247F2"/>
    <w:rsid w:val="00030A4B"/>
    <w:rsid w:val="000428DE"/>
    <w:rsid w:val="0004374E"/>
    <w:rsid w:val="0004502E"/>
    <w:rsid w:val="00053FEC"/>
    <w:rsid w:val="00062996"/>
    <w:rsid w:val="000730F0"/>
    <w:rsid w:val="00080AA1"/>
    <w:rsid w:val="00082EE8"/>
    <w:rsid w:val="00085F6B"/>
    <w:rsid w:val="00086C1D"/>
    <w:rsid w:val="00091705"/>
    <w:rsid w:val="00094CB9"/>
    <w:rsid w:val="00096C6D"/>
    <w:rsid w:val="000A2E5A"/>
    <w:rsid w:val="000A7CE9"/>
    <w:rsid w:val="000C2EA0"/>
    <w:rsid w:val="000D2B24"/>
    <w:rsid w:val="000D6CE1"/>
    <w:rsid w:val="000D789B"/>
    <w:rsid w:val="000D7D8E"/>
    <w:rsid w:val="000E0BD1"/>
    <w:rsid w:val="000E218C"/>
    <w:rsid w:val="000F3834"/>
    <w:rsid w:val="000F7ED2"/>
    <w:rsid w:val="00111A28"/>
    <w:rsid w:val="00122724"/>
    <w:rsid w:val="00140F3B"/>
    <w:rsid w:val="00153F75"/>
    <w:rsid w:val="00196A18"/>
    <w:rsid w:val="001A2E4D"/>
    <w:rsid w:val="001A4C92"/>
    <w:rsid w:val="001D1C5A"/>
    <w:rsid w:val="001E3DC8"/>
    <w:rsid w:val="001E577F"/>
    <w:rsid w:val="00202091"/>
    <w:rsid w:val="002022FE"/>
    <w:rsid w:val="00203F5E"/>
    <w:rsid w:val="00205979"/>
    <w:rsid w:val="00220B1A"/>
    <w:rsid w:val="00221128"/>
    <w:rsid w:val="002258A1"/>
    <w:rsid w:val="002274DE"/>
    <w:rsid w:val="00241B28"/>
    <w:rsid w:val="00255479"/>
    <w:rsid w:val="00261D7B"/>
    <w:rsid w:val="0027007F"/>
    <w:rsid w:val="002916F1"/>
    <w:rsid w:val="00296D2C"/>
    <w:rsid w:val="002A2A98"/>
    <w:rsid w:val="002A5F89"/>
    <w:rsid w:val="002B125B"/>
    <w:rsid w:val="002B2DA4"/>
    <w:rsid w:val="002B3811"/>
    <w:rsid w:val="002D60E8"/>
    <w:rsid w:val="002E26D0"/>
    <w:rsid w:val="002E64B9"/>
    <w:rsid w:val="002F42BF"/>
    <w:rsid w:val="002F6F18"/>
    <w:rsid w:val="00307E48"/>
    <w:rsid w:val="00312271"/>
    <w:rsid w:val="00325FB2"/>
    <w:rsid w:val="00334796"/>
    <w:rsid w:val="003440D7"/>
    <w:rsid w:val="0034746C"/>
    <w:rsid w:val="00350603"/>
    <w:rsid w:val="00366591"/>
    <w:rsid w:val="00367168"/>
    <w:rsid w:val="003679A7"/>
    <w:rsid w:val="00372F36"/>
    <w:rsid w:val="003740D1"/>
    <w:rsid w:val="0037479E"/>
    <w:rsid w:val="00376F82"/>
    <w:rsid w:val="0038413B"/>
    <w:rsid w:val="003943EA"/>
    <w:rsid w:val="003A6057"/>
    <w:rsid w:val="003B2974"/>
    <w:rsid w:val="003C11C0"/>
    <w:rsid w:val="003C5E12"/>
    <w:rsid w:val="003D1767"/>
    <w:rsid w:val="003E5AAC"/>
    <w:rsid w:val="003F160E"/>
    <w:rsid w:val="00405C22"/>
    <w:rsid w:val="00411A54"/>
    <w:rsid w:val="00417D76"/>
    <w:rsid w:val="004315D7"/>
    <w:rsid w:val="00442883"/>
    <w:rsid w:val="00460D57"/>
    <w:rsid w:val="004614DE"/>
    <w:rsid w:val="00463DF6"/>
    <w:rsid w:val="004712B4"/>
    <w:rsid w:val="00472562"/>
    <w:rsid w:val="004854F0"/>
    <w:rsid w:val="00492C02"/>
    <w:rsid w:val="004D71D8"/>
    <w:rsid w:val="004F0C72"/>
    <w:rsid w:val="004F327C"/>
    <w:rsid w:val="004F4F56"/>
    <w:rsid w:val="0050113B"/>
    <w:rsid w:val="00501AED"/>
    <w:rsid w:val="005132CB"/>
    <w:rsid w:val="00521E93"/>
    <w:rsid w:val="00525DDB"/>
    <w:rsid w:val="00532192"/>
    <w:rsid w:val="005321FB"/>
    <w:rsid w:val="0055545D"/>
    <w:rsid w:val="005A397C"/>
    <w:rsid w:val="005E6205"/>
    <w:rsid w:val="005F0BC6"/>
    <w:rsid w:val="005F2148"/>
    <w:rsid w:val="005F2E54"/>
    <w:rsid w:val="005F3205"/>
    <w:rsid w:val="00603377"/>
    <w:rsid w:val="00604CC8"/>
    <w:rsid w:val="00607E57"/>
    <w:rsid w:val="00641BB2"/>
    <w:rsid w:val="00651F11"/>
    <w:rsid w:val="00653018"/>
    <w:rsid w:val="00654865"/>
    <w:rsid w:val="00676C13"/>
    <w:rsid w:val="006B2FCE"/>
    <w:rsid w:val="006B4E15"/>
    <w:rsid w:val="006E1A7B"/>
    <w:rsid w:val="006E6E02"/>
    <w:rsid w:val="007037BF"/>
    <w:rsid w:val="007211DC"/>
    <w:rsid w:val="0074468F"/>
    <w:rsid w:val="007618B7"/>
    <w:rsid w:val="007648BF"/>
    <w:rsid w:val="007778FB"/>
    <w:rsid w:val="0079357F"/>
    <w:rsid w:val="007937CB"/>
    <w:rsid w:val="00795EEE"/>
    <w:rsid w:val="007C5C01"/>
    <w:rsid w:val="007C5CA7"/>
    <w:rsid w:val="007C72C1"/>
    <w:rsid w:val="007D6C70"/>
    <w:rsid w:val="007F59D9"/>
    <w:rsid w:val="00804DA1"/>
    <w:rsid w:val="008053C2"/>
    <w:rsid w:val="008054D7"/>
    <w:rsid w:val="00807AF5"/>
    <w:rsid w:val="00817ECD"/>
    <w:rsid w:val="0082413A"/>
    <w:rsid w:val="00827908"/>
    <w:rsid w:val="00833976"/>
    <w:rsid w:val="00883478"/>
    <w:rsid w:val="00884EF9"/>
    <w:rsid w:val="008876E0"/>
    <w:rsid w:val="008911ED"/>
    <w:rsid w:val="00895290"/>
    <w:rsid w:val="008A1FE7"/>
    <w:rsid w:val="008C4222"/>
    <w:rsid w:val="008C74AB"/>
    <w:rsid w:val="008E21A5"/>
    <w:rsid w:val="009101C9"/>
    <w:rsid w:val="00920DC7"/>
    <w:rsid w:val="00944A6B"/>
    <w:rsid w:val="009454DB"/>
    <w:rsid w:val="009512D5"/>
    <w:rsid w:val="00957963"/>
    <w:rsid w:val="0096058D"/>
    <w:rsid w:val="00973881"/>
    <w:rsid w:val="009752C8"/>
    <w:rsid w:val="00976216"/>
    <w:rsid w:val="0097755D"/>
    <w:rsid w:val="0097758A"/>
    <w:rsid w:val="009824EC"/>
    <w:rsid w:val="00985AF9"/>
    <w:rsid w:val="0099345F"/>
    <w:rsid w:val="009936C0"/>
    <w:rsid w:val="00994185"/>
    <w:rsid w:val="00995F0B"/>
    <w:rsid w:val="009A01A6"/>
    <w:rsid w:val="009A1D6F"/>
    <w:rsid w:val="009A2308"/>
    <w:rsid w:val="009A2EBC"/>
    <w:rsid w:val="009A3094"/>
    <w:rsid w:val="009B3383"/>
    <w:rsid w:val="009C1E96"/>
    <w:rsid w:val="009C3AE0"/>
    <w:rsid w:val="009C6E2B"/>
    <w:rsid w:val="009E0E89"/>
    <w:rsid w:val="009E355C"/>
    <w:rsid w:val="00A0032D"/>
    <w:rsid w:val="00A047D3"/>
    <w:rsid w:val="00A10455"/>
    <w:rsid w:val="00A16427"/>
    <w:rsid w:val="00A31CC1"/>
    <w:rsid w:val="00A3433D"/>
    <w:rsid w:val="00A3708B"/>
    <w:rsid w:val="00A42FE5"/>
    <w:rsid w:val="00A54D0C"/>
    <w:rsid w:val="00A60DCD"/>
    <w:rsid w:val="00A64E4B"/>
    <w:rsid w:val="00A76EDD"/>
    <w:rsid w:val="00A8041A"/>
    <w:rsid w:val="00A91B96"/>
    <w:rsid w:val="00AA6DC4"/>
    <w:rsid w:val="00AB5E39"/>
    <w:rsid w:val="00AB6DF9"/>
    <w:rsid w:val="00AD317D"/>
    <w:rsid w:val="00B062DC"/>
    <w:rsid w:val="00B06DF3"/>
    <w:rsid w:val="00B23971"/>
    <w:rsid w:val="00B46162"/>
    <w:rsid w:val="00B471FA"/>
    <w:rsid w:val="00B50EBF"/>
    <w:rsid w:val="00B55755"/>
    <w:rsid w:val="00B5664B"/>
    <w:rsid w:val="00B57C8E"/>
    <w:rsid w:val="00B60AB2"/>
    <w:rsid w:val="00B704DC"/>
    <w:rsid w:val="00B707C0"/>
    <w:rsid w:val="00B72B7F"/>
    <w:rsid w:val="00B7727D"/>
    <w:rsid w:val="00B8403F"/>
    <w:rsid w:val="00B91033"/>
    <w:rsid w:val="00B95232"/>
    <w:rsid w:val="00B9650F"/>
    <w:rsid w:val="00BA17DB"/>
    <w:rsid w:val="00BA606A"/>
    <w:rsid w:val="00BB6FF5"/>
    <w:rsid w:val="00BC2CC3"/>
    <w:rsid w:val="00BC3433"/>
    <w:rsid w:val="00BE2E1A"/>
    <w:rsid w:val="00C1029F"/>
    <w:rsid w:val="00C45115"/>
    <w:rsid w:val="00C46C04"/>
    <w:rsid w:val="00C50A11"/>
    <w:rsid w:val="00C5132A"/>
    <w:rsid w:val="00C51D15"/>
    <w:rsid w:val="00C53CD9"/>
    <w:rsid w:val="00C64C97"/>
    <w:rsid w:val="00C70232"/>
    <w:rsid w:val="00C71BAD"/>
    <w:rsid w:val="00C73E6D"/>
    <w:rsid w:val="00C826DB"/>
    <w:rsid w:val="00C828B9"/>
    <w:rsid w:val="00C82990"/>
    <w:rsid w:val="00C8797C"/>
    <w:rsid w:val="00CA272B"/>
    <w:rsid w:val="00CB4761"/>
    <w:rsid w:val="00CB7234"/>
    <w:rsid w:val="00CD59E3"/>
    <w:rsid w:val="00CE7C3D"/>
    <w:rsid w:val="00CF1059"/>
    <w:rsid w:val="00CF40C1"/>
    <w:rsid w:val="00D0614C"/>
    <w:rsid w:val="00D132F9"/>
    <w:rsid w:val="00D20E70"/>
    <w:rsid w:val="00D21E6C"/>
    <w:rsid w:val="00D22D20"/>
    <w:rsid w:val="00D35962"/>
    <w:rsid w:val="00D369DD"/>
    <w:rsid w:val="00D71D72"/>
    <w:rsid w:val="00D80EE5"/>
    <w:rsid w:val="00D84A09"/>
    <w:rsid w:val="00DB0BF8"/>
    <w:rsid w:val="00DB47AF"/>
    <w:rsid w:val="00DD30B7"/>
    <w:rsid w:val="00DE0760"/>
    <w:rsid w:val="00DF432D"/>
    <w:rsid w:val="00E00EEE"/>
    <w:rsid w:val="00E11A00"/>
    <w:rsid w:val="00E12FB6"/>
    <w:rsid w:val="00E3605F"/>
    <w:rsid w:val="00E417D9"/>
    <w:rsid w:val="00E4378B"/>
    <w:rsid w:val="00E44B14"/>
    <w:rsid w:val="00E50DAD"/>
    <w:rsid w:val="00E55739"/>
    <w:rsid w:val="00E63670"/>
    <w:rsid w:val="00E765C2"/>
    <w:rsid w:val="00E80E1A"/>
    <w:rsid w:val="00E944D7"/>
    <w:rsid w:val="00E94B67"/>
    <w:rsid w:val="00E97688"/>
    <w:rsid w:val="00EA51EE"/>
    <w:rsid w:val="00EC28FE"/>
    <w:rsid w:val="00EC75C4"/>
    <w:rsid w:val="00ED0C00"/>
    <w:rsid w:val="00ED1B09"/>
    <w:rsid w:val="00ED436B"/>
    <w:rsid w:val="00ED7190"/>
    <w:rsid w:val="00EF7686"/>
    <w:rsid w:val="00F07DA1"/>
    <w:rsid w:val="00F14BBD"/>
    <w:rsid w:val="00F25584"/>
    <w:rsid w:val="00F30AFD"/>
    <w:rsid w:val="00F33844"/>
    <w:rsid w:val="00F40089"/>
    <w:rsid w:val="00F42295"/>
    <w:rsid w:val="00F42B32"/>
    <w:rsid w:val="00F52D00"/>
    <w:rsid w:val="00F5343B"/>
    <w:rsid w:val="00F5473C"/>
    <w:rsid w:val="00F7325F"/>
    <w:rsid w:val="00F86DD8"/>
    <w:rsid w:val="00F93E6D"/>
    <w:rsid w:val="00FA2598"/>
    <w:rsid w:val="00FA3539"/>
    <w:rsid w:val="00FA5896"/>
    <w:rsid w:val="00FA78AB"/>
    <w:rsid w:val="00FB002B"/>
    <w:rsid w:val="00FB63D4"/>
    <w:rsid w:val="00FC1667"/>
    <w:rsid w:val="00FD1367"/>
    <w:rsid w:val="00FD414A"/>
    <w:rsid w:val="00FE143F"/>
    <w:rsid w:val="00FF4BB3"/>
    <w:rsid w:val="01201360"/>
    <w:rsid w:val="01702E7D"/>
    <w:rsid w:val="03786CF5"/>
    <w:rsid w:val="040C3248"/>
    <w:rsid w:val="04743EF1"/>
    <w:rsid w:val="058C091E"/>
    <w:rsid w:val="06DD76F5"/>
    <w:rsid w:val="07261935"/>
    <w:rsid w:val="088D0F95"/>
    <w:rsid w:val="08A66EC0"/>
    <w:rsid w:val="0A1912C7"/>
    <w:rsid w:val="0A742193"/>
    <w:rsid w:val="0B5F6401"/>
    <w:rsid w:val="0B9E0E86"/>
    <w:rsid w:val="0C7F0D03"/>
    <w:rsid w:val="0D9D0AD4"/>
    <w:rsid w:val="0DD00A28"/>
    <w:rsid w:val="0E205D56"/>
    <w:rsid w:val="0F0377B1"/>
    <w:rsid w:val="0F0C5F68"/>
    <w:rsid w:val="0F1A1A18"/>
    <w:rsid w:val="10DD4C2D"/>
    <w:rsid w:val="10EF0879"/>
    <w:rsid w:val="1104616A"/>
    <w:rsid w:val="11397B4F"/>
    <w:rsid w:val="11B06869"/>
    <w:rsid w:val="11E056FF"/>
    <w:rsid w:val="1211501A"/>
    <w:rsid w:val="121D0B56"/>
    <w:rsid w:val="12694C18"/>
    <w:rsid w:val="132E727C"/>
    <w:rsid w:val="13831846"/>
    <w:rsid w:val="14766C41"/>
    <w:rsid w:val="167C3B8A"/>
    <w:rsid w:val="176C5352"/>
    <w:rsid w:val="17B33182"/>
    <w:rsid w:val="17F65E95"/>
    <w:rsid w:val="187D5D9C"/>
    <w:rsid w:val="18CB126A"/>
    <w:rsid w:val="199F3393"/>
    <w:rsid w:val="19A21B33"/>
    <w:rsid w:val="19D7033E"/>
    <w:rsid w:val="1A9C5ADD"/>
    <w:rsid w:val="1B12715F"/>
    <w:rsid w:val="1CDF22F5"/>
    <w:rsid w:val="1D067343"/>
    <w:rsid w:val="1E490317"/>
    <w:rsid w:val="1EA870B1"/>
    <w:rsid w:val="1EAA7CB5"/>
    <w:rsid w:val="20E2519A"/>
    <w:rsid w:val="214E735A"/>
    <w:rsid w:val="228F69E1"/>
    <w:rsid w:val="22BE7B2F"/>
    <w:rsid w:val="24063363"/>
    <w:rsid w:val="25E12AF7"/>
    <w:rsid w:val="261A75AC"/>
    <w:rsid w:val="269E5F0C"/>
    <w:rsid w:val="26DC7621"/>
    <w:rsid w:val="27075D15"/>
    <w:rsid w:val="27350F02"/>
    <w:rsid w:val="277E7B48"/>
    <w:rsid w:val="280806F0"/>
    <w:rsid w:val="287D7D3F"/>
    <w:rsid w:val="28D346FF"/>
    <w:rsid w:val="295D6C35"/>
    <w:rsid w:val="29E2420F"/>
    <w:rsid w:val="2A463E72"/>
    <w:rsid w:val="2ADF4903"/>
    <w:rsid w:val="2B3B6680"/>
    <w:rsid w:val="2CBB4749"/>
    <w:rsid w:val="2D5442DF"/>
    <w:rsid w:val="2D765345"/>
    <w:rsid w:val="2E0D205C"/>
    <w:rsid w:val="2E346E37"/>
    <w:rsid w:val="2F012664"/>
    <w:rsid w:val="2F0569DE"/>
    <w:rsid w:val="307E3A61"/>
    <w:rsid w:val="30BA1E02"/>
    <w:rsid w:val="31037634"/>
    <w:rsid w:val="31746758"/>
    <w:rsid w:val="31E434EE"/>
    <w:rsid w:val="33290BFB"/>
    <w:rsid w:val="33327F37"/>
    <w:rsid w:val="33463E30"/>
    <w:rsid w:val="33E37EA6"/>
    <w:rsid w:val="33E933CB"/>
    <w:rsid w:val="34497502"/>
    <w:rsid w:val="34610108"/>
    <w:rsid w:val="346C551D"/>
    <w:rsid w:val="3472657F"/>
    <w:rsid w:val="34746523"/>
    <w:rsid w:val="35D92FE8"/>
    <w:rsid w:val="36B22CF1"/>
    <w:rsid w:val="36F54D2C"/>
    <w:rsid w:val="36FB0AEE"/>
    <w:rsid w:val="38790A08"/>
    <w:rsid w:val="38CC351C"/>
    <w:rsid w:val="391A0F9B"/>
    <w:rsid w:val="39A4128F"/>
    <w:rsid w:val="39E960BF"/>
    <w:rsid w:val="3B5652EF"/>
    <w:rsid w:val="3B59642B"/>
    <w:rsid w:val="3BE4291C"/>
    <w:rsid w:val="3C8A1F03"/>
    <w:rsid w:val="3C9254ED"/>
    <w:rsid w:val="3CB16A94"/>
    <w:rsid w:val="3D2011D8"/>
    <w:rsid w:val="3D9A135B"/>
    <w:rsid w:val="3E2E168A"/>
    <w:rsid w:val="3E3311AD"/>
    <w:rsid w:val="3EAD4732"/>
    <w:rsid w:val="3EF83BAC"/>
    <w:rsid w:val="3EF9754C"/>
    <w:rsid w:val="3F4807B5"/>
    <w:rsid w:val="3F5D0CF0"/>
    <w:rsid w:val="3F9BE109"/>
    <w:rsid w:val="3FAA441E"/>
    <w:rsid w:val="3FDC439B"/>
    <w:rsid w:val="3FFE2C37"/>
    <w:rsid w:val="40B55AEE"/>
    <w:rsid w:val="41FA62EE"/>
    <w:rsid w:val="42266FC6"/>
    <w:rsid w:val="436468A1"/>
    <w:rsid w:val="43D5781A"/>
    <w:rsid w:val="44140438"/>
    <w:rsid w:val="475C4FA3"/>
    <w:rsid w:val="48303D22"/>
    <w:rsid w:val="4835060E"/>
    <w:rsid w:val="4932649A"/>
    <w:rsid w:val="4A6A7999"/>
    <w:rsid w:val="4A995DA0"/>
    <w:rsid w:val="4D670568"/>
    <w:rsid w:val="4D6C32F0"/>
    <w:rsid w:val="4ED82899"/>
    <w:rsid w:val="4EE31499"/>
    <w:rsid w:val="4EE71E4A"/>
    <w:rsid w:val="4F1E05B2"/>
    <w:rsid w:val="4FB61A3C"/>
    <w:rsid w:val="4FDE293C"/>
    <w:rsid w:val="51264615"/>
    <w:rsid w:val="51E37BC4"/>
    <w:rsid w:val="521878E2"/>
    <w:rsid w:val="55AC3DC8"/>
    <w:rsid w:val="55F42EFC"/>
    <w:rsid w:val="56BA796F"/>
    <w:rsid w:val="581B452F"/>
    <w:rsid w:val="589377F6"/>
    <w:rsid w:val="58D87837"/>
    <w:rsid w:val="592A00EB"/>
    <w:rsid w:val="595BE2D6"/>
    <w:rsid w:val="59C25BD1"/>
    <w:rsid w:val="59D71FFF"/>
    <w:rsid w:val="5A041C47"/>
    <w:rsid w:val="5AA40152"/>
    <w:rsid w:val="5C2C43B2"/>
    <w:rsid w:val="5C456927"/>
    <w:rsid w:val="5C692D62"/>
    <w:rsid w:val="5C803576"/>
    <w:rsid w:val="5CAA38BA"/>
    <w:rsid w:val="5D2F08ED"/>
    <w:rsid w:val="5DC3325A"/>
    <w:rsid w:val="5E7C7304"/>
    <w:rsid w:val="5ED73EFA"/>
    <w:rsid w:val="5F0E605D"/>
    <w:rsid w:val="5F901664"/>
    <w:rsid w:val="5FBD4C76"/>
    <w:rsid w:val="600444DD"/>
    <w:rsid w:val="6025214F"/>
    <w:rsid w:val="61836046"/>
    <w:rsid w:val="61C20BE5"/>
    <w:rsid w:val="628F2F96"/>
    <w:rsid w:val="637A751F"/>
    <w:rsid w:val="63912AF2"/>
    <w:rsid w:val="63C743E8"/>
    <w:rsid w:val="64724559"/>
    <w:rsid w:val="64891EC3"/>
    <w:rsid w:val="658F099E"/>
    <w:rsid w:val="659151E3"/>
    <w:rsid w:val="65F5657E"/>
    <w:rsid w:val="6605321D"/>
    <w:rsid w:val="666E51BF"/>
    <w:rsid w:val="666F017B"/>
    <w:rsid w:val="67360F26"/>
    <w:rsid w:val="67B1339C"/>
    <w:rsid w:val="67D2769F"/>
    <w:rsid w:val="68072306"/>
    <w:rsid w:val="68C543EC"/>
    <w:rsid w:val="693E664E"/>
    <w:rsid w:val="6A78386D"/>
    <w:rsid w:val="6B2022C7"/>
    <w:rsid w:val="6B313ED5"/>
    <w:rsid w:val="6C462AA4"/>
    <w:rsid w:val="6C79DE63"/>
    <w:rsid w:val="6DC549C7"/>
    <w:rsid w:val="6DE33FFE"/>
    <w:rsid w:val="6F5039F7"/>
    <w:rsid w:val="70045833"/>
    <w:rsid w:val="70323A39"/>
    <w:rsid w:val="704A1E90"/>
    <w:rsid w:val="718F0DAA"/>
    <w:rsid w:val="71EA089B"/>
    <w:rsid w:val="723B1F6F"/>
    <w:rsid w:val="7437151D"/>
    <w:rsid w:val="75170B8B"/>
    <w:rsid w:val="7600556F"/>
    <w:rsid w:val="76A579A9"/>
    <w:rsid w:val="77471013"/>
    <w:rsid w:val="776B3BFF"/>
    <w:rsid w:val="7A220225"/>
    <w:rsid w:val="7A536D34"/>
    <w:rsid w:val="7AE96834"/>
    <w:rsid w:val="7B467A58"/>
    <w:rsid w:val="7B551C17"/>
    <w:rsid w:val="7B7F0A6F"/>
    <w:rsid w:val="7BFA44CC"/>
    <w:rsid w:val="7C277DE7"/>
    <w:rsid w:val="7C7B96EC"/>
    <w:rsid w:val="7D556335"/>
    <w:rsid w:val="7DD47EE1"/>
    <w:rsid w:val="7E0645DA"/>
    <w:rsid w:val="7E312E9D"/>
    <w:rsid w:val="7E83428C"/>
    <w:rsid w:val="7EE93492"/>
    <w:rsid w:val="7F3F245C"/>
    <w:rsid w:val="7F4139AB"/>
    <w:rsid w:val="7F656D84"/>
    <w:rsid w:val="7F6A519D"/>
    <w:rsid w:val="7FDE5A44"/>
    <w:rsid w:val="7FE71143"/>
    <w:rsid w:val="7FFDDA52"/>
    <w:rsid w:val="FBEFE3B2"/>
    <w:rsid w:val="FF13AAF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9"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0" w:name="index heading"/>
    <w:lsdException w:qFormat="1" w:unhideWhenUsed="0" w:uiPriority="35" w:semiHidden="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11" w:semiHidden="0" w:name="Subtitle"/>
    <w:lsdException w:uiPriority="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heme="minorHAnsi" w:hAnsiTheme="minorHAnsi" w:eastAsiaTheme="minorEastAsia" w:cstheme="minorBidi"/>
      <w:kern w:val="2"/>
      <w:sz w:val="24"/>
      <w:szCs w:val="24"/>
      <w:lang w:val="en-US" w:eastAsia="zh-CN" w:bidi="ar-SA"/>
    </w:rPr>
  </w:style>
  <w:style w:type="paragraph" w:styleId="2">
    <w:name w:val="heading 1"/>
    <w:basedOn w:val="1"/>
    <w:next w:val="1"/>
    <w:link w:val="42"/>
    <w:qFormat/>
    <w:uiPriority w:val="0"/>
    <w:pPr>
      <w:keepNext/>
      <w:keepLines/>
      <w:outlineLvl w:val="0"/>
    </w:pPr>
    <w:rPr>
      <w:rFonts w:ascii="黑体" w:eastAsia="黑体"/>
      <w:b/>
      <w:bCs/>
      <w:kern w:val="44"/>
      <w:sz w:val="32"/>
      <w:szCs w:val="30"/>
    </w:rPr>
  </w:style>
  <w:style w:type="paragraph" w:styleId="3">
    <w:name w:val="heading 2"/>
    <w:basedOn w:val="1"/>
    <w:next w:val="1"/>
    <w:link w:val="43"/>
    <w:unhideWhenUsed/>
    <w:qFormat/>
    <w:uiPriority w:val="0"/>
    <w:pPr>
      <w:keepNext/>
      <w:keepLines/>
      <w:outlineLvl w:val="1"/>
    </w:pPr>
    <w:rPr>
      <w:rFonts w:ascii="黑体" w:eastAsia="黑体" w:hAnsiTheme="majorHAnsi" w:cstheme="majorBidi"/>
      <w:b/>
      <w:bCs/>
      <w:sz w:val="28"/>
      <w:szCs w:val="28"/>
    </w:rPr>
  </w:style>
  <w:style w:type="paragraph" w:styleId="4">
    <w:name w:val="heading 3"/>
    <w:basedOn w:val="1"/>
    <w:next w:val="1"/>
    <w:link w:val="44"/>
    <w:unhideWhenUsed/>
    <w:qFormat/>
    <w:uiPriority w:val="0"/>
    <w:pPr>
      <w:keepNext/>
      <w:keepLines/>
      <w:outlineLvl w:val="2"/>
    </w:pPr>
    <w:rPr>
      <w:rFonts w:ascii="黑体" w:eastAsia="黑体"/>
      <w:b/>
      <w:bCs/>
    </w:rPr>
  </w:style>
  <w:style w:type="paragraph" w:styleId="5">
    <w:name w:val="heading 4"/>
    <w:basedOn w:val="1"/>
    <w:next w:val="1"/>
    <w:link w:val="52"/>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53"/>
    <w:unhideWhenUsed/>
    <w:qFormat/>
    <w:uiPriority w:val="0"/>
    <w:pPr>
      <w:keepNext/>
      <w:keepLines/>
      <w:spacing w:before="280" w:after="290" w:line="376" w:lineRule="auto"/>
      <w:outlineLvl w:val="4"/>
    </w:pPr>
    <w:rPr>
      <w:b/>
      <w:bCs/>
      <w:sz w:val="28"/>
      <w:szCs w:val="28"/>
    </w:rPr>
  </w:style>
  <w:style w:type="paragraph" w:styleId="7">
    <w:name w:val="heading 6"/>
    <w:basedOn w:val="1"/>
    <w:next w:val="1"/>
    <w:link w:val="63"/>
    <w:semiHidden/>
    <w:unhideWhenUsed/>
    <w:qFormat/>
    <w:uiPriority w:val="9"/>
    <w:pPr>
      <w:keepNext/>
      <w:keepLines/>
      <w:spacing w:before="240" w:after="64" w:line="320" w:lineRule="auto"/>
      <w:outlineLvl w:val="5"/>
    </w:pPr>
    <w:rPr>
      <w:rFonts w:ascii="等线 Light" w:hAnsi="等线 Light" w:eastAsia="等线 Light" w:cs="Times New Roman"/>
      <w:b/>
      <w:bCs/>
      <w:kern w:val="0"/>
    </w:rPr>
  </w:style>
  <w:style w:type="character" w:default="1" w:styleId="33">
    <w:name w:val="Default Paragraph Font"/>
    <w:semiHidden/>
    <w:unhideWhenUsed/>
    <w:uiPriority w:val="1"/>
  </w:style>
  <w:style w:type="table" w:default="1" w:styleId="31">
    <w:name w:val="Normal Table"/>
    <w:semiHidden/>
    <w:unhideWhenUsed/>
    <w:uiPriority w:val="99"/>
    <w:tblPr>
      <w:tblCellMar>
        <w:top w:w="0" w:type="dxa"/>
        <w:left w:w="108" w:type="dxa"/>
        <w:bottom w:w="0" w:type="dxa"/>
        <w:right w:w="108" w:type="dxa"/>
      </w:tblCellMar>
    </w:tblPr>
  </w:style>
  <w:style w:type="paragraph" w:styleId="8">
    <w:name w:val="toc 7"/>
    <w:basedOn w:val="1"/>
    <w:next w:val="1"/>
    <w:unhideWhenUsed/>
    <w:qFormat/>
    <w:uiPriority w:val="39"/>
    <w:pPr>
      <w:spacing w:line="240" w:lineRule="auto"/>
      <w:ind w:left="2520" w:leftChars="1200"/>
    </w:pPr>
    <w:rPr>
      <w:sz w:val="21"/>
      <w:szCs w:val="22"/>
    </w:rPr>
  </w:style>
  <w:style w:type="paragraph" w:styleId="9">
    <w:name w:val="Normal Indent"/>
    <w:basedOn w:val="1"/>
    <w:uiPriority w:val="0"/>
    <w:pPr>
      <w:spacing w:line="240" w:lineRule="atLeast"/>
      <w:ind w:left="900" w:hanging="900"/>
      <w:jc w:val="left"/>
    </w:pPr>
    <w:rPr>
      <w:rFonts w:ascii="宋体" w:hAnsi="Times New Roman" w:eastAsia="宋体" w:cs="Times New Roman"/>
      <w:snapToGrid w:val="0"/>
      <w:kern w:val="0"/>
      <w:sz w:val="20"/>
      <w:szCs w:val="20"/>
    </w:rPr>
  </w:style>
  <w:style w:type="paragraph" w:styleId="10">
    <w:name w:val="caption"/>
    <w:basedOn w:val="1"/>
    <w:next w:val="1"/>
    <w:qFormat/>
    <w:uiPriority w:val="35"/>
    <w:rPr>
      <w:rFonts w:ascii="Cambria" w:hAnsi="Cambria" w:eastAsia="黑体" w:cs="Times New Roman"/>
      <w:sz w:val="20"/>
      <w:szCs w:val="20"/>
    </w:rPr>
  </w:style>
  <w:style w:type="paragraph" w:styleId="11">
    <w:name w:val="Document Map"/>
    <w:basedOn w:val="1"/>
    <w:link w:val="55"/>
    <w:qFormat/>
    <w:uiPriority w:val="0"/>
    <w:pPr>
      <w:spacing w:line="240" w:lineRule="auto"/>
    </w:pPr>
    <w:rPr>
      <w:rFonts w:ascii="宋体" w:eastAsia="宋体"/>
      <w:sz w:val="18"/>
      <w:szCs w:val="18"/>
    </w:rPr>
  </w:style>
  <w:style w:type="paragraph" w:styleId="12">
    <w:name w:val="annotation text"/>
    <w:basedOn w:val="1"/>
    <w:link w:val="45"/>
    <w:qFormat/>
    <w:uiPriority w:val="0"/>
    <w:pPr>
      <w:jc w:val="left"/>
    </w:pPr>
  </w:style>
  <w:style w:type="paragraph" w:styleId="13">
    <w:name w:val="toc 5"/>
    <w:basedOn w:val="1"/>
    <w:next w:val="1"/>
    <w:unhideWhenUsed/>
    <w:qFormat/>
    <w:uiPriority w:val="39"/>
    <w:pPr>
      <w:spacing w:line="240" w:lineRule="auto"/>
      <w:ind w:left="1680" w:leftChars="800"/>
    </w:pPr>
    <w:rPr>
      <w:sz w:val="21"/>
      <w:szCs w:val="22"/>
    </w:rPr>
  </w:style>
  <w:style w:type="paragraph" w:styleId="14">
    <w:name w:val="toc 3"/>
    <w:basedOn w:val="1"/>
    <w:next w:val="1"/>
    <w:qFormat/>
    <w:uiPriority w:val="39"/>
    <w:pPr>
      <w:ind w:left="840" w:leftChars="400"/>
    </w:pPr>
  </w:style>
  <w:style w:type="paragraph" w:styleId="15">
    <w:name w:val="Plain Text"/>
    <w:basedOn w:val="1"/>
    <w:link w:val="95"/>
    <w:unhideWhenUsed/>
    <w:qFormat/>
    <w:uiPriority w:val="0"/>
    <w:pPr>
      <w:widowControl/>
    </w:pPr>
    <w:rPr>
      <w:rFonts w:hAnsi="Courier New" w:cs="Courier New" w:asciiTheme="minorEastAsia"/>
    </w:rPr>
  </w:style>
  <w:style w:type="paragraph" w:styleId="16">
    <w:name w:val="toc 8"/>
    <w:basedOn w:val="1"/>
    <w:next w:val="1"/>
    <w:unhideWhenUsed/>
    <w:qFormat/>
    <w:uiPriority w:val="39"/>
    <w:pPr>
      <w:spacing w:line="240" w:lineRule="auto"/>
      <w:ind w:left="2940" w:leftChars="1400"/>
    </w:pPr>
    <w:rPr>
      <w:sz w:val="21"/>
      <w:szCs w:val="22"/>
    </w:rPr>
  </w:style>
  <w:style w:type="paragraph" w:styleId="17">
    <w:name w:val="Date"/>
    <w:basedOn w:val="1"/>
    <w:next w:val="1"/>
    <w:link w:val="40"/>
    <w:qFormat/>
    <w:uiPriority w:val="0"/>
    <w:pPr>
      <w:ind w:left="100" w:leftChars="2500"/>
    </w:pPr>
  </w:style>
  <w:style w:type="paragraph" w:styleId="18">
    <w:name w:val="Body Text Indent 2"/>
    <w:basedOn w:val="1"/>
    <w:qFormat/>
    <w:uiPriority w:val="0"/>
    <w:pPr>
      <w:ind w:firstLine="420"/>
    </w:pPr>
    <w:rPr>
      <w:sz w:val="28"/>
      <w:szCs w:val="20"/>
    </w:rPr>
  </w:style>
  <w:style w:type="paragraph" w:styleId="19">
    <w:name w:val="Balloon Text"/>
    <w:basedOn w:val="1"/>
    <w:link w:val="47"/>
    <w:qFormat/>
    <w:uiPriority w:val="99"/>
    <w:rPr>
      <w:sz w:val="18"/>
      <w:szCs w:val="18"/>
    </w:rPr>
  </w:style>
  <w:style w:type="paragraph" w:styleId="20">
    <w:name w:val="footer"/>
    <w:basedOn w:val="1"/>
    <w:link w:val="41"/>
    <w:qFormat/>
    <w:uiPriority w:val="99"/>
    <w:pPr>
      <w:tabs>
        <w:tab w:val="center" w:pos="4153"/>
        <w:tab w:val="right" w:pos="8306"/>
      </w:tabs>
      <w:snapToGrid w:val="0"/>
      <w:jc w:val="left"/>
    </w:pPr>
    <w:rPr>
      <w:sz w:val="18"/>
      <w:szCs w:val="18"/>
    </w:rPr>
  </w:style>
  <w:style w:type="paragraph" w:styleId="21">
    <w:name w:val="header"/>
    <w:basedOn w:val="1"/>
    <w:link w:val="54"/>
    <w:qFormat/>
    <w:uiPriority w:val="0"/>
    <w:pPr>
      <w:pBdr>
        <w:bottom w:val="single" w:color="auto" w:sz="6" w:space="1"/>
      </w:pBdr>
      <w:tabs>
        <w:tab w:val="center" w:pos="4153"/>
        <w:tab w:val="right" w:pos="8306"/>
      </w:tabs>
      <w:snapToGrid w:val="0"/>
      <w:jc w:val="center"/>
    </w:pPr>
    <w:rPr>
      <w:sz w:val="18"/>
      <w:szCs w:val="18"/>
    </w:rPr>
  </w:style>
  <w:style w:type="paragraph" w:styleId="22">
    <w:name w:val="toc 1"/>
    <w:basedOn w:val="1"/>
    <w:next w:val="1"/>
    <w:qFormat/>
    <w:uiPriority w:val="39"/>
  </w:style>
  <w:style w:type="paragraph" w:styleId="23">
    <w:name w:val="toc 4"/>
    <w:basedOn w:val="1"/>
    <w:next w:val="1"/>
    <w:unhideWhenUsed/>
    <w:qFormat/>
    <w:uiPriority w:val="39"/>
    <w:pPr>
      <w:spacing w:line="240" w:lineRule="auto"/>
      <w:ind w:left="1260" w:leftChars="600"/>
    </w:pPr>
    <w:rPr>
      <w:sz w:val="21"/>
      <w:szCs w:val="22"/>
    </w:rPr>
  </w:style>
  <w:style w:type="paragraph" w:styleId="24">
    <w:name w:val="Subtitle"/>
    <w:basedOn w:val="1"/>
    <w:next w:val="1"/>
    <w:link w:val="84"/>
    <w:qFormat/>
    <w:uiPriority w:val="11"/>
    <w:pPr>
      <w:spacing w:before="240" w:after="60" w:line="312" w:lineRule="auto"/>
      <w:jc w:val="center"/>
      <w:outlineLvl w:val="1"/>
    </w:pPr>
    <w:rPr>
      <w:rFonts w:ascii="Cambria" w:hAnsi="Cambria" w:eastAsia="宋体" w:cs="Times New Roman"/>
      <w:b/>
      <w:bCs/>
      <w:kern w:val="28"/>
      <w:sz w:val="32"/>
      <w:szCs w:val="32"/>
    </w:rPr>
  </w:style>
  <w:style w:type="paragraph" w:styleId="25">
    <w:name w:val="toc 6"/>
    <w:basedOn w:val="1"/>
    <w:next w:val="1"/>
    <w:unhideWhenUsed/>
    <w:qFormat/>
    <w:uiPriority w:val="39"/>
    <w:pPr>
      <w:spacing w:line="240" w:lineRule="auto"/>
      <w:ind w:left="2100" w:leftChars="1000"/>
    </w:pPr>
    <w:rPr>
      <w:sz w:val="21"/>
      <w:szCs w:val="22"/>
    </w:rPr>
  </w:style>
  <w:style w:type="paragraph" w:styleId="26">
    <w:name w:val="toc 2"/>
    <w:basedOn w:val="1"/>
    <w:next w:val="1"/>
    <w:qFormat/>
    <w:uiPriority w:val="39"/>
    <w:pPr>
      <w:ind w:left="420" w:leftChars="200"/>
    </w:pPr>
  </w:style>
  <w:style w:type="paragraph" w:styleId="27">
    <w:name w:val="toc 9"/>
    <w:basedOn w:val="1"/>
    <w:next w:val="1"/>
    <w:unhideWhenUsed/>
    <w:qFormat/>
    <w:uiPriority w:val="39"/>
    <w:pPr>
      <w:spacing w:line="240" w:lineRule="auto"/>
      <w:ind w:left="3360" w:leftChars="1600"/>
    </w:pPr>
    <w:rPr>
      <w:sz w:val="21"/>
      <w:szCs w:val="22"/>
    </w:rPr>
  </w:style>
  <w:style w:type="paragraph" w:styleId="28">
    <w:name w:val="HTML Preformatted"/>
    <w:basedOn w:val="1"/>
    <w:link w:val="65"/>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hint="eastAsia" w:ascii="宋体" w:hAnsi="宋体" w:eastAsia="宋体" w:cs="Times New Roman"/>
      <w:kern w:val="0"/>
    </w:rPr>
  </w:style>
  <w:style w:type="paragraph" w:styleId="29">
    <w:name w:val="Normal (Web)"/>
    <w:basedOn w:val="1"/>
    <w:qFormat/>
    <w:uiPriority w:val="0"/>
    <w:pPr>
      <w:spacing w:beforeAutospacing="1" w:afterAutospacing="1"/>
      <w:jc w:val="left"/>
    </w:pPr>
    <w:rPr>
      <w:rFonts w:cs="Times New Roman"/>
      <w:kern w:val="0"/>
    </w:rPr>
  </w:style>
  <w:style w:type="paragraph" w:styleId="30">
    <w:name w:val="annotation subject"/>
    <w:basedOn w:val="12"/>
    <w:next w:val="12"/>
    <w:link w:val="46"/>
    <w:qFormat/>
    <w:uiPriority w:val="0"/>
    <w:rPr>
      <w:b/>
      <w:bCs/>
    </w:r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Strong"/>
    <w:basedOn w:val="33"/>
    <w:qFormat/>
    <w:uiPriority w:val="22"/>
    <w:rPr>
      <w:b/>
    </w:rPr>
  </w:style>
  <w:style w:type="character" w:styleId="35">
    <w:name w:val="page number"/>
    <w:basedOn w:val="33"/>
    <w:qFormat/>
    <w:uiPriority w:val="0"/>
  </w:style>
  <w:style w:type="character" w:styleId="36">
    <w:name w:val="FollowedHyperlink"/>
    <w:basedOn w:val="33"/>
    <w:semiHidden/>
    <w:unhideWhenUsed/>
    <w:uiPriority w:val="0"/>
    <w:rPr>
      <w:color w:val="954F72" w:themeColor="followedHyperlink"/>
      <w:u w:val="single"/>
      <w14:textFill>
        <w14:solidFill>
          <w14:schemeClr w14:val="folHlink"/>
        </w14:solidFill>
      </w14:textFill>
    </w:rPr>
  </w:style>
  <w:style w:type="character" w:styleId="37">
    <w:name w:val="Emphasis"/>
    <w:basedOn w:val="33"/>
    <w:qFormat/>
    <w:uiPriority w:val="20"/>
    <w:rPr>
      <w:i/>
    </w:rPr>
  </w:style>
  <w:style w:type="character" w:styleId="38">
    <w:name w:val="Hyperlink"/>
    <w:basedOn w:val="33"/>
    <w:qFormat/>
    <w:uiPriority w:val="99"/>
    <w:rPr>
      <w:color w:val="0000FF"/>
      <w:u w:val="single"/>
    </w:rPr>
  </w:style>
  <w:style w:type="character" w:styleId="39">
    <w:name w:val="annotation reference"/>
    <w:basedOn w:val="33"/>
    <w:qFormat/>
    <w:uiPriority w:val="0"/>
    <w:rPr>
      <w:sz w:val="21"/>
      <w:szCs w:val="21"/>
    </w:rPr>
  </w:style>
  <w:style w:type="character" w:customStyle="1" w:styleId="40">
    <w:name w:val="日期 字符"/>
    <w:basedOn w:val="33"/>
    <w:link w:val="17"/>
    <w:qFormat/>
    <w:uiPriority w:val="0"/>
    <w:rPr>
      <w:rFonts w:asciiTheme="minorHAnsi" w:hAnsiTheme="minorHAnsi" w:eastAsiaTheme="minorEastAsia" w:cstheme="minorBidi"/>
      <w:kern w:val="2"/>
      <w:sz w:val="21"/>
      <w:szCs w:val="24"/>
    </w:rPr>
  </w:style>
  <w:style w:type="character" w:customStyle="1" w:styleId="41">
    <w:name w:val="页脚 字符"/>
    <w:basedOn w:val="33"/>
    <w:link w:val="20"/>
    <w:qFormat/>
    <w:uiPriority w:val="99"/>
    <w:rPr>
      <w:rFonts w:asciiTheme="minorHAnsi" w:hAnsiTheme="minorHAnsi" w:eastAsiaTheme="minorEastAsia" w:cstheme="minorBidi"/>
      <w:kern w:val="2"/>
      <w:sz w:val="18"/>
      <w:szCs w:val="18"/>
    </w:rPr>
  </w:style>
  <w:style w:type="character" w:customStyle="1" w:styleId="42">
    <w:name w:val="标题 1 字符"/>
    <w:basedOn w:val="33"/>
    <w:link w:val="2"/>
    <w:qFormat/>
    <w:uiPriority w:val="0"/>
    <w:rPr>
      <w:rFonts w:ascii="黑体" w:eastAsia="黑体" w:hAnsiTheme="minorHAnsi" w:cstheme="minorBidi"/>
      <w:b/>
      <w:bCs/>
      <w:kern w:val="44"/>
      <w:sz w:val="32"/>
      <w:szCs w:val="30"/>
    </w:rPr>
  </w:style>
  <w:style w:type="character" w:customStyle="1" w:styleId="43">
    <w:name w:val="标题 2 字符"/>
    <w:basedOn w:val="33"/>
    <w:link w:val="3"/>
    <w:qFormat/>
    <w:uiPriority w:val="0"/>
    <w:rPr>
      <w:rFonts w:ascii="黑体" w:eastAsia="黑体" w:hAnsiTheme="majorHAnsi" w:cstheme="majorBidi"/>
      <w:b/>
      <w:bCs/>
      <w:kern w:val="2"/>
      <w:sz w:val="28"/>
      <w:szCs w:val="28"/>
    </w:rPr>
  </w:style>
  <w:style w:type="character" w:customStyle="1" w:styleId="44">
    <w:name w:val="标题 3 字符"/>
    <w:basedOn w:val="33"/>
    <w:link w:val="4"/>
    <w:qFormat/>
    <w:uiPriority w:val="0"/>
    <w:rPr>
      <w:rFonts w:ascii="黑体" w:eastAsia="黑体" w:hAnsiTheme="minorHAnsi" w:cstheme="minorBidi"/>
      <w:b/>
      <w:bCs/>
      <w:kern w:val="2"/>
      <w:sz w:val="24"/>
      <w:szCs w:val="24"/>
    </w:rPr>
  </w:style>
  <w:style w:type="character" w:customStyle="1" w:styleId="45">
    <w:name w:val="批注文字 字符"/>
    <w:basedOn w:val="33"/>
    <w:link w:val="12"/>
    <w:qFormat/>
    <w:uiPriority w:val="0"/>
    <w:rPr>
      <w:rFonts w:asciiTheme="minorHAnsi" w:hAnsiTheme="minorHAnsi" w:eastAsiaTheme="minorEastAsia" w:cstheme="minorBidi"/>
      <w:kern w:val="2"/>
      <w:sz w:val="21"/>
      <w:szCs w:val="24"/>
    </w:rPr>
  </w:style>
  <w:style w:type="character" w:customStyle="1" w:styleId="46">
    <w:name w:val="批注主题 字符"/>
    <w:basedOn w:val="45"/>
    <w:link w:val="30"/>
    <w:qFormat/>
    <w:uiPriority w:val="0"/>
    <w:rPr>
      <w:rFonts w:asciiTheme="minorHAnsi" w:hAnsiTheme="minorHAnsi" w:eastAsiaTheme="minorEastAsia" w:cstheme="minorBidi"/>
      <w:b/>
      <w:bCs/>
      <w:kern w:val="2"/>
      <w:sz w:val="21"/>
      <w:szCs w:val="24"/>
    </w:rPr>
  </w:style>
  <w:style w:type="character" w:customStyle="1" w:styleId="47">
    <w:name w:val="批注框文本 字符"/>
    <w:basedOn w:val="33"/>
    <w:link w:val="19"/>
    <w:qFormat/>
    <w:uiPriority w:val="99"/>
    <w:rPr>
      <w:rFonts w:asciiTheme="minorHAnsi" w:hAnsiTheme="minorHAnsi" w:eastAsiaTheme="minorEastAsia" w:cstheme="minorBidi"/>
      <w:kern w:val="2"/>
      <w:sz w:val="18"/>
      <w:szCs w:val="18"/>
    </w:rPr>
  </w:style>
  <w:style w:type="paragraph" w:customStyle="1" w:styleId="48">
    <w:name w:val="WPSOffice手动目录 1"/>
    <w:qFormat/>
    <w:uiPriority w:val="0"/>
    <w:rPr>
      <w:rFonts w:asciiTheme="minorHAnsi" w:hAnsiTheme="minorHAnsi" w:eastAsiaTheme="minorEastAsia" w:cstheme="minorBidi"/>
      <w:lang w:val="en-US" w:eastAsia="zh-CN" w:bidi="ar-SA"/>
    </w:rPr>
  </w:style>
  <w:style w:type="paragraph" w:customStyle="1" w:styleId="49">
    <w:name w:val="WPSOffice手动目录 2"/>
    <w:qFormat/>
    <w:uiPriority w:val="0"/>
    <w:pPr>
      <w:ind w:left="200" w:leftChars="200"/>
    </w:pPr>
    <w:rPr>
      <w:rFonts w:asciiTheme="minorHAnsi" w:hAnsiTheme="minorHAnsi" w:eastAsiaTheme="minorEastAsia" w:cstheme="minorBidi"/>
      <w:lang w:val="en-US" w:eastAsia="zh-CN" w:bidi="ar-SA"/>
    </w:rPr>
  </w:style>
  <w:style w:type="paragraph" w:styleId="50">
    <w:name w:val="List Paragraph"/>
    <w:basedOn w:val="1"/>
    <w:link w:val="51"/>
    <w:unhideWhenUsed/>
    <w:qFormat/>
    <w:uiPriority w:val="99"/>
    <w:pPr>
      <w:ind w:firstLine="420" w:firstLineChars="200"/>
    </w:pPr>
  </w:style>
  <w:style w:type="character" w:customStyle="1" w:styleId="51">
    <w:name w:val="列表段落 字符"/>
    <w:link w:val="50"/>
    <w:locked/>
    <w:uiPriority w:val="34"/>
    <w:rPr>
      <w:rFonts w:asciiTheme="minorHAnsi" w:hAnsiTheme="minorHAnsi" w:eastAsiaTheme="minorEastAsia" w:cstheme="minorBidi"/>
      <w:kern w:val="2"/>
      <w:sz w:val="21"/>
      <w:szCs w:val="24"/>
    </w:rPr>
  </w:style>
  <w:style w:type="character" w:customStyle="1" w:styleId="52">
    <w:name w:val="标题 4 字符"/>
    <w:basedOn w:val="33"/>
    <w:link w:val="5"/>
    <w:uiPriority w:val="0"/>
    <w:rPr>
      <w:rFonts w:asciiTheme="majorHAnsi" w:hAnsiTheme="majorHAnsi" w:eastAsiaTheme="majorEastAsia" w:cstheme="majorBidi"/>
      <w:b/>
      <w:bCs/>
      <w:kern w:val="2"/>
      <w:sz w:val="28"/>
      <w:szCs w:val="28"/>
    </w:rPr>
  </w:style>
  <w:style w:type="character" w:customStyle="1" w:styleId="53">
    <w:name w:val="标题 5 字符"/>
    <w:basedOn w:val="33"/>
    <w:link w:val="6"/>
    <w:uiPriority w:val="0"/>
    <w:rPr>
      <w:rFonts w:asciiTheme="minorHAnsi" w:hAnsiTheme="minorHAnsi" w:eastAsiaTheme="minorEastAsia" w:cstheme="minorBidi"/>
      <w:b/>
      <w:bCs/>
      <w:kern w:val="2"/>
      <w:sz w:val="28"/>
      <w:szCs w:val="28"/>
    </w:rPr>
  </w:style>
  <w:style w:type="character" w:customStyle="1" w:styleId="54">
    <w:name w:val="页眉 字符"/>
    <w:basedOn w:val="33"/>
    <w:link w:val="21"/>
    <w:qFormat/>
    <w:uiPriority w:val="0"/>
    <w:rPr>
      <w:rFonts w:asciiTheme="minorHAnsi" w:hAnsiTheme="minorHAnsi" w:eastAsiaTheme="minorEastAsia" w:cstheme="minorBidi"/>
      <w:kern w:val="2"/>
      <w:sz w:val="18"/>
      <w:szCs w:val="18"/>
    </w:rPr>
  </w:style>
  <w:style w:type="character" w:customStyle="1" w:styleId="55">
    <w:name w:val="文档结构图 字符"/>
    <w:basedOn w:val="33"/>
    <w:link w:val="11"/>
    <w:qFormat/>
    <w:uiPriority w:val="0"/>
    <w:rPr>
      <w:rFonts w:ascii="宋体" w:hAnsiTheme="minorHAnsi" w:cstheme="minorBidi"/>
      <w:kern w:val="2"/>
      <w:sz w:val="18"/>
      <w:szCs w:val="18"/>
    </w:rPr>
  </w:style>
  <w:style w:type="table" w:customStyle="1" w:styleId="56">
    <w:name w:val="网格表 4 - 着色 11"/>
    <w:basedOn w:val="31"/>
    <w:qFormat/>
    <w:uiPriority w:val="49"/>
    <w:rPr>
      <w:rFonts w:asciiTheme="minorHAnsi" w:hAnsiTheme="minorHAnsi" w:eastAsiaTheme="minorEastAsia" w:cstheme="minorBidi"/>
    </w:rPr>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paragraph" w:customStyle="1" w:styleId="57">
    <w:name w:val="WPSOffice手动目录 3"/>
    <w:qFormat/>
    <w:uiPriority w:val="0"/>
    <w:pPr>
      <w:ind w:left="400" w:leftChars="400"/>
    </w:pPr>
    <w:rPr>
      <w:rFonts w:asciiTheme="minorHAnsi" w:hAnsiTheme="minorHAnsi" w:eastAsiaTheme="minorEastAsia" w:cstheme="minorBidi"/>
      <w:lang w:val="en-US" w:eastAsia="zh-CN" w:bidi="ar-SA"/>
    </w:rPr>
  </w:style>
  <w:style w:type="character" w:customStyle="1" w:styleId="58">
    <w:name w:val="未处理的提及1"/>
    <w:basedOn w:val="33"/>
    <w:semiHidden/>
    <w:unhideWhenUsed/>
    <w:qFormat/>
    <w:uiPriority w:val="99"/>
    <w:rPr>
      <w:color w:val="605E5C"/>
      <w:shd w:val="clear" w:color="auto" w:fill="E1DFDD"/>
    </w:rPr>
  </w:style>
  <w:style w:type="paragraph" w:customStyle="1" w:styleId="59">
    <w:name w:val="Char"/>
    <w:basedOn w:val="1"/>
    <w:qFormat/>
    <w:uiPriority w:val="0"/>
    <w:pPr>
      <w:spacing w:line="240" w:lineRule="auto"/>
    </w:pPr>
    <w:rPr>
      <w:rFonts w:ascii="Times New Roman" w:hAnsi="Times New Roman" w:eastAsia="宋体" w:cs="Times New Roman"/>
      <w:sz w:val="21"/>
      <w:szCs w:val="20"/>
    </w:rPr>
  </w:style>
  <w:style w:type="paragraph" w:customStyle="1" w:styleId="60">
    <w:name w:val="TOC Heading"/>
    <w:basedOn w:val="2"/>
    <w:next w:val="1"/>
    <w:unhideWhenUsed/>
    <w:qFormat/>
    <w:uiPriority w:val="39"/>
    <w:pPr>
      <w:widowControl/>
      <w:spacing w:before="240" w:line="259" w:lineRule="auto"/>
      <w:jc w:val="left"/>
      <w:outlineLvl w:val="9"/>
    </w:pPr>
    <w:rPr>
      <w:rFonts w:asciiTheme="majorHAnsi" w:hAnsiTheme="majorHAnsi" w:eastAsiaTheme="majorEastAsia" w:cstheme="majorBidi"/>
      <w:b w:val="0"/>
      <w:bCs w:val="0"/>
      <w:color w:val="2E75B6" w:themeColor="accent1" w:themeShade="BF"/>
      <w:kern w:val="0"/>
      <w:szCs w:val="32"/>
    </w:rPr>
  </w:style>
  <w:style w:type="character" w:customStyle="1" w:styleId="61">
    <w:name w:val="未处理的提及2"/>
    <w:basedOn w:val="33"/>
    <w:semiHidden/>
    <w:unhideWhenUsed/>
    <w:uiPriority w:val="99"/>
    <w:rPr>
      <w:color w:val="605E5C"/>
      <w:shd w:val="clear" w:color="auto" w:fill="E1DFDD"/>
    </w:rPr>
  </w:style>
  <w:style w:type="paragraph" w:customStyle="1" w:styleId="62">
    <w:name w:val="标题 61"/>
    <w:basedOn w:val="1"/>
    <w:next w:val="1"/>
    <w:semiHidden/>
    <w:unhideWhenUsed/>
    <w:qFormat/>
    <w:uiPriority w:val="9"/>
    <w:pPr>
      <w:keepNext/>
      <w:keepLines/>
      <w:spacing w:before="240" w:after="64" w:line="320" w:lineRule="auto"/>
      <w:outlineLvl w:val="5"/>
    </w:pPr>
    <w:rPr>
      <w:rFonts w:ascii="等线 Light" w:hAnsi="等线 Light" w:eastAsia="等线 Light" w:cs="Times New Roman"/>
      <w:b/>
      <w:bCs/>
    </w:rPr>
  </w:style>
  <w:style w:type="character" w:customStyle="1" w:styleId="63">
    <w:name w:val="标题 6 字符"/>
    <w:basedOn w:val="33"/>
    <w:link w:val="7"/>
    <w:semiHidden/>
    <w:uiPriority w:val="9"/>
    <w:rPr>
      <w:rFonts w:ascii="等线 Light" w:hAnsi="等线 Light" w:eastAsia="等线 Light" w:cs="Times New Roman"/>
      <w:b/>
      <w:bCs/>
      <w:sz w:val="24"/>
      <w:szCs w:val="24"/>
    </w:rPr>
  </w:style>
  <w:style w:type="table" w:customStyle="1" w:styleId="64">
    <w:name w:val="网格型1"/>
    <w:basedOn w:val="31"/>
    <w:qFormat/>
    <w:uiPriority w:val="39"/>
    <w:pPr>
      <w:widowControl w:val="0"/>
      <w:jc w:val="both"/>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5">
    <w:name w:val="HTML 预设格式 字符"/>
    <w:basedOn w:val="33"/>
    <w:link w:val="28"/>
    <w:uiPriority w:val="0"/>
    <w:rPr>
      <w:rFonts w:ascii="宋体" w:hAnsi="宋体"/>
      <w:sz w:val="24"/>
      <w:szCs w:val="24"/>
    </w:rPr>
  </w:style>
  <w:style w:type="character" w:customStyle="1" w:styleId="66">
    <w:name w:val="headline-content2"/>
    <w:basedOn w:val="33"/>
    <w:uiPriority w:val="0"/>
  </w:style>
  <w:style w:type="character" w:customStyle="1" w:styleId="67">
    <w:name w:val="style11"/>
    <w:uiPriority w:val="0"/>
    <w:rPr>
      <w:color w:val="666666"/>
    </w:rPr>
  </w:style>
  <w:style w:type="character" w:customStyle="1" w:styleId="68">
    <w:name w:val="apple-style-span"/>
    <w:basedOn w:val="33"/>
    <w:uiPriority w:val="0"/>
  </w:style>
  <w:style w:type="character" w:customStyle="1" w:styleId="69">
    <w:name w:val="apple-converted-space"/>
    <w:basedOn w:val="33"/>
    <w:uiPriority w:val="0"/>
  </w:style>
  <w:style w:type="character" w:customStyle="1" w:styleId="70">
    <w:name w:val="hps"/>
    <w:basedOn w:val="33"/>
    <w:uiPriority w:val="0"/>
  </w:style>
  <w:style w:type="paragraph" w:customStyle="1" w:styleId="71">
    <w:name w:val="样式2"/>
    <w:basedOn w:val="1"/>
    <w:link w:val="72"/>
    <w:qFormat/>
    <w:uiPriority w:val="0"/>
    <w:rPr>
      <w:rFonts w:ascii="Times New Roman" w:hAnsi="Times New Roman" w:eastAsia="宋体" w:cs="Times New Roman"/>
      <w:b/>
      <w:sz w:val="28"/>
      <w:szCs w:val="28"/>
    </w:rPr>
  </w:style>
  <w:style w:type="character" w:customStyle="1" w:styleId="72">
    <w:name w:val="样式2 Char"/>
    <w:link w:val="71"/>
    <w:uiPriority w:val="0"/>
    <w:rPr>
      <w:rFonts w:ascii="Times New Roman" w:hAnsi="Times New Roman"/>
      <w:b/>
      <w:kern w:val="2"/>
      <w:sz w:val="28"/>
      <w:szCs w:val="28"/>
    </w:rPr>
  </w:style>
  <w:style w:type="character" w:customStyle="1" w:styleId="73">
    <w:name w:val="批注主题 字符1"/>
    <w:basedOn w:val="45"/>
    <w:semiHidden/>
    <w:uiPriority w:val="99"/>
    <w:rPr>
      <w:rFonts w:ascii="Times New Roman" w:hAnsi="Times New Roman" w:eastAsia="宋体" w:cs="Times New Roman"/>
      <w:b/>
      <w:bCs/>
      <w:kern w:val="2"/>
      <w:sz w:val="24"/>
      <w:szCs w:val="24"/>
    </w:rPr>
  </w:style>
  <w:style w:type="character" w:customStyle="1" w:styleId="74">
    <w:name w:val="文档结构图 字符1"/>
    <w:basedOn w:val="33"/>
    <w:semiHidden/>
    <w:uiPriority w:val="99"/>
    <w:rPr>
      <w:rFonts w:ascii="Microsoft YaHei UI" w:hAnsi="Times New Roman" w:eastAsia="Microsoft YaHei UI" w:cs="Times New Roman"/>
      <w:sz w:val="18"/>
      <w:szCs w:val="18"/>
    </w:rPr>
  </w:style>
  <w:style w:type="paragraph" w:customStyle="1" w:styleId="75">
    <w:name w:val="编写建议 Char"/>
    <w:basedOn w:val="1"/>
    <w:uiPriority w:val="0"/>
    <w:pPr>
      <w:autoSpaceDE w:val="0"/>
      <w:autoSpaceDN w:val="0"/>
      <w:adjustRightInd w:val="0"/>
      <w:ind w:firstLine="200" w:firstLineChars="200"/>
      <w:jc w:val="left"/>
    </w:pPr>
    <w:rPr>
      <w:rFonts w:ascii="Arial" w:hAnsi="Arial" w:eastAsia="宋体" w:cs="Arial"/>
      <w:i/>
      <w:color w:val="0000FF"/>
      <w:kern w:val="0"/>
      <w:szCs w:val="21"/>
    </w:rPr>
  </w:style>
  <w:style w:type="character" w:customStyle="1" w:styleId="76">
    <w:name w:val="alt-edited"/>
    <w:uiPriority w:val="0"/>
  </w:style>
  <w:style w:type="character" w:customStyle="1" w:styleId="77">
    <w:name w:val="blackclass1"/>
    <w:uiPriority w:val="0"/>
    <w:rPr>
      <w:color w:val="000000"/>
    </w:rPr>
  </w:style>
  <w:style w:type="character" w:customStyle="1" w:styleId="78">
    <w:name w:val="redclass1"/>
    <w:uiPriority w:val="0"/>
    <w:rPr>
      <w:color w:val="000000"/>
    </w:rPr>
  </w:style>
  <w:style w:type="character" w:customStyle="1" w:styleId="79">
    <w:name w:val="phrase_anchor"/>
    <w:uiPriority w:val="0"/>
  </w:style>
  <w:style w:type="character" w:customStyle="1" w:styleId="80">
    <w:name w:val="blueclass1"/>
    <w:uiPriority w:val="0"/>
    <w:rPr>
      <w:color w:val="000000"/>
    </w:rPr>
  </w:style>
  <w:style w:type="character" w:customStyle="1" w:styleId="81">
    <w:name w:val="greenclass1"/>
    <w:uiPriority w:val="0"/>
    <w:rPr>
      <w:color w:val="000000"/>
    </w:rPr>
  </w:style>
  <w:style w:type="paragraph" w:customStyle="1" w:styleId="82">
    <w:name w:val="论文正文"/>
    <w:basedOn w:val="1"/>
    <w:uiPriority w:val="0"/>
    <w:pPr>
      <w:spacing w:line="300" w:lineRule="auto"/>
      <w:ind w:firstLine="200" w:firstLineChars="200"/>
    </w:pPr>
    <w:rPr>
      <w:rFonts w:ascii="Times New Roman" w:hAnsi="Times New Roman" w:eastAsia="宋体" w:cs="Times New Roman"/>
    </w:rPr>
  </w:style>
  <w:style w:type="character" w:customStyle="1" w:styleId="83">
    <w:name w:val="copied"/>
    <w:uiPriority w:val="0"/>
  </w:style>
  <w:style w:type="character" w:customStyle="1" w:styleId="84">
    <w:name w:val="副标题 字符"/>
    <w:basedOn w:val="33"/>
    <w:link w:val="24"/>
    <w:uiPriority w:val="11"/>
    <w:rPr>
      <w:rFonts w:ascii="Cambria" w:hAnsi="Cambria"/>
      <w:b/>
      <w:bCs/>
      <w:kern w:val="28"/>
      <w:sz w:val="32"/>
      <w:szCs w:val="32"/>
    </w:rPr>
  </w:style>
  <w:style w:type="paragraph" w:customStyle="1" w:styleId="85">
    <w:name w:val="副标题1"/>
    <w:basedOn w:val="1"/>
    <w:next w:val="1"/>
    <w:qFormat/>
    <w:uiPriority w:val="11"/>
    <w:pPr>
      <w:spacing w:before="240" w:after="60" w:line="312" w:lineRule="auto"/>
      <w:jc w:val="center"/>
      <w:outlineLvl w:val="1"/>
    </w:pPr>
    <w:rPr>
      <w:rFonts w:ascii="Cambria" w:hAnsi="Cambria"/>
      <w:b/>
      <w:bCs/>
      <w:kern w:val="28"/>
      <w:sz w:val="32"/>
      <w:szCs w:val="32"/>
    </w:rPr>
  </w:style>
  <w:style w:type="character" w:customStyle="1" w:styleId="86">
    <w:name w:val="副标题 字符1"/>
    <w:basedOn w:val="33"/>
    <w:uiPriority w:val="11"/>
    <w:rPr>
      <w:b/>
      <w:bCs/>
      <w:kern w:val="28"/>
      <w:sz w:val="32"/>
      <w:szCs w:val="32"/>
    </w:rPr>
  </w:style>
  <w:style w:type="character" w:customStyle="1" w:styleId="87">
    <w:name w:val="副标题 Char1"/>
    <w:basedOn w:val="33"/>
    <w:uiPriority w:val="11"/>
    <w:rPr>
      <w:rFonts w:ascii="等线 Light" w:hAnsi="等线 Light" w:cs="Times New Roman"/>
      <w:b/>
      <w:bCs/>
      <w:kern w:val="28"/>
      <w:sz w:val="32"/>
      <w:szCs w:val="32"/>
    </w:rPr>
  </w:style>
  <w:style w:type="paragraph" w:customStyle="1" w:styleId="88">
    <w:name w:val="列出段落1"/>
    <w:basedOn w:val="1"/>
    <w:qFormat/>
    <w:uiPriority w:val="34"/>
    <w:pPr>
      <w:ind w:firstLine="420" w:firstLineChars="200"/>
    </w:pPr>
    <w:rPr>
      <w:rFonts w:ascii="Calibri" w:hAnsi="Calibri" w:eastAsia="宋体" w:cs="Times New Roman"/>
      <w:szCs w:val="22"/>
    </w:rPr>
  </w:style>
  <w:style w:type="paragraph" w:customStyle="1" w:styleId="89">
    <w:name w:val="列出段落2"/>
    <w:basedOn w:val="1"/>
    <w:qFormat/>
    <w:uiPriority w:val="34"/>
    <w:pPr>
      <w:ind w:firstLine="420" w:firstLineChars="200"/>
    </w:pPr>
    <w:rPr>
      <w:rFonts w:ascii="Calibri" w:hAnsi="Calibri" w:eastAsia="宋体" w:cs="Times New Roman"/>
      <w:szCs w:val="22"/>
    </w:rPr>
  </w:style>
  <w:style w:type="character" w:customStyle="1" w:styleId="90">
    <w:name w:val="访问过的超链接1"/>
    <w:basedOn w:val="33"/>
    <w:semiHidden/>
    <w:unhideWhenUsed/>
    <w:uiPriority w:val="99"/>
    <w:rPr>
      <w:color w:val="954F72"/>
      <w:u w:val="single"/>
    </w:rPr>
  </w:style>
  <w:style w:type="table" w:customStyle="1" w:styleId="91">
    <w:name w:val="网格型11"/>
    <w:basedOn w:val="31"/>
    <w:qFormat/>
    <w:uiPriority w:val="0"/>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92">
    <w:name w:val="网格型2"/>
    <w:basedOn w:val="31"/>
    <w:qFormat/>
    <w:uiPriority w:val="0"/>
    <w:pPr>
      <w:widowControl w:val="0"/>
      <w:jc w:val="both"/>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3">
    <w:name w:val="标题 6 字符1"/>
    <w:basedOn w:val="33"/>
    <w:semiHidden/>
    <w:uiPriority w:val="0"/>
    <w:rPr>
      <w:rFonts w:asciiTheme="majorHAnsi" w:hAnsiTheme="majorHAnsi" w:eastAsiaTheme="majorEastAsia" w:cstheme="majorBidi"/>
      <w:b/>
      <w:bCs/>
      <w:kern w:val="2"/>
      <w:sz w:val="24"/>
      <w:szCs w:val="24"/>
    </w:rPr>
  </w:style>
  <w:style w:type="character" w:customStyle="1" w:styleId="94">
    <w:name w:val="副标题 字符2"/>
    <w:basedOn w:val="33"/>
    <w:uiPriority w:val="0"/>
    <w:rPr>
      <w:rFonts w:asciiTheme="minorHAnsi" w:hAnsiTheme="minorHAnsi" w:eastAsiaTheme="minorEastAsia" w:cstheme="minorBidi"/>
      <w:b/>
      <w:bCs/>
      <w:kern w:val="28"/>
      <w:sz w:val="32"/>
      <w:szCs w:val="32"/>
    </w:rPr>
  </w:style>
  <w:style w:type="character" w:customStyle="1" w:styleId="95">
    <w:name w:val="纯文本 字符"/>
    <w:link w:val="15"/>
    <w:uiPriority w:val="0"/>
    <w:rPr>
      <w:rFonts w:hAnsi="Courier New" w:cs="Courier New" w:asciiTheme="minorEastAsia" w:eastAsiaTheme="minorEastAsia"/>
      <w:kern w:val="2"/>
      <w:sz w:val="24"/>
      <w:szCs w:val="24"/>
    </w:rPr>
  </w:style>
  <w:style w:type="character" w:customStyle="1" w:styleId="96">
    <w:name w:val="未处理的提及3"/>
    <w:basedOn w:val="33"/>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9" Type="http://schemas.microsoft.com/office/2011/relationships/people" Target="people.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2669</Words>
  <Characters>15218</Characters>
  <Lines>126</Lines>
  <Paragraphs>35</Paragraphs>
  <TotalTime>2</TotalTime>
  <ScaleCrop>false</ScaleCrop>
  <LinksUpToDate>false</LinksUpToDate>
  <CharactersWithSpaces>17852</CharactersWithSpaces>
  <Application>WPS Office_6.2.2.8394_F1E327BC-269C-435d-A152-05C5408002CA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2024-09-07T10:10:00Z</dcterms:created>
  <dc:creator>DELL</dc:creator>
  <cp:lastModifiedBy>。。。</cp:lastModifiedBy>
  <cp:lastPrinted>2018-07-07T09:48:00Z</cp:lastPrinted>
  <dcterms:modified xsi:type="dcterms:W3CDTF">2026-03-08T16:50:03Z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2052-6.2.2.8394</vt:lpwstr>
  </property>
  <property fmtid="{D5CDD505-2E9C-101B-9397-08002B2CF9AE}" pid="3" name="ICV">
    <vt:lpwstr>75A87C35044F7373CB09B26782773A6A_42</vt:lpwstr>
  </property>
</Properties>
</file>