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39EBD" w14:textId="550A6259" w:rsidR="00965857" w:rsidRDefault="00E66D3E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主要工作：</w:t>
      </w:r>
      <w:r w:rsidR="00C8464A">
        <w:rPr>
          <w:rFonts w:ascii="Times New Roman" w:eastAsia="宋体" w:hAnsi="Times New Roman" w:cs="Times New Roman" w:hint="eastAsia"/>
          <w:sz w:val="24"/>
          <w:szCs w:val="24"/>
        </w:rPr>
        <w:t>运用激光雷达模块跟踪物体</w:t>
      </w:r>
    </w:p>
    <w:p w14:paraId="0A6BC23B" w14:textId="7B06E254" w:rsidR="00C8464A" w:rsidRDefault="009730FA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目标物检测</w:t>
      </w:r>
    </w:p>
    <w:p w14:paraId="5225B271" w14:textId="037A8EF3" w:rsidR="009730FA" w:rsidRDefault="009B298F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5752FD">
        <w:rPr>
          <w:rFonts w:ascii="Times New Roman" w:eastAsia="宋体" w:hAnsi="Times New Roman" w:cs="Times New Roman" w:hint="eastAsia"/>
          <w:sz w:val="24"/>
          <w:szCs w:val="24"/>
        </w:rPr>
        <w:t>激光雷达返回的数据有噪声存在，先用均值滤波对数据进行预处理</w:t>
      </w:r>
      <w:r w:rsidR="00A6317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47D40">
        <w:rPr>
          <w:rFonts w:ascii="Times New Roman" w:eastAsia="宋体" w:hAnsi="Times New Roman" w:cs="Times New Roman" w:hint="eastAsia"/>
          <w:sz w:val="24"/>
          <w:szCs w:val="24"/>
        </w:rPr>
        <w:t>运用</w:t>
      </w:r>
      <w:r w:rsidR="007B7B43">
        <w:rPr>
          <w:rFonts w:ascii="Times New Roman" w:eastAsia="宋体" w:hAnsi="Times New Roman" w:cs="Times New Roman" w:hint="eastAsia"/>
          <w:sz w:val="24"/>
          <w:szCs w:val="24"/>
        </w:rPr>
        <w:t>最近邻聚类算法，</w:t>
      </w:r>
      <w:r w:rsidR="00AB16C1">
        <w:rPr>
          <w:rFonts w:ascii="Times New Roman" w:eastAsia="宋体" w:hAnsi="Times New Roman" w:cs="Times New Roman" w:hint="eastAsia"/>
          <w:sz w:val="24"/>
          <w:szCs w:val="24"/>
        </w:rPr>
        <w:t>将激光雷达探测到的点云聚类成不同的物体</w:t>
      </w:r>
      <w:r w:rsidR="00635C2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C41ED">
        <w:rPr>
          <w:rFonts w:ascii="Times New Roman" w:eastAsia="宋体" w:hAnsi="Times New Roman" w:cs="Times New Roman" w:hint="eastAsia"/>
          <w:sz w:val="24"/>
          <w:szCs w:val="24"/>
        </w:rPr>
        <w:t>根据目标物的长度</w:t>
      </w:r>
      <w:r w:rsidR="00D8210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66077">
        <w:rPr>
          <w:rFonts w:ascii="Times New Roman" w:eastAsia="宋体" w:hAnsi="Times New Roman" w:cs="Times New Roman" w:hint="eastAsia"/>
          <w:sz w:val="24"/>
          <w:szCs w:val="24"/>
        </w:rPr>
        <w:t>反射强度</w:t>
      </w:r>
      <w:r w:rsidR="008C41ED">
        <w:rPr>
          <w:rFonts w:ascii="Times New Roman" w:eastAsia="宋体" w:hAnsi="Times New Roman" w:cs="Times New Roman" w:hint="eastAsia"/>
          <w:sz w:val="24"/>
          <w:szCs w:val="24"/>
        </w:rPr>
        <w:t>特性，</w:t>
      </w:r>
      <w:r w:rsidR="00D62E0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2A254B">
        <w:rPr>
          <w:rFonts w:ascii="Times New Roman" w:eastAsia="宋体" w:hAnsi="Times New Roman" w:cs="Times New Roman" w:hint="eastAsia"/>
          <w:sz w:val="24"/>
          <w:szCs w:val="24"/>
        </w:rPr>
        <w:t>检测到的所有物体</w:t>
      </w:r>
      <w:r w:rsidR="004217C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E1411">
        <w:rPr>
          <w:rFonts w:ascii="Times New Roman" w:eastAsia="宋体" w:hAnsi="Times New Roman" w:cs="Times New Roman" w:hint="eastAsia"/>
          <w:sz w:val="24"/>
          <w:szCs w:val="24"/>
        </w:rPr>
        <w:t>目标物体相匹配，</w:t>
      </w:r>
      <w:r w:rsidR="003421F9">
        <w:rPr>
          <w:rFonts w:ascii="Times New Roman" w:eastAsia="宋体" w:hAnsi="Times New Roman" w:cs="Times New Roman" w:hint="eastAsia"/>
          <w:sz w:val="24"/>
          <w:szCs w:val="24"/>
        </w:rPr>
        <w:t>如果匹配成功则</w:t>
      </w:r>
      <w:r w:rsidR="00550367">
        <w:rPr>
          <w:rFonts w:ascii="Times New Roman" w:eastAsia="宋体" w:hAnsi="Times New Roman" w:cs="Times New Roman" w:hint="eastAsia"/>
          <w:sz w:val="24"/>
          <w:szCs w:val="24"/>
        </w:rPr>
        <w:t>获取它相对于小车的角度和</w:t>
      </w:r>
      <w:r w:rsidR="00572EBA">
        <w:rPr>
          <w:rFonts w:ascii="Times New Roman" w:eastAsia="宋体" w:hAnsi="Times New Roman" w:cs="Times New Roman" w:hint="eastAsia"/>
          <w:sz w:val="24"/>
          <w:szCs w:val="24"/>
        </w:rPr>
        <w:t>距离。</w:t>
      </w:r>
      <w:r w:rsidR="00891661">
        <w:rPr>
          <w:rFonts w:ascii="Times New Roman" w:eastAsia="宋体" w:hAnsi="Times New Roman" w:cs="Times New Roman" w:hint="eastAsia"/>
          <w:sz w:val="24"/>
          <w:szCs w:val="24"/>
        </w:rPr>
        <w:t>如果场景中</w:t>
      </w:r>
      <w:r w:rsidR="00E96F39">
        <w:rPr>
          <w:rFonts w:ascii="Times New Roman" w:eastAsia="宋体" w:hAnsi="Times New Roman" w:cs="Times New Roman" w:hint="eastAsia"/>
          <w:sz w:val="24"/>
          <w:szCs w:val="24"/>
        </w:rPr>
        <w:t>不存在目标物则继续匹配。</w:t>
      </w:r>
    </w:p>
    <w:p w14:paraId="3797E448" w14:textId="0F2DCC6C" w:rsidR="00D75230" w:rsidRDefault="006E63EF" w:rsidP="002C4E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B07F8CA" wp14:editId="539CB99B">
            <wp:extent cx="5565785" cy="305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激光雷达点云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73" cy="30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F77" w14:textId="69B97101" w:rsidR="00D75230" w:rsidRPr="00457404" w:rsidRDefault="006E63EF" w:rsidP="00457404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457404">
        <w:rPr>
          <w:rFonts w:ascii="Times New Roman" w:eastAsia="宋体" w:hAnsi="Times New Roman" w:cs="Times New Roman" w:hint="eastAsia"/>
          <w:szCs w:val="21"/>
        </w:rPr>
        <w:t>图</w:t>
      </w:r>
      <w:r w:rsidRPr="00457404">
        <w:rPr>
          <w:rFonts w:ascii="Times New Roman" w:eastAsia="宋体" w:hAnsi="Times New Roman" w:cs="Times New Roman" w:hint="eastAsia"/>
          <w:szCs w:val="21"/>
        </w:rPr>
        <w:t>1</w:t>
      </w:r>
      <w:r w:rsidRPr="00457404">
        <w:rPr>
          <w:rFonts w:ascii="Times New Roman" w:eastAsia="宋体" w:hAnsi="Times New Roman" w:cs="Times New Roman" w:hint="eastAsia"/>
          <w:szCs w:val="21"/>
        </w:rPr>
        <w:t>：激光雷达点云图</w:t>
      </w:r>
    </w:p>
    <w:p w14:paraId="3EA75885" w14:textId="7A5669BF" w:rsidR="00D75230" w:rsidRDefault="00C81B6C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81C78">
        <w:rPr>
          <w:rFonts w:ascii="Times New Roman" w:eastAsia="宋体" w:hAnsi="Times New Roman" w:cs="Times New Roman" w:hint="eastAsia"/>
          <w:sz w:val="24"/>
          <w:szCs w:val="24"/>
        </w:rPr>
        <w:t>小车运动策略</w:t>
      </w:r>
    </w:p>
    <w:p w14:paraId="6023C3FD" w14:textId="4AFBA9B3" w:rsidR="00481C78" w:rsidRDefault="00200732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在获取到</w:t>
      </w:r>
      <w:r w:rsidR="00685790">
        <w:rPr>
          <w:rFonts w:ascii="Times New Roman" w:eastAsia="宋体" w:hAnsi="Times New Roman" w:cs="Times New Roman" w:hint="eastAsia"/>
          <w:sz w:val="24"/>
          <w:szCs w:val="24"/>
        </w:rPr>
        <w:t>目标物</w:t>
      </w:r>
      <w:r w:rsidR="00A57061">
        <w:rPr>
          <w:rFonts w:ascii="Times New Roman" w:eastAsia="宋体" w:hAnsi="Times New Roman" w:cs="Times New Roman" w:hint="eastAsia"/>
          <w:sz w:val="24"/>
          <w:szCs w:val="24"/>
        </w:rPr>
        <w:t>相对于小车的角度和距离之后</w:t>
      </w:r>
      <w:r w:rsidR="00867B9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68A0">
        <w:rPr>
          <w:rFonts w:ascii="Times New Roman" w:eastAsia="宋体" w:hAnsi="Times New Roman" w:cs="Times New Roman" w:hint="eastAsia"/>
          <w:sz w:val="24"/>
          <w:szCs w:val="24"/>
        </w:rPr>
        <w:t>优先对角度进行判断，</w:t>
      </w:r>
      <w:r w:rsidR="00FF3E05">
        <w:rPr>
          <w:rFonts w:ascii="Times New Roman" w:eastAsia="宋体" w:hAnsi="Times New Roman" w:cs="Times New Roman" w:hint="eastAsia"/>
          <w:sz w:val="24"/>
          <w:szCs w:val="24"/>
        </w:rPr>
        <w:t>若目标物不在小车的正前方，</w:t>
      </w:r>
      <w:r w:rsidR="006577F3">
        <w:rPr>
          <w:rFonts w:ascii="Times New Roman" w:eastAsia="宋体" w:hAnsi="Times New Roman" w:cs="Times New Roman" w:hint="eastAsia"/>
          <w:sz w:val="24"/>
          <w:szCs w:val="24"/>
        </w:rPr>
        <w:t>则让小车</w:t>
      </w:r>
      <w:r w:rsidR="00F42338">
        <w:rPr>
          <w:rFonts w:ascii="Times New Roman" w:eastAsia="宋体" w:hAnsi="Times New Roman" w:cs="Times New Roman" w:hint="eastAsia"/>
          <w:sz w:val="24"/>
          <w:szCs w:val="24"/>
        </w:rPr>
        <w:t>旋转，直至目标物出现在正前方。</w:t>
      </w:r>
      <w:r w:rsidR="00345F60">
        <w:rPr>
          <w:rFonts w:ascii="Times New Roman" w:eastAsia="宋体" w:hAnsi="Times New Roman" w:cs="Times New Roman" w:hint="eastAsia"/>
          <w:sz w:val="24"/>
          <w:szCs w:val="24"/>
        </w:rPr>
        <w:t>随后进行距离判断，</w:t>
      </w:r>
      <w:r w:rsidR="006B2698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F8244E">
        <w:rPr>
          <w:rFonts w:ascii="Times New Roman" w:eastAsia="宋体" w:hAnsi="Times New Roman" w:cs="Times New Roman" w:hint="eastAsia"/>
          <w:sz w:val="24"/>
          <w:szCs w:val="24"/>
        </w:rPr>
        <w:t>竞赛过程中要</w:t>
      </w:r>
      <w:r w:rsidR="00F541AE">
        <w:rPr>
          <w:rFonts w:ascii="Times New Roman" w:eastAsia="宋体" w:hAnsi="Times New Roman" w:cs="Times New Roman" w:hint="eastAsia"/>
          <w:sz w:val="24"/>
          <w:szCs w:val="24"/>
        </w:rPr>
        <w:t>对目标物进行抓取，</w:t>
      </w:r>
      <w:r w:rsidR="008150DF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55165A">
        <w:rPr>
          <w:rFonts w:ascii="Times New Roman" w:eastAsia="宋体" w:hAnsi="Times New Roman" w:cs="Times New Roman" w:hint="eastAsia"/>
          <w:sz w:val="24"/>
          <w:szCs w:val="24"/>
        </w:rPr>
        <w:t>小车的停止点必须和目标物保持</w:t>
      </w:r>
      <w:r w:rsidR="00666A0D">
        <w:rPr>
          <w:rFonts w:ascii="Times New Roman" w:eastAsia="宋体" w:hAnsi="Times New Roman" w:cs="Times New Roman" w:hint="eastAsia"/>
          <w:sz w:val="24"/>
          <w:szCs w:val="24"/>
        </w:rPr>
        <w:t>固定的距离。</w:t>
      </w:r>
      <w:r w:rsidR="000B4AAE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2902D0">
        <w:rPr>
          <w:rFonts w:ascii="Times New Roman" w:eastAsia="宋体" w:hAnsi="Times New Roman" w:cs="Times New Roman" w:hint="eastAsia"/>
          <w:sz w:val="24"/>
          <w:szCs w:val="24"/>
        </w:rPr>
        <w:t>检测到的距离大于这个阈值，</w:t>
      </w:r>
      <w:r w:rsidR="000C2C83">
        <w:rPr>
          <w:rFonts w:ascii="Times New Roman" w:eastAsia="宋体" w:hAnsi="Times New Roman" w:cs="Times New Roman" w:hint="eastAsia"/>
          <w:sz w:val="24"/>
          <w:szCs w:val="24"/>
        </w:rPr>
        <w:t>则让小车前行，</w:t>
      </w:r>
      <w:r w:rsidR="002F2989">
        <w:rPr>
          <w:rFonts w:ascii="Times New Roman" w:eastAsia="宋体" w:hAnsi="Times New Roman" w:cs="Times New Roman" w:hint="eastAsia"/>
          <w:sz w:val="24"/>
          <w:szCs w:val="24"/>
        </w:rPr>
        <w:t>否则</w:t>
      </w:r>
      <w:r w:rsidR="00F410BC">
        <w:rPr>
          <w:rFonts w:ascii="Times New Roman" w:eastAsia="宋体" w:hAnsi="Times New Roman" w:cs="Times New Roman" w:hint="eastAsia"/>
          <w:sz w:val="24"/>
          <w:szCs w:val="24"/>
        </w:rPr>
        <w:t>小车停止。</w:t>
      </w:r>
    </w:p>
    <w:p w14:paraId="33AA1DB5" w14:textId="40F6060B" w:rsidR="00343A17" w:rsidRDefault="00343A17" w:rsidP="000E54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程序代码</w:t>
      </w:r>
    </w:p>
    <w:p w14:paraId="4108D5E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&lt;ros/ros.h&gt;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2CC9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&lt;sensor_msgs/LaserScan.h&gt;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0B11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&lt;geometry_msgs/Twist.h&gt;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6F4E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&lt;wiringPi.h&gt;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E468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5094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2C1D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3.141592653589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31A0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36ACFA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ros::Publisher cmdVelPub;  </w:t>
      </w:r>
    </w:p>
    <w:p w14:paraId="33ADAB6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geometry_msgs::Twist speed;  </w:t>
      </w:r>
    </w:p>
    <w:p w14:paraId="2894CDC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stop_time = 0;  </w:t>
      </w:r>
    </w:p>
    <w:p w14:paraId="6FA6485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1382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run_forward();  </w:t>
      </w:r>
    </w:p>
    <w:p w14:paraId="5043D2D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run_stop();  </w:t>
      </w:r>
    </w:p>
    <w:p w14:paraId="54FD1F9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turn_angle_left(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angle);  </w:t>
      </w:r>
    </w:p>
    <w:p w14:paraId="0DB172E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turn_angle_right(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angle);  </w:t>
      </w:r>
    </w:p>
    <w:p w14:paraId="6B92686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my_callback(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sensor_msgs::LaserScan::ConstPtr&amp; msg);  </w:t>
      </w:r>
    </w:p>
    <w:p w14:paraId="6ABC18B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55C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14:paraId="39FE10A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D0E00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wiringPiSetup();  </w:t>
      </w:r>
    </w:p>
    <w:p w14:paraId="023064B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ros::init(argc, argv, </w:t>
      </w:r>
      <w:r w:rsidRPr="000A40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"find_bench"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93611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ros::NodeHandle nh;  </w:t>
      </w:r>
    </w:p>
    <w:p w14:paraId="5201AA0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 = nh.advertise&lt;geometry_msgs::Twist&gt;(</w:t>
      </w:r>
      <w:r w:rsidRPr="000A40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"cmd_vel"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24E5594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9F37F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ros::Subscriber scan_sub = nh.subscribe(</w:t>
      </w:r>
      <w:r w:rsidRPr="000A40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"scan"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my_callback);  </w:t>
      </w:r>
    </w:p>
    <w:p w14:paraId="3031B3A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ros::spin();  </w:t>
      </w:r>
    </w:p>
    <w:p w14:paraId="7DC6C43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637AE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6EDDD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1467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run_forward()  </w:t>
      </w:r>
    </w:p>
    <w:p w14:paraId="173A0B0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C6727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0.05;  </w:t>
      </w:r>
    </w:p>
    <w:p w14:paraId="60225EC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2199E0F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2757345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7F258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F698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run_stop()  </w:t>
      </w:r>
    </w:p>
    <w:p w14:paraId="071171A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422AA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0;  </w:t>
      </w:r>
    </w:p>
    <w:p w14:paraId="5C6AFC5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0F6088B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056A149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A500E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1920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turn_angle_left(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  </w:t>
      </w:r>
    </w:p>
    <w:p w14:paraId="1CEB57F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9AF85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angle / 18.0;  </w:t>
      </w:r>
    </w:p>
    <w:p w14:paraId="53354E3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0;  </w:t>
      </w:r>
    </w:p>
    <w:p w14:paraId="3F06411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0.3;  </w:t>
      </w:r>
    </w:p>
    <w:p w14:paraId="6DFBD02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706DE00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ros::Duration(time).sleep();  </w:t>
      </w:r>
    </w:p>
    <w:p w14:paraId="423867A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speed.angular.z = 0;  </w:t>
      </w:r>
    </w:p>
    <w:p w14:paraId="08ED35E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0F3AB12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ros::Duration(2).sleep();  </w:t>
      </w:r>
    </w:p>
    <w:p w14:paraId="59AAAF6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190AB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DF78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turn_angle_right(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  </w:t>
      </w:r>
    </w:p>
    <w:p w14:paraId="45CF0F4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8ADB7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angle / 18.0;  </w:t>
      </w:r>
    </w:p>
    <w:p w14:paraId="7111F33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0;  </w:t>
      </w:r>
    </w:p>
    <w:p w14:paraId="58AC6B6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-0.3;  </w:t>
      </w:r>
    </w:p>
    <w:p w14:paraId="69A15A4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6E12674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ros::Duration(time).sleep();  </w:t>
      </w:r>
    </w:p>
    <w:p w14:paraId="531031A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2F4DDC6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590D94F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ros::Duration(2).sleep();  </w:t>
      </w:r>
    </w:p>
    <w:p w14:paraId="7917B17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014E1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CE8F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my_callback(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sensor_msgs::LaserScan::ConstPtr&amp; msg)  </w:t>
      </w:r>
    </w:p>
    <w:p w14:paraId="2E22698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374E6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59C8015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ranges[360];  </w:t>
      </w:r>
    </w:p>
    <w:p w14:paraId="68E82F5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360; i++)  </w:t>
      </w:r>
    </w:p>
    <w:p w14:paraId="2E6DC49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ranges[i] = msg -&gt; ranges[i];  </w:t>
      </w:r>
    </w:p>
    <w:p w14:paraId="441B014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360; i++)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预处理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E1F9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DEF9A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previous, next;  </w:t>
      </w:r>
    </w:p>
    <w:p w14:paraId="501BBFE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(ranges[i] &lt; 0.1)  </w:t>
      </w:r>
    </w:p>
    <w:p w14:paraId="539CD02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1EAA24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previous = i - 1;  </w:t>
      </w:r>
    </w:p>
    <w:p w14:paraId="6160D23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(previous &lt; 0)  </w:t>
      </w:r>
    </w:p>
    <w:p w14:paraId="5A6D5FF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previous = 359;  </w:t>
      </w:r>
    </w:p>
    <w:p w14:paraId="3106AA3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 = i + 1;  </w:t>
      </w:r>
    </w:p>
    <w:p w14:paraId="67BC0D7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(next &gt; 359)  </w:t>
      </w:r>
    </w:p>
    <w:p w14:paraId="345E5FA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 = 0;  </w:t>
      </w:r>
    </w:p>
    <w:p w14:paraId="2387A0E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ranges[i] = (ranges[previous] + ranges[next]) / 2;  </w:t>
      </w:r>
    </w:p>
    <w:p w14:paraId="253533C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0F71E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911E8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4E088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classify =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[360];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存放聚类的类别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AD05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1;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存放类的总数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70ED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temp_num = 1;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存放每一个目标的长度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03BC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class_len =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[360];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存放每一类数组的长度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1D83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object_len =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[360];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存放每个物体的长度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0CCA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center_point_angle[360];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存储每个目标中间点的角度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853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center_point_distance[360];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存储每个目标中间点的距离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961F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temp0;  </w:t>
      </w:r>
    </w:p>
    <w:p w14:paraId="17507F5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 = ranges[0];  </w:t>
      </w:r>
    </w:p>
    <w:p w14:paraId="063256C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temp_len;  </w:t>
      </w:r>
    </w:p>
    <w:p w14:paraId="543795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classify[0] = 1;  </w:t>
      </w:r>
    </w:p>
    <w:p w14:paraId="73806D5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EEC37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1; i &lt; 360; i++)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最近邻聚类并存储每一类的长度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CD28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B5E81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temp0 = temp1;  </w:t>
      </w:r>
    </w:p>
    <w:p w14:paraId="0B9508F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 = ranges[i];   </w:t>
      </w:r>
    </w:p>
    <w:p w14:paraId="6F865B1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temp_len = abs(temp1 - temp0);  </w:t>
      </w:r>
    </w:p>
    <w:p w14:paraId="1062659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(temp_len &gt; 0.1)  </w:t>
      </w:r>
    </w:p>
    <w:p w14:paraId="29E0471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152E0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class_len[num - 1] = temp_num;  </w:t>
      </w:r>
    </w:p>
    <w:p w14:paraId="7392A99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14:paraId="5C81D04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temp_num = 0;  </w:t>
      </w:r>
    </w:p>
    <w:p w14:paraId="7B20823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30884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temp_num = temp_num + 1;  </w:t>
      </w:r>
    </w:p>
    <w:p w14:paraId="45E9791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classify[i] = num;  </w:t>
      </w:r>
    </w:p>
    <w:p w14:paraId="28D74B0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657BE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class_len[num - 1] = temp_num;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存储最后一个目标的长度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ED6C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将首尾的类别进行合并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9C2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(abs(ranges[359] - ranges[0]) &lt;= 0.1)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首尾合并的情况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9DBD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D4450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40695A5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360 - class_len[num - 1]; j &lt; 360; j++)  </w:t>
      </w:r>
    </w:p>
    <w:p w14:paraId="24BC717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classify[j] = 1;  </w:t>
      </w:r>
    </w:p>
    <w:p w14:paraId="6C588C6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C0E7C5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计算第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个目标的长度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60A3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temp_angle = 0;  </w:t>
      </w:r>
    </w:p>
    <w:p w14:paraId="3283120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start_side = 0;  </w:t>
      </w:r>
    </w:p>
    <w:p w14:paraId="6956C6B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end_side = 0;  </w:t>
      </w:r>
    </w:p>
    <w:p w14:paraId="4113561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temp_angle = 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)(class_len[0] + class_len[num - 1] - 1) / 180.0 * pi;  </w:t>
      </w:r>
    </w:p>
    <w:p w14:paraId="1DD9AB5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start_side = ranges[360 - class_len[num - 1]];  </w:t>
      </w:r>
    </w:p>
    <w:p w14:paraId="428FB27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end_side = ranges[class_len[0] - 1];  </w:t>
      </w:r>
    </w:p>
    <w:p w14:paraId="1DBDD14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object_len[0] = sqrt(pow(start_side, 2) + pow(end_side, 2) - 2 * start_side * end_side * cos(temp_angle));  </w:t>
      </w:r>
    </w:p>
    <w:p w14:paraId="1613438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center_point_angle[0] = (class_len[0] - class_len[num - 1]) / 2;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中心点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3441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(center_point_angle[0] &lt; 0)  </w:t>
      </w:r>
    </w:p>
    <w:p w14:paraId="0A29598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center_point_angle[0] = 359 + center_point_angle[0];  </w:t>
      </w:r>
    </w:p>
    <w:p w14:paraId="6F5CDBC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center_point_distance[0] = ranges[center_point_angle[0]];  </w:t>
      </w:r>
    </w:p>
    <w:p w14:paraId="5868103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0 angle is %f, start is %f, end is %f, len is %f", temp_angle, start_side, end_side, object_len[0]);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2434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num - 1;  </w:t>
      </w:r>
    </w:p>
    <w:p w14:paraId="281BD0F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2C42D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依次计算后续目标的长度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DD56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len_all = 0;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存放前方所有目标的数组长度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198D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1; j &lt; num; j++)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存放每个目标的长度和中心点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0DBE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CFF89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len_all = len_all + class_len[j - 1];  </w:t>
      </w:r>
    </w:p>
    <w:p w14:paraId="347FA48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temp_angle = 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)(class_len[j] - 1) / 180.0 * pi;  </w:t>
      </w:r>
    </w:p>
    <w:p w14:paraId="1FD6837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start_side = ranges[len_all];  </w:t>
      </w:r>
    </w:p>
    <w:p w14:paraId="037E323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end_side = ranges[len_all + class_len[j] - 1];  </w:t>
      </w:r>
    </w:p>
    <w:p w14:paraId="1B59347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object_len[j] = sqrt(pow(start_side, 2) + pow(end_side, 2) - 2 * start_side * end_side * cos(temp_angle));  </w:t>
      </w:r>
    </w:p>
    <w:p w14:paraId="483F3DF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center_point_angle[j] = (2 * len_all + class_len[j]) / 2;  </w:t>
      </w:r>
    </w:p>
    <w:p w14:paraId="3D39A43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center_point_distance[j] = ranges[center_point_angle[j]];  </w:t>
      </w:r>
    </w:p>
    <w:p w14:paraId="675DD09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18C97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2F5971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class_len[0] = class_len[0] + class_len[num];  </w:t>
      </w:r>
    </w:p>
    <w:p w14:paraId="52B17A4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class_len[num] = 0;  </w:t>
      </w:r>
    </w:p>
    <w:p w14:paraId="7DAC256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23715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首尾不用合并的情况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065A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07CCD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temp_angle = 0;  </w:t>
      </w:r>
    </w:p>
    <w:p w14:paraId="40496D8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start_side = 0;  </w:t>
      </w:r>
    </w:p>
    <w:p w14:paraId="5BFBBAB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end_side = 0;  </w:t>
      </w:r>
    </w:p>
    <w:p w14:paraId="633612A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len_all = 0;  </w:t>
      </w:r>
    </w:p>
    <w:p w14:paraId="2C76A8A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5F2FC3B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num; j++)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存放每个目标的长度和中心点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30E4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6F8983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temp_angle = 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)(class_len[j] - 1) / 180.0 * pi;  </w:t>
      </w:r>
    </w:p>
    <w:p w14:paraId="49F4FDB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start_side = ranges[len_all];  </w:t>
      </w:r>
    </w:p>
    <w:p w14:paraId="56B6B0C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end_side = ranges[len_all + class_len[j] - 1];  </w:t>
      </w:r>
    </w:p>
    <w:p w14:paraId="39A94EF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object_len[j] = sqrt(pow(start_side, 2) + pow(end_side, 2) - 2 * start_side * end_side * cos(temp_angle));  </w:t>
      </w:r>
    </w:p>
    <w:p w14:paraId="2F48015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center_point_angle[j] = (2 * len_all + class_len[j]) / 2;  </w:t>
      </w:r>
    </w:p>
    <w:p w14:paraId="7867969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center_point_distance[j] = ranges[center_point_angle[j]];  </w:t>
      </w:r>
    </w:p>
    <w:p w14:paraId="3908AC4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len_all = len_all + class_len[j];  </w:t>
      </w:r>
    </w:p>
    <w:p w14:paraId="1CC59A5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BE320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92022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66929D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//for(i = 0; i &lt; num; i++)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72C9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ROS_INFO("The %d length is %f", i, object_len[i]);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696F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(object_len[0] &gt;= 0.2 &amp;&amp; object_len[0] &lt;= 0.22)  </w:t>
      </w:r>
    </w:p>
    <w:p w14:paraId="100B449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1B536F9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stop_time = 0;  </w:t>
      </w:r>
    </w:p>
    <w:p w14:paraId="6AEC845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(center_point_distance[0] &lt;= 0.2)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不用行走的情况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DD5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2584B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3262797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run_stop();  </w:t>
      </w:r>
    </w:p>
    <w:p w14:paraId="06D9A6A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DB8D9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需要行走的情况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3BEC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94AF23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5B3A457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run_forward();  </w:t>
      </w:r>
    </w:p>
    <w:p w14:paraId="65872C1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B323A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6AB6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(stop_time &lt;= 2)  </w:t>
      </w:r>
    </w:p>
    <w:p w14:paraId="14F94B7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stop_time = stop_time + 1;  </w:t>
      </w:r>
    </w:p>
    <w:p w14:paraId="3AD1D1A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3D17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666F8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stop_time = 0;  </w:t>
      </w:r>
    </w:p>
    <w:p w14:paraId="676969C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num; i++)  </w:t>
      </w:r>
    </w:p>
    <w:p w14:paraId="520AE51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042E6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(object_len[i] &gt;= 0.2 &amp;&amp; object_len[i] &lt;= 0.22 &amp;&amp; msg -&gt; intensities[center_point_angle[i]] &gt; 1000 &amp;&amp; msg -&gt; intensities[center_point_angle[i]] &lt; 7000)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找到目标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4E6F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DCE028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(center_point_angle[i] &lt;= 10 || center_point_angle[i] &gt;= 350)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不用旋转的情况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4AD1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CB2463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(center_point_distance[i] &lt;= 0.2)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不用行走的情况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BAE0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2900F7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0BAF438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run_stop();  </w:t>
      </w:r>
    </w:p>
    <w:p w14:paraId="5DBE0AA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EAA76A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需要行走的情况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6353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39853FD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47EE534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run_forward();  </w:t>
      </w:r>
    </w:p>
    <w:p w14:paraId="1CFC90A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046E8D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B5EFEC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需要旋转的情况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027F9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1EA70F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(center_point_angle[i] &lt;= 180)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左转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BC68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7AFD433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6107E0E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turn_angle_left((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)center_point_angle[i]);  </w:t>
      </w:r>
    </w:p>
    <w:p w14:paraId="064BF4F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B020CB7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E7F8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960317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6A569BF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turn_angle_right((</w:t>
      </w:r>
      <w:r w:rsidRPr="000A40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)(360 - center_point_angle[i]));  </w:t>
      </w:r>
    </w:p>
    <w:p w14:paraId="17AB191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9EF766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29F2E5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object is %d", i);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13A95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length is %f, the intensity is %f", object_len[center_point_angle[i]], msg -&gt; intensities[center_point_angle[i]]);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5FD0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40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587CD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67AA2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F661C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119BB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90349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center angle is %d, the center distance is %f", center_point_angle[0], center_point_distance[0]);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F698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%d length is %f", 0, object_len[0]);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FB7C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forward distance is %f", msg -&gt; ranges[0]);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B4548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forward intensity is %f", msg -&gt; intensities[0]);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DC72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//ROS_INFO("The num is %d", num);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D0D03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//ROS_INFO("######################");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905A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F9CDA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53432F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45088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float forward_distance = msg -&gt; ranges[0];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646A6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int i = 0;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52989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if(forward_distance != 0 &amp;&amp; forward_distance &lt; 0.3)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B54C1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{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343F9C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if(ros::ok())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78FAD2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run_forward();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B1824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19EC5B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else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8D194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{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0F97CE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if(ros::ok())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3F799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run_stop();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28D286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2146C1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43F6A" w14:textId="77777777" w:rsidR="000A40B3" w:rsidRPr="000A40B3" w:rsidRDefault="000A40B3" w:rsidP="000A4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40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DE7A19" w14:textId="7067C8DF" w:rsidR="007A5438" w:rsidRPr="000E54F0" w:rsidRDefault="007A5438" w:rsidP="000E54F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演示视频</w:t>
      </w:r>
    </w:p>
    <w:sectPr w:rsidR="007A5438" w:rsidRPr="000E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5E1F5" w14:textId="77777777" w:rsidR="006233C8" w:rsidRDefault="006233C8" w:rsidP="00BF345B">
      <w:r>
        <w:separator/>
      </w:r>
    </w:p>
  </w:endnote>
  <w:endnote w:type="continuationSeparator" w:id="0">
    <w:p w14:paraId="4FC7AE01" w14:textId="77777777" w:rsidR="006233C8" w:rsidRDefault="006233C8" w:rsidP="00BF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760A9" w14:textId="77777777" w:rsidR="006233C8" w:rsidRDefault="006233C8" w:rsidP="00BF345B">
      <w:r>
        <w:separator/>
      </w:r>
    </w:p>
  </w:footnote>
  <w:footnote w:type="continuationSeparator" w:id="0">
    <w:p w14:paraId="6C02F019" w14:textId="77777777" w:rsidR="006233C8" w:rsidRDefault="006233C8" w:rsidP="00BF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52415"/>
    <w:multiLevelType w:val="multilevel"/>
    <w:tmpl w:val="0B54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D"/>
    <w:rsid w:val="000A40B3"/>
    <w:rsid w:val="000B4AAE"/>
    <w:rsid w:val="000C2C83"/>
    <w:rsid w:val="000E54F0"/>
    <w:rsid w:val="00200732"/>
    <w:rsid w:val="002902D0"/>
    <w:rsid w:val="002A254B"/>
    <w:rsid w:val="002C4E72"/>
    <w:rsid w:val="002E67F7"/>
    <w:rsid w:val="002F2989"/>
    <w:rsid w:val="00317A2B"/>
    <w:rsid w:val="003421F9"/>
    <w:rsid w:val="00343A17"/>
    <w:rsid w:val="00345F60"/>
    <w:rsid w:val="003D4ADD"/>
    <w:rsid w:val="004217C7"/>
    <w:rsid w:val="00433D5B"/>
    <w:rsid w:val="0044030E"/>
    <w:rsid w:val="00457404"/>
    <w:rsid w:val="00481C78"/>
    <w:rsid w:val="00550367"/>
    <w:rsid w:val="0055165A"/>
    <w:rsid w:val="00572EBA"/>
    <w:rsid w:val="005752FD"/>
    <w:rsid w:val="00600D4B"/>
    <w:rsid w:val="006233C8"/>
    <w:rsid w:val="00632830"/>
    <w:rsid w:val="00635C22"/>
    <w:rsid w:val="006577F3"/>
    <w:rsid w:val="00666A0D"/>
    <w:rsid w:val="00685790"/>
    <w:rsid w:val="006B2698"/>
    <w:rsid w:val="006E63EF"/>
    <w:rsid w:val="00706F77"/>
    <w:rsid w:val="00717169"/>
    <w:rsid w:val="00776FF8"/>
    <w:rsid w:val="00785244"/>
    <w:rsid w:val="007A5438"/>
    <w:rsid w:val="007B7B43"/>
    <w:rsid w:val="007D6EC9"/>
    <w:rsid w:val="008150DF"/>
    <w:rsid w:val="00867B9D"/>
    <w:rsid w:val="00891661"/>
    <w:rsid w:val="008C41ED"/>
    <w:rsid w:val="008C7E8D"/>
    <w:rsid w:val="00956210"/>
    <w:rsid w:val="00965857"/>
    <w:rsid w:val="00966077"/>
    <w:rsid w:val="009730FA"/>
    <w:rsid w:val="009B298F"/>
    <w:rsid w:val="00A3153C"/>
    <w:rsid w:val="00A56B37"/>
    <w:rsid w:val="00A57061"/>
    <w:rsid w:val="00A6317D"/>
    <w:rsid w:val="00A84F52"/>
    <w:rsid w:val="00AB16C1"/>
    <w:rsid w:val="00AC5F1D"/>
    <w:rsid w:val="00B37ED4"/>
    <w:rsid w:val="00B91BC5"/>
    <w:rsid w:val="00BC0B84"/>
    <w:rsid w:val="00BF345B"/>
    <w:rsid w:val="00C328E6"/>
    <w:rsid w:val="00C47D40"/>
    <w:rsid w:val="00C5125C"/>
    <w:rsid w:val="00C81B6C"/>
    <w:rsid w:val="00C8464A"/>
    <w:rsid w:val="00CA6F75"/>
    <w:rsid w:val="00D568A0"/>
    <w:rsid w:val="00D62E07"/>
    <w:rsid w:val="00D75230"/>
    <w:rsid w:val="00D82100"/>
    <w:rsid w:val="00D83525"/>
    <w:rsid w:val="00DB1DC3"/>
    <w:rsid w:val="00DE1411"/>
    <w:rsid w:val="00E66D3E"/>
    <w:rsid w:val="00E96F39"/>
    <w:rsid w:val="00EF460B"/>
    <w:rsid w:val="00F14427"/>
    <w:rsid w:val="00F410BC"/>
    <w:rsid w:val="00F42338"/>
    <w:rsid w:val="00F541AE"/>
    <w:rsid w:val="00F74DD9"/>
    <w:rsid w:val="00F8244E"/>
    <w:rsid w:val="00FF3E05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E6935"/>
  <w15:chartTrackingRefBased/>
  <w15:docId w15:val="{B1712E94-60B6-418C-B825-D4EBAE8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45B"/>
    <w:rPr>
      <w:sz w:val="18"/>
      <w:szCs w:val="18"/>
    </w:rPr>
  </w:style>
  <w:style w:type="paragraph" w:styleId="a7">
    <w:name w:val="List Paragraph"/>
    <w:basedOn w:val="a"/>
    <w:uiPriority w:val="34"/>
    <w:qFormat/>
    <w:rsid w:val="00973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75</cp:revision>
  <dcterms:created xsi:type="dcterms:W3CDTF">2020-07-11T05:38:00Z</dcterms:created>
  <dcterms:modified xsi:type="dcterms:W3CDTF">2020-07-11T06:15:00Z</dcterms:modified>
</cp:coreProperties>
</file>