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323" w:rsidRPr="006F2F49" w:rsidRDefault="006F2F49" w:rsidP="006F2F49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F2F49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การจัดทำข้อเสนอการเปลี่ยนแปลงในระยะ 3 ปี (ปีงบประมาณ พ.ศ. 2562 - 2564)</w:t>
      </w:r>
    </w:p>
    <w:p w:rsidR="006F2F49" w:rsidRDefault="006F2F49" w:rsidP="006F2F49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F2F49"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ของสำนักงานทรัพยากรน้ำแห่งชาติ</w:t>
      </w:r>
    </w:p>
    <w:p w:rsidR="00FF2E69" w:rsidRDefault="00FF2E6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151765</wp:posOffset>
                </wp:positionV>
                <wp:extent cx="1495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71CA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9pt,11.95pt" to="409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" strokecolor="black [3040]"/>
            </w:pict>
          </mc:Fallback>
        </mc:AlternateContent>
      </w:r>
    </w:p>
    <w:p w:rsidR="00FF2E69" w:rsidRDefault="00FF2E6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ประเด็นสำคัญที่ให้ส่วนราชการจัดทำแบบฟอร์มข้อเสนอการเปลี่ยนแปลงในระยะ 3 ปี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: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สำนักงานทรัพยากรน้ำแห่งชาติ จำนวน 3 ประเด็น  ดังนี้</w:t>
      </w:r>
    </w:p>
    <w:p w:rsidR="00FF2E69" w:rsidRPr="00403817" w:rsidRDefault="00FF2E69" w:rsidP="000C609C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817">
        <w:rPr>
          <w:rFonts w:ascii="TH SarabunIT๙" w:hAnsi="TH SarabunIT๙" w:cs="TH SarabunIT๙" w:hint="cs"/>
          <w:sz w:val="32"/>
          <w:szCs w:val="32"/>
          <w:cs/>
        </w:rPr>
        <w:t xml:space="preserve">1. </w:t>
      </w:r>
      <w:r w:rsidR="008D4C94">
        <w:rPr>
          <w:rFonts w:ascii="TH SarabunIT๙" w:hAnsi="TH SarabunIT๙" w:cs="TH SarabunIT๙" w:hint="cs"/>
          <w:sz w:val="32"/>
          <w:szCs w:val="32"/>
          <w:cs/>
        </w:rPr>
        <w:t>ปรับปรุงโครงสร้างองค์กรให้สอดคล้องกับภารกิจ</w:t>
      </w:r>
      <w:r w:rsidR="003D1FEE">
        <w:rPr>
          <w:rFonts w:ascii="TH SarabunIT๙" w:hAnsi="TH SarabunIT๙" w:cs="TH SarabunIT๙" w:hint="cs"/>
          <w:sz w:val="32"/>
          <w:szCs w:val="32"/>
          <w:cs/>
        </w:rPr>
        <w:t xml:space="preserve"> ที่เพิ่มขึ้นตามพระราชบัญญัติทรัพยากรน้ำ</w:t>
      </w:r>
      <w:r w:rsidR="007C4F6B">
        <w:rPr>
          <w:rFonts w:ascii="TH SarabunIT๙" w:hAnsi="TH SarabunIT๙" w:cs="TH SarabunIT๙" w:hint="cs"/>
          <w:sz w:val="32"/>
          <w:szCs w:val="32"/>
          <w:cs/>
        </w:rPr>
        <w:t xml:space="preserve"> กฎหมาย หลักเกณฑ์ และระเบียบที่เกี่ยวข้องต่างๆ เพื่อให้สำนักงานทรัพยากรน้ำแห่งชาติสามารถขับเคลื่อนภารกิจให้บรรลุเป้าหมายได้อย่างมีประสิทธิภาพมากยิ่งขึ้น</w:t>
      </w:r>
    </w:p>
    <w:p w:rsidR="00FF2E69" w:rsidRPr="00403817" w:rsidRDefault="00FF2E69" w:rsidP="000C609C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817">
        <w:rPr>
          <w:rFonts w:ascii="TH SarabunIT๙" w:hAnsi="TH SarabunIT๙" w:cs="TH SarabunIT๙" w:hint="cs"/>
          <w:sz w:val="32"/>
          <w:szCs w:val="32"/>
          <w:cs/>
        </w:rPr>
        <w:t>2. จัดทำกฎหมาย</w:t>
      </w:r>
      <w:r w:rsidR="007C4F6B">
        <w:rPr>
          <w:rFonts w:ascii="TH SarabunIT๙" w:hAnsi="TH SarabunIT๙" w:cs="TH SarabunIT๙" w:hint="cs"/>
          <w:sz w:val="32"/>
          <w:szCs w:val="32"/>
          <w:cs/>
        </w:rPr>
        <w:t>ลำดับรอง</w:t>
      </w:r>
      <w:r w:rsidR="00C0682E">
        <w:rPr>
          <w:rFonts w:ascii="TH SarabunIT๙" w:hAnsi="TH SarabunIT๙" w:cs="TH SarabunIT๙" w:hint="cs"/>
          <w:sz w:val="32"/>
          <w:szCs w:val="32"/>
          <w:cs/>
        </w:rPr>
        <w:t>ให้สอดรับกับ</w:t>
      </w:r>
      <w:r w:rsidR="007C4F6B">
        <w:rPr>
          <w:rFonts w:ascii="TH SarabunIT๙" w:hAnsi="TH SarabunIT๙" w:cs="TH SarabunIT๙" w:hint="cs"/>
          <w:sz w:val="32"/>
          <w:szCs w:val="32"/>
          <w:cs/>
        </w:rPr>
        <w:t>ภารกิจ อำนาจหน้าที่ตามพระราชบัญญัติทรัพยากรน้ำ</w:t>
      </w:r>
      <w:r w:rsidR="00C0682E">
        <w:rPr>
          <w:rFonts w:ascii="TH SarabunIT๙" w:hAnsi="TH SarabunIT๙" w:cs="TH SarabunIT๙" w:hint="cs"/>
          <w:sz w:val="32"/>
          <w:szCs w:val="32"/>
          <w:cs/>
        </w:rPr>
        <w:t xml:space="preserve"> เพื่อให้สำนักงานทรัพยากรน้ำแห่งชาติมีกฎหมาย ระเยียบรองรับการปฏิบัติหน้าที่ของบุคลากร</w:t>
      </w:r>
    </w:p>
    <w:p w:rsidR="00FF2E69" w:rsidRDefault="00FF2E69" w:rsidP="00FF2E69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403817">
        <w:rPr>
          <w:rFonts w:ascii="TH SarabunIT๙" w:hAnsi="TH SarabunIT๙" w:cs="TH SarabunIT๙" w:hint="cs"/>
          <w:sz w:val="32"/>
          <w:szCs w:val="32"/>
          <w:cs/>
        </w:rPr>
        <w:tab/>
        <w:t>3. จัดทำฐานข้อมูล</w:t>
      </w:r>
      <w:r w:rsidR="004F4895">
        <w:rPr>
          <w:rFonts w:ascii="TH SarabunIT๙" w:hAnsi="TH SarabunIT๙" w:cs="TH SarabunIT๙" w:hint="cs"/>
          <w:sz w:val="32"/>
          <w:szCs w:val="32"/>
          <w:cs/>
        </w:rPr>
        <w:t>ที่จำเป็นสำหรับองค์กร เพื่อให้ผู้บริหารใช้เป็นข้อมูลในการติดสินใจได้อย่างชัดเจน มีประสิทธิภาพ</w:t>
      </w:r>
    </w:p>
    <w:p w:rsidR="00997619" w:rsidRDefault="00997619" w:rsidP="00FF2E69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2E69" w:rsidRDefault="00FF2E6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ข้อเสนอการเปลี่ยนแปลงในระยะ 3 ปี </w:t>
      </w:r>
      <w:r w:rsidRPr="006F2F49">
        <w:rPr>
          <w:rFonts w:ascii="TH SarabunIT๙" w:hAnsi="TH SarabunIT๙" w:cs="TH SarabunIT๙" w:hint="cs"/>
          <w:b/>
          <w:bCs/>
          <w:sz w:val="32"/>
          <w:szCs w:val="32"/>
          <w:cs/>
        </w:rPr>
        <w:t>(ปีงบประมาณ พ.ศ. 2562 - 2564)</w:t>
      </w:r>
    </w:p>
    <w:tbl>
      <w:tblPr>
        <w:tblStyle w:val="TableGrid"/>
        <w:tblW w:w="14226" w:type="dxa"/>
        <w:tblLook w:val="04A0" w:firstRow="1" w:lastRow="0" w:firstColumn="1" w:lastColumn="0" w:noHBand="0" w:noVBand="1"/>
      </w:tblPr>
      <w:tblGrid>
        <w:gridCol w:w="2352"/>
        <w:gridCol w:w="2434"/>
        <w:gridCol w:w="2270"/>
        <w:gridCol w:w="2284"/>
        <w:gridCol w:w="2534"/>
        <w:gridCol w:w="2352"/>
      </w:tblGrid>
      <w:tr w:rsidR="00510D8E" w:rsidTr="005F4F5A">
        <w:tc>
          <w:tcPr>
            <w:tcW w:w="2352" w:type="dxa"/>
            <w:vMerge w:val="restart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2434" w:type="dxa"/>
            <w:vMerge w:val="restart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วิธีดำเนินการ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How to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ในแต่ละปี</w:t>
            </w:r>
          </w:p>
        </w:tc>
        <w:tc>
          <w:tcPr>
            <w:tcW w:w="2270" w:type="dxa"/>
            <w:vMerge w:val="restart"/>
          </w:tcPr>
          <w:p w:rsidR="00510D8E" w:rsidRDefault="00510D8E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เป้าหมายหรือผลลัพธ์</w:t>
            </w:r>
          </w:p>
        </w:tc>
        <w:tc>
          <w:tcPr>
            <w:tcW w:w="7170" w:type="dxa"/>
            <w:gridSpan w:val="3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ผลผลติ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Output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ที่ได้รับในแต่ละปีงบประมาณ</w:t>
            </w:r>
          </w:p>
        </w:tc>
      </w:tr>
      <w:tr w:rsidR="00510D8E" w:rsidTr="005F4F5A">
        <w:tc>
          <w:tcPr>
            <w:tcW w:w="2352" w:type="dxa"/>
            <w:vMerge/>
          </w:tcPr>
          <w:p w:rsidR="00510D8E" w:rsidRDefault="00510D8E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434" w:type="dxa"/>
            <w:vMerge/>
          </w:tcPr>
          <w:p w:rsidR="00510D8E" w:rsidRDefault="00510D8E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70" w:type="dxa"/>
            <w:vMerge/>
          </w:tcPr>
          <w:p w:rsidR="00510D8E" w:rsidRDefault="00510D8E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84" w:type="dxa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34" w:type="dxa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2352" w:type="dxa"/>
          </w:tcPr>
          <w:p w:rsidR="00510D8E" w:rsidRDefault="00510D8E" w:rsidP="00510D8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2564</w:t>
            </w:r>
          </w:p>
        </w:tc>
      </w:tr>
      <w:tr w:rsidR="00FF2E69" w:rsidTr="005F4F5A">
        <w:tc>
          <w:tcPr>
            <w:tcW w:w="2352" w:type="dxa"/>
          </w:tcPr>
          <w:p w:rsidR="00FF2E69" w:rsidRDefault="00403817" w:rsidP="00040DEE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40381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1.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ปรับปรุงโครงสร้าง</w:t>
            </w:r>
            <w:r w:rsidR="00824CD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องค์กร</w:t>
            </w:r>
            <w:r w:rsidR="00040DEE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ให้สอดคล้องกับ ภารกิจ</w:t>
            </w:r>
          </w:p>
        </w:tc>
        <w:tc>
          <w:tcPr>
            <w:tcW w:w="2434" w:type="dxa"/>
          </w:tcPr>
          <w:p w:rsidR="00AB24EE" w:rsidRDefault="00791903" w:rsidP="00FF2E69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62</w:t>
            </w:r>
            <w:r w:rsidR="00A13684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AB24EE" w:rsidRDefault="00AB24EE" w:rsidP="00FF2E69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- </w:t>
            </w:r>
            <w:r w:rsidR="002A0F9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วิเคราะห์ภารกิจของหน่วยงาน เพื่อแสดงถึงเหตุผลความจำเป็นในการขอปรับปรุงโครงสร้างสำนักงานทรัพยากรน้ำแห่งชาติ</w:t>
            </w:r>
          </w:p>
          <w:p w:rsidR="00961503" w:rsidRDefault="00A63520" w:rsidP="00A63520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จัดทำคำชี้แจงประกอบ การขอปรับปรุงโครงสร้างการแบ่งส่วนราชการ และ</w:t>
            </w:r>
          </w:p>
        </w:tc>
        <w:tc>
          <w:tcPr>
            <w:tcW w:w="2270" w:type="dxa"/>
          </w:tcPr>
          <w:p w:rsidR="00FF2E69" w:rsidRPr="000155EF" w:rsidRDefault="000155EF" w:rsidP="00FA757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155E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สำนักงานทรัพยากรน้ำแห่งชาติ</w:t>
            </w:r>
            <w:r w:rsidR="00FA757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ปรับปรุง</w:t>
            </w:r>
            <w:r w:rsidRPr="000155E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โครงสร้าง</w:t>
            </w:r>
            <w:r w:rsidR="00FA757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แล้วเสร็จสอดคล้อง</w:t>
            </w:r>
            <w:r w:rsidRPr="000155E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เหมาะสมกับภารกิจ</w:t>
            </w:r>
          </w:p>
        </w:tc>
        <w:tc>
          <w:tcPr>
            <w:tcW w:w="2284" w:type="dxa"/>
          </w:tcPr>
          <w:p w:rsidR="00FF2E69" w:rsidRPr="00FA7574" w:rsidRDefault="0068622C" w:rsidP="00A63520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คำชี้แจง</w:t>
            </w:r>
            <w:r w:rsidR="00FA757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ประกอบการขอปรับปรุงโครงสร้างการแบ่งส่วนราชการ</w:t>
            </w:r>
            <w:r w:rsidR="00274A8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สทนช. </w:t>
            </w:r>
          </w:p>
        </w:tc>
        <w:tc>
          <w:tcPr>
            <w:tcW w:w="2534" w:type="dxa"/>
          </w:tcPr>
          <w:p w:rsidR="00FF2E69" w:rsidRDefault="000F001E" w:rsidP="000F001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-</w:t>
            </w:r>
          </w:p>
        </w:tc>
        <w:tc>
          <w:tcPr>
            <w:tcW w:w="2352" w:type="dxa"/>
          </w:tcPr>
          <w:p w:rsidR="00FF2E69" w:rsidRDefault="000F001E" w:rsidP="000F001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</w:tbl>
    <w:p w:rsidR="005E3F70" w:rsidRPr="00451232" w:rsidRDefault="00451232" w:rsidP="00451232">
      <w:pPr>
        <w:spacing w:before="120" w:after="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- 1 -</w:t>
      </w:r>
    </w:p>
    <w:tbl>
      <w:tblPr>
        <w:tblStyle w:val="TableGrid"/>
        <w:tblW w:w="14226" w:type="dxa"/>
        <w:tblLook w:val="04A0" w:firstRow="1" w:lastRow="0" w:firstColumn="1" w:lastColumn="0" w:noHBand="0" w:noVBand="1"/>
      </w:tblPr>
      <w:tblGrid>
        <w:gridCol w:w="2352"/>
        <w:gridCol w:w="2434"/>
        <w:gridCol w:w="2270"/>
        <w:gridCol w:w="2284"/>
        <w:gridCol w:w="2534"/>
        <w:gridCol w:w="2352"/>
      </w:tblGrid>
      <w:tr w:rsidR="005E3F70" w:rsidTr="00D35330">
        <w:tc>
          <w:tcPr>
            <w:tcW w:w="2352" w:type="dxa"/>
            <w:vMerge w:val="restart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2434" w:type="dxa"/>
            <w:vMerge w:val="restart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วิธีดำเนินการ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How to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ในแต่ละปี</w:t>
            </w:r>
          </w:p>
        </w:tc>
        <w:tc>
          <w:tcPr>
            <w:tcW w:w="2270" w:type="dxa"/>
            <w:vMerge w:val="restart"/>
          </w:tcPr>
          <w:p w:rsidR="005E3F70" w:rsidRDefault="005E3F70" w:rsidP="00D35330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เป้าหมายหรือผลลัพธ์</w:t>
            </w:r>
          </w:p>
        </w:tc>
        <w:tc>
          <w:tcPr>
            <w:tcW w:w="7170" w:type="dxa"/>
            <w:gridSpan w:val="3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ผลผลติ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Output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ที่ได้รับในแต่ละปีงบประมาณ</w:t>
            </w:r>
          </w:p>
        </w:tc>
      </w:tr>
      <w:tr w:rsidR="005E3F70" w:rsidTr="00D35330">
        <w:tc>
          <w:tcPr>
            <w:tcW w:w="2352" w:type="dxa"/>
            <w:vMerge/>
          </w:tcPr>
          <w:p w:rsidR="005E3F70" w:rsidRDefault="005E3F70" w:rsidP="00D35330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434" w:type="dxa"/>
            <w:vMerge/>
          </w:tcPr>
          <w:p w:rsidR="005E3F70" w:rsidRDefault="005E3F70" w:rsidP="00D35330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70" w:type="dxa"/>
            <w:vMerge/>
          </w:tcPr>
          <w:p w:rsidR="005E3F70" w:rsidRDefault="005E3F70" w:rsidP="00D35330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84" w:type="dxa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34" w:type="dxa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2352" w:type="dxa"/>
          </w:tcPr>
          <w:p w:rsidR="005E3F70" w:rsidRDefault="005E3F70" w:rsidP="00D3533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2564</w:t>
            </w:r>
          </w:p>
        </w:tc>
      </w:tr>
      <w:tr w:rsidR="00FA7574" w:rsidTr="005F4F5A">
        <w:tc>
          <w:tcPr>
            <w:tcW w:w="2352" w:type="dxa"/>
          </w:tcPr>
          <w:p w:rsidR="00FA7574" w:rsidRPr="00403817" w:rsidRDefault="00FA7574" w:rsidP="004F4895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434" w:type="dxa"/>
          </w:tcPr>
          <w:p w:rsidR="00A63520" w:rsidRPr="00961503" w:rsidRDefault="00FA7574" w:rsidP="00A63520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 w:rsidR="00451232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ร่างกฎกระทรวงแบ่งส่วนราชการ</w:t>
            </w:r>
          </w:p>
          <w:p w:rsidR="00451232" w:rsidRDefault="00451232" w:rsidP="0045123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 ดำเนินการตามขั้นตอนการปรับปรุงโครงสร้างการแบ่งส่วนราชการ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 </w:t>
            </w: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451232" w:rsidRPr="00961503" w:rsidRDefault="00451232" w:rsidP="0045123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63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-</w:t>
            </w:r>
          </w:p>
          <w:p w:rsidR="00FA7574" w:rsidRDefault="00451232" w:rsidP="0045123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64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451232" w:rsidRPr="00961503" w:rsidRDefault="00451232" w:rsidP="0045123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70" w:type="dxa"/>
          </w:tcPr>
          <w:p w:rsidR="00FA7574" w:rsidRPr="0063622A" w:rsidRDefault="00FA7574" w:rsidP="00FF2E69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FA7574" w:rsidRPr="00AD2E5C" w:rsidRDefault="00FA7574" w:rsidP="00451232">
            <w:pPr>
              <w:jc w:val="thaiDistribute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FA7574">
              <w:rPr>
                <w:rFonts w:ascii="TH SarabunIT๙" w:hAnsi="TH SarabunIT๙" w:cs="TH SarabunIT๙" w:hint="cs"/>
                <w:sz w:val="32"/>
                <w:szCs w:val="32"/>
                <w:cs/>
              </w:rPr>
              <w:t>- กฎกระทรวงแบ่งส่วน</w:t>
            </w:r>
            <w:r w:rsidRPr="0045123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ราชการ</w:t>
            </w:r>
            <w:r w:rsidR="00274A8F" w:rsidRPr="00451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 xml:space="preserve"> </w:t>
            </w:r>
            <w:proofErr w:type="spellStart"/>
            <w:r w:rsidR="00274A8F" w:rsidRPr="0045123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สทนช</w:t>
            </w:r>
            <w:proofErr w:type="spellEnd"/>
            <w:r w:rsidR="00274A8F" w:rsidRPr="0045123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. ฉบับที่ </w:t>
            </w:r>
            <w:r w:rsidR="00274A8F" w:rsidRPr="00451232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</w:t>
            </w:r>
            <w:r w:rsidR="00274A8F" w:rsidRPr="0045123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</w:tc>
        <w:tc>
          <w:tcPr>
            <w:tcW w:w="2534" w:type="dxa"/>
          </w:tcPr>
          <w:p w:rsidR="00FA7574" w:rsidRDefault="00FA7574" w:rsidP="00FF2E69">
            <w:pPr>
              <w:jc w:val="thaiDistribute"/>
              <w:rPr>
                <w:rFonts w:ascii="TH SarabunIT๙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2352" w:type="dxa"/>
          </w:tcPr>
          <w:p w:rsidR="00FA7574" w:rsidRDefault="00FA7574" w:rsidP="009C492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FF2E69" w:rsidTr="005F4F5A">
        <w:tc>
          <w:tcPr>
            <w:tcW w:w="2352" w:type="dxa"/>
          </w:tcPr>
          <w:p w:rsidR="00FF2E69" w:rsidRPr="005C1CA5" w:rsidRDefault="00403817" w:rsidP="004F4895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C1CA5">
              <w:rPr>
                <w:rFonts w:ascii="TH SarabunIT๙" w:hAnsi="TH SarabunIT๙" w:cs="TH SarabunIT๙" w:hint="cs"/>
                <w:sz w:val="32"/>
                <w:szCs w:val="32"/>
                <w:cs/>
              </w:rPr>
              <w:t>2. จัดทำกฎหมาย</w:t>
            </w:r>
            <w:r w:rsidR="009C4923" w:rsidRPr="005C1CA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ลำดับรอง</w:t>
            </w:r>
          </w:p>
        </w:tc>
        <w:tc>
          <w:tcPr>
            <w:tcW w:w="2434" w:type="dxa"/>
          </w:tcPr>
          <w:p w:rsidR="00961503" w:rsidRPr="00961503" w:rsidRDefault="00961503" w:rsidP="0096150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62</w:t>
            </w:r>
            <w:r w:rsidR="00B212A9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E0E9E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ศึกษา วิเคราะห์</w:t>
            </w:r>
            <w:r w:rsidR="009E0E9E" w:rsidRPr="009E0E9E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>พระราชบัญญัติทรัพยากรน้ำ</w:t>
            </w:r>
            <w:r w:rsidR="009E0E9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แห่งชาติ เปรียบเทียบอำนาจหน้าที่/กฎหมายเดิม รวมถึงภารกิจที่ต้องทำเพิ่มเติม และ</w:t>
            </w:r>
            <w:r w:rsidR="00AD2E5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จัดทำกฎหมายลำดับรอง</w:t>
            </w:r>
            <w:r w:rsidR="009E0E9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ให้สอดคล้องกับพระราช บัญญัติทรัพยากรน้ำ </w:t>
            </w:r>
          </w:p>
          <w:p w:rsidR="00961503" w:rsidRPr="00961503" w:rsidRDefault="00961503" w:rsidP="0096150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30446B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ปี 63</w:t>
            </w:r>
            <w:r w:rsidR="0030446B" w:rsidRPr="0030446B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</w:t>
            </w:r>
            <w:r w:rsidR="0030446B" w:rsidRPr="0030446B">
              <w:rPr>
                <w:rFonts w:ascii="TH SarabunIT๙" w:hAnsi="TH SarabunIT๙" w:cs="TH SarabunIT๙"/>
                <w:spacing w:val="-4"/>
                <w:sz w:val="24"/>
                <w:szCs w:val="32"/>
                <w:cs/>
              </w:rPr>
              <w:t>ศึกษา</w:t>
            </w:r>
            <w:r w:rsidR="0030446B" w:rsidRPr="0030446B">
              <w:rPr>
                <w:rFonts w:ascii="TH SarabunIT๙" w:hAnsi="TH SarabunIT๙" w:cs="TH SarabunIT๙"/>
                <w:spacing w:val="-4"/>
                <w:sz w:val="24"/>
                <w:szCs w:val="32"/>
              </w:rPr>
              <w:t xml:space="preserve"> </w:t>
            </w:r>
            <w:r w:rsidR="0030446B" w:rsidRPr="0030446B">
              <w:rPr>
                <w:rFonts w:ascii="TH SarabunIT๙" w:hAnsi="TH SarabunIT๙" w:cs="TH SarabunIT๙"/>
                <w:spacing w:val="-4"/>
                <w:sz w:val="24"/>
                <w:szCs w:val="32"/>
                <w:cs/>
              </w:rPr>
              <w:t>วิเคราะห์ วิจัย</w:t>
            </w:r>
            <w:r w:rsidR="0030446B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ก่อนการจัดทำกฎหมาย อนุบัญญัติ</w:t>
            </w:r>
            <w:r w:rsidR="0030446B" w:rsidRPr="005F4F5A">
              <w:rPr>
                <w:rFonts w:ascii="TH SarabunIT๙" w:hAnsi="TH SarabunIT๙" w:cs="TH SarabunIT๙"/>
                <w:spacing w:val="-8"/>
                <w:sz w:val="24"/>
                <w:szCs w:val="32"/>
                <w:cs/>
              </w:rPr>
              <w:t>เกี่ยวกับการจัดสรรน้ำ</w:t>
            </w:r>
            <w:r w:rsidR="0030446B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</w:t>
            </w:r>
            <w:r w:rsidR="0030446B" w:rsidRPr="002D57A1">
              <w:rPr>
                <w:rFonts w:ascii="TH SarabunIT๙" w:hAnsi="TH SarabunIT๙" w:cs="TH SarabunIT๙"/>
                <w:sz w:val="24"/>
                <w:szCs w:val="32"/>
                <w:cs/>
              </w:rPr>
              <w:t>และการใช้น้ำ</w:t>
            </w:r>
          </w:p>
          <w:p w:rsidR="00FF2E69" w:rsidRDefault="00961503" w:rsidP="0096150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64</w:t>
            </w:r>
            <w:r w:rsidR="005559E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451232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451232" w:rsidRDefault="00451232" w:rsidP="00961503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70" w:type="dxa"/>
          </w:tcPr>
          <w:p w:rsidR="00FF2E69" w:rsidRPr="0063622A" w:rsidRDefault="0063622A" w:rsidP="00FF2E69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36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สำนักงานทรัพยากรน้ำแห่งชาติมีกฎหมาย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บังคับใช้ที่สอดคล้องกับพระราชบัญญัติทรัพยากรน้ำ</w:t>
            </w:r>
          </w:p>
        </w:tc>
        <w:tc>
          <w:tcPr>
            <w:tcW w:w="2284" w:type="dxa"/>
          </w:tcPr>
          <w:p w:rsidR="00FF2E69" w:rsidRDefault="00AD2E5C" w:rsidP="00AD2E5C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AD2E5C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กฎหมายอนุบัญญัติ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AD2E5C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 xml:space="preserve">จำนวน 17 ฉบับ </w:t>
            </w:r>
            <w:r w:rsidR="00274A8F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br/>
            </w:r>
            <w:r w:rsidR="00274A8F" w:rsidRPr="00451232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>(จัดทำ</w:t>
            </w:r>
            <w:r w:rsidRPr="00AD2E5C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>ภายใน 90วัน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นับตั้งแต่พระราชบัญญัติ </w:t>
            </w:r>
            <w:r w:rsidRPr="00AD2E5C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ทรัพยากรน้ำมีผลบังคับใช้</w:t>
            </w:r>
            <w:r w:rsidR="00274A8F" w:rsidRPr="00451232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)</w:t>
            </w:r>
          </w:p>
        </w:tc>
        <w:tc>
          <w:tcPr>
            <w:tcW w:w="2534" w:type="dxa"/>
          </w:tcPr>
          <w:p w:rsidR="00FF2E69" w:rsidRPr="002D57A1" w:rsidRDefault="002D57A1" w:rsidP="009C4923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AB1794">
              <w:rPr>
                <w:rFonts w:ascii="TH SarabunIT๙" w:hAnsi="TH SarabunIT๙" w:cs="TH SarabunIT๙" w:hint="cs"/>
                <w:spacing w:val="-12"/>
                <w:sz w:val="32"/>
                <w:szCs w:val="32"/>
                <w:cs/>
              </w:rPr>
              <w:t>กฎหมายอนุบัญญัติ</w:t>
            </w:r>
            <w:r w:rsidRPr="002D57A1">
              <w:rPr>
                <w:rFonts w:ascii="TH SarabunIT๙" w:hAnsi="TH SarabunIT๙" w:cs="TH SarabunIT๙"/>
                <w:sz w:val="24"/>
                <w:szCs w:val="32"/>
                <w:cs/>
              </w:rPr>
              <w:t>เกี่ยวกับการจัดสรรน้ำและการใช้น้ำ จำนวน ๔ ฉบับ</w:t>
            </w:r>
            <w:r w:rsidR="009C4923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</w:t>
            </w:r>
            <w:r w:rsidR="00274A8F" w:rsidRPr="00451232">
              <w:rPr>
                <w:rFonts w:ascii="TH SarabunIT๙" w:hAnsi="TH SarabunIT๙" w:cs="TH SarabunIT๙" w:hint="cs"/>
                <w:spacing w:val="-10"/>
                <w:sz w:val="24"/>
                <w:szCs w:val="32"/>
                <w:cs/>
              </w:rPr>
              <w:t>(จัดทำ</w:t>
            </w:r>
            <w:r w:rsidR="009C4923" w:rsidRPr="00274A8F">
              <w:rPr>
                <w:rFonts w:ascii="TH SarabunIT๙" w:hAnsi="TH SarabunIT๙" w:cs="TH SarabunIT๙" w:hint="cs"/>
                <w:spacing w:val="-10"/>
                <w:sz w:val="24"/>
                <w:szCs w:val="32"/>
                <w:cs/>
              </w:rPr>
              <w:t xml:space="preserve">ภายใน 2 ปี </w:t>
            </w:r>
            <w:r w:rsidR="009C4923" w:rsidRPr="00274A8F"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</w:rPr>
              <w:t>นับตั้งแต่</w:t>
            </w:r>
            <w:r w:rsidR="00274A8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C492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พระราชบัญญัติ</w:t>
            </w:r>
            <w:r w:rsidR="009C4923" w:rsidRPr="00AD2E5C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ทรัพยากรน้ำมีผลบังคับใช้</w:t>
            </w:r>
            <w:r w:rsidR="00274A8F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)</w:t>
            </w:r>
          </w:p>
        </w:tc>
        <w:tc>
          <w:tcPr>
            <w:tcW w:w="2352" w:type="dxa"/>
          </w:tcPr>
          <w:p w:rsidR="00FF2E69" w:rsidRDefault="009C4923" w:rsidP="009C4923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</w:tbl>
    <w:p w:rsidR="00FA7574" w:rsidRPr="00451232" w:rsidRDefault="00451232" w:rsidP="00451232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- 2 -</w:t>
      </w:r>
    </w:p>
    <w:tbl>
      <w:tblPr>
        <w:tblStyle w:val="TableGrid"/>
        <w:tblW w:w="14226" w:type="dxa"/>
        <w:tblLook w:val="04A0" w:firstRow="1" w:lastRow="0" w:firstColumn="1" w:lastColumn="0" w:noHBand="0" w:noVBand="1"/>
      </w:tblPr>
      <w:tblGrid>
        <w:gridCol w:w="2352"/>
        <w:gridCol w:w="2434"/>
        <w:gridCol w:w="2270"/>
        <w:gridCol w:w="2284"/>
        <w:gridCol w:w="2534"/>
        <w:gridCol w:w="2352"/>
      </w:tblGrid>
      <w:tr w:rsidR="00FA7574" w:rsidTr="00D63F9B">
        <w:tc>
          <w:tcPr>
            <w:tcW w:w="2352" w:type="dxa"/>
            <w:vMerge w:val="restart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2434" w:type="dxa"/>
            <w:vMerge w:val="restart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วิธีดำเนินการ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How to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ในแต่ละปี</w:t>
            </w:r>
          </w:p>
        </w:tc>
        <w:tc>
          <w:tcPr>
            <w:tcW w:w="2270" w:type="dxa"/>
            <w:vMerge w:val="restart"/>
          </w:tcPr>
          <w:p w:rsidR="00FA7574" w:rsidRDefault="00FA7574" w:rsidP="00D63F9B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เป้าหมายหรือผลลัพธ์</w:t>
            </w:r>
          </w:p>
        </w:tc>
        <w:tc>
          <w:tcPr>
            <w:tcW w:w="7170" w:type="dxa"/>
            <w:gridSpan w:val="3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ผลผลติ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Output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ที่ได้รับในแต่ละปีงบประมาณ</w:t>
            </w:r>
          </w:p>
        </w:tc>
      </w:tr>
      <w:tr w:rsidR="00FA7574" w:rsidTr="00D63F9B">
        <w:tc>
          <w:tcPr>
            <w:tcW w:w="2352" w:type="dxa"/>
            <w:vMerge/>
          </w:tcPr>
          <w:p w:rsidR="00FA7574" w:rsidRDefault="00FA7574" w:rsidP="00D63F9B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434" w:type="dxa"/>
            <w:vMerge/>
          </w:tcPr>
          <w:p w:rsidR="00FA7574" w:rsidRDefault="00FA7574" w:rsidP="00D63F9B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70" w:type="dxa"/>
            <w:vMerge/>
          </w:tcPr>
          <w:p w:rsidR="00FA7574" w:rsidRDefault="00FA7574" w:rsidP="00D63F9B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284" w:type="dxa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34" w:type="dxa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2352" w:type="dxa"/>
          </w:tcPr>
          <w:p w:rsidR="00FA7574" w:rsidRDefault="00FA7574" w:rsidP="00D63F9B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2564</w:t>
            </w:r>
          </w:p>
        </w:tc>
      </w:tr>
      <w:tr w:rsidR="007C24E9" w:rsidTr="005F4F5A">
        <w:tc>
          <w:tcPr>
            <w:tcW w:w="2352" w:type="dxa"/>
            <w:vMerge w:val="restart"/>
          </w:tcPr>
          <w:p w:rsidR="007C24E9" w:rsidRDefault="007C24E9" w:rsidP="004F4895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403817">
              <w:rPr>
                <w:rFonts w:ascii="TH SarabunIT๙" w:hAnsi="TH SarabunIT๙" w:cs="TH SarabunIT๙" w:hint="cs"/>
                <w:sz w:val="32"/>
                <w:szCs w:val="32"/>
                <w:cs/>
              </w:rPr>
              <w:t>3. จัดทำฐานข้อมูล</w:t>
            </w:r>
          </w:p>
        </w:tc>
        <w:tc>
          <w:tcPr>
            <w:tcW w:w="2434" w:type="dxa"/>
          </w:tcPr>
          <w:p w:rsidR="00DA6B99" w:rsidRDefault="007C24E9" w:rsidP="00A63520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615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ปี 62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7C24E9" w:rsidRDefault="00DA6B99" w:rsidP="00A63520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="007C24E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พัฒนาระบบฐานข้อมูลในการติดตามตัวชี้วัดการปฏิบัติราชการขององค์กร</w:t>
            </w:r>
          </w:p>
          <w:p w:rsidR="00DA6B99" w:rsidRPr="007208F5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 ศึกษากำหนดทิศทางการดำเนินการสารสนเทศ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>Digital Blueprint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)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CC38C6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ด้านทรัพยากรน้ำ เพื่อศึกษา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วิเคราะห์ สถาปัตยกรรมต่าง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ๆ และเทคโนโลยีที่เหมาะสมกับการทำศูนย์ข้อมูล และสถาปัตยกรรมศูนย์ข้อมูลขนาดใหญ่ (ฺ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>Big DATA)</w:t>
            </w:r>
          </w:p>
          <w:p w:rsidR="00715E3C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จัดทำระบบ 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Big DATA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ในระยะเริ่มต้น คือ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1)จัดหา อุปกรณ์ และ 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Hardware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ต่างๆ </w:t>
            </w:r>
          </w:p>
          <w:p w:rsidR="00DA6B99" w:rsidRPr="007208F5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2) สร้างระบบนำเข้าข้อมูล</w:t>
            </w:r>
          </w:p>
          <w:p w:rsidR="00DA6B99" w:rsidRPr="005C1CA5" w:rsidRDefault="00DA6B99" w:rsidP="00DA6B9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ดำเนินการเก็บข้อมูล</w:t>
            </w:r>
          </w:p>
        </w:tc>
        <w:tc>
          <w:tcPr>
            <w:tcW w:w="2270" w:type="dxa"/>
          </w:tcPr>
          <w:p w:rsidR="00DA6B99" w:rsidRPr="007208F5" w:rsidRDefault="007C24E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E3F70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สำนักงานทรัพยากรน้ำแห่งชาติ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มีฐานข้อมูลเพื่อใช้ในการตัดสินใจของผู้บริหาร</w:t>
            </w:r>
            <w:r w:rsidR="00DA6B99" w:rsidRPr="005E3F70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สำนักงานทรัพยากรน้ำแห่งชาติ</w:t>
            </w:r>
            <w:r w:rsidR="00DA6B9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มี</w:t>
            </w:r>
            <w:r w:rsidR="00DA6B99"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ระบบฐานข้อมูลขนาดใหญ่ (</w:t>
            </w:r>
            <w:r w:rsidR="00DA6B99" w:rsidRPr="007208F5">
              <w:rPr>
                <w:rFonts w:ascii="TH SarabunIT๙" w:hAnsi="TH SarabunIT๙" w:cs="TH SarabunIT๙"/>
                <w:sz w:val="32"/>
                <w:szCs w:val="32"/>
              </w:rPr>
              <w:t>Big DATA)</w:t>
            </w:r>
            <w:r w:rsidR="00DA6B99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DA6B99" w:rsidRPr="00715E3C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สำหรับใช้ในกระบวนการ</w:t>
            </w:r>
            <w:r w:rsidR="00715E3C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DA6B99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วิเคราะห์สถานการณ์น้ำ, </w:t>
            </w:r>
            <w:r w:rsidR="00DA6B99"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ใช้ในการติดตามข้อมูลทรัพยากรน้ำ</w:t>
            </w:r>
          </w:p>
          <w:p w:rsidR="007C24E9" w:rsidRPr="005E3F70" w:rsidRDefault="007C24E9" w:rsidP="00FF2E69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284" w:type="dxa"/>
          </w:tcPr>
          <w:p w:rsidR="00274A8F" w:rsidRDefault="007C24E9" w:rsidP="00C322B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ระบบฐานข้อมูลในการติดตามผลการปฏิบัติงานตามตัวชี้วัดขององค์กร</w:t>
            </w:r>
            <w:r w:rsidR="00274A8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7C24E9" w:rsidRPr="00274A8F" w:rsidRDefault="00DA6B99" w:rsidP="00C322B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รายงานการศึกษาการกำหนดทิศทางการดำเนินการสารสนเทศ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>Digital Blueprint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)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ด้านทรัพยากรน้ำ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และพัฒนา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ระบบ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Big DATA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ในระยะเริ่มต้น</w:t>
            </w:r>
          </w:p>
        </w:tc>
        <w:tc>
          <w:tcPr>
            <w:tcW w:w="2534" w:type="dxa"/>
          </w:tcPr>
          <w:p w:rsidR="00DA6B99" w:rsidRPr="007208F5" w:rsidRDefault="00DA6B99" w:rsidP="00DA6B9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ระบบในการรวบรวม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ข้อมูลจาก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หลากหลายหน่วยงานด้านทรัพยากรน้ำ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เพื่อร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วมเป็นศูนย์ข้อมูลน้ำแห่งชาติ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</w:p>
          <w:p w:rsidR="007C24E9" w:rsidRDefault="007C24E9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352" w:type="dxa"/>
          </w:tcPr>
          <w:p w:rsidR="00DA6B99" w:rsidRPr="007208F5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06FC2">
              <w:rPr>
                <w:rFonts w:ascii="TH SarabunIT๙" w:hAnsi="TH SarabunIT๙" w:cs="TH SarabunIT๙"/>
                <w:sz w:val="32"/>
                <w:szCs w:val="32"/>
                <w:cs/>
              </w:rPr>
              <w:t>ระบบ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ให้บริการข้อมูลและ</w:t>
            </w:r>
            <w:proofErr w:type="spellStart"/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บูรณา</w:t>
            </w:r>
            <w:proofErr w:type="spellEnd"/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การข้อมูลกับหน่วยงานที่เกี่ยวข้องได้</w:t>
            </w:r>
            <w:r w:rsidRPr="008A04E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และระบบสามารถ</w:t>
            </w:r>
            <w:r w:rsidRPr="008A04E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วิเคราะห์</w:t>
            </w:r>
            <w:r w:rsidR="008A04E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การดำเนิน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โครงการด้านทรัพยากรน้ำได้</w:t>
            </w:r>
          </w:p>
          <w:p w:rsidR="007C24E9" w:rsidRDefault="007C24E9" w:rsidP="00FF2E69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7C24E9" w:rsidTr="005F4F5A">
        <w:tc>
          <w:tcPr>
            <w:tcW w:w="2352" w:type="dxa"/>
            <w:vMerge/>
          </w:tcPr>
          <w:p w:rsidR="007C24E9" w:rsidRPr="00403817" w:rsidRDefault="007C24E9" w:rsidP="004F4895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434" w:type="dxa"/>
          </w:tcPr>
          <w:p w:rsidR="00DA6B99" w:rsidRDefault="00CC38C6" w:rsidP="00DA6B9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="00DA6B99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ปี 63 </w:t>
            </w:r>
          </w:p>
          <w:p w:rsidR="00C06FC2" w:rsidRPr="005C1CA5" w:rsidRDefault="00DA6B99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จัดหาอุปกรณ์และ 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Hardware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เพิ่มเติมในการ</w:t>
            </w:r>
          </w:p>
        </w:tc>
        <w:tc>
          <w:tcPr>
            <w:tcW w:w="2270" w:type="dxa"/>
          </w:tcPr>
          <w:p w:rsidR="007C24E9" w:rsidRPr="005C1CA5" w:rsidRDefault="007C24E9" w:rsidP="00DA6B99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7C24E9" w:rsidRPr="007208F5" w:rsidRDefault="007C24E9" w:rsidP="00435F8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7C24E9" w:rsidRDefault="007C24E9" w:rsidP="00C322B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534" w:type="dxa"/>
          </w:tcPr>
          <w:p w:rsidR="007C24E9" w:rsidRDefault="007C24E9" w:rsidP="00DA6B99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2352" w:type="dxa"/>
          </w:tcPr>
          <w:p w:rsidR="007C24E9" w:rsidRDefault="007C24E9" w:rsidP="00DA6B99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</w:tbl>
    <w:p w:rsidR="00A63520" w:rsidRPr="00DA6B99" w:rsidRDefault="00DA6B99" w:rsidP="00DA6B99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- 3 -</w:t>
      </w:r>
    </w:p>
    <w:tbl>
      <w:tblPr>
        <w:tblStyle w:val="TableGrid"/>
        <w:tblW w:w="14226" w:type="dxa"/>
        <w:tblLook w:val="04A0" w:firstRow="1" w:lastRow="0" w:firstColumn="1" w:lastColumn="0" w:noHBand="0" w:noVBand="1"/>
      </w:tblPr>
      <w:tblGrid>
        <w:gridCol w:w="2352"/>
        <w:gridCol w:w="2434"/>
        <w:gridCol w:w="2270"/>
        <w:gridCol w:w="2284"/>
        <w:gridCol w:w="2534"/>
        <w:gridCol w:w="2352"/>
      </w:tblGrid>
      <w:tr w:rsidR="00CC38C6" w:rsidTr="00CC38C6">
        <w:trPr>
          <w:trHeight w:val="440"/>
        </w:trPr>
        <w:tc>
          <w:tcPr>
            <w:tcW w:w="2352" w:type="dxa"/>
            <w:vMerge w:val="restart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2434" w:type="dxa"/>
            <w:vMerge w:val="restart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วิธีดำเนินการ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How to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ในแต่ละปี</w:t>
            </w:r>
          </w:p>
        </w:tc>
        <w:tc>
          <w:tcPr>
            <w:tcW w:w="2270" w:type="dxa"/>
            <w:vMerge w:val="restart"/>
          </w:tcPr>
          <w:p w:rsidR="00CC38C6" w:rsidRDefault="00CC38C6" w:rsidP="00CC38C6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เป้าหมายหรือผลลัพธ์</w:t>
            </w:r>
          </w:p>
        </w:tc>
        <w:tc>
          <w:tcPr>
            <w:tcW w:w="7170" w:type="dxa"/>
            <w:gridSpan w:val="3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ผลผลติ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Output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ที่ได้รับในแต่ละปีงบประมาณ</w:t>
            </w:r>
          </w:p>
        </w:tc>
      </w:tr>
      <w:tr w:rsidR="00CC38C6" w:rsidTr="00CC38C6">
        <w:trPr>
          <w:trHeight w:val="81"/>
        </w:trPr>
        <w:tc>
          <w:tcPr>
            <w:tcW w:w="2352" w:type="dxa"/>
            <w:vMerge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34" w:type="dxa"/>
            <w:vMerge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70" w:type="dxa"/>
            <w:vMerge/>
          </w:tcPr>
          <w:p w:rsidR="00CC38C6" w:rsidRDefault="00CC38C6" w:rsidP="00CC38C6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34" w:type="dxa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2352" w:type="dxa"/>
          </w:tcPr>
          <w:p w:rsidR="00CC38C6" w:rsidRDefault="00CC38C6" w:rsidP="00CC38C6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2564</w:t>
            </w:r>
          </w:p>
        </w:tc>
      </w:tr>
      <w:tr w:rsidR="00CC38C6" w:rsidTr="005F4F5A">
        <w:tc>
          <w:tcPr>
            <w:tcW w:w="2352" w:type="dxa"/>
          </w:tcPr>
          <w:p w:rsidR="00CC38C6" w:rsidRPr="00403817" w:rsidRDefault="00CC38C6" w:rsidP="00CC38C6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434" w:type="dxa"/>
          </w:tcPr>
          <w:p w:rsidR="00CC38C6" w:rsidRDefault="00CC38C6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DA6B99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- ดำเนินการนำเข้าข้อมูล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ด้านทรัพยากรน้ำจากหลายหน่วยงาน</w:t>
            </w:r>
          </w:p>
          <w:p w:rsidR="00CC38C6" w:rsidRDefault="00CC38C6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- การนำเสนอข้อมูล เพื่อใช้ในการติดตามข้อมูล</w:t>
            </w:r>
            <w:r w:rsidRPr="00715E3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ทรัพยากรน้ำได้</w:t>
            </w:r>
            <w:r w:rsidR="00715E3C" w:rsidRPr="00715E3C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ห</w:t>
            </w:r>
            <w:r w:rsidRPr="00715E3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ลากหลาย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มากขึ้น</w:t>
            </w:r>
          </w:p>
          <w:p w:rsidR="00CC38C6" w:rsidRDefault="00CC38C6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715E3C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- มีการวิเคราะห์ข้อมูลขนาดใหญ่ (</w:t>
            </w:r>
            <w:r w:rsidRPr="00715E3C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data science)</w:t>
            </w:r>
            <w:r w:rsidR="00715E3C" w:rsidRPr="00715E3C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</w:t>
            </w:r>
            <w:r w:rsidR="00715E3C" w:rsidRPr="00715E3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สำหรับ</w:t>
            </w:r>
            <w:r w:rsidRPr="00715E3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ติดตามสถานการณ์น้ำ</w:t>
            </w:r>
          </w:p>
        </w:tc>
        <w:tc>
          <w:tcPr>
            <w:tcW w:w="2270" w:type="dxa"/>
          </w:tcPr>
          <w:p w:rsidR="00CC38C6" w:rsidRPr="005E3F70" w:rsidRDefault="00CC38C6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CC38C6" w:rsidRDefault="00CC38C6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534" w:type="dxa"/>
          </w:tcPr>
          <w:p w:rsidR="00CC38C6" w:rsidRDefault="00CC38C6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352" w:type="dxa"/>
          </w:tcPr>
          <w:p w:rsidR="00CC38C6" w:rsidRDefault="00CC38C6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DA6B99" w:rsidTr="005F4F5A">
        <w:tc>
          <w:tcPr>
            <w:tcW w:w="2352" w:type="dxa"/>
          </w:tcPr>
          <w:p w:rsidR="00DA6B99" w:rsidRPr="00403817" w:rsidRDefault="00DA6B99" w:rsidP="00CC38C6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434" w:type="dxa"/>
          </w:tcPr>
          <w:p w:rsidR="00DA6B99" w:rsidRDefault="00DA6B99" w:rsidP="00DA6B9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ปี 64 </w:t>
            </w:r>
          </w:p>
          <w:p w:rsidR="00DA6B99" w:rsidRPr="007208F5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- จัดหาอุปกรณ์และ </w:t>
            </w:r>
            <w:r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Hardware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เพิ่มเติมในการดำเนินการเก็บข้อมูล และแลกเปลี่ยนข้อมูล</w:t>
            </w:r>
          </w:p>
          <w:p w:rsidR="00DA6B99" w:rsidRPr="007208F5" w:rsidRDefault="00DA6B99" w:rsidP="00715E3C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- ดำเนินการนำเข้าข้อมูลและจัดการข้อมูลด้าน</w:t>
            </w:r>
            <w:r w:rsidRPr="00CC38C6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ทรัพยากรน้ำ โดยให้สามารถ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ให้บริการและบูรณาการกับหน่วยงานและภาคประชาชน</w:t>
            </w:r>
          </w:p>
          <w:p w:rsidR="00DA6B99" w:rsidRDefault="00DA6B99" w:rsidP="00DA6B99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  <w:tc>
          <w:tcPr>
            <w:tcW w:w="2270" w:type="dxa"/>
          </w:tcPr>
          <w:p w:rsidR="00DA6B99" w:rsidRPr="005E3F70" w:rsidRDefault="00DA6B99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DA6B99" w:rsidRDefault="00DA6B99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534" w:type="dxa"/>
          </w:tcPr>
          <w:p w:rsidR="00DA6B99" w:rsidRDefault="00DA6B99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352" w:type="dxa"/>
          </w:tcPr>
          <w:p w:rsidR="00DA6B99" w:rsidRDefault="00DA6B99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:rsidR="00DA6B99" w:rsidRPr="00DA6B99" w:rsidRDefault="00DA6B99" w:rsidP="00DA6B99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- 4 -</w:t>
      </w:r>
    </w:p>
    <w:tbl>
      <w:tblPr>
        <w:tblStyle w:val="TableGrid"/>
        <w:tblW w:w="14226" w:type="dxa"/>
        <w:tblLook w:val="04A0" w:firstRow="1" w:lastRow="0" w:firstColumn="1" w:lastColumn="0" w:noHBand="0" w:noVBand="1"/>
      </w:tblPr>
      <w:tblGrid>
        <w:gridCol w:w="2352"/>
        <w:gridCol w:w="2434"/>
        <w:gridCol w:w="2270"/>
        <w:gridCol w:w="2284"/>
        <w:gridCol w:w="2534"/>
        <w:gridCol w:w="2352"/>
      </w:tblGrid>
      <w:tr w:rsidR="00682BA8" w:rsidTr="006B4D05">
        <w:trPr>
          <w:trHeight w:val="440"/>
        </w:trPr>
        <w:tc>
          <w:tcPr>
            <w:tcW w:w="2352" w:type="dxa"/>
            <w:vMerge w:val="restart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lastRenderedPageBreak/>
              <w:t>ประเด็น</w:t>
            </w:r>
          </w:p>
        </w:tc>
        <w:tc>
          <w:tcPr>
            <w:tcW w:w="2434" w:type="dxa"/>
            <w:vMerge w:val="restart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วิธีดำเนินการ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How to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ในแต่ละปี</w:t>
            </w:r>
          </w:p>
        </w:tc>
        <w:tc>
          <w:tcPr>
            <w:tcW w:w="2270" w:type="dxa"/>
            <w:vMerge w:val="restart"/>
          </w:tcPr>
          <w:p w:rsidR="00682BA8" w:rsidRDefault="00682BA8" w:rsidP="006B4D05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เป้าหมายหรือผลลัพธ์</w:t>
            </w:r>
          </w:p>
        </w:tc>
        <w:tc>
          <w:tcPr>
            <w:tcW w:w="7170" w:type="dxa"/>
            <w:gridSpan w:val="3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ผลผลติ (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Output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) ที่ได้รับในแต่ละปีงบประมาณ</w:t>
            </w:r>
          </w:p>
        </w:tc>
      </w:tr>
      <w:tr w:rsidR="00682BA8" w:rsidTr="006B4D05">
        <w:trPr>
          <w:trHeight w:val="81"/>
        </w:trPr>
        <w:tc>
          <w:tcPr>
            <w:tcW w:w="2352" w:type="dxa"/>
            <w:vMerge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34" w:type="dxa"/>
            <w:vMerge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70" w:type="dxa"/>
            <w:vMerge/>
          </w:tcPr>
          <w:p w:rsidR="00682BA8" w:rsidRDefault="00682BA8" w:rsidP="006B4D05">
            <w:pPr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34" w:type="dxa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2563</w:t>
            </w:r>
          </w:p>
        </w:tc>
        <w:tc>
          <w:tcPr>
            <w:tcW w:w="2352" w:type="dxa"/>
          </w:tcPr>
          <w:p w:rsidR="00682BA8" w:rsidRDefault="00682BA8" w:rsidP="006B4D05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2564</w:t>
            </w:r>
          </w:p>
        </w:tc>
      </w:tr>
      <w:tr w:rsidR="00682BA8" w:rsidTr="005F4F5A">
        <w:tc>
          <w:tcPr>
            <w:tcW w:w="2352" w:type="dxa"/>
          </w:tcPr>
          <w:p w:rsidR="00682BA8" w:rsidRPr="00403817" w:rsidRDefault="00682BA8" w:rsidP="00CC38C6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434" w:type="dxa"/>
          </w:tcPr>
          <w:p w:rsidR="00682BA8" w:rsidRDefault="00DA6B99" w:rsidP="00715E3C">
            <w:pPr>
              <w:jc w:val="thaiDistribute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- ดำเนินการวิเคราะห์ข้อมูลขนาดใหญ่เชิงลึก</w:t>
            </w:r>
            <w:r w:rsidR="00682BA8"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="00682BA8" w:rsidRPr="007208F5">
              <w:rPr>
                <w:rFonts w:ascii="TH SarabunIT๙" w:hAnsi="TH SarabunIT๙" w:cs="TH SarabunIT๙"/>
                <w:sz w:val="32"/>
                <w:szCs w:val="32"/>
              </w:rPr>
              <w:t xml:space="preserve">insight) </w:t>
            </w:r>
            <w:r w:rsidR="00682BA8" w:rsidRPr="007208F5">
              <w:rPr>
                <w:rFonts w:ascii="TH SarabunIT๙" w:hAnsi="TH SarabunIT๙" w:cs="TH SarabunIT๙"/>
                <w:sz w:val="32"/>
                <w:szCs w:val="32"/>
                <w:cs/>
              </w:rPr>
              <w:t>สำหรับใช้ในกระบวนการวิเคราะห์ด้านสถานการณ์น้ำวิเคราะห์การดำเนินโครงการด้าน</w:t>
            </w:r>
            <w:r w:rsidR="00682BA8" w:rsidRPr="00715E3C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ทรัพยากรน้ำของหน่วยงาน</w:t>
            </w:r>
          </w:p>
          <w:p w:rsidR="00715E3C" w:rsidRDefault="00715E3C" w:rsidP="00715E3C">
            <w:pPr>
              <w:jc w:val="thaiDistribute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2270" w:type="dxa"/>
          </w:tcPr>
          <w:p w:rsidR="00682BA8" w:rsidRPr="005E3F70" w:rsidRDefault="00682BA8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84" w:type="dxa"/>
          </w:tcPr>
          <w:p w:rsidR="00682BA8" w:rsidRDefault="00682BA8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534" w:type="dxa"/>
          </w:tcPr>
          <w:p w:rsidR="00682BA8" w:rsidRDefault="00682BA8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352" w:type="dxa"/>
          </w:tcPr>
          <w:p w:rsidR="00682BA8" w:rsidRDefault="00682BA8" w:rsidP="00CC38C6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:rsidR="00FF2E69" w:rsidRDefault="00FF2E6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Default="00DA6B99" w:rsidP="00FF2E6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DA6B99" w:rsidRPr="00DA6B99" w:rsidRDefault="00DA6B99" w:rsidP="00DA6B99">
      <w:pPr>
        <w:spacing w:after="0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- 5 -</w:t>
      </w:r>
    </w:p>
    <w:sectPr w:rsidR="00DA6B99" w:rsidRPr="00DA6B99" w:rsidSect="0046566B">
      <w:pgSz w:w="16839" w:h="11907" w:orient="landscape" w:code="9"/>
      <w:pgMar w:top="1134" w:right="1701" w:bottom="992" w:left="124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49"/>
    <w:rsid w:val="000155EF"/>
    <w:rsid w:val="00040DEE"/>
    <w:rsid w:val="000C609C"/>
    <w:rsid w:val="000D454E"/>
    <w:rsid w:val="000F001E"/>
    <w:rsid w:val="00104EC7"/>
    <w:rsid w:val="001E7798"/>
    <w:rsid w:val="00274A8F"/>
    <w:rsid w:val="002A0F9C"/>
    <w:rsid w:val="002D57A1"/>
    <w:rsid w:val="0030446B"/>
    <w:rsid w:val="003D1FEE"/>
    <w:rsid w:val="00403817"/>
    <w:rsid w:val="00405160"/>
    <w:rsid w:val="004162EA"/>
    <w:rsid w:val="00435F8A"/>
    <w:rsid w:val="00451232"/>
    <w:rsid w:val="0046566B"/>
    <w:rsid w:val="004B3EEC"/>
    <w:rsid w:val="004C6F97"/>
    <w:rsid w:val="004F4895"/>
    <w:rsid w:val="00510D8E"/>
    <w:rsid w:val="005559EA"/>
    <w:rsid w:val="005C1CA5"/>
    <w:rsid w:val="005E3F70"/>
    <w:rsid w:val="005F4F5A"/>
    <w:rsid w:val="00607B33"/>
    <w:rsid w:val="0063622A"/>
    <w:rsid w:val="00682BA8"/>
    <w:rsid w:val="0068622C"/>
    <w:rsid w:val="006F2F49"/>
    <w:rsid w:val="00715E3C"/>
    <w:rsid w:val="00791903"/>
    <w:rsid w:val="007C24E9"/>
    <w:rsid w:val="007C4F6B"/>
    <w:rsid w:val="00824CD6"/>
    <w:rsid w:val="00870BF4"/>
    <w:rsid w:val="008A04E5"/>
    <w:rsid w:val="008D4C94"/>
    <w:rsid w:val="00961503"/>
    <w:rsid w:val="00997619"/>
    <w:rsid w:val="009C4923"/>
    <w:rsid w:val="009E0E9E"/>
    <w:rsid w:val="009F1EF8"/>
    <w:rsid w:val="00A13684"/>
    <w:rsid w:val="00A63520"/>
    <w:rsid w:val="00AB1794"/>
    <w:rsid w:val="00AB24EE"/>
    <w:rsid w:val="00AD2E5C"/>
    <w:rsid w:val="00B024BF"/>
    <w:rsid w:val="00B212A9"/>
    <w:rsid w:val="00B536CC"/>
    <w:rsid w:val="00B91D44"/>
    <w:rsid w:val="00C0682E"/>
    <w:rsid w:val="00C06FC2"/>
    <w:rsid w:val="00C322B1"/>
    <w:rsid w:val="00CC38C6"/>
    <w:rsid w:val="00D7394F"/>
    <w:rsid w:val="00DA6B99"/>
    <w:rsid w:val="00E828E6"/>
    <w:rsid w:val="00EB0F93"/>
    <w:rsid w:val="00FA7574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958AB-6C58-4B8F-BAE6-95B0A93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69"/>
    <w:pPr>
      <w:ind w:left="720"/>
      <w:contextualSpacing/>
    </w:pPr>
  </w:style>
  <w:style w:type="table" w:styleId="TableGrid">
    <w:name w:val="Table Grid"/>
    <w:basedOn w:val="TableNormal"/>
    <w:uiPriority w:val="59"/>
    <w:rsid w:val="00FF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SPM54-55</dc:creator>
  <cp:lastModifiedBy>SPM54-55</cp:lastModifiedBy>
  <cp:revision>5</cp:revision>
  <cp:lastPrinted>2018-10-17T02:39:00Z</cp:lastPrinted>
  <dcterms:created xsi:type="dcterms:W3CDTF">2018-11-29T02:52:00Z</dcterms:created>
  <dcterms:modified xsi:type="dcterms:W3CDTF">2018-11-29T03:08:00Z</dcterms:modified>
</cp:coreProperties>
</file>