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D2E" w:rsidRDefault="00E40E0B" w:rsidP="00EF19E0">
      <w:pPr>
        <w:spacing w:before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="004F41CF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450E2B" w:rsidRPr="00450E2B" w:rsidRDefault="00F24371" w:rsidP="00450E2B">
      <w:pPr>
        <w:pStyle w:val="af2"/>
        <w:tabs>
          <w:tab w:val="clear" w:pos="8640"/>
          <w:tab w:val="left" w:pos="1008"/>
          <w:tab w:val="left" w:pos="1440"/>
          <w:tab w:val="left" w:pos="1872"/>
          <w:tab w:val="left" w:pos="2304"/>
          <w:tab w:val="left" w:pos="2736"/>
        </w:tabs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IT๙" w:hAnsi="TH SarabunIT๙" w:cs="TH SarabunIT๙" w:hint="cs"/>
          <w:b/>
          <w:bCs/>
          <w:cs/>
        </w:rPr>
        <w:t>สรุปและข้อเสนอแนะ</w:t>
      </w:r>
    </w:p>
    <w:p w:rsidR="00450E2B" w:rsidRPr="00EA0E26" w:rsidRDefault="00450E2B" w:rsidP="00450E2B">
      <w:pPr>
        <w:tabs>
          <w:tab w:val="left" w:pos="1276"/>
        </w:tabs>
        <w:rPr>
          <w:rFonts w:ascii="TH SarabunPSK" w:hAnsi="TH SarabunPSK" w:cs="TH SarabunPSK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>จากการประเมินการบริหารจัดการน้ำหลากพื้นที่ลุ่มต่ำทุ่งบาง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กุ่ม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 xml:space="preserve"> ปี 2560  ตามที่ได้คาดการณ์ค</w:t>
      </w:r>
      <w:r w:rsidR="00965F66">
        <w:rPr>
          <w:rFonts w:ascii="TH SarabunPSK" w:hAnsi="TH SarabunPSK" w:cs="TH SarabunPSK"/>
          <w:color w:val="000000"/>
          <w:sz w:val="32"/>
          <w:szCs w:val="32"/>
          <w:cs/>
        </w:rPr>
        <w:t>วามจุของพื้นที่รับน้ำทุ่งบางกุ</w:t>
      </w:r>
      <w:r w:rsidR="00965F66">
        <w:rPr>
          <w:rFonts w:ascii="TH SarabunPSK" w:hAnsi="TH SarabunPSK" w:cs="TH SarabunPSK" w:hint="cs"/>
          <w:color w:val="000000"/>
          <w:sz w:val="32"/>
          <w:szCs w:val="32"/>
          <w:cs/>
        </w:rPr>
        <w:t>่ม</w:t>
      </w:r>
      <w:r w:rsidR="00772308">
        <w:rPr>
          <w:rFonts w:ascii="TH SarabunPSK" w:hAnsi="TH SarabunPSK" w:cs="TH SarabunPSK"/>
          <w:color w:val="000000"/>
          <w:sz w:val="32"/>
          <w:szCs w:val="32"/>
          <w:cs/>
        </w:rPr>
        <w:t>ไว้</w:t>
      </w:r>
      <w:r w:rsidR="00772308">
        <w:rPr>
          <w:rFonts w:ascii="TH SarabunPSK" w:hAnsi="TH SarabunPSK" w:cs="TH SarabunPSK"/>
          <w:color w:val="000000"/>
          <w:sz w:val="32"/>
          <w:szCs w:val="32"/>
        </w:rPr>
        <w:t xml:space="preserve"> 130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 xml:space="preserve"> ล้าน ลบ.ม.  สำหรับรับน้ำจากการตัดยอดน้ำเพื่อช่วยบรรเทาปัญหาอุทกภัยในพื้นที่ชุมชนและพื้นที่เศรษฐกิจโดยรวมของลุ่มน้ำเจ้าพระยารวมถ</w:t>
      </w:r>
      <w:r w:rsidR="00965F66">
        <w:rPr>
          <w:rFonts w:ascii="TH SarabunPSK" w:hAnsi="TH SarabunPSK" w:cs="TH SarabunPSK"/>
          <w:color w:val="000000"/>
          <w:sz w:val="32"/>
          <w:szCs w:val="32"/>
          <w:cs/>
        </w:rPr>
        <w:t>ึงพื้นที่บริเวณรอบ ๆ ทุ่งบางกุ</w:t>
      </w:r>
      <w:r w:rsidR="00965F66">
        <w:rPr>
          <w:rFonts w:ascii="TH SarabunPSK" w:hAnsi="TH SarabunPSK" w:cs="TH SarabunPSK" w:hint="cs"/>
          <w:color w:val="000000"/>
          <w:sz w:val="32"/>
          <w:szCs w:val="32"/>
          <w:cs/>
        </w:rPr>
        <w:t>่ม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>เอง  การประเมินการบริหารจัดการน้ำในพื้นที่ทุ่งบาง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กุ่ม</w:t>
      </w:r>
      <w:r w:rsidRPr="002E3E41"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>จะทำให้ทราบถึงปัญหาและข้อจำกัดที่เกิดขึ้นจริง  ที่จะนำไปสู่การแก้ไขปรับปรุงการดำเนินการด้านต</w:t>
      </w:r>
      <w:r w:rsidR="00965F66">
        <w:rPr>
          <w:rFonts w:ascii="TH SarabunPSK" w:hAnsi="TH SarabunPSK" w:cs="TH SarabunPSK"/>
          <w:color w:val="000000"/>
          <w:sz w:val="32"/>
          <w:szCs w:val="32"/>
          <w:cs/>
        </w:rPr>
        <w:t>่าง ๆ ในการใช้พื้นที่ทุ่งบางกุ</w:t>
      </w:r>
      <w:r w:rsidR="00965F66">
        <w:rPr>
          <w:rFonts w:ascii="TH SarabunPSK" w:hAnsi="TH SarabunPSK" w:cs="TH SarabunPSK" w:hint="cs"/>
          <w:color w:val="000000"/>
          <w:sz w:val="32"/>
          <w:szCs w:val="32"/>
          <w:cs/>
        </w:rPr>
        <w:t>่ม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>เป็นทุ่งรับน้ำในคราวต่อไป  เพื่อให้การบริหารจัดการน้ำเข้าสู่พื้นที่ลุ่มต่ำทุ่ง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บางกุ่ม</w:t>
      </w:r>
      <w:r w:rsidRPr="002E3E41">
        <w:rPr>
          <w:rFonts w:ascii="TH SarabunPSK" w:hAnsi="TH SarabunPSK" w:cs="TH SarabunPSK"/>
          <w:color w:val="000000"/>
          <w:sz w:val="32"/>
          <w:szCs w:val="32"/>
          <w:cs/>
        </w:rPr>
        <w:t>มีประสิทธิผลและยั่งยืนตามเจตนารมณ์ที่ตั้งไว้  สามารถสรุปผลการประเมิน  ปัญหาอุปสรรคและข้อเสนอแนะได้ดังนี้</w:t>
      </w:r>
    </w:p>
    <w:p w:rsidR="00450E2B" w:rsidRPr="00372011" w:rsidRDefault="00450E2B" w:rsidP="00450E2B">
      <w:pPr>
        <w:pStyle w:val="a4"/>
        <w:ind w:left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37201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372011">
        <w:rPr>
          <w:rFonts w:ascii="TH SarabunIT๙" w:hAnsi="TH SarabunIT๙" w:cs="TH SarabunIT๙"/>
          <w:b/>
          <w:bCs/>
          <w:sz w:val="32"/>
          <w:szCs w:val="32"/>
        </w:rPr>
        <w:t xml:space="preserve">. </w:t>
      </w:r>
      <w:r w:rsidRPr="00372011">
        <w:rPr>
          <w:rFonts w:ascii="TH SarabunIT๙" w:hAnsi="TH SarabunIT๙" w:cs="TH SarabunIT๙"/>
          <w:b/>
          <w:bCs/>
          <w:sz w:val="32"/>
          <w:szCs w:val="32"/>
          <w:cs/>
        </w:rPr>
        <w:t>การเตรียม</w:t>
      </w:r>
      <w:r w:rsidRPr="00372011">
        <w:rPr>
          <w:rFonts w:ascii="TH SarabunIT๙" w:hAnsi="TH SarabunIT๙" w:cs="TH SarabunIT๙" w:hint="cs"/>
          <w:b/>
          <w:bCs/>
          <w:sz w:val="32"/>
          <w:szCs w:val="32"/>
          <w:cs/>
        </w:rPr>
        <w:t>ความ</w:t>
      </w:r>
      <w:r w:rsidRPr="00372011">
        <w:rPr>
          <w:rFonts w:ascii="TH SarabunIT๙" w:hAnsi="TH SarabunIT๙" w:cs="TH SarabunIT๙"/>
          <w:b/>
          <w:bCs/>
          <w:sz w:val="32"/>
          <w:szCs w:val="32"/>
          <w:cs/>
        </w:rPr>
        <w:t>พร้อม</w:t>
      </w:r>
      <w:r w:rsidRPr="00372011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50E2B" w:rsidRPr="002E3E41" w:rsidRDefault="00450E2B" w:rsidP="00450E2B">
      <w:pPr>
        <w:pStyle w:val="a4"/>
        <w:ind w:left="0"/>
        <w:rPr>
          <w:rFonts w:ascii="TH SarabunPSK" w:hAnsi="TH SarabunPSK" w:cs="TH SarabunPSK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2E3E41">
        <w:rPr>
          <w:rFonts w:ascii="TH SarabunPSK" w:hAnsi="TH SarabunPSK" w:cs="TH SarabunPSK"/>
          <w:sz w:val="32"/>
          <w:szCs w:val="32"/>
          <w:cs/>
        </w:rPr>
        <w:t>ในการเตรียมความพร้อมด้านต่าง ๆ ได้แก่  การตรวจสอบอาคาร  การซ่อมแซมบำรุงรักษาอาคารชลประทาน  การประชาสัมพันธ์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  การสื่อสารหลักการดำเนินงานให้แก่ของบุคลากรของโครงการฯมหาราช  รวมทั้งการวางแผนการระบายน้ำเข้า</w:t>
      </w:r>
      <w:r w:rsidRPr="002E3E41">
        <w:rPr>
          <w:rFonts w:ascii="TH SarabunPSK" w:hAnsi="TH SarabunPSK" w:cs="TH SarabunPSK"/>
          <w:sz w:val="32"/>
          <w:szCs w:val="32"/>
        </w:rPr>
        <w:t>-</w:t>
      </w:r>
      <w:r w:rsidRPr="002E3E41">
        <w:rPr>
          <w:rFonts w:ascii="TH SarabunPSK" w:hAnsi="TH SarabunPSK" w:cs="TH SarabunPSK"/>
          <w:sz w:val="32"/>
          <w:szCs w:val="32"/>
          <w:cs/>
        </w:rPr>
        <w:t xml:space="preserve">ออกจากทุ่งบางกุ่ม  หน่วยงานที่เกี่ยวข้องได้แก่  สำนักงานชลประทานที่ </w:t>
      </w:r>
      <w:r w:rsidRPr="002E3E41">
        <w:rPr>
          <w:rFonts w:ascii="TH SarabunPSK" w:hAnsi="TH SarabunPSK" w:cs="TH SarabunPSK"/>
          <w:sz w:val="32"/>
          <w:szCs w:val="32"/>
        </w:rPr>
        <w:t>10</w:t>
      </w:r>
      <w:r w:rsidRPr="002E3E41">
        <w:rPr>
          <w:rFonts w:ascii="TH SarabunPSK" w:hAnsi="TH SarabunPSK" w:cs="TH SarabunPSK"/>
          <w:sz w:val="32"/>
          <w:szCs w:val="32"/>
          <w:cs/>
        </w:rPr>
        <w:t xml:space="preserve">  โครงการส่งน้ำและบำรุงรักษาโคกกะเทียม ฝ่ายส่งน้ำและบำรุงรักษาที่ </w:t>
      </w:r>
      <w:r w:rsidRPr="002E3E41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2E3E41">
        <w:rPr>
          <w:rFonts w:ascii="TH SarabunPSK" w:hAnsi="TH SarabunPSK" w:cs="TH SarabunPSK"/>
          <w:sz w:val="32"/>
          <w:szCs w:val="32"/>
          <w:cs/>
        </w:rPr>
        <w:t>โครง</w:t>
      </w:r>
      <w:r>
        <w:rPr>
          <w:rFonts w:ascii="TH SarabunPSK" w:hAnsi="TH SarabunPSK" w:cs="TH SarabunPSK"/>
          <w:sz w:val="32"/>
          <w:szCs w:val="32"/>
          <w:cs/>
        </w:rPr>
        <w:t>การส่งน้ำและบำรุงรักษาเริงราง</w:t>
      </w:r>
      <w:r w:rsidRPr="002E3E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 xml:space="preserve">ฝ่ายส่งน้ำและบำรุงรักษาที่ </w:t>
      </w:r>
      <w:r w:rsidRPr="00693800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3E41">
        <w:rPr>
          <w:rFonts w:ascii="TH SarabunPSK" w:hAnsi="TH SarabunPSK" w:cs="TH SarabunPSK"/>
          <w:sz w:val="32"/>
          <w:szCs w:val="32"/>
          <w:cs/>
        </w:rPr>
        <w:t>รวมถึงเจ้าหน้าที่หน่วยงานอื่นที่เกี่ยวข้องระดับพื้นที่  ได้มีการเตรียมการเป็นอย่างดี  สามารถบริหารการระบายน้ำเข้าพื้นที่ทุ่</w:t>
      </w:r>
      <w:r>
        <w:rPr>
          <w:rFonts w:ascii="TH SarabunPSK" w:hAnsi="TH SarabunPSK" w:cs="TH SarabunPSK"/>
          <w:sz w:val="32"/>
          <w:szCs w:val="32"/>
          <w:cs/>
        </w:rPr>
        <w:t>งบางกุ่ม</w:t>
      </w:r>
      <w:r w:rsidRPr="002E3E41"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/>
          <w:sz w:val="32"/>
          <w:szCs w:val="32"/>
          <w:cs/>
        </w:rPr>
        <w:t>บรรลุ</w:t>
      </w:r>
      <w:r w:rsidRPr="002E3E41">
        <w:rPr>
          <w:rFonts w:ascii="TH SarabunPSK" w:hAnsi="TH SarabunPSK" w:cs="TH SarabunPSK"/>
          <w:sz w:val="32"/>
          <w:szCs w:val="32"/>
          <w:cs/>
        </w:rPr>
        <w:t>เป้าหมายเป็นอย่างดี  แม้ว่าจะมีปัญหาอุปสรรคอยู่บ้างในขณะปฏิบัติงาน</w:t>
      </w:r>
    </w:p>
    <w:p w:rsidR="001A390B" w:rsidRDefault="001A390B" w:rsidP="00450E2B">
      <w:pPr>
        <w:pStyle w:val="a4"/>
        <w:ind w:left="0"/>
        <w:rPr>
          <w:rFonts w:ascii="TH SarabunPSK" w:hAnsi="TH SarabunPSK" w:cs="TH SarabunPSK"/>
          <w:sz w:val="32"/>
          <w:szCs w:val="32"/>
        </w:rPr>
      </w:pPr>
    </w:p>
    <w:p w:rsidR="00450E2B" w:rsidRPr="00372011" w:rsidRDefault="00450E2B" w:rsidP="00450E2B">
      <w:pPr>
        <w:pStyle w:val="a4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72011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973C6B" w:rsidRPr="0037201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73C6B" w:rsidRPr="00372011">
        <w:rPr>
          <w:rFonts w:ascii="TH SarabunIT๙" w:hAnsi="TH SarabunIT๙" w:cs="TH SarabunIT๙" w:hint="cs"/>
          <w:b/>
          <w:bCs/>
          <w:sz w:val="32"/>
          <w:szCs w:val="32"/>
          <w:cs/>
        </w:rPr>
        <w:t>จำนวนอาคาร</w:t>
      </w:r>
      <w:r w:rsidR="00973C6B" w:rsidRPr="00372011">
        <w:rPr>
          <w:rFonts w:ascii="TH SarabunIT๙" w:hAnsi="TH SarabunIT๙" w:cs="TH SarabunIT๙"/>
          <w:b/>
          <w:bCs/>
          <w:sz w:val="32"/>
          <w:szCs w:val="32"/>
          <w:cs/>
        </w:rPr>
        <w:t>ระบายน้ำเข้า</w:t>
      </w:r>
      <w:r w:rsidR="00973C6B" w:rsidRPr="00372011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="00973C6B" w:rsidRPr="00372011">
        <w:rPr>
          <w:rFonts w:ascii="TH SarabunIT๙" w:hAnsi="TH SarabunIT๙" w:cs="TH SarabunIT๙"/>
          <w:b/>
          <w:bCs/>
          <w:sz w:val="32"/>
          <w:szCs w:val="32"/>
          <w:cs/>
        </w:rPr>
        <w:t>ออก</w:t>
      </w:r>
      <w:r w:rsidR="00973C6B" w:rsidRPr="00372011">
        <w:rPr>
          <w:rFonts w:ascii="TH SarabunIT๙" w:hAnsi="TH SarabunIT๙" w:cs="TH SarabunIT๙" w:hint="cs"/>
          <w:b/>
          <w:bCs/>
          <w:sz w:val="32"/>
          <w:szCs w:val="32"/>
          <w:cs/>
        </w:rPr>
        <w:t>จาก</w:t>
      </w:r>
      <w:r w:rsidR="00973C6B" w:rsidRPr="00372011">
        <w:rPr>
          <w:rFonts w:ascii="TH SarabunIT๙" w:hAnsi="TH SarabunIT๙" w:cs="TH SarabunIT๙"/>
          <w:b/>
          <w:bCs/>
          <w:sz w:val="32"/>
          <w:szCs w:val="32"/>
          <w:cs/>
        </w:rPr>
        <w:t>ทุ่ง</w:t>
      </w:r>
      <w:r w:rsidR="00973C6B" w:rsidRPr="00372011">
        <w:rPr>
          <w:rFonts w:ascii="TH SarabunPSK" w:hAnsi="TH SarabunPSK" w:cs="TH SarabunPSK" w:hint="cs"/>
          <w:b/>
          <w:bCs/>
          <w:sz w:val="32"/>
          <w:szCs w:val="32"/>
          <w:cs/>
        </w:rPr>
        <w:t>บางกุ่ม</w:t>
      </w:r>
    </w:p>
    <w:p w:rsidR="00450E2B" w:rsidRPr="00EA0E26" w:rsidRDefault="00450E2B" w:rsidP="00450E2B">
      <w:pPr>
        <w:pStyle w:val="a4"/>
        <w:numPr>
          <w:ilvl w:val="0"/>
          <w:numId w:val="18"/>
        </w:numPr>
        <w:tabs>
          <w:tab w:val="left" w:pos="1008"/>
          <w:tab w:val="left" w:pos="1872"/>
          <w:tab w:val="left" w:pos="2304"/>
          <w:tab w:val="left" w:pos="2736"/>
        </w:tabs>
        <w:spacing w:before="0"/>
        <w:ind w:left="0" w:firstLine="1418"/>
        <w:rPr>
          <w:rFonts w:ascii="TH SarabunPSK" w:hAnsi="TH SarabunPSK" w:cs="TH SarabunPSK"/>
          <w:color w:val="000000" w:themeColor="text1"/>
          <w:spacing w:val="-2"/>
          <w:sz w:val="32"/>
          <w:szCs w:val="32"/>
        </w:rPr>
      </w:pPr>
      <w:r w:rsidRPr="00EA0E26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เพียงพอที่จะรับน้ำจากลำน้ำหลักเข้าไปในพื้นที่ลุ่มต่ำจนถึงระดับเก็บกักที่กำหนด</w:t>
      </w:r>
      <w:r w:rsidR="00973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คือที่ระดับ + ๔.๕๐ เมตร </w:t>
      </w:r>
      <w:proofErr w:type="spellStart"/>
      <w:r w:rsidR="00973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รทก</w:t>
      </w:r>
      <w:proofErr w:type="spellEnd"/>
      <w:r w:rsidR="00973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. ถึง ระดับ +๕.๕๐ เมตร </w:t>
      </w:r>
      <w:proofErr w:type="spellStart"/>
      <w:r w:rsidR="00973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รทก</w:t>
      </w:r>
      <w:proofErr w:type="spellEnd"/>
      <w:r w:rsidR="00973C6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A0E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ในช่วงระยะเวลาสั้น ๆ 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ได้ </w:t>
      </w:r>
      <w:r w:rsidR="00A65FD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 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ต้องมีการขุดลอกแม่น้ำลพบุรี  คลองบางพระครู และคลองบางแก้ว</w:t>
      </w:r>
      <w:r w:rsidRPr="00EA0E2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รวมถึงต้องขุดลอกตะกอนดินคลองระบายริมเขตคลองชัยนาท </w:t>
      </w:r>
      <w:r w:rsidRPr="00EA0E26"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ป่าสัก และปรับปรุงอาคารท่อลอดต่างๆ </w:t>
      </w:r>
      <w:r w:rsidRPr="00EA0E26">
        <w:rPr>
          <w:rFonts w:ascii="TH SarabunPSK" w:hAnsi="TH SarabunPSK" w:cs="TH SarabunPSK" w:hint="cs"/>
          <w:color w:val="000000" w:themeColor="text1"/>
          <w:spacing w:val="-2"/>
          <w:sz w:val="32"/>
          <w:szCs w:val="32"/>
          <w:cs/>
        </w:rPr>
        <w:t>ตลอดแนว</w:t>
      </w:r>
      <w:r w:rsidR="00A65FD1" w:rsidRPr="00EA0E26">
        <w:rPr>
          <w:rFonts w:ascii="TH SarabunPSK" w:hAnsi="TH SarabunPSK" w:cs="TH SarabunPSK" w:hint="cs"/>
          <w:color w:val="000000" w:themeColor="text1"/>
          <w:spacing w:val="-2"/>
          <w:sz w:val="32"/>
          <w:szCs w:val="32"/>
          <w:cs/>
        </w:rPr>
        <w:t>ริมเขต</w:t>
      </w:r>
      <w:r w:rsidRPr="00EA0E26">
        <w:rPr>
          <w:rFonts w:ascii="TH SarabunPSK" w:hAnsi="TH SarabunPSK" w:cs="TH SarabunPSK" w:hint="cs"/>
          <w:color w:val="000000" w:themeColor="text1"/>
          <w:spacing w:val="-2"/>
          <w:sz w:val="32"/>
          <w:szCs w:val="32"/>
          <w:cs/>
        </w:rPr>
        <w:t>คลองระบาย</w:t>
      </w:r>
    </w:p>
    <w:p w:rsidR="00450E2B" w:rsidRPr="00560101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hAnsi="TH SarabunPSK" w:cs="TH SarabunPSK"/>
          <w:color w:val="000000"/>
          <w:spacing w:val="-2"/>
          <w:sz w:val="32"/>
          <w:szCs w:val="32"/>
        </w:rPr>
      </w:pPr>
      <w:r w:rsidRPr="00560101">
        <w:rPr>
          <w:rFonts w:ascii="TH SarabunPSK" w:hAnsi="TH SarabunPSK" w:cs="TH SarabunPSK"/>
          <w:color w:val="000000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</w:t>
      </w:r>
      <w:r w:rsidRPr="00560101">
        <w:rPr>
          <w:rFonts w:ascii="TH SarabunPSK" w:hAnsi="TH SarabunPSK" w:cs="TH SarabunPSK"/>
          <w:color w:val="000000"/>
          <w:spacing w:val="-2"/>
          <w:sz w:val="32"/>
          <w:szCs w:val="32"/>
          <w:cs/>
        </w:rPr>
        <w:t>งให้มีขนาดเพียงพอที่จะกระจายน้ำเข้าพื้นที่ และระบายออกจากพื้นที่</w:t>
      </w:r>
      <w:r w:rsidRPr="00560101">
        <w:rPr>
          <w:rFonts w:ascii="TH SarabunPSK" w:hAnsi="TH SarabunPSK" w:cs="TH SarabunPSK" w:hint="cs"/>
          <w:color w:val="000000"/>
          <w:spacing w:val="-2"/>
          <w:sz w:val="32"/>
          <w:szCs w:val="32"/>
          <w:cs/>
        </w:rPr>
        <w:t>ได้สะดวก</w:t>
      </w:r>
    </w:p>
    <w:p w:rsidR="00450E2B" w:rsidRPr="00EA0E26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hAnsi="TH SarabunPSK" w:cs="TH SarabunPSK"/>
          <w:color w:val="000000"/>
          <w:sz w:val="32"/>
          <w:szCs w:val="32"/>
        </w:rPr>
      </w:pPr>
      <w:r w:rsidRPr="00560101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0229E2">
        <w:rPr>
          <w:rFonts w:ascii="TH SarabunPSK" w:hAnsi="TH SarabunPSK" w:cs="TH SarabunPSK"/>
          <w:color w:val="000000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ต้องมีขนาดและจำนวนเพียงพอที่จะระบายน้ำออกจากพื้นที่ลุ่มต่ำ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ได้ในระยะเวลาอัดรวดเร็ว เช่น ประตูระบายน้ำบางกุ่ม ประตูระบายน้ำระหาร และประตูระบายน้ำกระทุ่ม สมควรปรับปรุงให้สามารถ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Operate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บานได้ด้วยระบบไฟฟ้า เพราะปัจจุบันยังคงใช้ บุคคลทำการเปิด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–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ปิด ทั้งนี้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ควรก่อสร้างประตูระบายน้ำปลายคลองระบายริมเขตก่อนไหลลงสู่แม่น้ำป่าสัก ด้านเหนือเขื่อนพระรามหก เพื่อให้สามารถป้องกันน้ำจากแม่น้ำป่าสักไหลย้อนเข้ามาและควบคุมการระบายน้ำหลากจากพื้นที่ฝั่งซ้ายของคลองชัยนาท </w:t>
      </w:r>
      <w:r w:rsidRPr="00EA0E26">
        <w:rPr>
          <w:rFonts w:ascii="TH SarabunPSK" w:hAnsi="TH SarabunPSK" w:cs="TH SarabunPSK"/>
          <w:color w:val="000000" w:themeColor="text1"/>
          <w:sz w:val="32"/>
          <w:szCs w:val="32"/>
          <w:cs/>
        </w:rPr>
        <w:t>–</w:t>
      </w:r>
      <w:r w:rsidRPr="00EA0E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ป่าสัก ได้อย่างดี</w:t>
      </w:r>
      <w:r w:rsidRPr="00EA0E26">
        <w:rPr>
          <w:rFonts w:ascii="TH SarabunIT๙" w:hAnsi="TH SarabunIT๙" w:cs="TH SarabunIT๙"/>
          <w:sz w:val="32"/>
          <w:szCs w:val="32"/>
          <w:cs/>
        </w:rPr>
        <w:tab/>
      </w:r>
    </w:p>
    <w:p w:rsidR="00450E2B" w:rsidRPr="00560101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hAnsi="TH SarabunPSK" w:cs="TH SarabunPSK"/>
          <w:color w:val="000000"/>
          <w:sz w:val="32"/>
          <w:szCs w:val="32"/>
        </w:rPr>
      </w:pPr>
      <w:r w:rsidRPr="00560101">
        <w:rPr>
          <w:rFonts w:ascii="TH SarabunPSK" w:hAnsi="TH SarabunPSK" w:cs="TH SarabunPSK"/>
          <w:color w:val="000000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  <w:r w:rsidRPr="00560101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560101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 xml:space="preserve">เช่น สมควรก่อสร้างสถานีสูบน้ำถาวร ที่ </w:t>
      </w:r>
      <w:proofErr w:type="spellStart"/>
      <w:r w:rsidRPr="00560101">
        <w:rPr>
          <w:rFonts w:ascii="TH SarabunPSK" w:hAnsi="TH SarabunPSK" w:cs="TH SarabunPSK" w:hint="cs"/>
          <w:color w:val="000000"/>
          <w:sz w:val="32"/>
          <w:szCs w:val="32"/>
          <w:cs/>
        </w:rPr>
        <w:t>ปตร</w:t>
      </w:r>
      <w:proofErr w:type="spellEnd"/>
      <w:r w:rsidRPr="0056010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.บางกุ่ม  </w:t>
      </w:r>
      <w:proofErr w:type="spellStart"/>
      <w:r w:rsidRPr="00560101">
        <w:rPr>
          <w:rFonts w:ascii="TH SarabunPSK" w:hAnsi="TH SarabunPSK" w:cs="TH SarabunPSK" w:hint="cs"/>
          <w:color w:val="000000"/>
          <w:sz w:val="32"/>
          <w:szCs w:val="32"/>
          <w:cs/>
        </w:rPr>
        <w:t>ปตร</w:t>
      </w:r>
      <w:proofErr w:type="spellEnd"/>
      <w:r w:rsidRPr="00560101">
        <w:rPr>
          <w:rFonts w:ascii="TH SarabunPSK" w:hAnsi="TH SarabunPSK" w:cs="TH SarabunPSK" w:hint="cs"/>
          <w:color w:val="000000"/>
          <w:sz w:val="32"/>
          <w:szCs w:val="32"/>
          <w:cs/>
        </w:rPr>
        <w:t>.ระหาร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color w:val="000000"/>
          <w:sz w:val="32"/>
          <w:szCs w:val="32"/>
          <w:cs/>
        </w:rPr>
        <w:t>ปตร</w:t>
      </w:r>
      <w:proofErr w:type="spellEnd"/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.ปลายคลองระบายริมเขตคลองชัยนาท 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–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ป่าสัก</w:t>
      </w:r>
    </w:p>
    <w:p w:rsidR="00450E2B" w:rsidRPr="00693800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349FE">
        <w:rPr>
          <w:rFonts w:ascii="TH SarabunPSK" w:hAnsi="TH SarabunPSK" w:cs="TH SarabunPSK"/>
          <w:color w:val="000000"/>
          <w:sz w:val="32"/>
          <w:szCs w:val="32"/>
          <w:cs/>
        </w:rPr>
        <w:t>มี</w:t>
      </w:r>
      <w:r w:rsidRPr="00693800">
        <w:rPr>
          <w:rFonts w:ascii="TH SarabunPSK" w:hAnsi="TH SarabunPSK" w:cs="TH SarabunPSK"/>
          <w:color w:val="000000" w:themeColor="text1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อพยพเคลื่อนย้ายออกจากพื้นที่ลุ่มต่ำได้ 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(มาตรการทางด้านใช้สิ่งก่อสร้าง) 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โดยรวมถึงมีพื้นที่สำหรับเป็นศูนย์ช่วยเหลือบรรเทาอุทกภัย</w:t>
      </w:r>
      <w:r w:rsidRPr="00693800">
        <w:rPr>
          <w:rFonts w:ascii="TH SarabunPSK" w:hAnsi="TH SarabunPSK" w:cs="TH SarabunPSK"/>
          <w:color w:val="000000" w:themeColor="text1"/>
          <w:spacing w:val="-2"/>
          <w:sz w:val="32"/>
          <w:szCs w:val="32"/>
          <w:cs/>
        </w:rPr>
        <w:t>สำหรับ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450E2B" w:rsidRPr="00693800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450E2B" w:rsidRPr="00693800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ปัจจุบันพื้นที่โครงการทั้งพื้นที่ลุ่มต่ำ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ทุ่งบางกุ่ม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และพื้นที่ลุ่มต่ำ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ข้างเคียง (ทุ่งคลองน้อย)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มีระบบป้องกันน้ำท่วมจากภายนอก โดยมีอาคารและคูคลองระบายน้ำเข้า-ออกจากพื้นที่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อาคารบังคับน้ำ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เดิมถูกออกแบบก่อสร้างเพื่อบริหารจัดการน้ำสำหรับการส่งน้ำเพื่อการชลประทานเป็นหลัก ดังนั้น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อาคารบังคับน้ำ 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ับน้ำหลากในช่วงวิกฤติได้ </w:t>
      </w:r>
    </w:p>
    <w:p w:rsidR="00450E2B" w:rsidRPr="00693800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16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ระดับน้ำที่ถูกนำเข้ามาเก็บกักภายในพื้นที่ ช่วงเวลาในการควบค</w:t>
      </w:r>
      <w:r w:rsidR="00A65FD1">
        <w:rPr>
          <w:rFonts w:ascii="TH SarabunPSK" w:hAnsi="TH SarabunPSK" w:cs="TH SarabunPSK"/>
          <w:color w:val="000000" w:themeColor="text1"/>
          <w:sz w:val="32"/>
          <w:szCs w:val="32"/>
          <w:cs/>
        </w:rPr>
        <w:t>ุมน้ำเข้าและระบายออกจากพื้นที่</w:t>
      </w:r>
      <w:r w:rsidR="00A65FD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ได้นำไปกำหนดเป็นองค์ประกอบที่จำเป็นต้องปรับปรุงในพื้นที่ลุ่มต่ำ องค์ประกอบหลัก ๆ ประกอบด้วย 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การปรับปรุงคันกั้นน้ำเรียบคลองระบายใหญ่เริงรางทั้งสองฝั่งตลอดแนว  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การปรับปรุงคันป้องกันน้ำท่วม</w:t>
      </w:r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ในระดับที่กำหนดตามทางเลือกไว้ ๒ ระดับ คือที่ +๔.๕๐ เมตร (</w:t>
      </w:r>
      <w:proofErr w:type="spellStart"/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รทก</w:t>
      </w:r>
      <w:proofErr w:type="spellEnd"/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.) หรือที่ระดับ +๕.๕๐ เมตร (</w:t>
      </w:r>
      <w:proofErr w:type="spellStart"/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รทก</w:t>
      </w:r>
      <w:proofErr w:type="spellEnd"/>
      <w:r w:rsidRPr="006938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.) 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ให้สอดคล้องกับระดับน้ำใน</w:t>
      </w:r>
      <w:r w:rsidRPr="00693800">
        <w:rPr>
          <w:rFonts w:ascii="TH SarabunPSK" w:hAnsi="TH SarabunPSK" w:cs="TH SarabunPSK"/>
          <w:color w:val="000000" w:themeColor="text1"/>
          <w:spacing w:val="-2"/>
          <w:sz w:val="32"/>
          <w:szCs w:val="32"/>
          <w:cs/>
        </w:rPr>
        <w:t>ลำน้ำหลักกับระดับน้ำที่เก็บกักภายในพื้นที่ลุ่มต่ำ การปรับปรุงขนาดและเพิ่มจุดอาคารรับน้ำเข้าพื้นที่ได้ ภายใน</w:t>
      </w:r>
      <w:r w:rsidRPr="00693800">
        <w:rPr>
          <w:rFonts w:ascii="TH SarabunPSK" w:hAnsi="TH SarabunPSK" w:cs="TH SarabunPSK"/>
          <w:color w:val="000000" w:themeColor="text1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693800">
        <w:rPr>
          <w:rFonts w:ascii="TH SarabunPSK" w:hAnsi="TH SarabunPSK" w:cs="TH SarabunPSK"/>
          <w:color w:val="000000" w:themeColor="text1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973C6B" w:rsidRPr="00372011" w:rsidRDefault="00973C6B" w:rsidP="00450E2B">
      <w:pPr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3. </w:t>
      </w:r>
      <w:proofErr w:type="gramStart"/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แนวเขต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 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ระดับ</w:t>
      </w:r>
      <w:proofErr w:type="gramEnd"/>
      <w:r w:rsidRPr="00372011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 xml:space="preserve"> 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ความจุ</w:t>
      </w:r>
      <w:r w:rsidRPr="00372011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>ของ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ทุ่ง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ร</w:t>
      </w:r>
      <w:r w:rsidRPr="00372011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>ั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บ</w:t>
      </w:r>
      <w:r w:rsidRPr="00372011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น้ำ</w:t>
      </w:r>
    </w:p>
    <w:p w:rsidR="00450E2B" w:rsidRDefault="00450E2B" w:rsidP="00450E2B">
      <w:pPr>
        <w:rPr>
          <w:rFonts w:ascii="TH SarabunPSK" w:hAnsi="TH SarabunPSK" w:cs="TH SarabunPSK"/>
          <w:color w:val="000000"/>
          <w:sz w:val="32"/>
          <w:szCs w:val="32"/>
        </w:rPr>
      </w:pPr>
      <w:r w:rsidRPr="00EA0E26">
        <w:rPr>
          <w:rFonts w:ascii="TH SarabunPSK" w:hAnsi="TH SarabunPSK" w:cs="TH SarabunPSK"/>
          <w:color w:val="000000"/>
          <w:sz w:val="32"/>
          <w:szCs w:val="32"/>
        </w:rPr>
        <w:tab/>
      </w:r>
      <w:r w:rsidRPr="00EA0E26">
        <w:rPr>
          <w:rFonts w:ascii="TH SarabunPSK" w:hAnsi="TH SarabunPSK" w:cs="TH SarabunPSK"/>
          <w:color w:val="000000"/>
          <w:sz w:val="32"/>
          <w:szCs w:val="32"/>
        </w:rPr>
        <w:tab/>
      </w:r>
      <w:r w:rsidRPr="00EA0E26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จากการนำภาพถ่ายดาวเทียมพื้นที่น้ำท่วมที่เกิดขึ้นจริงสูงสุดในปี </w:t>
      </w:r>
      <w:r w:rsidRPr="00EA0E26">
        <w:rPr>
          <w:rFonts w:ascii="TH SarabunPSK" w:hAnsi="TH SarabunPSK" w:cs="TH SarabunPSK"/>
          <w:color w:val="000000"/>
          <w:sz w:val="32"/>
          <w:szCs w:val="32"/>
        </w:rPr>
        <w:t xml:space="preserve">2560  </w:t>
      </w:r>
      <w:r w:rsidRPr="00EA0E26">
        <w:rPr>
          <w:rFonts w:ascii="TH SarabunPSK" w:hAnsi="TH SarabunPSK" w:cs="TH SarabunPSK"/>
          <w:color w:val="000000"/>
          <w:sz w:val="32"/>
          <w:szCs w:val="32"/>
          <w:cs/>
        </w:rPr>
        <w:t>มาซ้อนทับกับแผนที่ปกติ  แล้วลากแนวเขตใหม่  พบว่าแนวขอบเขตพื้นที่น้ำท่วมจริงมีแนวใกล้เคียงกับขอบเขตที่กำหนดไว้ตอนเริ่มโครงการ  แต่มีพื้นที่น้ำท่วมเพิ่มมากขึ้นกว่าเดิม  ส่วนค่าระดับหลังคันแนวปิดล้อมพื้นที่รับน้ำและระดับพื้นดินเดิมในท้องทุ่งมีค่าใกล้เคียงกับที่ประเมินไว้เดิม</w:t>
      </w:r>
    </w:p>
    <w:p w:rsidR="00372011" w:rsidRDefault="00372011" w:rsidP="00450E2B">
      <w:pPr>
        <w:rPr>
          <w:rFonts w:ascii="TH SarabunPSK" w:hAnsi="TH SarabunPSK" w:cs="TH SarabunPSK"/>
          <w:color w:val="000000"/>
          <w:sz w:val="32"/>
          <w:szCs w:val="32"/>
        </w:rPr>
      </w:pPr>
    </w:p>
    <w:p w:rsidR="00450E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12E80844" wp14:editId="6A91E068">
            <wp:simplePos x="0" y="0"/>
            <wp:positionH relativeFrom="column">
              <wp:posOffset>129506</wp:posOffset>
            </wp:positionH>
            <wp:positionV relativeFrom="paragraph">
              <wp:posOffset>179499</wp:posOffset>
            </wp:positionV>
            <wp:extent cx="5556885" cy="7850505"/>
            <wp:effectExtent l="0" t="0" r="5715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โครงการบางกุ่ม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785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E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50E2B" w:rsidRPr="001B7786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lastRenderedPageBreak/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450E2B" w:rsidRPr="00372011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372011">
        <w:rPr>
          <w:rFonts w:ascii="TH SarabunIT๙" w:hAnsi="TH SarabunIT๙" w:cs="TH SarabunIT๙" w:hint="cs"/>
          <w:sz w:val="32"/>
          <w:szCs w:val="32"/>
          <w:cs/>
        </w:rPr>
        <w:tab/>
      </w:r>
      <w:r w:rsidR="00A65FD1" w:rsidRPr="00372011">
        <w:rPr>
          <w:rFonts w:ascii="TH SarabunIT๙" w:hAnsi="TH SarabunIT๙" w:cs="TH SarabunIT๙" w:hint="cs"/>
          <w:sz w:val="32"/>
          <w:szCs w:val="32"/>
          <w:cs/>
        </w:rPr>
        <w:tab/>
      </w:r>
      <w:r w:rsidRPr="00372011">
        <w:rPr>
          <w:rFonts w:ascii="TH SarabunIT๙" w:hAnsi="TH SarabunIT๙" w:cs="TH SarabunIT๙"/>
          <w:sz w:val="32"/>
          <w:szCs w:val="32"/>
          <w:cs/>
        </w:rPr>
        <w:t>ปัญหาการนำน้ำเข้าพื้นที่ลุ่มต่ำทุ่งบางกุ่ม</w:t>
      </w:r>
      <w:r w:rsidR="00A65FD1" w:rsidRPr="00372011">
        <w:rPr>
          <w:rFonts w:ascii="TH SarabunIT๙" w:hAnsi="TH SarabunIT๙" w:cs="TH SarabunIT๙"/>
          <w:sz w:val="32"/>
          <w:szCs w:val="32"/>
        </w:rPr>
        <w:tab/>
      </w:r>
      <w:r w:rsidR="00A65FD1" w:rsidRPr="00372011">
        <w:rPr>
          <w:rFonts w:ascii="TH SarabunIT๙" w:hAnsi="TH SarabunIT๙" w:cs="TH SarabunIT๙" w:hint="cs"/>
          <w:sz w:val="32"/>
          <w:szCs w:val="32"/>
          <w:cs/>
        </w:rPr>
        <w:t>คือ</w:t>
      </w:r>
      <w:r w:rsidRPr="00372011">
        <w:rPr>
          <w:rFonts w:ascii="TH SarabunPSK" w:hAnsi="TH SarabunPSK" w:cs="TH SarabunPSK"/>
          <w:sz w:val="32"/>
          <w:szCs w:val="32"/>
          <w:cs/>
        </w:rPr>
        <w:t>ไม่สามารถควบคุมปริมาณน้ำเข้าได้ตามปริมาณและเวลาตามที่ต้องการ</w:t>
      </w:r>
    </w:p>
    <w:p w:rsidR="00450E2B" w:rsidRPr="00D933CC" w:rsidRDefault="00450E2B" w:rsidP="00450E2B">
      <w:pPr>
        <w:spacing w:after="120"/>
        <w:jc w:val="both"/>
        <w:rPr>
          <w:rFonts w:ascii="TH SarabunPSK" w:hAnsi="TH SarabunPSK" w:cs="TH SarabunPSK"/>
          <w:sz w:val="32"/>
          <w:szCs w:val="32"/>
        </w:rPr>
      </w:pPr>
      <w:r w:rsidRPr="00693800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380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5FD1">
        <w:rPr>
          <w:rFonts w:ascii="TH SarabunPSK" w:hAnsi="TH SarabunPSK" w:cs="TH SarabunPSK" w:hint="cs"/>
          <w:sz w:val="32"/>
          <w:szCs w:val="32"/>
          <w:cs/>
        </w:rPr>
        <w:tab/>
      </w:r>
      <w:r w:rsidRPr="00693800">
        <w:rPr>
          <w:rFonts w:ascii="TH SarabunPSK" w:hAnsi="TH SarabunPSK" w:cs="TH SarabunPSK"/>
          <w:sz w:val="32"/>
          <w:szCs w:val="32"/>
          <w:cs/>
        </w:rPr>
        <w:t>พื้นที่ลุ่มต่ำ</w:t>
      </w:r>
      <w:r w:rsidR="009A2F67">
        <w:rPr>
          <w:rFonts w:ascii="TH SarabunPSK" w:hAnsi="TH SarabunPSK" w:cs="TH SarabunPSK" w:hint="cs"/>
          <w:sz w:val="32"/>
          <w:szCs w:val="32"/>
          <w:cs/>
        </w:rPr>
        <w:t>ทุ่ง</w:t>
      </w:r>
      <w:r w:rsidRPr="00693800">
        <w:rPr>
          <w:rFonts w:ascii="TH SarabunPSK" w:hAnsi="TH SarabunPSK" w:cs="TH SarabunPSK"/>
          <w:sz w:val="32"/>
          <w:szCs w:val="32"/>
          <w:cs/>
        </w:rPr>
        <w:t>บางกุ่มมีสภาพพื้นที่เป็นแอ่งกระทะที่รองรับน</w:t>
      </w:r>
      <w:r w:rsidR="00A65FD1">
        <w:rPr>
          <w:rFonts w:ascii="TH SarabunPSK" w:hAnsi="TH SarabunPSK" w:cs="TH SarabunPSK"/>
          <w:sz w:val="32"/>
          <w:szCs w:val="32"/>
          <w:cs/>
        </w:rPr>
        <w:t>้ำส่วนเกินจากพื้นที่ทุ่งท่าวุ้ง</w:t>
      </w:r>
      <w:r w:rsidR="00A65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มี</w:t>
      </w:r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>.วัดมณี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ชลขัณฑ์</w:t>
      </w:r>
      <w:proofErr w:type="spellEnd"/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เป็นอาคารระบายน้ำออ</w:t>
      </w:r>
      <w:r w:rsidR="00A65FD1">
        <w:rPr>
          <w:rFonts w:ascii="TH SarabunPSK" w:hAnsi="TH SarabunPSK" w:cs="TH SarabunPSK"/>
          <w:sz w:val="32"/>
          <w:szCs w:val="32"/>
          <w:cs/>
        </w:rPr>
        <w:t>กจากทุ่ง</w:t>
      </w:r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65FD1">
        <w:rPr>
          <w:rFonts w:ascii="TH SarabunPSK" w:hAnsi="TH SarabunPSK" w:cs="TH SarabunPSK"/>
          <w:sz w:val="32"/>
          <w:szCs w:val="32"/>
          <w:cs/>
        </w:rPr>
        <w:t>โดยมีระดับสันฝาย+</w:t>
      </w:r>
      <w:r w:rsidR="00973C6B">
        <w:rPr>
          <w:rFonts w:ascii="TH SarabunPSK" w:hAnsi="TH SarabunPSK" w:cs="TH SarabunPSK"/>
          <w:sz w:val="32"/>
          <w:szCs w:val="32"/>
          <w:cs/>
        </w:rPr>
        <w:t>7.0</w:t>
      </w:r>
      <w:r w:rsidR="00A65FD1">
        <w:rPr>
          <w:rFonts w:ascii="TH SarabunPSK" w:hAnsi="TH SarabunPSK" w:cs="TH SarabunPSK"/>
          <w:sz w:val="32"/>
          <w:szCs w:val="32"/>
          <w:cs/>
        </w:rPr>
        <w:t>0</w:t>
      </w:r>
      <w:r w:rsidR="00A65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ม.</w:t>
      </w:r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>. เมื</w:t>
      </w:r>
      <w:r w:rsidR="00A65FD1">
        <w:rPr>
          <w:rFonts w:ascii="TH SarabunPSK" w:hAnsi="TH SarabunPSK" w:cs="TH SarabunPSK"/>
          <w:sz w:val="32"/>
          <w:szCs w:val="32"/>
          <w:cs/>
        </w:rPr>
        <w:t>่อระดับน้ำในคลองระบาย</w:t>
      </w:r>
      <w:r w:rsidR="00A65FD1">
        <w:rPr>
          <w:rFonts w:ascii="TH SarabunPSK" w:hAnsi="TH SarabunPSK" w:cs="TH SarabunPSK" w:hint="cs"/>
          <w:sz w:val="32"/>
          <w:szCs w:val="32"/>
          <w:cs/>
        </w:rPr>
        <w:t>สาย</w:t>
      </w:r>
      <w:r w:rsidR="00A65FD1">
        <w:rPr>
          <w:rFonts w:ascii="TH SarabunPSK" w:hAnsi="TH SarabunPSK" w:cs="TH SarabunPSK"/>
          <w:sz w:val="32"/>
          <w:szCs w:val="32"/>
          <w:cs/>
        </w:rPr>
        <w:t>ใหญ่ชัยนาท–</w:t>
      </w:r>
      <w:r w:rsidR="009A2F67">
        <w:rPr>
          <w:rFonts w:ascii="TH SarabunPSK" w:hAnsi="TH SarabunPSK" w:cs="TH SarabunPSK"/>
          <w:sz w:val="32"/>
          <w:szCs w:val="32"/>
          <w:cs/>
        </w:rPr>
        <w:t>ป่าสัก</w:t>
      </w:r>
      <w:r w:rsidRPr="00693800">
        <w:rPr>
          <w:rFonts w:ascii="TH SarabunPSK" w:hAnsi="TH SarabunPSK" w:cs="TH SarabunPSK"/>
          <w:sz w:val="32"/>
          <w:szCs w:val="32"/>
          <w:cs/>
        </w:rPr>
        <w:t xml:space="preserve">3 ที่รับน้ำจากพื้นที่โครงการช่องแค มหาราช และโคกกะเทียม บริเวณเหนือ 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>.วัดมณีฯ</w:t>
      </w:r>
      <w:r w:rsidR="00A65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มีระดับเกินระดับสันฝาย น้ำจะไหลล้นข้ามสันฝายลงแม่น</w:t>
      </w:r>
      <w:r w:rsidR="009A2F67">
        <w:rPr>
          <w:rFonts w:ascii="TH SarabunPSK" w:hAnsi="TH SarabunPSK" w:cs="TH SarabunPSK"/>
          <w:sz w:val="32"/>
          <w:szCs w:val="32"/>
          <w:cs/>
        </w:rPr>
        <w:t>้ำลพบุรี ผ่าน</w:t>
      </w:r>
      <w:proofErr w:type="spellStart"/>
      <w:r w:rsidR="00A65FD1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="00A65FD1">
        <w:rPr>
          <w:rFonts w:ascii="TH SarabunPSK" w:hAnsi="TH SarabunPSK" w:cs="TH SarabunPSK"/>
          <w:sz w:val="32"/>
          <w:szCs w:val="32"/>
          <w:cs/>
        </w:rPr>
        <w:t xml:space="preserve">.โพธิ์เก้าต้น </w:t>
      </w:r>
      <w:r w:rsidR="00A65FD1">
        <w:rPr>
          <w:rFonts w:ascii="TH SarabunPSK" w:hAnsi="TH SarabunPSK" w:cs="TH SarabunPSK" w:hint="cs"/>
          <w:sz w:val="32"/>
          <w:szCs w:val="32"/>
          <w:cs/>
        </w:rPr>
        <w:t>(</w:t>
      </w:r>
      <w:r w:rsidRPr="00693800">
        <w:rPr>
          <w:rFonts w:ascii="TH SarabunPSK" w:hAnsi="TH SarabunPSK" w:cs="TH SarabunPSK"/>
          <w:sz w:val="32"/>
          <w:szCs w:val="32"/>
          <w:cs/>
        </w:rPr>
        <w:t>ระดับน้ำด้านเหนือ</w:t>
      </w:r>
      <w:proofErr w:type="spellStart"/>
      <w:r w:rsidR="009A2F67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="009A2F67">
        <w:rPr>
          <w:rFonts w:ascii="TH SarabunPSK" w:hAnsi="TH SarabunPSK" w:cs="TH SarabunPSK"/>
          <w:sz w:val="32"/>
          <w:szCs w:val="32"/>
          <w:cs/>
        </w:rPr>
        <w:t>.เกิน</w:t>
      </w:r>
      <w:r w:rsidRPr="00693800">
        <w:rPr>
          <w:rFonts w:ascii="TH SarabunPSK" w:hAnsi="TH SarabunPSK" w:cs="TH SarabunPSK"/>
          <w:sz w:val="32"/>
          <w:szCs w:val="32"/>
          <w:cs/>
        </w:rPr>
        <w:t>+5.500 ม.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A65FD1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693800">
        <w:rPr>
          <w:rFonts w:ascii="TH SarabunPSK" w:hAnsi="TH SarabunPSK" w:cs="TH SarabunPSK"/>
          <w:sz w:val="32"/>
          <w:szCs w:val="32"/>
          <w:cs/>
        </w:rPr>
        <w:t>มีผลกระทบกับ</w:t>
      </w:r>
      <w:r w:rsidR="00A65FD1">
        <w:rPr>
          <w:rFonts w:ascii="TH SarabunPSK" w:hAnsi="TH SarabunPSK" w:cs="TH SarabunPSK"/>
          <w:sz w:val="32"/>
          <w:szCs w:val="32"/>
          <w:cs/>
        </w:rPr>
        <w:t>ชุมชนทั้ง 2 ฝั่งของแม่น้ำลพบุรี</w:t>
      </w:r>
      <w:r w:rsidR="00A65FD1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9A2F67">
        <w:rPr>
          <w:rFonts w:ascii="TH SarabunPSK" w:hAnsi="TH SarabunPSK" w:cs="TH SarabunPSK"/>
          <w:sz w:val="32"/>
          <w:szCs w:val="32"/>
          <w:cs/>
        </w:rPr>
        <w:t xml:space="preserve"> ผ่าน</w:t>
      </w:r>
      <w:proofErr w:type="spellStart"/>
      <w:r w:rsidR="00A65FD1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="00A65FD1">
        <w:rPr>
          <w:rFonts w:ascii="TH SarabunPSK" w:hAnsi="TH SarabunPSK" w:cs="TH SarabunPSK"/>
          <w:sz w:val="32"/>
          <w:szCs w:val="32"/>
          <w:cs/>
        </w:rPr>
        <w:t>.คลองตา</w:t>
      </w:r>
      <w:proofErr w:type="spellStart"/>
      <w:r w:rsidR="00A65FD1">
        <w:rPr>
          <w:rFonts w:ascii="TH SarabunPSK" w:hAnsi="TH SarabunPSK" w:cs="TH SarabunPSK"/>
          <w:sz w:val="32"/>
          <w:szCs w:val="32"/>
          <w:cs/>
        </w:rPr>
        <w:t>เมฒ</w:t>
      </w:r>
      <w:proofErr w:type="spellEnd"/>
      <w:r w:rsidR="00A65F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65FD1">
        <w:rPr>
          <w:rFonts w:ascii="TH SarabunPSK" w:hAnsi="TH SarabunPSK" w:cs="TH SarabunPSK" w:hint="cs"/>
          <w:sz w:val="32"/>
          <w:szCs w:val="32"/>
          <w:cs/>
        </w:rPr>
        <w:t>(</w:t>
      </w:r>
      <w:r w:rsidRPr="00693800">
        <w:rPr>
          <w:rFonts w:ascii="TH SarabunPSK" w:hAnsi="TH SarabunPSK" w:cs="TH SarabunPSK"/>
          <w:sz w:val="32"/>
          <w:szCs w:val="32"/>
          <w:cs/>
        </w:rPr>
        <w:t>ระดับน้ำด้านเหนือ</w:t>
      </w:r>
      <w:r w:rsidR="00A65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9A2F67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="009A2F67">
        <w:rPr>
          <w:rFonts w:ascii="TH SarabunPSK" w:hAnsi="TH SarabunPSK" w:cs="TH SarabunPSK"/>
          <w:sz w:val="32"/>
          <w:szCs w:val="32"/>
          <w:cs/>
        </w:rPr>
        <w:t>.เกิน</w:t>
      </w:r>
      <w:r w:rsidRPr="00693800">
        <w:rPr>
          <w:rFonts w:ascii="TH SarabunPSK" w:hAnsi="TH SarabunPSK" w:cs="TH SarabunPSK"/>
          <w:sz w:val="32"/>
          <w:szCs w:val="32"/>
          <w:cs/>
        </w:rPr>
        <w:t>+5.000 ม.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9A2F67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693800">
        <w:rPr>
          <w:rFonts w:ascii="TH SarabunPSK" w:hAnsi="TH SarabunPSK" w:cs="TH SarabunPSK"/>
          <w:sz w:val="32"/>
          <w:szCs w:val="32"/>
          <w:cs/>
        </w:rPr>
        <w:t>มีผลกระทบกับชุมชนทั้ง 2 ฝั่งของแม่น้ำลพบุรี)</w:t>
      </w:r>
      <w:r w:rsidRPr="00693800">
        <w:rPr>
          <w:rFonts w:ascii="TH SarabunPSK" w:hAnsi="TH SarabunPSK" w:cs="TH SarabunPSK"/>
          <w:sz w:val="32"/>
          <w:szCs w:val="32"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ประกอบกับส</w:t>
      </w:r>
      <w:r w:rsidR="009A2F67">
        <w:rPr>
          <w:rFonts w:ascii="TH SarabunPSK" w:hAnsi="TH SarabunPSK" w:cs="TH SarabunPSK"/>
          <w:sz w:val="32"/>
          <w:szCs w:val="32"/>
          <w:cs/>
        </w:rPr>
        <w:t>ภาพลำน้ำของแม่น้ำลพบุรี</w:t>
      </w:r>
      <w:r w:rsidR="00A65FD1">
        <w:rPr>
          <w:rFonts w:ascii="TH SarabunPSK" w:hAnsi="TH SarabunPSK" w:cs="TH SarabunPSK"/>
          <w:sz w:val="32"/>
          <w:szCs w:val="32"/>
          <w:cs/>
        </w:rPr>
        <w:t>ตั้งแต่อำเภอบ้านแพรก</w:t>
      </w:r>
      <w:r w:rsidRPr="00693800">
        <w:rPr>
          <w:rFonts w:ascii="TH SarabunPSK" w:hAnsi="TH SarabunPSK" w:cs="TH SarabunPSK"/>
          <w:sz w:val="32"/>
          <w:szCs w:val="32"/>
          <w:cs/>
        </w:rPr>
        <w:t>จนถึงปลายแม่น้ำลพบุรี มีขนาดความกว้างแคบกว่าช่วงต้นมาก อีกทั้งยังมีปริมาณน้ำระบาย</w:t>
      </w:r>
      <w:r w:rsidR="009A2F67">
        <w:rPr>
          <w:rFonts w:ascii="TH SarabunPSK" w:hAnsi="TH SarabunPSK" w:cs="TH SarabunPSK" w:hint="cs"/>
          <w:sz w:val="32"/>
          <w:szCs w:val="32"/>
          <w:cs/>
        </w:rPr>
        <w:t>มา</w:t>
      </w:r>
      <w:r w:rsidRPr="00693800">
        <w:rPr>
          <w:rFonts w:ascii="TH SarabunPSK" w:hAnsi="TH SarabunPSK" w:cs="TH SarabunPSK"/>
          <w:sz w:val="32"/>
          <w:szCs w:val="32"/>
          <w:cs/>
        </w:rPr>
        <w:t>จากคลองระบาย</w:t>
      </w:r>
      <w:r w:rsidR="009A2F67">
        <w:rPr>
          <w:rFonts w:ascii="TH SarabunPSK" w:hAnsi="TH SarabunPSK" w:cs="TH SarabunPSK" w:hint="cs"/>
          <w:sz w:val="32"/>
          <w:szCs w:val="32"/>
          <w:cs/>
        </w:rPr>
        <w:t>สาย</w:t>
      </w:r>
      <w:r w:rsidR="009A2F67">
        <w:rPr>
          <w:rFonts w:ascii="TH SarabunPSK" w:hAnsi="TH SarabunPSK" w:cs="TH SarabunPSK"/>
          <w:sz w:val="32"/>
          <w:szCs w:val="32"/>
          <w:cs/>
        </w:rPr>
        <w:t>ใหญ่มหาราช</w:t>
      </w:r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2F67">
        <w:rPr>
          <w:rFonts w:ascii="TH SarabunPSK" w:hAnsi="TH SarabunPSK" w:cs="TH SarabunPSK"/>
          <w:sz w:val="32"/>
          <w:szCs w:val="32"/>
          <w:cs/>
        </w:rPr>
        <w:t>1</w:t>
      </w:r>
      <w:r w:rsidR="009A2F6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93800">
        <w:rPr>
          <w:rFonts w:ascii="TH SarabunPSK" w:hAnsi="TH SarabunPSK" w:cs="TH SarabunPSK"/>
          <w:sz w:val="32"/>
          <w:szCs w:val="32"/>
          <w:cs/>
        </w:rPr>
        <w:t>มาเติมลงแม่น้ำลพบุรี  จึงทำ</w:t>
      </w:r>
      <w:r w:rsidR="009A2F67">
        <w:rPr>
          <w:rFonts w:ascii="TH SarabunPSK" w:hAnsi="TH SarabunPSK" w:cs="TH SarabunPSK"/>
          <w:sz w:val="32"/>
          <w:szCs w:val="32"/>
          <w:cs/>
        </w:rPr>
        <w:t>ให้มีความจำเป็นต้องระบายน้ำผ่าน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>.คลองตาเมฆ เพื่อรักษาระดับน้ำในแม่น้ำลพบุรีไม่ให้เกิดผลกระทบกับพื้นที่ทั้ง 2 ฝั่งของแม่น้ำ ลงคลองตาเมฆ คลองระบายใหญ</w:t>
      </w:r>
      <w:r w:rsidR="009A2F67">
        <w:rPr>
          <w:rFonts w:ascii="TH SarabunPSK" w:hAnsi="TH SarabunPSK" w:cs="TH SarabunPSK"/>
          <w:sz w:val="32"/>
          <w:szCs w:val="32"/>
          <w:cs/>
        </w:rPr>
        <w:t>่เริงรางตามลำดับ และไหลผ่าน</w:t>
      </w:r>
      <w:proofErr w:type="spellStart"/>
      <w:r w:rsidR="009A2F67">
        <w:rPr>
          <w:rFonts w:ascii="TH SarabunPSK" w:hAnsi="TH SarabunPSK" w:cs="TH SarabunPSK"/>
          <w:sz w:val="32"/>
          <w:szCs w:val="32"/>
          <w:cs/>
        </w:rPr>
        <w:t>ปต</w:t>
      </w:r>
      <w:proofErr w:type="spellEnd"/>
      <w:r w:rsidR="009A2F67">
        <w:rPr>
          <w:rFonts w:ascii="TH SarabunPSK" w:hAnsi="TH SarabunPSK" w:cs="TH SarabunPSK"/>
          <w:sz w:val="32"/>
          <w:szCs w:val="32"/>
          <w:cs/>
        </w:rPr>
        <w:t>ร.กระทุ่มและ</w:t>
      </w:r>
      <w:proofErr w:type="spellStart"/>
      <w:r w:rsidRPr="00693800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693800">
        <w:rPr>
          <w:rFonts w:ascii="TH SarabunPSK" w:hAnsi="TH SarabunPSK" w:cs="TH SarabunPSK"/>
          <w:sz w:val="32"/>
          <w:szCs w:val="32"/>
          <w:cs/>
        </w:rPr>
        <w:t>.บางกุ่ม ลงคลองบางพระครูและแม่น้ำป่าสักต่อไป และเป็นพื้นที่รองรับน้ำป่าจากพื้นที่ฝั่งซ้ายคลองชัยนาท – ป่าสัก ผ่านไซฟอนบ้านกลับ ลงคลองระบาย 3 ซ้าย เริงราง , ไซฟอนหนองโดน ลงคลองระบาย 1 ขวา – 4 ซ้าย เริงราง และไซฟอนตอยาง ลงคลองระบาย 4 ซ้าย เริงราง โดยทุกสายจะไหลลงคลองระบายใหญ่เริงรางทั้งหมด หากร</w:t>
      </w:r>
      <w:r w:rsidR="009A2F67">
        <w:rPr>
          <w:rFonts w:ascii="TH SarabunPSK" w:hAnsi="TH SarabunPSK" w:cs="TH SarabunPSK"/>
          <w:sz w:val="32"/>
          <w:szCs w:val="32"/>
          <w:cs/>
        </w:rPr>
        <w:t>ะดับน้ำในแม่น้ำป่าสักมีระดับสูง</w:t>
      </w:r>
      <w:r w:rsidRPr="00693800">
        <w:rPr>
          <w:rFonts w:ascii="TH SarabunPSK" w:hAnsi="TH SarabunPSK" w:cs="TH SarabunPSK"/>
          <w:sz w:val="32"/>
          <w:szCs w:val="32"/>
          <w:cs/>
        </w:rPr>
        <w:t>จะส่งผลทำให้ระดับน้ำในค</w:t>
      </w:r>
      <w:r w:rsidR="009A2F67">
        <w:rPr>
          <w:rFonts w:ascii="TH SarabunPSK" w:hAnsi="TH SarabunPSK" w:cs="TH SarabunPSK"/>
          <w:sz w:val="32"/>
          <w:szCs w:val="32"/>
          <w:cs/>
        </w:rPr>
        <w:t>ลองระบายใหญ่เริงรางและลำน้ำสาขา</w:t>
      </w:r>
      <w:r w:rsidRPr="00693800">
        <w:rPr>
          <w:rFonts w:ascii="TH SarabunPSK" w:hAnsi="TH SarabunPSK" w:cs="TH SarabunPSK"/>
          <w:sz w:val="32"/>
          <w:szCs w:val="32"/>
          <w:cs/>
        </w:rPr>
        <w:t>มีระดับสูงจนไหลเข้าพื้นที่ลุ่มต่ำบางกุ่ม  ซึ่งจากเหตุผลดังกล่าวข้างต้นหากปริมาณน้ำในทุ่งมีปริมาณมากหรือเต็มพื้นที่แล้ว  จะไม่สามารถตัดยอดน้ำจากคลองชัยนาท – ป่าสัก ที่ผันน้ำจากแม่น้ำเจ้าพระยาได้</w:t>
      </w:r>
    </w:p>
    <w:p w:rsidR="00450E2B" w:rsidRPr="001B7786" w:rsidRDefault="00FF499A" w:rsidP="00450E2B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5</w:t>
      </w:r>
      <w:r w:rsidR="00182B48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450E2B"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450E2B" w:rsidRPr="001B7786" w:rsidRDefault="00450E2B" w:rsidP="00450E2B">
      <w:pPr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1B7786">
        <w:rPr>
          <w:rFonts w:ascii="TH SarabunIT๙" w:hAnsi="TH SarabunIT๙" w:cs="TH SarabunIT๙"/>
          <w:sz w:val="32"/>
          <w:szCs w:val="32"/>
        </w:rPr>
        <w:t xml:space="preserve"> 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1B7786">
        <w:rPr>
          <w:rFonts w:ascii="TH SarabunIT๙" w:hAnsi="TH SarabunIT๙" w:cs="TH SarabunIT๙"/>
          <w:sz w:val="32"/>
          <w:szCs w:val="32"/>
        </w:rPr>
        <w:t xml:space="preserve">, </w:t>
      </w:r>
      <w:r w:rsidRPr="001B7786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รวมถึงได้ชะล้างสารเคมีในดินให้เป็นปรกติ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สมดุลย์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1B7786">
        <w:rPr>
          <w:rFonts w:ascii="TH SarabunIT๙" w:hAnsi="TH SarabunIT๙" w:cs="TH SarabunIT๙"/>
          <w:sz w:val="32"/>
          <w:szCs w:val="32"/>
        </w:rPr>
        <w:t xml:space="preserve"> 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450E2B" w:rsidRPr="001B7786" w:rsidRDefault="00450E2B" w:rsidP="00450E2B">
      <w:pPr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แค้ม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ปิ้ง พายเรือ ชมนก ตกปลา ชมดอกบัว พืชพรรณธรรมชาติ ต่างๆได้ตาม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อัธยาศรัย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450E2B" w:rsidRPr="001B7786" w:rsidRDefault="00450E2B" w:rsidP="00450E2B">
      <w:pPr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450E2B" w:rsidRPr="001B7786" w:rsidRDefault="00450E2B" w:rsidP="00450E2B">
      <w:pPr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lastRenderedPageBreak/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450E2B" w:rsidRPr="001B7786" w:rsidRDefault="00450E2B" w:rsidP="00450E2B">
      <w:pPr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450E2B" w:rsidRPr="000B201D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450E2B" w:rsidRPr="000B201D" w:rsidRDefault="00450E2B" w:rsidP="00450E2B">
      <w:pPr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เร็</w:t>
      </w:r>
      <w:r>
        <w:rPr>
          <w:rFonts w:ascii="TH SarabunIT๙" w:hAnsi="TH SarabunIT๙" w:cs="TH SarabunIT๙" w:hint="cs"/>
          <w:sz w:val="32"/>
          <w:szCs w:val="32"/>
          <w:cs/>
        </w:rPr>
        <w:t>จ</w:t>
      </w:r>
      <w:r w:rsidRPr="000B201D">
        <w:rPr>
          <w:rFonts w:ascii="TH SarabunIT๙" w:hAnsi="TH SarabunIT๙" w:cs="TH SarabunIT๙"/>
          <w:sz w:val="32"/>
          <w:szCs w:val="32"/>
          <w:cs/>
        </w:rPr>
        <w:t>ลุล่วงไปดังนี้</w:t>
      </w:r>
    </w:p>
    <w:p w:rsidR="00450E2B" w:rsidRPr="000B201D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มีแผนการระบายน้ำ-ระบายน้ำออกจากพื้นที่ทุ่งบางกุ้ง อย่างชัดเจน</w:t>
      </w:r>
    </w:p>
    <w:p w:rsidR="00450E2B" w:rsidRPr="000B201D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การรับรู้และสร้างความเข้าใจ และเงื่อนไขการใช้พื้นที่ทุ่งบางกุ้ง เพื่อใช้เป็นพื้นที่ลุ่มต่ำในฤดูน้ำหลากปี 2561 ต่อไป </w:t>
      </w:r>
    </w:p>
    <w:p w:rsidR="00FF499A" w:rsidRPr="00FF499A" w:rsidRDefault="00FF499A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FF499A">
        <w:rPr>
          <w:rFonts w:ascii="TH SarabunIT๙" w:hAnsi="TH SarabunIT๙" w:cs="TH SarabunIT๙"/>
          <w:color w:val="FF0000"/>
          <w:sz w:val="32"/>
          <w:szCs w:val="32"/>
        </w:rPr>
        <w:t>1.1</w:t>
      </w:r>
      <w:r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เลื่อนเวลาการปลูกข้าวให้สามารถเก็บเกี่ยวได้ทันภายในเดือนสิงหาคม</w:t>
      </w:r>
    </w:p>
    <w:p w:rsidR="00FF499A" w:rsidRPr="00FF499A" w:rsidRDefault="00FF499A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FF499A">
        <w:rPr>
          <w:rFonts w:ascii="TH SarabunIT๙" w:hAnsi="TH SarabunIT๙" w:cs="TH SarabunIT๙"/>
          <w:color w:val="FF0000"/>
          <w:sz w:val="32"/>
          <w:szCs w:val="32"/>
        </w:rPr>
        <w:tab/>
      </w:r>
      <w:r w:rsidRPr="00FF499A">
        <w:rPr>
          <w:rFonts w:ascii="TH SarabunIT๙" w:hAnsi="TH SarabunIT๙" w:cs="TH SarabunIT๙"/>
          <w:color w:val="FF0000"/>
          <w:sz w:val="32"/>
          <w:szCs w:val="32"/>
        </w:rPr>
        <w:tab/>
        <w:t>1.2</w:t>
      </w:r>
      <w:r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บริหารจัดการน้ำในคลองบางพระครูและแม่น้ำป่าสักให้มีระดับที่สามารถรองรับปริมาณน้ำทั้งหมดที่ระบายลงพื้นที่ลุ่มต่ำบางกุ่ม</w:t>
      </w:r>
    </w:p>
    <w:p w:rsidR="00450E2B" w:rsidRPr="000B201D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FF499A" w:rsidRPr="00FF499A" w:rsidRDefault="00450E2B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="00372011"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2.1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ก่อสร้างคลองระบายน้ำเลียบคลองชัยนาท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 xml:space="preserve">–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ป่าสัก ฝั่งซ้าย เพื่อทำหน้าที่รองรับน้ำป่าในพื้นที่ฝั่งซ้ายของคลองชัยนาท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 xml:space="preserve">–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ป่าสัก </w:t>
      </w:r>
    </w:p>
    <w:p w:rsidR="00FF499A" w:rsidRPr="00FF499A" w:rsidRDefault="00372011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2.2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ก่อสร้างสถานีสูบน้ำเพื่อสูบน้ำป่าในพื้นที่ฝั่งซ้ายคลองชัยนาท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 xml:space="preserve">–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ป่าสัก ลงคลองชัยนาท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 xml:space="preserve">–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ป่าสัก เพื่อมิให้น้ำไหลเข้าพื้นที่บางกุ่ม</w:t>
      </w:r>
    </w:p>
    <w:p w:rsidR="00FF499A" w:rsidRPr="00FF499A" w:rsidRDefault="00372011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2.3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อาคารบังคับน้ำปลายคลองระบายน้ำสาขาของคลองระบายใหญ่เริงรางเพื่อป้องกันไม่ให้น้ำไหลย้อนเข้าไปในคลองระบายสาขา</w:t>
      </w:r>
    </w:p>
    <w:p w:rsidR="00FF499A" w:rsidRPr="00FF499A" w:rsidRDefault="00372011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lastRenderedPageBreak/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2.4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ปรับปรุงคันกั้นน้ำฝั่งซ้ายและฝั่งขวาของคลองระบายใหญ่เริงรางและคลองระบายสาขาเพื่อป้องกันน้ำในคลองไหลเข้าไปท่วมพื้นที่การเกษตร</w:t>
      </w:r>
    </w:p>
    <w:p w:rsidR="00FF499A" w:rsidRPr="00FF499A" w:rsidRDefault="00372011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  <w:t xml:space="preserve">2.5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</w:t>
      </w:r>
      <w:proofErr w:type="spellStart"/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ทรบ</w:t>
      </w:r>
      <w:proofErr w:type="spellEnd"/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.ปากคลองระบาย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>1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ขวา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>– 4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ซ้าย เริงราง เพื่อทำหน้าที่ในการตัดยอดน้ำจากคลองชัยนาท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</w:rPr>
        <w:t xml:space="preserve">–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ป่าสัก ในช่วงฤดูน้ำหลาก</w:t>
      </w:r>
    </w:p>
    <w:p w:rsidR="00FF499A" w:rsidRPr="00FF499A" w:rsidRDefault="00372011" w:rsidP="00FF499A">
      <w:pPr>
        <w:rPr>
          <w:rFonts w:ascii="TH SarabunIT๙" w:hAnsi="TH SarabunIT๙" w:cs="TH SarabunIT๙"/>
          <w:color w:val="FF0000"/>
          <w:sz w:val="32"/>
          <w:szCs w:val="32"/>
        </w:rPr>
      </w:pP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r>
        <w:rPr>
          <w:rFonts w:ascii="TH SarabunIT๙" w:hAnsi="TH SarabunIT๙" w:cs="TH SarabunIT๙"/>
          <w:color w:val="FF0000"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color w:val="FF0000"/>
          <w:sz w:val="32"/>
          <w:szCs w:val="32"/>
        </w:rPr>
        <w:t xml:space="preserve">2.6  </w:t>
      </w:r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ก่อสร้างสถานีสูบน้ำที่</w:t>
      </w:r>
      <w:proofErr w:type="spellStart"/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ปตร</w:t>
      </w:r>
      <w:proofErr w:type="spellEnd"/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>.บางกุ่ม</w:t>
      </w:r>
      <w:proofErr w:type="gramEnd"/>
      <w:r w:rsidR="00FF499A" w:rsidRPr="00FF499A">
        <w:rPr>
          <w:rFonts w:ascii="TH SarabunIT๙" w:hAnsi="TH SarabunIT๙" w:cs="TH SarabunIT๙"/>
          <w:color w:val="FF0000"/>
          <w:sz w:val="32"/>
          <w:szCs w:val="32"/>
          <w:cs/>
        </w:rPr>
        <w:t xml:space="preserve"> และกระทุ่ม เพื่อเร่งการระบายน้ำในพื้นที่ลุ่มต่ำบางกุ่มในขณะที่ระดับน้ำในแม่น้ำป่าสักมีระดับสูง</w:t>
      </w:r>
    </w:p>
    <w:p w:rsidR="00450E2B" w:rsidRPr="00D933CC" w:rsidRDefault="00450E2B" w:rsidP="00450E2B">
      <w:pPr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  <w:t>3.</w:t>
      </w:r>
      <w:r w:rsidRPr="00D933CC">
        <w:rPr>
          <w:rFonts w:ascii="TH SarabunPSK" w:hAnsi="TH SarabunPSK" w:cs="TH SarabunPSK"/>
          <w:sz w:val="32"/>
          <w:szCs w:val="32"/>
        </w:rPr>
        <w:t>2.1</w:t>
      </w:r>
      <w:r w:rsidRPr="00D933CC">
        <w:rPr>
          <w:rFonts w:ascii="TH SarabunPSK" w:hAnsi="TH SarabunPSK" w:cs="TH SarabunPSK"/>
          <w:sz w:val="32"/>
          <w:szCs w:val="32"/>
          <w:cs/>
        </w:rPr>
        <w:t>) การก่อสร้างคันกั้นน้ำ เพื่อแบ่งพื้นที่เป็นโซนๆ ในการเก็บกักและการระบายน้ำให้เป็นอิสระ โดนกำหนดกฎเกณฑ์ให้เป็นไปตามเหมาะสม</w:t>
      </w:r>
    </w:p>
    <w:p w:rsidR="00450E2B" w:rsidRPr="00D933CC" w:rsidRDefault="00450E2B" w:rsidP="00450E2B">
      <w:pPr>
        <w:rPr>
          <w:rFonts w:ascii="TH SarabunPSK" w:hAnsi="TH SarabunPSK" w:cs="TH SarabunPSK"/>
          <w:sz w:val="32"/>
          <w:szCs w:val="32"/>
        </w:rPr>
      </w:pP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  <w:t>(1) เสริมคันคลองระบาย ใหญ่มหาราช 3 ตั้งแต่ กม.15+700 ถึง กม.25+460 ทั้งสองฝั่งกว้าง 6.00 เมตร ยาว 9</w:t>
      </w:r>
      <w:r w:rsidRPr="00D933CC">
        <w:rPr>
          <w:rFonts w:ascii="TH SarabunPSK" w:hAnsi="TH SarabunPSK" w:cs="TH SarabunPSK"/>
          <w:sz w:val="32"/>
          <w:szCs w:val="32"/>
        </w:rPr>
        <w:t>,</w:t>
      </w:r>
      <w:r w:rsidRPr="00D933CC">
        <w:rPr>
          <w:rFonts w:ascii="TH SarabunPSK" w:hAnsi="TH SarabunPSK" w:cs="TH SarabunPSK"/>
          <w:sz w:val="32"/>
          <w:szCs w:val="32"/>
          <w:cs/>
        </w:rPr>
        <w:t>760 เมตร สูง + 4.50 เมตร (</w:t>
      </w:r>
      <w:proofErr w:type="spellStart"/>
      <w:r w:rsidRPr="00D933CC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D933CC">
        <w:rPr>
          <w:rFonts w:ascii="TH SarabunPSK" w:hAnsi="TH SarabunPSK" w:cs="TH SarabunPSK"/>
          <w:sz w:val="32"/>
          <w:szCs w:val="32"/>
          <w:cs/>
        </w:rPr>
        <w:t>.)</w:t>
      </w:r>
    </w:p>
    <w:p w:rsidR="00450E2B" w:rsidRPr="00D933CC" w:rsidRDefault="00450E2B" w:rsidP="00450E2B">
      <w:pPr>
        <w:rPr>
          <w:rFonts w:ascii="TH SarabunPSK" w:hAnsi="TH SarabunPSK" w:cs="TH SarabunPSK"/>
          <w:sz w:val="32"/>
          <w:szCs w:val="32"/>
        </w:rPr>
      </w:pP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  <w:t>(2) เสริมคันคลองระบาย 2 ขวา มหาราช 3 ตั้งแต่ 0+000 ถึง กม.6+650 ทั้งสองฝั่งกว้าง 4.00 เมตร ยาว 6</w:t>
      </w:r>
      <w:r w:rsidRPr="00D933CC">
        <w:rPr>
          <w:rFonts w:ascii="TH SarabunPSK" w:hAnsi="TH SarabunPSK" w:cs="TH SarabunPSK"/>
          <w:sz w:val="32"/>
          <w:szCs w:val="32"/>
        </w:rPr>
        <w:t>,</w:t>
      </w:r>
      <w:r w:rsidRPr="00D933CC">
        <w:rPr>
          <w:rFonts w:ascii="TH SarabunPSK" w:hAnsi="TH SarabunPSK" w:cs="TH SarabunPSK"/>
          <w:sz w:val="32"/>
          <w:szCs w:val="32"/>
          <w:cs/>
        </w:rPr>
        <w:t>650 เมตร สูง + 4.50 เมตร (</w:t>
      </w:r>
      <w:proofErr w:type="spellStart"/>
      <w:r w:rsidRPr="00D933CC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D933CC">
        <w:rPr>
          <w:rFonts w:ascii="TH SarabunPSK" w:hAnsi="TH SarabunPSK" w:cs="TH SarabunPSK"/>
          <w:sz w:val="32"/>
          <w:szCs w:val="32"/>
          <w:cs/>
        </w:rPr>
        <w:t>.)</w:t>
      </w:r>
    </w:p>
    <w:p w:rsidR="00450E2B" w:rsidRPr="00D933CC" w:rsidRDefault="00450E2B" w:rsidP="00450E2B">
      <w:pPr>
        <w:rPr>
          <w:rFonts w:ascii="TH SarabunPSK" w:hAnsi="TH SarabunPSK" w:cs="TH SarabunPSK"/>
          <w:sz w:val="32"/>
          <w:szCs w:val="32"/>
          <w:cs/>
        </w:rPr>
      </w:pP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</w:r>
      <w:r w:rsidRPr="00D933CC">
        <w:rPr>
          <w:rFonts w:ascii="TH SarabunPSK" w:hAnsi="TH SarabunPSK" w:cs="TH SarabunPSK"/>
          <w:sz w:val="32"/>
          <w:szCs w:val="32"/>
          <w:cs/>
        </w:rPr>
        <w:tab/>
        <w:t>(3) เสริมคันคลองธรรมชาติ</w:t>
      </w:r>
      <w:proofErr w:type="spellStart"/>
      <w:r w:rsidRPr="00D933CC">
        <w:rPr>
          <w:rFonts w:ascii="TH SarabunPSK" w:hAnsi="TH SarabunPSK" w:cs="TH SarabunPSK"/>
          <w:sz w:val="32"/>
          <w:szCs w:val="32"/>
          <w:cs/>
        </w:rPr>
        <w:t>นนทรีย์</w:t>
      </w:r>
      <w:proofErr w:type="spellEnd"/>
      <w:r w:rsidRPr="00D933CC">
        <w:rPr>
          <w:rFonts w:ascii="TH SarabunPSK" w:hAnsi="TH SarabunPSK" w:cs="TH SarabunPSK"/>
          <w:sz w:val="32"/>
          <w:szCs w:val="32"/>
          <w:cs/>
        </w:rPr>
        <w:t xml:space="preserve"> จากคลองส่งน้ำชัยนาท – อยุธยา ฝั่งขวา ถึง ฝั่งซ้าย คลองระบายใหญ่มหาราช 3 กว้าง 4.00 เมตร ยาว ประมาณ 4</w:t>
      </w:r>
      <w:r w:rsidRPr="00D933CC">
        <w:rPr>
          <w:rFonts w:ascii="TH SarabunPSK" w:hAnsi="TH SarabunPSK" w:cs="TH SarabunPSK"/>
          <w:sz w:val="32"/>
          <w:szCs w:val="32"/>
        </w:rPr>
        <w:t>,</w:t>
      </w:r>
      <w:r w:rsidRPr="00D933CC">
        <w:rPr>
          <w:rFonts w:ascii="TH SarabunPSK" w:hAnsi="TH SarabunPSK" w:cs="TH SarabunPSK"/>
          <w:sz w:val="32"/>
          <w:szCs w:val="32"/>
          <w:cs/>
        </w:rPr>
        <w:t>000 เมตร สูง + 4.50 เมตร (</w:t>
      </w:r>
      <w:proofErr w:type="spellStart"/>
      <w:r w:rsidRPr="00D933CC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D933CC">
        <w:rPr>
          <w:rFonts w:ascii="TH SarabunPSK" w:hAnsi="TH SarabunPSK" w:cs="TH SarabunPSK"/>
          <w:sz w:val="32"/>
          <w:szCs w:val="32"/>
          <w:cs/>
        </w:rPr>
        <w:t>.)</w:t>
      </w:r>
    </w:p>
    <w:p w:rsidR="00450E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450E2B" w:rsidRPr="0050262B" w:rsidRDefault="00450E2B" w:rsidP="00450E2B">
      <w:pPr>
        <w:tabs>
          <w:tab w:val="left" w:pos="1134"/>
          <w:tab w:val="left" w:pos="6785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  <w:r>
        <w:rPr>
          <w:rFonts w:ascii="TH SarabunIT๙" w:hAnsi="TH SarabunIT๙" w:cs="TH SarabunIT๙"/>
          <w:b/>
          <w:bCs/>
          <w:sz w:val="32"/>
          <w:szCs w:val="32"/>
        </w:rPr>
        <w:tab/>
      </w:r>
    </w:p>
    <w:p w:rsidR="00450E2B" w:rsidRPr="0050262B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450E2B" w:rsidRPr="0050262B" w:rsidRDefault="00450E2B" w:rsidP="00450E2B">
      <w:pPr>
        <w:tabs>
          <w:tab w:val="left" w:pos="1134"/>
        </w:tabs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450E2B" w:rsidRPr="0050262B" w:rsidRDefault="00450E2B" w:rsidP="00450E2B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795AEF76" wp14:editId="30A18179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B" w:rsidRPr="0050262B" w:rsidRDefault="00450E2B" w:rsidP="00450E2B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450E2B" w:rsidRPr="0050262B" w:rsidRDefault="00450E2B" w:rsidP="00450E2B">
      <w:pPr>
        <w:numPr>
          <w:ilvl w:val="0"/>
          <w:numId w:val="16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450E2B" w:rsidRPr="0050262B" w:rsidRDefault="00450E2B" w:rsidP="00450E2B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</w:rPr>
      </w:pPr>
      <w:r w:rsidRPr="0050262B">
        <w:rPr>
          <w:rFonts w:ascii="TH SarabunIT๙" w:hAnsi="TH SarabunIT๙" w:cs="TH SarabunIT๙"/>
          <w:noProof/>
          <w:color w:val="FF0000"/>
        </w:rPr>
        <w:drawing>
          <wp:inline distT="0" distB="0" distL="0" distR="0" wp14:anchorId="3EF0BF52" wp14:editId="34E887C1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B" w:rsidRPr="0050262B" w:rsidRDefault="00450E2B" w:rsidP="00450E2B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</w:rPr>
      </w:pPr>
    </w:p>
    <w:p w:rsidR="00450E2B" w:rsidRPr="0050262B" w:rsidRDefault="00450E2B" w:rsidP="00450E2B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</w:rPr>
      </w:pPr>
      <w:r w:rsidRPr="0050262B">
        <w:rPr>
          <w:rFonts w:ascii="TH SarabunIT๙" w:hAnsi="TH SarabunIT๙" w:cs="TH SarabunIT๙"/>
          <w:b/>
          <w:bCs/>
          <w:cs/>
        </w:rPr>
        <w:t>(1)</w:t>
      </w:r>
      <w:r w:rsidRPr="0050262B">
        <w:rPr>
          <w:rFonts w:ascii="TH SarabunIT๙" w:hAnsi="TH SarabunIT๙" w:cs="TH SarabunIT๙"/>
          <w:b/>
          <w:bCs/>
        </w:rPr>
        <w:t xml:space="preserve"> </w:t>
      </w:r>
      <w:r w:rsidRPr="0050262B">
        <w:rPr>
          <w:rFonts w:ascii="TH SarabunIT๙" w:hAnsi="TH SarabunIT๙" w:cs="TH SarabunIT๙"/>
          <w:b/>
          <w:bCs/>
          <w:cs/>
        </w:rPr>
        <w:t xml:space="preserve"> พื้นที่ลุ่มต่ำที่ไม่มีการควบคุมน้ำเข้าพื้นที่</w:t>
      </w:r>
    </w:p>
    <w:p w:rsidR="00450E2B" w:rsidRPr="0050262B" w:rsidRDefault="00450E2B" w:rsidP="00450E2B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cs/>
        </w:rPr>
      </w:pP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  <w:color w:val="FF0000"/>
        </w:rPr>
      </w:pPr>
      <w:r w:rsidRPr="0050262B">
        <w:rPr>
          <w:rFonts w:ascii="TH SarabunIT๙" w:hAnsi="TH SarabunIT๙" w:cs="TH SarabunIT๙"/>
          <w:noProof/>
          <w:color w:val="FF0000"/>
        </w:rPr>
        <w:lastRenderedPageBreak/>
        <w:drawing>
          <wp:inline distT="0" distB="0" distL="0" distR="0" wp14:anchorId="57ACBE38" wp14:editId="190A52A6">
            <wp:extent cx="4770120" cy="358902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  <w:color w:val="FF0000"/>
        </w:rPr>
      </w:pP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  <w:b/>
          <w:bCs/>
        </w:rPr>
      </w:pPr>
      <w:r w:rsidRPr="0050262B">
        <w:rPr>
          <w:rFonts w:ascii="TH SarabunIT๙" w:hAnsi="TH SarabunIT๙" w:cs="TH SarabunIT๙"/>
          <w:b/>
          <w:bCs/>
          <w:cs/>
        </w:rPr>
        <w:t>(2)  พื้นที่ลุ่มต่ำที่มีการควบคุมน้ำ</w:t>
      </w: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</w:rPr>
      </w:pP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</w:rPr>
      </w:pPr>
      <w:r w:rsidRPr="0050262B">
        <w:rPr>
          <w:rFonts w:ascii="TH SarabunIT๙" w:hAnsi="TH SarabunIT๙" w:cs="TH SarabunIT๙"/>
          <w:b/>
          <w:bCs/>
          <w:cs/>
        </w:rPr>
        <w:t>ภาพที่ 5-2 แนวคิดการใช้พื้นที่ลุ่มต่ำเพื่อการบรรเทาอุทกภัย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C1157C9" wp14:editId="00619DAE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color w:val="FF0000"/>
          <w:sz w:val="32"/>
          <w:szCs w:val="32"/>
        </w:rPr>
      </w:pP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  <w:b/>
          <w:bCs/>
        </w:rPr>
      </w:pPr>
    </w:p>
    <w:p w:rsidR="00450E2B" w:rsidRPr="0050262B" w:rsidRDefault="00450E2B" w:rsidP="00450E2B">
      <w:pPr>
        <w:pStyle w:val="af2"/>
        <w:jc w:val="center"/>
        <w:rPr>
          <w:rFonts w:ascii="TH SarabunIT๙" w:hAnsi="TH SarabunIT๙" w:cs="TH SarabunIT๙"/>
        </w:rPr>
      </w:pPr>
      <w:r w:rsidRPr="0050262B">
        <w:rPr>
          <w:rFonts w:ascii="TH SarabunIT๙" w:hAnsi="TH SarabunIT๙" w:cs="TH SarabunIT๙"/>
          <w:b/>
          <w:bCs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450E2B" w:rsidRPr="0050262B" w:rsidRDefault="00450E2B" w:rsidP="00450E2B">
      <w:pPr>
        <w:numPr>
          <w:ilvl w:val="0"/>
          <w:numId w:val="17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before="0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450E2B" w:rsidRPr="005026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450E2B" w:rsidRPr="0050262B" w:rsidRDefault="00450E2B" w:rsidP="00450E2B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450E2B" w:rsidRPr="0050262B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450E2B" w:rsidRPr="0050262B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450E2B" w:rsidRPr="0050262B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450E2B" w:rsidRPr="0050262B" w:rsidRDefault="00450E2B" w:rsidP="00450E2B">
      <w:pPr>
        <w:tabs>
          <w:tab w:val="left" w:pos="1134"/>
          <w:tab w:val="left" w:pos="1418"/>
        </w:tabs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450E2B" w:rsidRPr="005026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450E2B" w:rsidRPr="0050262B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450E2B" w:rsidRPr="0050262B" w:rsidRDefault="00450E2B" w:rsidP="00450E2B">
      <w:pPr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450E2B" w:rsidRPr="0050262B" w:rsidRDefault="00450E2B" w:rsidP="00450E2B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450E2B" w:rsidRPr="0050262B" w:rsidRDefault="00450E2B" w:rsidP="00450E2B">
      <w:pPr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450E2B" w:rsidRPr="00532994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450E2B" w:rsidRDefault="00450E2B" w:rsidP="00450E2B">
      <w:pPr>
        <w:tabs>
          <w:tab w:val="left" w:pos="1134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450E2B" w:rsidRDefault="00450E2B" w:rsidP="00450E2B">
      <w:pPr>
        <w:tabs>
          <w:tab w:val="left" w:pos="1134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4F41CF" w:rsidRPr="003E03AB" w:rsidRDefault="004F41CF" w:rsidP="00450E2B">
      <w:pPr>
        <w:rPr>
          <w:rFonts w:ascii="TH SarabunPSK" w:hAnsi="TH SarabunPSK" w:cs="TH SarabunPSK"/>
          <w:sz w:val="32"/>
          <w:szCs w:val="32"/>
          <w:cs/>
        </w:rPr>
      </w:pPr>
    </w:p>
    <w:sectPr w:rsidR="004F41CF" w:rsidRPr="003E03AB" w:rsidSect="00FF4A8D">
      <w:headerReference w:type="default" r:id="rId13"/>
      <w:footerReference w:type="default" r:id="rId14"/>
      <w:pgSz w:w="11906" w:h="16838"/>
      <w:pgMar w:top="1440" w:right="1440" w:bottom="1440" w:left="1440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747" w:rsidRDefault="00A71747" w:rsidP="00994989">
      <w:pPr>
        <w:spacing w:before="0"/>
      </w:pPr>
      <w:r>
        <w:separator/>
      </w:r>
    </w:p>
  </w:endnote>
  <w:endnote w:type="continuationSeparator" w:id="0">
    <w:p w:rsidR="00A71747" w:rsidRDefault="00A71747" w:rsidP="0099498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PSK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New">
    <w:altName w:val="Arial Unicode MS"/>
    <w:panose1 w:val="00000000000000000000"/>
    <w:charset w:val="00"/>
    <w:family w:val="swiss"/>
    <w:notTrueType/>
    <w:pitch w:val="default"/>
    <w:sig w:usb0="01000003" w:usb1="08080000" w:usb2="00000010" w:usb3="00000000" w:csb0="001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D73" w:rsidRPr="00C371BC" w:rsidRDefault="00063976" w:rsidP="0029355A">
    <w:pPr>
      <w:pStyle w:val="ab"/>
      <w:spacing w:before="240"/>
      <w:jc w:val="left"/>
      <w:rPr>
        <w:rFonts w:ascii="TH SarabunPSK" w:hAnsi="TH SarabunPSK" w:cs="TH SarabunPSK"/>
      </w:rPr>
    </w:pPr>
    <w:r>
      <w:rPr>
        <w:rFonts w:ascii="Times New Roman" w:hAnsi="Times New Roman" w:cs="Angsana New"/>
        <w:noProof/>
      </w:rPr>
      <mc:AlternateContent>
        <mc:Choice Requires="wps">
          <w:drawing>
            <wp:anchor distT="4294967291" distB="4294967291" distL="114300" distR="114300" simplePos="0" relativeHeight="2517084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89534</wp:posOffset>
              </wp:positionV>
              <wp:extent cx="5760085" cy="0"/>
              <wp:effectExtent l="0" t="0" r="31115" b="19050"/>
              <wp:wrapNone/>
              <wp:docPr id="4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3A3717F" id="Line 18" o:spid="_x0000_s1026" style="position:absolute;z-index:2517084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7.05pt" to="453.5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"/>
          </w:pict>
        </mc:Fallback>
      </mc:AlternateContent>
    </w:r>
    <w:r w:rsidR="00E53D73" w:rsidRPr="00C371BC">
      <w:rPr>
        <w:rFonts w:ascii="TH SarabunPSK" w:hAnsi="TH SarabunPSK" w:cs="TH SarabunPSK"/>
        <w:cs/>
      </w:rPr>
      <w:t>สำนักบริหาร</w:t>
    </w:r>
    <w:r w:rsidR="00E53D73">
      <w:rPr>
        <w:rFonts w:ascii="TH SarabunPSK" w:hAnsi="TH SarabunPSK" w:cs="TH SarabunPSK" w:hint="cs"/>
        <w:cs/>
      </w:rPr>
      <w:t>จัดการ</w:t>
    </w:r>
    <w:r w:rsidR="00E53D73" w:rsidRPr="00C371BC">
      <w:rPr>
        <w:rFonts w:ascii="TH SarabunPSK" w:hAnsi="TH SarabunPSK" w:cs="TH SarabunPSK"/>
        <w:cs/>
      </w:rPr>
      <w:t>น้ำ</w:t>
    </w:r>
    <w:r w:rsidR="00E53D73">
      <w:rPr>
        <w:rFonts w:ascii="TH SarabunPSK" w:hAnsi="TH SarabunPSK" w:cs="TH SarabunPSK" w:hint="cs"/>
        <w:cs/>
      </w:rPr>
      <w:t>และอุทกวิทยา</w:t>
    </w:r>
  </w:p>
  <w:p w:rsidR="00E53D73" w:rsidRPr="00026DF4" w:rsidRDefault="00E53D73" w:rsidP="0029355A">
    <w:pPr>
      <w:pStyle w:val="ab"/>
      <w:jc w:val="right"/>
      <w:rPr>
        <w:rFonts w:ascii="TH SarabunPSK" w:hAnsi="TH SarabunPSK" w:cs="TH SarabunPSK"/>
        <w:sz w:val="28"/>
        <w:szCs w:val="32"/>
      </w:rPr>
    </w:pPr>
    <w:r>
      <w:rPr>
        <w:rStyle w:val="ad"/>
        <w:rFonts w:ascii="TH SarabunPSK" w:hAnsi="TH SarabunPSK" w:cs="TH SarabunPSK"/>
        <w:sz w:val="28"/>
        <w:szCs w:val="32"/>
      </w:rPr>
      <w:t>-</w:t>
    </w:r>
    <w:r w:rsidR="00E33ADE" w:rsidRPr="00026DF4">
      <w:rPr>
        <w:rStyle w:val="ad"/>
        <w:rFonts w:ascii="TH SarabunPSK" w:hAnsi="TH SarabunPSK" w:cs="TH SarabunPSK"/>
        <w:sz w:val="28"/>
        <w:szCs w:val="32"/>
      </w:rPr>
      <w:fldChar w:fldCharType="begin"/>
    </w:r>
    <w:r w:rsidRPr="00026DF4">
      <w:rPr>
        <w:rStyle w:val="ad"/>
        <w:rFonts w:ascii="TH SarabunPSK" w:hAnsi="TH SarabunPSK" w:cs="TH SarabunPSK"/>
        <w:sz w:val="28"/>
        <w:szCs w:val="32"/>
      </w:rPr>
      <w:instrText xml:space="preserve"> PAGE </w:instrText>
    </w:r>
    <w:r w:rsidR="00E33ADE" w:rsidRPr="00026DF4">
      <w:rPr>
        <w:rStyle w:val="ad"/>
        <w:rFonts w:ascii="TH SarabunPSK" w:hAnsi="TH SarabunPSK" w:cs="TH SarabunPSK"/>
        <w:sz w:val="28"/>
        <w:szCs w:val="32"/>
      </w:rPr>
      <w:fldChar w:fldCharType="separate"/>
    </w:r>
    <w:r w:rsidR="00372011">
      <w:rPr>
        <w:rStyle w:val="ad"/>
        <w:rFonts w:ascii="TH SarabunPSK" w:hAnsi="TH SarabunPSK" w:cs="TH SarabunPSK"/>
        <w:noProof/>
        <w:sz w:val="28"/>
        <w:szCs w:val="32"/>
      </w:rPr>
      <w:t>7</w:t>
    </w:r>
    <w:r w:rsidR="00E33ADE" w:rsidRPr="00026DF4">
      <w:rPr>
        <w:rStyle w:val="ad"/>
        <w:rFonts w:ascii="TH SarabunPSK" w:hAnsi="TH SarabunPSK" w:cs="TH SarabunPSK"/>
        <w:sz w:val="28"/>
        <w:szCs w:val="32"/>
      </w:rPr>
      <w:fldChar w:fldCharType="end"/>
    </w:r>
    <w:r>
      <w:rPr>
        <w:rFonts w:ascii="TH SarabunPSK" w:hAnsi="TH SarabunPSK" w:cs="TH SarabunPSK" w:hint="cs"/>
        <w:sz w:val="28"/>
        <w:szCs w:val="32"/>
        <w:cs/>
      </w:rPr>
      <w:t>-</w:t>
    </w:r>
  </w:p>
  <w:p w:rsidR="00B15851" w:rsidRDefault="00B1585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747" w:rsidRDefault="00A71747" w:rsidP="00994989">
      <w:pPr>
        <w:spacing w:before="0"/>
      </w:pPr>
      <w:r>
        <w:separator/>
      </w:r>
    </w:p>
  </w:footnote>
  <w:footnote w:type="continuationSeparator" w:id="0">
    <w:p w:rsidR="00A71747" w:rsidRDefault="00A71747" w:rsidP="0099498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D73" w:rsidRPr="00994989" w:rsidRDefault="00063976" w:rsidP="0029355A">
    <w:pPr>
      <w:pStyle w:val="a9"/>
      <w:ind w:right="26"/>
      <w:jc w:val="left"/>
      <w:rPr>
        <w:rFonts w:ascii="TH SarabunPSK" w:hAnsi="TH SarabunPSK" w:cs="TH SarabunPSK"/>
        <w:noProof/>
        <w:sz w:val="28"/>
      </w:rPr>
    </w:pP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124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251459</wp:posOffset>
              </wp:positionV>
              <wp:extent cx="5760085" cy="0"/>
              <wp:effectExtent l="0" t="0" r="31115" b="19050"/>
              <wp:wrapNone/>
              <wp:docPr id="22210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75F3378" id="Line 17" o:spid="_x0000_s1026" style="position:absolute;z-index:25170124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0,19.8pt" to="453.5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2272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83184</wp:posOffset>
              </wp:positionV>
              <wp:extent cx="5486400" cy="0"/>
              <wp:effectExtent l="0" t="0" r="0" b="0"/>
              <wp:wrapNone/>
              <wp:docPr id="2220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19B27EE4" id="Line 14" o:spid="_x0000_s1026" style="position:absolute;z-index:25170227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2pt,6.55pt" to="44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3296" behindDoc="0" locked="0" layoutInCell="1" allowOverlap="1">
              <wp:simplePos x="0" y="0"/>
              <wp:positionH relativeFrom="column">
                <wp:posOffset>457200</wp:posOffset>
              </wp:positionH>
              <wp:positionV relativeFrom="paragraph">
                <wp:posOffset>3771899</wp:posOffset>
              </wp:positionV>
              <wp:extent cx="5257800" cy="0"/>
              <wp:effectExtent l="0" t="0" r="0" b="0"/>
              <wp:wrapNone/>
              <wp:docPr id="2220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C393D8B" id="Line 13" o:spid="_x0000_s1026" style="position:absolute;z-index:25170329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6pt,297pt" to="450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" stroked="f"/>
          </w:pict>
        </mc:Fallback>
      </mc:AlternateContent>
    </w:r>
    <w:r>
      <w:rPr>
        <w:rFonts w:ascii="TH SarabunPSK" w:hAnsi="TH SarabunPSK" w:cs="TH SarabunPSK"/>
        <w:noProof/>
        <w:sz w:val="28"/>
      </w:rPr>
      <mc:AlternateContent>
        <mc:Choice Requires="wps">
          <w:drawing>
            <wp:anchor distT="4294967291" distB="4294967291" distL="114300" distR="114300" simplePos="0" relativeHeight="251704320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-114301</wp:posOffset>
              </wp:positionV>
              <wp:extent cx="5562600" cy="0"/>
              <wp:effectExtent l="0" t="0" r="0" b="0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1BD3E2F" id="Line 10" o:spid="_x0000_s1026" style="position:absolute;z-index:2517043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8pt,-9pt" to="456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" stroked="f"/>
          </w:pict>
        </mc:Fallback>
      </mc:AlternateContent>
    </w:r>
    <w:r w:rsidR="00E53D73" w:rsidRPr="00670B8B">
      <w:rPr>
        <w:rFonts w:ascii="TH SarabunPSK" w:hAnsi="TH SarabunPSK" w:cs="TH SarabunPSK"/>
        <w:noProof/>
        <w:sz w:val="28"/>
        <w:cs/>
      </w:rPr>
      <w:t>รายงาน</w:t>
    </w:r>
    <w:r w:rsidR="00E53D73" w:rsidRPr="00E86B6A">
      <w:rPr>
        <w:rFonts w:ascii="TH SarabunPSK" w:hAnsi="TH SarabunPSK" w:cs="TH SarabunPSK"/>
        <w:noProof/>
        <w:sz w:val="28"/>
        <w:cs/>
      </w:rPr>
      <w:t>การบริหารจัดการน้ำพื้นที่ลุ่มต่ำลุ่มน้ำเจ้าพระยาฤดูฝนปี 2560</w:t>
    </w:r>
  </w:p>
  <w:p w:rsidR="00B15851" w:rsidRDefault="00B1585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758A1"/>
    <w:multiLevelType w:val="hybridMultilevel"/>
    <w:tmpl w:val="865A9AC2"/>
    <w:lvl w:ilvl="0" w:tplc="FAC036B0">
      <w:start w:val="2"/>
      <w:numFmt w:val="bullet"/>
      <w:lvlText w:val="-"/>
      <w:lvlJc w:val="left"/>
      <w:pPr>
        <w:ind w:left="1365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E33C2"/>
    <w:multiLevelType w:val="hybridMultilevel"/>
    <w:tmpl w:val="9998FD4C"/>
    <w:lvl w:ilvl="0" w:tplc="0B8A11B8">
      <w:start w:val="3"/>
      <w:numFmt w:val="bullet"/>
      <w:lvlText w:val="-"/>
      <w:lvlJc w:val="left"/>
      <w:pPr>
        <w:ind w:left="1080" w:hanging="360"/>
      </w:pPr>
      <w:rPr>
        <w:rFonts w:ascii="TH SarabunPSK" w:eastAsia="BrowalliaNew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F273FE2"/>
    <w:multiLevelType w:val="hybridMultilevel"/>
    <w:tmpl w:val="0AE0B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577862"/>
    <w:multiLevelType w:val="hybridMultilevel"/>
    <w:tmpl w:val="10D89A6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D30324"/>
    <w:multiLevelType w:val="hybridMultilevel"/>
    <w:tmpl w:val="D680A6CE"/>
    <w:lvl w:ilvl="0" w:tplc="E4AA01C2">
      <w:start w:val="1"/>
      <w:numFmt w:val="decimal"/>
      <w:lvlText w:val="%1)"/>
      <w:lvlJc w:val="left"/>
      <w:pPr>
        <w:ind w:left="14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7">
    <w:nsid w:val="2440548B"/>
    <w:multiLevelType w:val="hybridMultilevel"/>
    <w:tmpl w:val="A24CEB7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98734F"/>
    <w:multiLevelType w:val="hybridMultilevel"/>
    <w:tmpl w:val="EC307BBA"/>
    <w:lvl w:ilvl="0" w:tplc="7BEC7DE0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>
    <w:nsid w:val="3E906D6E"/>
    <w:multiLevelType w:val="hybridMultilevel"/>
    <w:tmpl w:val="C464E4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096082D"/>
    <w:multiLevelType w:val="hybridMultilevel"/>
    <w:tmpl w:val="A0B86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A03F8A"/>
    <w:multiLevelType w:val="hybridMultilevel"/>
    <w:tmpl w:val="A1F2426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11"/>
  </w:num>
  <w:num w:numId="5">
    <w:abstractNumId w:val="7"/>
  </w:num>
  <w:num w:numId="6">
    <w:abstractNumId w:val="0"/>
  </w:num>
  <w:num w:numId="7">
    <w:abstractNumId w:val="2"/>
  </w:num>
  <w:num w:numId="8">
    <w:abstractNumId w:val="13"/>
  </w:num>
  <w:num w:numId="9">
    <w:abstractNumId w:val="15"/>
  </w:num>
  <w:num w:numId="10">
    <w:abstractNumId w:val="8"/>
  </w:num>
  <w:num w:numId="11">
    <w:abstractNumId w:val="14"/>
  </w:num>
  <w:num w:numId="12">
    <w:abstractNumId w:val="5"/>
  </w:num>
  <w:num w:numId="13">
    <w:abstractNumId w:val="9"/>
  </w:num>
  <w:num w:numId="14">
    <w:abstractNumId w:val="6"/>
  </w:num>
  <w:num w:numId="15">
    <w:abstractNumId w:val="3"/>
  </w:num>
  <w:num w:numId="16">
    <w:abstractNumId w:val="1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B66"/>
    <w:rsid w:val="0000064E"/>
    <w:rsid w:val="00002B39"/>
    <w:rsid w:val="000209B6"/>
    <w:rsid w:val="000273C5"/>
    <w:rsid w:val="00033EF4"/>
    <w:rsid w:val="00034C6B"/>
    <w:rsid w:val="00041304"/>
    <w:rsid w:val="000444AB"/>
    <w:rsid w:val="00052924"/>
    <w:rsid w:val="00063976"/>
    <w:rsid w:val="000722C1"/>
    <w:rsid w:val="00072869"/>
    <w:rsid w:val="00090ACE"/>
    <w:rsid w:val="00092823"/>
    <w:rsid w:val="00093C35"/>
    <w:rsid w:val="000A0429"/>
    <w:rsid w:val="000A3848"/>
    <w:rsid w:val="000B5FE2"/>
    <w:rsid w:val="000C62C2"/>
    <w:rsid w:val="000D4F40"/>
    <w:rsid w:val="000E17C1"/>
    <w:rsid w:val="00127C25"/>
    <w:rsid w:val="00135D47"/>
    <w:rsid w:val="00142DEA"/>
    <w:rsid w:val="00153F85"/>
    <w:rsid w:val="00156232"/>
    <w:rsid w:val="0016311B"/>
    <w:rsid w:val="00163F92"/>
    <w:rsid w:val="00164384"/>
    <w:rsid w:val="00172857"/>
    <w:rsid w:val="0017520C"/>
    <w:rsid w:val="001758F8"/>
    <w:rsid w:val="00181856"/>
    <w:rsid w:val="001822C9"/>
    <w:rsid w:val="00182B48"/>
    <w:rsid w:val="00185C1E"/>
    <w:rsid w:val="0019103E"/>
    <w:rsid w:val="00194B98"/>
    <w:rsid w:val="00196605"/>
    <w:rsid w:val="001A390B"/>
    <w:rsid w:val="001A3DBB"/>
    <w:rsid w:val="001A4073"/>
    <w:rsid w:val="001C793D"/>
    <w:rsid w:val="001C79C6"/>
    <w:rsid w:val="001F1752"/>
    <w:rsid w:val="001F2163"/>
    <w:rsid w:val="001F3838"/>
    <w:rsid w:val="00202498"/>
    <w:rsid w:val="00202CA8"/>
    <w:rsid w:val="0020525E"/>
    <w:rsid w:val="002106D9"/>
    <w:rsid w:val="00225328"/>
    <w:rsid w:val="00231194"/>
    <w:rsid w:val="00233D4F"/>
    <w:rsid w:val="00234A56"/>
    <w:rsid w:val="00240861"/>
    <w:rsid w:val="0029355A"/>
    <w:rsid w:val="002A435D"/>
    <w:rsid w:val="002A7ACC"/>
    <w:rsid w:val="002B5FA9"/>
    <w:rsid w:val="002D699D"/>
    <w:rsid w:val="002E1D6C"/>
    <w:rsid w:val="002E6624"/>
    <w:rsid w:val="002E7625"/>
    <w:rsid w:val="002F0AE1"/>
    <w:rsid w:val="002F3DFC"/>
    <w:rsid w:val="00300A1F"/>
    <w:rsid w:val="00301398"/>
    <w:rsid w:val="003213DE"/>
    <w:rsid w:val="0033618C"/>
    <w:rsid w:val="0034016A"/>
    <w:rsid w:val="00346DDE"/>
    <w:rsid w:val="00350214"/>
    <w:rsid w:val="00352F07"/>
    <w:rsid w:val="00372011"/>
    <w:rsid w:val="00383DD2"/>
    <w:rsid w:val="00384D32"/>
    <w:rsid w:val="00392E80"/>
    <w:rsid w:val="003A0A9F"/>
    <w:rsid w:val="003A29AD"/>
    <w:rsid w:val="003A4830"/>
    <w:rsid w:val="003B4267"/>
    <w:rsid w:val="003B7D6D"/>
    <w:rsid w:val="003D0C85"/>
    <w:rsid w:val="0040544E"/>
    <w:rsid w:val="004366C8"/>
    <w:rsid w:val="00444E00"/>
    <w:rsid w:val="00447269"/>
    <w:rsid w:val="00450E2B"/>
    <w:rsid w:val="00451C06"/>
    <w:rsid w:val="00452CEF"/>
    <w:rsid w:val="004569E6"/>
    <w:rsid w:val="00463CFF"/>
    <w:rsid w:val="00465D3E"/>
    <w:rsid w:val="0047722F"/>
    <w:rsid w:val="00477E10"/>
    <w:rsid w:val="004819BD"/>
    <w:rsid w:val="00481E62"/>
    <w:rsid w:val="004843B4"/>
    <w:rsid w:val="00484996"/>
    <w:rsid w:val="00485349"/>
    <w:rsid w:val="004875BE"/>
    <w:rsid w:val="00493773"/>
    <w:rsid w:val="004970F1"/>
    <w:rsid w:val="004A2211"/>
    <w:rsid w:val="004B256A"/>
    <w:rsid w:val="004B2739"/>
    <w:rsid w:val="004B72B7"/>
    <w:rsid w:val="004C3187"/>
    <w:rsid w:val="004D2296"/>
    <w:rsid w:val="004F41CF"/>
    <w:rsid w:val="004F5FD9"/>
    <w:rsid w:val="00506C83"/>
    <w:rsid w:val="00510A4D"/>
    <w:rsid w:val="00514C0C"/>
    <w:rsid w:val="0052396E"/>
    <w:rsid w:val="00527E47"/>
    <w:rsid w:val="00566961"/>
    <w:rsid w:val="00586DDA"/>
    <w:rsid w:val="00592B38"/>
    <w:rsid w:val="0059766C"/>
    <w:rsid w:val="005A3EC5"/>
    <w:rsid w:val="005D1543"/>
    <w:rsid w:val="005D7B84"/>
    <w:rsid w:val="005E2B54"/>
    <w:rsid w:val="005F1283"/>
    <w:rsid w:val="00606B83"/>
    <w:rsid w:val="006114A6"/>
    <w:rsid w:val="00611ADC"/>
    <w:rsid w:val="00616F9B"/>
    <w:rsid w:val="0062108D"/>
    <w:rsid w:val="0063647C"/>
    <w:rsid w:val="006460A5"/>
    <w:rsid w:val="00652621"/>
    <w:rsid w:val="00653EB4"/>
    <w:rsid w:val="0065464C"/>
    <w:rsid w:val="00670CD7"/>
    <w:rsid w:val="006871BA"/>
    <w:rsid w:val="00692B5C"/>
    <w:rsid w:val="006930D4"/>
    <w:rsid w:val="0069382D"/>
    <w:rsid w:val="006C6E7C"/>
    <w:rsid w:val="006D4D08"/>
    <w:rsid w:val="006E36C2"/>
    <w:rsid w:val="006E4BDD"/>
    <w:rsid w:val="006E6E79"/>
    <w:rsid w:val="006F4CE2"/>
    <w:rsid w:val="0070656A"/>
    <w:rsid w:val="00765965"/>
    <w:rsid w:val="007716FE"/>
    <w:rsid w:val="00772308"/>
    <w:rsid w:val="007962C6"/>
    <w:rsid w:val="007A1AB8"/>
    <w:rsid w:val="007A688A"/>
    <w:rsid w:val="007A7759"/>
    <w:rsid w:val="007B0073"/>
    <w:rsid w:val="007B3960"/>
    <w:rsid w:val="007B7DA3"/>
    <w:rsid w:val="007C1E51"/>
    <w:rsid w:val="007E039D"/>
    <w:rsid w:val="007F1697"/>
    <w:rsid w:val="007F77DC"/>
    <w:rsid w:val="00806280"/>
    <w:rsid w:val="008138B0"/>
    <w:rsid w:val="00817258"/>
    <w:rsid w:val="00817D29"/>
    <w:rsid w:val="00837F3A"/>
    <w:rsid w:val="00844B8C"/>
    <w:rsid w:val="0084792D"/>
    <w:rsid w:val="008742A9"/>
    <w:rsid w:val="00877ABE"/>
    <w:rsid w:val="00880208"/>
    <w:rsid w:val="008B23C7"/>
    <w:rsid w:val="008C15C1"/>
    <w:rsid w:val="008C2FF2"/>
    <w:rsid w:val="008E5DFC"/>
    <w:rsid w:val="008F0AE1"/>
    <w:rsid w:val="008F597F"/>
    <w:rsid w:val="009044DF"/>
    <w:rsid w:val="009133BA"/>
    <w:rsid w:val="00942C37"/>
    <w:rsid w:val="009454C9"/>
    <w:rsid w:val="009473FC"/>
    <w:rsid w:val="00952F70"/>
    <w:rsid w:val="00965F66"/>
    <w:rsid w:val="00973C6B"/>
    <w:rsid w:val="00981C8E"/>
    <w:rsid w:val="00987D71"/>
    <w:rsid w:val="00994989"/>
    <w:rsid w:val="009A1C83"/>
    <w:rsid w:val="009A2F67"/>
    <w:rsid w:val="009B0D27"/>
    <w:rsid w:val="009D6CB1"/>
    <w:rsid w:val="009F5676"/>
    <w:rsid w:val="009F7D2D"/>
    <w:rsid w:val="00A00135"/>
    <w:rsid w:val="00A10EF2"/>
    <w:rsid w:val="00A12C3B"/>
    <w:rsid w:val="00A12C4E"/>
    <w:rsid w:val="00A277C5"/>
    <w:rsid w:val="00A41B4A"/>
    <w:rsid w:val="00A62B1C"/>
    <w:rsid w:val="00A65FD1"/>
    <w:rsid w:val="00A67D0C"/>
    <w:rsid w:val="00A71747"/>
    <w:rsid w:val="00A7237B"/>
    <w:rsid w:val="00A8097E"/>
    <w:rsid w:val="00AA1860"/>
    <w:rsid w:val="00AA30C3"/>
    <w:rsid w:val="00AA5F77"/>
    <w:rsid w:val="00AB03D7"/>
    <w:rsid w:val="00AB1059"/>
    <w:rsid w:val="00AB1247"/>
    <w:rsid w:val="00AB4F62"/>
    <w:rsid w:val="00AC17FD"/>
    <w:rsid w:val="00AD54E6"/>
    <w:rsid w:val="00AE2B44"/>
    <w:rsid w:val="00B05000"/>
    <w:rsid w:val="00B103A6"/>
    <w:rsid w:val="00B11DE4"/>
    <w:rsid w:val="00B15851"/>
    <w:rsid w:val="00B223A5"/>
    <w:rsid w:val="00B374C6"/>
    <w:rsid w:val="00B407DA"/>
    <w:rsid w:val="00B41B66"/>
    <w:rsid w:val="00B47CD7"/>
    <w:rsid w:val="00B61A27"/>
    <w:rsid w:val="00B6483D"/>
    <w:rsid w:val="00B67516"/>
    <w:rsid w:val="00B738ED"/>
    <w:rsid w:val="00B87F2F"/>
    <w:rsid w:val="00B87F7F"/>
    <w:rsid w:val="00B9364E"/>
    <w:rsid w:val="00BA5851"/>
    <w:rsid w:val="00BB6700"/>
    <w:rsid w:val="00BC766F"/>
    <w:rsid w:val="00BD49F9"/>
    <w:rsid w:val="00BE7C5C"/>
    <w:rsid w:val="00C04870"/>
    <w:rsid w:val="00C170FA"/>
    <w:rsid w:val="00C17499"/>
    <w:rsid w:val="00C20B83"/>
    <w:rsid w:val="00C30737"/>
    <w:rsid w:val="00C32563"/>
    <w:rsid w:val="00C4550B"/>
    <w:rsid w:val="00C52EAA"/>
    <w:rsid w:val="00C53D3E"/>
    <w:rsid w:val="00C5734D"/>
    <w:rsid w:val="00C57FBA"/>
    <w:rsid w:val="00C72892"/>
    <w:rsid w:val="00C8075C"/>
    <w:rsid w:val="00C92C01"/>
    <w:rsid w:val="00CA0973"/>
    <w:rsid w:val="00CA7259"/>
    <w:rsid w:val="00CB4A62"/>
    <w:rsid w:val="00CB7720"/>
    <w:rsid w:val="00CC5F3F"/>
    <w:rsid w:val="00CF4B8C"/>
    <w:rsid w:val="00D17B50"/>
    <w:rsid w:val="00D25BBD"/>
    <w:rsid w:val="00D36292"/>
    <w:rsid w:val="00D44686"/>
    <w:rsid w:val="00D50F66"/>
    <w:rsid w:val="00D5228C"/>
    <w:rsid w:val="00D71226"/>
    <w:rsid w:val="00D77F9F"/>
    <w:rsid w:val="00D84E29"/>
    <w:rsid w:val="00D935BE"/>
    <w:rsid w:val="00DB4F4F"/>
    <w:rsid w:val="00DC61DD"/>
    <w:rsid w:val="00E03DE2"/>
    <w:rsid w:val="00E230CA"/>
    <w:rsid w:val="00E25817"/>
    <w:rsid w:val="00E33ADE"/>
    <w:rsid w:val="00E34C95"/>
    <w:rsid w:val="00E3724F"/>
    <w:rsid w:val="00E3764B"/>
    <w:rsid w:val="00E40E0B"/>
    <w:rsid w:val="00E52213"/>
    <w:rsid w:val="00E52A23"/>
    <w:rsid w:val="00E53D73"/>
    <w:rsid w:val="00E56015"/>
    <w:rsid w:val="00E75F00"/>
    <w:rsid w:val="00E82CB1"/>
    <w:rsid w:val="00EA3D2E"/>
    <w:rsid w:val="00EB0FB2"/>
    <w:rsid w:val="00EC19C8"/>
    <w:rsid w:val="00EC28B8"/>
    <w:rsid w:val="00ED50BB"/>
    <w:rsid w:val="00ED6DC7"/>
    <w:rsid w:val="00EF19E0"/>
    <w:rsid w:val="00F01AE7"/>
    <w:rsid w:val="00F17F56"/>
    <w:rsid w:val="00F24371"/>
    <w:rsid w:val="00F30253"/>
    <w:rsid w:val="00F33A49"/>
    <w:rsid w:val="00F509CF"/>
    <w:rsid w:val="00F51918"/>
    <w:rsid w:val="00F64064"/>
    <w:rsid w:val="00F65377"/>
    <w:rsid w:val="00F70356"/>
    <w:rsid w:val="00F70FF6"/>
    <w:rsid w:val="00F75BDD"/>
    <w:rsid w:val="00F85C04"/>
    <w:rsid w:val="00FA2283"/>
    <w:rsid w:val="00FA757B"/>
    <w:rsid w:val="00FB1D94"/>
    <w:rsid w:val="00FB45C7"/>
    <w:rsid w:val="00FB498B"/>
    <w:rsid w:val="00FE2280"/>
    <w:rsid w:val="00FE4396"/>
    <w:rsid w:val="00FF499A"/>
    <w:rsid w:val="00FF4A8D"/>
    <w:rsid w:val="00FF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9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link w:val="a5"/>
    <w:uiPriority w:val="34"/>
    <w:qFormat/>
    <w:rsid w:val="00B61A2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8">
    <w:name w:val="Normal (Web)"/>
    <w:basedOn w:val="a"/>
    <w:uiPriority w:val="99"/>
    <w:semiHidden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994989"/>
  </w:style>
  <w:style w:type="paragraph" w:styleId="ab">
    <w:name w:val="footer"/>
    <w:basedOn w:val="a"/>
    <w:link w:val="ac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c">
    <w:name w:val="ท้ายกระดาษ อักขระ"/>
    <w:basedOn w:val="a0"/>
    <w:link w:val="ab"/>
    <w:uiPriority w:val="99"/>
    <w:rsid w:val="00994989"/>
  </w:style>
  <w:style w:type="character" w:styleId="ad">
    <w:name w:val="page number"/>
    <w:basedOn w:val="a0"/>
    <w:rsid w:val="00994989"/>
  </w:style>
  <w:style w:type="paragraph" w:styleId="ae">
    <w:name w:val="Body Text"/>
    <w:basedOn w:val="a"/>
    <w:link w:val="af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f">
    <w:name w:val="เนื้อความ อักขระ"/>
    <w:basedOn w:val="a0"/>
    <w:link w:val="ae"/>
    <w:rsid w:val="00806280"/>
    <w:rPr>
      <w:rFonts w:ascii="BrowalliaUPC" w:eastAsia="Cordia New" w:hAnsi="BrowalliaUPC" w:cs="BrowalliaUPC"/>
      <w:sz w:val="28"/>
    </w:rPr>
  </w:style>
  <w:style w:type="paragraph" w:styleId="af0">
    <w:name w:val="Body Text Indent"/>
    <w:basedOn w:val="a"/>
    <w:link w:val="af1"/>
    <w:uiPriority w:val="99"/>
    <w:semiHidden/>
    <w:unhideWhenUsed/>
    <w:rsid w:val="006114A6"/>
    <w:pPr>
      <w:spacing w:after="120"/>
      <w:ind w:left="283"/>
    </w:pPr>
  </w:style>
  <w:style w:type="character" w:customStyle="1" w:styleId="af1">
    <w:name w:val="การเยื้องเนื้อความ อักขระ"/>
    <w:basedOn w:val="a0"/>
    <w:link w:val="af0"/>
    <w:uiPriority w:val="99"/>
    <w:semiHidden/>
    <w:rsid w:val="006114A6"/>
  </w:style>
  <w:style w:type="paragraph" w:styleId="2">
    <w:name w:val="Body Text 2"/>
    <w:basedOn w:val="a"/>
    <w:link w:val="20"/>
    <w:uiPriority w:val="99"/>
    <w:semiHidden/>
    <w:unhideWhenUsed/>
    <w:rsid w:val="00B47CD7"/>
    <w:pPr>
      <w:spacing w:after="120" w:line="480" w:lineRule="auto"/>
    </w:pPr>
  </w:style>
  <w:style w:type="character" w:customStyle="1" w:styleId="20">
    <w:name w:val="เนื้อความ 2 อักขระ"/>
    <w:basedOn w:val="a0"/>
    <w:link w:val="2"/>
    <w:uiPriority w:val="99"/>
    <w:semiHidden/>
    <w:rsid w:val="00B47CD7"/>
  </w:style>
  <w:style w:type="paragraph" w:styleId="af2">
    <w:name w:val="Subtitle"/>
    <w:basedOn w:val="a"/>
    <w:link w:val="af3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3">
    <w:name w:val="ชื่อเรื่องรอง อักขระ"/>
    <w:basedOn w:val="a0"/>
    <w:link w:val="af2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B47CD7"/>
    <w:rPr>
      <w:rFonts w:ascii="Calibri" w:eastAsia="Calibri" w:hAnsi="Calibri" w:cs="Angsana New"/>
    </w:rPr>
  </w:style>
  <w:style w:type="paragraph" w:styleId="af4">
    <w:name w:val="Title"/>
    <w:basedOn w:val="a"/>
    <w:link w:val="af5"/>
    <w:qFormat/>
    <w:rsid w:val="00350214"/>
    <w:pPr>
      <w:tabs>
        <w:tab w:val="left" w:pos="1008"/>
        <w:tab w:val="left" w:pos="1440"/>
        <w:tab w:val="left" w:pos="1872"/>
      </w:tabs>
      <w:spacing w:before="0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f5">
    <w:name w:val="ชื่อเรื่อง อักขระ"/>
    <w:basedOn w:val="a0"/>
    <w:link w:val="af4"/>
    <w:rsid w:val="00350214"/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5">
    <w:name w:val="รายการย่อหน้า อักขระ"/>
    <w:basedOn w:val="a0"/>
    <w:link w:val="a4"/>
    <w:uiPriority w:val="34"/>
    <w:rsid w:val="00450E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before="120"/>
        <w:jc w:val="thai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9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61A27"/>
    <w:pPr>
      <w:spacing w:before="0"/>
      <w:jc w:val="left"/>
    </w:pPr>
    <w:rPr>
      <w:rFonts w:ascii="Cordia New" w:eastAsia="SimSun" w:hAnsi="Cordia New" w:cs="Angsana New"/>
      <w:sz w:val="28"/>
      <w:szCs w:val="35"/>
    </w:rPr>
  </w:style>
  <w:style w:type="paragraph" w:styleId="a4">
    <w:name w:val="List Paragraph"/>
    <w:basedOn w:val="a"/>
    <w:link w:val="a5"/>
    <w:uiPriority w:val="34"/>
    <w:qFormat/>
    <w:rsid w:val="00B61A2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92C01"/>
    <w:pPr>
      <w:spacing w:before="0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C92C01"/>
    <w:rPr>
      <w:rFonts w:ascii="Tahoma" w:hAnsi="Tahoma" w:cs="Angsana New"/>
      <w:sz w:val="16"/>
      <w:szCs w:val="20"/>
    </w:rPr>
  </w:style>
  <w:style w:type="paragraph" w:styleId="a8">
    <w:name w:val="Normal (Web)"/>
    <w:basedOn w:val="a"/>
    <w:uiPriority w:val="99"/>
    <w:semiHidden/>
    <w:unhideWhenUsed/>
    <w:rsid w:val="00C92C01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sz w:val="28"/>
    </w:rPr>
  </w:style>
  <w:style w:type="paragraph" w:styleId="a9">
    <w:name w:val="header"/>
    <w:basedOn w:val="a"/>
    <w:link w:val="aa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994989"/>
  </w:style>
  <w:style w:type="paragraph" w:styleId="ab">
    <w:name w:val="footer"/>
    <w:basedOn w:val="a"/>
    <w:link w:val="ac"/>
    <w:uiPriority w:val="99"/>
    <w:unhideWhenUsed/>
    <w:rsid w:val="00994989"/>
    <w:pPr>
      <w:tabs>
        <w:tab w:val="center" w:pos="4513"/>
        <w:tab w:val="right" w:pos="9026"/>
      </w:tabs>
      <w:spacing w:before="0"/>
    </w:pPr>
  </w:style>
  <w:style w:type="character" w:customStyle="1" w:styleId="ac">
    <w:name w:val="ท้ายกระดาษ อักขระ"/>
    <w:basedOn w:val="a0"/>
    <w:link w:val="ab"/>
    <w:uiPriority w:val="99"/>
    <w:rsid w:val="00994989"/>
  </w:style>
  <w:style w:type="character" w:styleId="ad">
    <w:name w:val="page number"/>
    <w:basedOn w:val="a0"/>
    <w:rsid w:val="00994989"/>
  </w:style>
  <w:style w:type="paragraph" w:styleId="ae">
    <w:name w:val="Body Text"/>
    <w:basedOn w:val="a"/>
    <w:link w:val="af"/>
    <w:rsid w:val="00806280"/>
    <w:pPr>
      <w:tabs>
        <w:tab w:val="left" w:pos="1008"/>
        <w:tab w:val="left" w:pos="1440"/>
        <w:tab w:val="left" w:pos="1872"/>
      </w:tabs>
      <w:spacing w:before="0"/>
      <w:jc w:val="both"/>
    </w:pPr>
    <w:rPr>
      <w:rFonts w:ascii="BrowalliaUPC" w:eastAsia="Cordia New" w:hAnsi="BrowalliaUPC" w:cs="BrowalliaUPC"/>
      <w:sz w:val="28"/>
    </w:rPr>
  </w:style>
  <w:style w:type="character" w:customStyle="1" w:styleId="af">
    <w:name w:val="เนื้อความ อักขระ"/>
    <w:basedOn w:val="a0"/>
    <w:link w:val="ae"/>
    <w:rsid w:val="00806280"/>
    <w:rPr>
      <w:rFonts w:ascii="BrowalliaUPC" w:eastAsia="Cordia New" w:hAnsi="BrowalliaUPC" w:cs="BrowalliaUPC"/>
      <w:sz w:val="28"/>
    </w:rPr>
  </w:style>
  <w:style w:type="paragraph" w:styleId="af0">
    <w:name w:val="Body Text Indent"/>
    <w:basedOn w:val="a"/>
    <w:link w:val="af1"/>
    <w:uiPriority w:val="99"/>
    <w:semiHidden/>
    <w:unhideWhenUsed/>
    <w:rsid w:val="006114A6"/>
    <w:pPr>
      <w:spacing w:after="120"/>
      <w:ind w:left="283"/>
    </w:pPr>
  </w:style>
  <w:style w:type="character" w:customStyle="1" w:styleId="af1">
    <w:name w:val="การเยื้องเนื้อความ อักขระ"/>
    <w:basedOn w:val="a0"/>
    <w:link w:val="af0"/>
    <w:uiPriority w:val="99"/>
    <w:semiHidden/>
    <w:rsid w:val="006114A6"/>
  </w:style>
  <w:style w:type="paragraph" w:styleId="2">
    <w:name w:val="Body Text 2"/>
    <w:basedOn w:val="a"/>
    <w:link w:val="20"/>
    <w:uiPriority w:val="99"/>
    <w:semiHidden/>
    <w:unhideWhenUsed/>
    <w:rsid w:val="00B47CD7"/>
    <w:pPr>
      <w:spacing w:after="120" w:line="480" w:lineRule="auto"/>
    </w:pPr>
  </w:style>
  <w:style w:type="character" w:customStyle="1" w:styleId="20">
    <w:name w:val="เนื้อความ 2 อักขระ"/>
    <w:basedOn w:val="a0"/>
    <w:link w:val="2"/>
    <w:uiPriority w:val="99"/>
    <w:semiHidden/>
    <w:rsid w:val="00B47CD7"/>
  </w:style>
  <w:style w:type="paragraph" w:styleId="af2">
    <w:name w:val="Subtitle"/>
    <w:basedOn w:val="a"/>
    <w:link w:val="af3"/>
    <w:qFormat/>
    <w:rsid w:val="00B47CD7"/>
    <w:pPr>
      <w:tabs>
        <w:tab w:val="right" w:pos="1008"/>
        <w:tab w:val="right" w:pos="1440"/>
        <w:tab w:val="right" w:pos="1872"/>
        <w:tab w:val="right" w:pos="8640"/>
      </w:tabs>
      <w:autoSpaceDE w:val="0"/>
      <w:autoSpaceDN w:val="0"/>
      <w:spacing w:before="0"/>
      <w:jc w:val="left"/>
    </w:pPr>
    <w:rPr>
      <w:rFonts w:ascii="Cordia New" w:eastAsia="Times New Roman" w:hAnsi="Cordia New" w:cs="Angsana New"/>
      <w:sz w:val="32"/>
      <w:szCs w:val="32"/>
    </w:rPr>
  </w:style>
  <w:style w:type="character" w:customStyle="1" w:styleId="af3">
    <w:name w:val="ชื่อเรื่องรอง อักขระ"/>
    <w:basedOn w:val="a0"/>
    <w:link w:val="af2"/>
    <w:rsid w:val="00B47CD7"/>
    <w:rPr>
      <w:rFonts w:ascii="Cordia New" w:eastAsia="Times New Roman" w:hAnsi="Cordia New" w:cs="Angsana New"/>
      <w:sz w:val="32"/>
      <w:szCs w:val="32"/>
    </w:rPr>
  </w:style>
  <w:style w:type="paragraph" w:customStyle="1" w:styleId="1">
    <w:name w:val="รายการย่อหน้า1"/>
    <w:basedOn w:val="a"/>
    <w:link w:val="ListParagraphChar"/>
    <w:qFormat/>
    <w:rsid w:val="00B47CD7"/>
    <w:pPr>
      <w:spacing w:before="0" w:after="200" w:line="276" w:lineRule="auto"/>
      <w:ind w:left="720"/>
      <w:contextualSpacing/>
      <w:jc w:val="left"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B47CD7"/>
    <w:rPr>
      <w:rFonts w:ascii="Calibri" w:eastAsia="Calibri" w:hAnsi="Calibri" w:cs="Angsana New"/>
    </w:rPr>
  </w:style>
  <w:style w:type="paragraph" w:styleId="af4">
    <w:name w:val="Title"/>
    <w:basedOn w:val="a"/>
    <w:link w:val="af5"/>
    <w:qFormat/>
    <w:rsid w:val="00350214"/>
    <w:pPr>
      <w:tabs>
        <w:tab w:val="left" w:pos="1008"/>
        <w:tab w:val="left" w:pos="1440"/>
        <w:tab w:val="left" w:pos="1872"/>
      </w:tabs>
      <w:spacing w:before="0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f5">
    <w:name w:val="ชื่อเรื่อง อักขระ"/>
    <w:basedOn w:val="a0"/>
    <w:link w:val="af4"/>
    <w:rsid w:val="00350214"/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5">
    <w:name w:val="รายการย่อหน้า อักขระ"/>
    <w:basedOn w:val="a0"/>
    <w:link w:val="a4"/>
    <w:uiPriority w:val="34"/>
    <w:rsid w:val="00450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DEC99A-F40E-4DDE-9408-D82F07EA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14</Pages>
  <Words>3734</Words>
  <Characters>21289</Characters>
  <Application>Microsoft Office Word</Application>
  <DocSecurity>0</DocSecurity>
  <Lines>177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19</cp:revision>
  <cp:lastPrinted>2018-02-17T11:12:00Z</cp:lastPrinted>
  <dcterms:created xsi:type="dcterms:W3CDTF">2018-02-18T04:05:00Z</dcterms:created>
  <dcterms:modified xsi:type="dcterms:W3CDTF">2018-03-01T10:05:00Z</dcterms:modified>
</cp:coreProperties>
</file>