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7882" w:rsidRPr="00CD420F" w:rsidRDefault="00A55DC0" w:rsidP="00A67882">
      <w:pPr>
        <w:tabs>
          <w:tab w:val="left" w:pos="1134"/>
        </w:tabs>
        <w:spacing w:after="0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CD420F">
        <w:rPr>
          <w:rFonts w:ascii="TH SarabunIT๙" w:hAnsi="TH SarabunIT๙" w:cs="TH SarabunIT๙"/>
          <w:b/>
          <w:bCs/>
          <w:sz w:val="32"/>
          <w:szCs w:val="32"/>
          <w:cs/>
        </w:rPr>
        <w:t>บทที่ 4</w:t>
      </w:r>
    </w:p>
    <w:p w:rsidR="00C23216" w:rsidRPr="00CD420F" w:rsidRDefault="00C23216" w:rsidP="00A67882">
      <w:pPr>
        <w:tabs>
          <w:tab w:val="left" w:pos="1134"/>
        </w:tabs>
        <w:spacing w:after="0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205935" w:rsidRPr="00CD420F" w:rsidRDefault="00077137" w:rsidP="00A67882">
      <w:pPr>
        <w:tabs>
          <w:tab w:val="left" w:pos="1134"/>
        </w:tabs>
        <w:spacing w:after="0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>สรุปและข้อเสนอแนะ</w:t>
      </w:r>
    </w:p>
    <w:p w:rsidR="009B4BA9" w:rsidRPr="00CD420F" w:rsidRDefault="009B4BA9" w:rsidP="00A67882">
      <w:pPr>
        <w:tabs>
          <w:tab w:val="left" w:pos="1134"/>
        </w:tabs>
        <w:spacing w:after="0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7E0CBE" w:rsidRPr="00CD420F" w:rsidRDefault="00BC6E3F" w:rsidP="007E0CBE">
      <w:pPr>
        <w:tabs>
          <w:tab w:val="left" w:pos="1276"/>
        </w:tabs>
        <w:spacing w:after="0"/>
        <w:jc w:val="thaiDistribute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ab/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>จากการประเมิน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การบริหารจัดการน้ำหลากพื้นที่ลุ่มต่ำทุ่งบางกุ้ง ปี 2560  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>ตามที่ได้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คาดการณ์ความจุของ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>พื้นที่รับน้ำทุ่งบางกุ้ง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ไว้ 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</w:rPr>
        <w:t>27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ล้าน ลบ.ม.  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>สำหรับรับน้ำจากการตัดยอดน้ำ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เพื่อช่วยบรรเทาปัญหาอุทกภัยในพื้นที่ชุมชนและพื้นที่เศรษฐกิจโดยรวมของลุ่มน้ำเจ้าพระยารวมถึงพื้นที่บริเวณรอบ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 xml:space="preserve"> 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ๆ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 xml:space="preserve"> 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ทุ่งบางกุ้งเอง  การประเมินการบริหารจัดการน้ำในพื้นที่ลุ่มต่ำทุ่งบางกุ้ง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</w:rPr>
        <w:t xml:space="preserve">  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>จะ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ทำให้ทราบ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>ถึง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ปัญหาและข้อจำกัดที่เกิดขึ้น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>จริง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 ที่จะนำไปสู่การแก้ไขปรับปรุงการดำเนินการด้านต่าง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 xml:space="preserve"> 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ๆ 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>ใน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การใช้พื้นที่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>ทุ่งบางกุ้งเป็น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ทุ่ง</w:t>
      </w:r>
      <w:r w:rsidR="007E0CBE">
        <w:rPr>
          <w:rFonts w:ascii="TH SarabunIT๙" w:hAnsi="TH SarabunIT๙" w:cs="TH SarabunIT๙"/>
          <w:color w:val="000000"/>
          <w:sz w:val="32"/>
          <w:szCs w:val="32"/>
          <w:cs/>
        </w:rPr>
        <w:t>ร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>ั</w:t>
      </w:r>
      <w:r w:rsidR="007E0CBE">
        <w:rPr>
          <w:rFonts w:ascii="TH SarabunIT๙" w:hAnsi="TH SarabunIT๙" w:cs="TH SarabunIT๙"/>
          <w:color w:val="000000"/>
          <w:sz w:val="32"/>
          <w:szCs w:val="32"/>
          <w:cs/>
        </w:rPr>
        <w:t>บน้ำ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ในคราวต่อไป  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>เพื่อให้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การบริหารจัดการน้ำ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>เข้าสู่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พื้นที่ลุ่มต่ำทุ่งบางกุ้งมีประสิทธิผล</w:t>
      </w:r>
      <w:r w:rsidR="007E0CBE">
        <w:rPr>
          <w:rFonts w:ascii="TH SarabunIT๙" w:hAnsi="TH SarabunIT๙" w:cs="TH SarabunIT๙"/>
          <w:color w:val="000000"/>
          <w:sz w:val="32"/>
          <w:szCs w:val="32"/>
          <w:cs/>
        </w:rPr>
        <w:t>และยั่งยืน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>ต</w:t>
      </w:r>
      <w:r w:rsidR="007E0CBE">
        <w:rPr>
          <w:rFonts w:ascii="TH SarabunIT๙" w:hAnsi="TH SarabunIT๙" w:cs="TH SarabunIT๙"/>
          <w:color w:val="000000"/>
          <w:sz w:val="32"/>
          <w:szCs w:val="32"/>
          <w:cs/>
        </w:rPr>
        <w:t>ามเจตนารมณ์ที่ตั้งไว้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 xml:space="preserve">  ซึ่งสามารถสรุปผลการประเมิน  ปัญหาอุปสรรคและข้อเสนอแนะได้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ดังนี้</w:t>
      </w:r>
    </w:p>
    <w:p w:rsidR="007E0CBE" w:rsidRPr="00FB4533" w:rsidRDefault="007E0CBE" w:rsidP="007E0CBE">
      <w:pPr>
        <w:pStyle w:val="a3"/>
        <w:spacing w:after="0"/>
        <w:ind w:left="0"/>
        <w:rPr>
          <w:rFonts w:ascii="TH SarabunIT๙" w:hAnsi="TH SarabunIT๙" w:cs="TH SarabunIT๙"/>
          <w:sz w:val="32"/>
          <w:szCs w:val="32"/>
        </w:rPr>
      </w:pPr>
    </w:p>
    <w:p w:rsidR="007E0CBE" w:rsidRPr="00CD420F" w:rsidRDefault="007E0CBE" w:rsidP="007E0CBE">
      <w:pPr>
        <w:pStyle w:val="a3"/>
        <w:spacing w:after="0"/>
        <w:ind w:left="0"/>
        <w:rPr>
          <w:rFonts w:ascii="TH SarabunIT๙" w:hAnsi="TH SarabunIT๙" w:cs="TH SarabunIT๙"/>
          <w:sz w:val="32"/>
          <w:szCs w:val="32"/>
        </w:rPr>
      </w:pPr>
      <w:r w:rsidRPr="00CD420F">
        <w:rPr>
          <w:rFonts w:ascii="TH SarabunIT๙" w:hAnsi="TH SarabunIT๙" w:cs="TH SarabunIT๙"/>
          <w:sz w:val="32"/>
          <w:szCs w:val="32"/>
        </w:rPr>
        <w:t xml:space="preserve">1. </w:t>
      </w:r>
      <w:r w:rsidRPr="00CD420F">
        <w:rPr>
          <w:rFonts w:ascii="TH SarabunIT๙" w:hAnsi="TH SarabunIT๙" w:cs="TH SarabunIT๙"/>
          <w:sz w:val="32"/>
          <w:szCs w:val="32"/>
          <w:cs/>
        </w:rPr>
        <w:t>การเตรียม</w:t>
      </w:r>
      <w:r>
        <w:rPr>
          <w:rFonts w:ascii="TH SarabunIT๙" w:hAnsi="TH SarabunIT๙" w:cs="TH SarabunIT๙" w:hint="cs"/>
          <w:sz w:val="32"/>
          <w:szCs w:val="32"/>
          <w:cs/>
        </w:rPr>
        <w:t>ความ</w:t>
      </w:r>
      <w:r w:rsidRPr="00CD420F">
        <w:rPr>
          <w:rFonts w:ascii="TH SarabunIT๙" w:hAnsi="TH SarabunIT๙" w:cs="TH SarabunIT๙"/>
          <w:sz w:val="32"/>
          <w:szCs w:val="32"/>
          <w:cs/>
        </w:rPr>
        <w:t>พร้อม</w:t>
      </w:r>
    </w:p>
    <w:p w:rsidR="007E0CBE" w:rsidRPr="00CD420F" w:rsidRDefault="007E0CBE" w:rsidP="007E0CBE">
      <w:pPr>
        <w:pStyle w:val="a3"/>
        <w:spacing w:after="0"/>
        <w:ind w:left="0"/>
        <w:rPr>
          <w:rFonts w:ascii="TH SarabunIT๙" w:hAnsi="TH SarabunIT๙" w:cs="TH SarabunIT๙"/>
          <w:sz w:val="32"/>
          <w:szCs w:val="32"/>
          <w:cs/>
        </w:rPr>
      </w:pPr>
      <w:r w:rsidRPr="00CD420F">
        <w:rPr>
          <w:rFonts w:ascii="TH SarabunIT๙" w:hAnsi="TH SarabunIT๙" w:cs="TH SarabunIT๙"/>
          <w:sz w:val="32"/>
          <w:szCs w:val="32"/>
          <w:cs/>
        </w:rPr>
        <w:tab/>
      </w:r>
      <w:r w:rsidRPr="00CD420F"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>ใน</w:t>
      </w:r>
      <w:r w:rsidRPr="00CD420F">
        <w:rPr>
          <w:rFonts w:ascii="TH SarabunIT๙" w:hAnsi="TH SarabunIT๙" w:cs="TH SarabunIT๙"/>
          <w:sz w:val="32"/>
          <w:szCs w:val="32"/>
          <w:cs/>
        </w:rPr>
        <w:t>การ</w:t>
      </w:r>
      <w:r>
        <w:rPr>
          <w:rFonts w:ascii="TH SarabunIT๙" w:hAnsi="TH SarabunIT๙" w:cs="TH SarabunIT๙" w:hint="cs"/>
          <w:sz w:val="32"/>
          <w:szCs w:val="32"/>
          <w:cs/>
        </w:rPr>
        <w:t>เตรียมความพร้อมด้านต่าง ๆ ได้แก่  การ</w:t>
      </w:r>
      <w:r w:rsidRPr="00CD420F">
        <w:rPr>
          <w:rFonts w:ascii="TH SarabunIT๙" w:hAnsi="TH SarabunIT๙" w:cs="TH SarabunIT๙"/>
          <w:sz w:val="32"/>
          <w:szCs w:val="32"/>
          <w:cs/>
        </w:rPr>
        <w:t>ตรวจสอบ</w:t>
      </w:r>
      <w:r>
        <w:rPr>
          <w:rFonts w:ascii="TH SarabunIT๙" w:hAnsi="TH SarabunIT๙" w:cs="TH SarabunIT๙" w:hint="cs"/>
          <w:sz w:val="32"/>
          <w:szCs w:val="32"/>
          <w:cs/>
        </w:rPr>
        <w:t>อาคาร  การ</w:t>
      </w:r>
      <w:r w:rsidRPr="00A770B9">
        <w:rPr>
          <w:rFonts w:ascii="TH SarabunIT๙" w:hAnsi="TH SarabunIT๙" w:cs="TH SarabunIT๙"/>
          <w:sz w:val="32"/>
          <w:szCs w:val="32"/>
          <w:cs/>
        </w:rPr>
        <w:t>ซ่อมแซม</w:t>
      </w:r>
      <w:r>
        <w:rPr>
          <w:rFonts w:ascii="TH SarabunIT๙" w:hAnsi="TH SarabunIT๙" w:cs="TH SarabunIT๙" w:hint="cs"/>
          <w:sz w:val="32"/>
          <w:szCs w:val="32"/>
          <w:cs/>
        </w:rPr>
        <w:t>บำรุงรักษา</w:t>
      </w:r>
      <w:r w:rsidRPr="00CD420F">
        <w:rPr>
          <w:rFonts w:ascii="TH SarabunIT๙" w:hAnsi="TH SarabunIT๙" w:cs="TH SarabunIT๙"/>
          <w:sz w:val="32"/>
          <w:szCs w:val="32"/>
          <w:cs/>
        </w:rPr>
        <w:t>อาคารชลประทาน  การประชาสัมพันธ์</w:t>
      </w:r>
      <w:r>
        <w:rPr>
          <w:rFonts w:ascii="TH SarabunIT๙" w:hAnsi="TH SarabunIT๙" w:cs="TH SarabunIT๙" w:hint="cs"/>
          <w:sz w:val="32"/>
          <w:szCs w:val="32"/>
          <w:cs/>
        </w:rPr>
        <w:t>สร้างการรับรู้ให้กับผู้มีส่วนได้ส่วนเสียให้ได้ทราบเหตุผลความจำเป็นของการใช้พื้นที่เป็นทุ่งรับน้ำจากการตัดยอดน้ำ</w:t>
      </w:r>
      <w:r>
        <w:rPr>
          <w:rFonts w:ascii="TH SarabunIT๙" w:hAnsi="TH SarabunIT๙" w:cs="TH SarabunIT๙"/>
          <w:sz w:val="32"/>
          <w:szCs w:val="32"/>
          <w:cs/>
        </w:rPr>
        <w:t xml:space="preserve">  </w:t>
      </w:r>
      <w:r>
        <w:rPr>
          <w:rFonts w:ascii="TH SarabunIT๙" w:hAnsi="TH SarabunIT๙" w:cs="TH SarabunIT๙" w:hint="cs"/>
          <w:sz w:val="32"/>
          <w:szCs w:val="32"/>
          <w:cs/>
        </w:rPr>
        <w:t>การสื่อสารหลักการดำเนินงานให้แก่</w:t>
      </w:r>
      <w:r>
        <w:rPr>
          <w:rFonts w:ascii="TH SarabunIT๙" w:hAnsi="TH SarabunIT๙" w:cs="TH SarabunIT๙"/>
          <w:sz w:val="32"/>
          <w:szCs w:val="32"/>
          <w:cs/>
        </w:rPr>
        <w:t>ของบุคลากร</w:t>
      </w:r>
      <w:r>
        <w:rPr>
          <w:rFonts w:ascii="TH SarabunIT๙" w:hAnsi="TH SarabunIT๙" w:cs="TH SarabunIT๙" w:hint="cs"/>
          <w:sz w:val="32"/>
          <w:szCs w:val="32"/>
          <w:cs/>
        </w:rPr>
        <w:t>ของโครงการฯมหาราช</w:t>
      </w:r>
      <w:r>
        <w:rPr>
          <w:rFonts w:ascii="TH SarabunIT๙" w:hAnsi="TH SarabunIT๙" w:cs="TH SarabunIT๙"/>
          <w:sz w:val="32"/>
          <w:szCs w:val="32"/>
          <w:cs/>
        </w:rPr>
        <w:t xml:space="preserve">  </w:t>
      </w:r>
      <w:r>
        <w:rPr>
          <w:rFonts w:ascii="TH SarabunIT๙" w:hAnsi="TH SarabunIT๙" w:cs="TH SarabunIT๙" w:hint="cs"/>
          <w:sz w:val="32"/>
          <w:szCs w:val="32"/>
          <w:cs/>
        </w:rPr>
        <w:t>รวมทั้งการวาง</w:t>
      </w:r>
      <w:r>
        <w:rPr>
          <w:rFonts w:ascii="TH SarabunIT๙" w:hAnsi="TH SarabunIT๙" w:cs="TH SarabunIT๙"/>
          <w:sz w:val="32"/>
          <w:szCs w:val="32"/>
          <w:cs/>
        </w:rPr>
        <w:t>แผนการ</w:t>
      </w:r>
      <w:r>
        <w:rPr>
          <w:rFonts w:ascii="TH SarabunIT๙" w:hAnsi="TH SarabunIT๙" w:cs="TH SarabunIT๙" w:hint="cs"/>
          <w:sz w:val="32"/>
          <w:szCs w:val="32"/>
          <w:cs/>
        </w:rPr>
        <w:t>ระบาย</w:t>
      </w:r>
      <w:r w:rsidRPr="00CD420F">
        <w:rPr>
          <w:rFonts w:ascii="TH SarabunIT๙" w:hAnsi="TH SarabunIT๙" w:cs="TH SarabunIT๙"/>
          <w:sz w:val="32"/>
          <w:szCs w:val="32"/>
          <w:cs/>
        </w:rPr>
        <w:t>น้ำเข้า</w:t>
      </w:r>
      <w:r>
        <w:rPr>
          <w:rFonts w:ascii="TH SarabunIT๙" w:hAnsi="TH SarabunIT๙" w:cs="TH SarabunIT๙"/>
          <w:sz w:val="32"/>
          <w:szCs w:val="32"/>
        </w:rPr>
        <w:t>-</w:t>
      </w:r>
      <w:r w:rsidRPr="00CD420F">
        <w:rPr>
          <w:rFonts w:ascii="TH SarabunIT๙" w:hAnsi="TH SarabunIT๙" w:cs="TH SarabunIT๙"/>
          <w:sz w:val="32"/>
          <w:szCs w:val="32"/>
          <w:cs/>
        </w:rPr>
        <w:t>ออกจากทุ่ง</w:t>
      </w:r>
      <w:r>
        <w:rPr>
          <w:rFonts w:ascii="TH SarabunIT๙" w:hAnsi="TH SarabunIT๙" w:cs="TH SarabunIT๙" w:hint="cs"/>
          <w:sz w:val="32"/>
          <w:szCs w:val="32"/>
          <w:cs/>
        </w:rPr>
        <w:t>บางกุ้ง</w:t>
      </w:r>
      <w:r w:rsidRPr="00CD420F">
        <w:rPr>
          <w:rFonts w:ascii="TH SarabunIT๙" w:hAnsi="TH SarabunIT๙" w:cs="TH SarabunIT๙"/>
          <w:sz w:val="32"/>
          <w:szCs w:val="32"/>
          <w:cs/>
        </w:rPr>
        <w:t xml:space="preserve">  หน่วยงานที่เกี่ยวข้องได้แก่  สำนักงานชลประทานที่ </w:t>
      </w:r>
      <w:r w:rsidRPr="00CD420F">
        <w:rPr>
          <w:rFonts w:ascii="TH SarabunIT๙" w:hAnsi="TH SarabunIT๙" w:cs="TH SarabunIT๙"/>
          <w:sz w:val="32"/>
          <w:szCs w:val="32"/>
        </w:rPr>
        <w:t>10</w:t>
      </w:r>
      <w:r w:rsidRPr="00CD420F">
        <w:rPr>
          <w:rFonts w:ascii="TH SarabunIT๙" w:hAnsi="TH SarabunIT๙" w:cs="TH SarabunIT๙"/>
          <w:sz w:val="32"/>
          <w:szCs w:val="32"/>
          <w:cs/>
        </w:rPr>
        <w:t xml:space="preserve">  โครงการส่งน้ำและบำรุงรักษามหาราช  ฝ่ายส่งน้ำและบำรุงรักษาที่ </w:t>
      </w:r>
      <w:r w:rsidRPr="00CD420F">
        <w:rPr>
          <w:rFonts w:ascii="TH SarabunIT๙" w:hAnsi="TH SarabunIT๙" w:cs="TH SarabunIT๙"/>
          <w:sz w:val="32"/>
          <w:szCs w:val="32"/>
        </w:rPr>
        <w:t xml:space="preserve">6 </w:t>
      </w:r>
      <w:r w:rsidRPr="00CD420F">
        <w:rPr>
          <w:rFonts w:ascii="TH SarabunIT๙" w:hAnsi="TH SarabunIT๙" w:cs="TH SarabunIT๙"/>
          <w:sz w:val="32"/>
          <w:szCs w:val="32"/>
          <w:cs/>
        </w:rPr>
        <w:t xml:space="preserve"> รวมถึงเจ้าหน้าที่</w:t>
      </w:r>
      <w:r>
        <w:rPr>
          <w:rFonts w:ascii="TH SarabunIT๙" w:hAnsi="TH SarabunIT๙" w:cs="TH SarabunIT๙" w:hint="cs"/>
          <w:sz w:val="32"/>
          <w:szCs w:val="32"/>
          <w:cs/>
        </w:rPr>
        <w:t>หน่วยงานอื่น</w:t>
      </w:r>
      <w:r w:rsidRPr="00CD420F">
        <w:rPr>
          <w:rFonts w:ascii="TH SarabunIT๙" w:hAnsi="TH SarabunIT๙" w:cs="TH SarabunIT๙"/>
          <w:sz w:val="32"/>
          <w:szCs w:val="32"/>
          <w:cs/>
        </w:rPr>
        <w:t>ที่เกี่ยวข้องระดับพื้นที่  ได้มีการเตรียมการเป็นอย่างดี  สามารถบริหารการ</w:t>
      </w:r>
      <w:r>
        <w:rPr>
          <w:rFonts w:ascii="TH SarabunIT๙" w:hAnsi="TH SarabunIT๙" w:cs="TH SarabunIT๙"/>
          <w:sz w:val="32"/>
          <w:szCs w:val="32"/>
          <w:cs/>
        </w:rPr>
        <w:t>ร</w:t>
      </w:r>
      <w:r>
        <w:rPr>
          <w:rFonts w:ascii="TH SarabunIT๙" w:hAnsi="TH SarabunIT๙" w:cs="TH SarabunIT๙" w:hint="cs"/>
          <w:sz w:val="32"/>
          <w:szCs w:val="32"/>
          <w:cs/>
        </w:rPr>
        <w:t>ะบาย</w:t>
      </w:r>
      <w:r w:rsidRPr="00CD420F">
        <w:rPr>
          <w:rFonts w:ascii="TH SarabunIT๙" w:hAnsi="TH SarabunIT๙" w:cs="TH SarabunIT๙"/>
          <w:sz w:val="32"/>
          <w:szCs w:val="32"/>
          <w:cs/>
        </w:rPr>
        <w:t>น้ำเข้าพื้นที่ทุ่งบางกุ้งได้</w:t>
      </w:r>
      <w:r>
        <w:rPr>
          <w:rFonts w:ascii="TH SarabunIT๙" w:hAnsi="TH SarabunIT๙" w:cs="TH SarabunIT๙" w:hint="cs"/>
          <w:sz w:val="32"/>
          <w:szCs w:val="32"/>
          <w:cs/>
        </w:rPr>
        <w:t>บรรลุ</w:t>
      </w:r>
      <w:r w:rsidRPr="00CD420F">
        <w:rPr>
          <w:rFonts w:ascii="TH SarabunIT๙" w:hAnsi="TH SarabunIT๙" w:cs="TH SarabunIT๙"/>
          <w:sz w:val="32"/>
          <w:szCs w:val="32"/>
          <w:cs/>
        </w:rPr>
        <w:t>เป้าหมายเป็นอย่างดี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แม้ว่าจะมีปัญหาอุปสรรคอยู่บ้างในขณะปฏิบัติงาน</w:t>
      </w:r>
    </w:p>
    <w:p w:rsidR="007E0CBE" w:rsidRPr="00CD420F" w:rsidRDefault="007E0CBE" w:rsidP="007E0CBE">
      <w:pPr>
        <w:pStyle w:val="a3"/>
        <w:spacing w:after="0"/>
        <w:ind w:left="0"/>
        <w:rPr>
          <w:rFonts w:ascii="TH SarabunIT๙" w:hAnsi="TH SarabunIT๙" w:cs="TH SarabunIT๙"/>
          <w:sz w:val="32"/>
          <w:szCs w:val="32"/>
        </w:rPr>
      </w:pPr>
    </w:p>
    <w:p w:rsidR="007E0CBE" w:rsidRPr="00CD420F" w:rsidRDefault="007E0CBE" w:rsidP="007E0CBE">
      <w:pPr>
        <w:pStyle w:val="a3"/>
        <w:spacing w:after="0"/>
        <w:ind w:left="0"/>
        <w:rPr>
          <w:rFonts w:ascii="TH SarabunIT๙" w:hAnsi="TH SarabunIT๙" w:cs="TH SarabunIT๙"/>
          <w:sz w:val="32"/>
          <w:szCs w:val="32"/>
        </w:rPr>
      </w:pPr>
      <w:r w:rsidRPr="00CD420F">
        <w:rPr>
          <w:rFonts w:ascii="TH SarabunIT๙" w:hAnsi="TH SarabunIT๙" w:cs="TH SarabunIT๙"/>
          <w:sz w:val="32"/>
          <w:szCs w:val="32"/>
        </w:rPr>
        <w:t xml:space="preserve">2. </w:t>
      </w:r>
      <w:r>
        <w:rPr>
          <w:rFonts w:ascii="TH SarabunIT๙" w:hAnsi="TH SarabunIT๙" w:cs="TH SarabunIT๙" w:hint="cs"/>
          <w:sz w:val="32"/>
          <w:szCs w:val="32"/>
          <w:cs/>
        </w:rPr>
        <w:t>จำนวนอาคาร</w:t>
      </w:r>
      <w:r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CD420F">
        <w:rPr>
          <w:rFonts w:ascii="TH SarabunIT๙" w:hAnsi="TH SarabunIT๙" w:cs="TH SarabunIT๙"/>
          <w:sz w:val="32"/>
          <w:szCs w:val="32"/>
          <w:cs/>
        </w:rPr>
        <w:t>เข้า</w:t>
      </w:r>
      <w:r w:rsidRPr="00CD420F">
        <w:rPr>
          <w:rFonts w:ascii="TH SarabunIT๙" w:hAnsi="TH SarabunIT๙" w:cs="TH SarabunIT๙"/>
          <w:sz w:val="32"/>
          <w:szCs w:val="32"/>
        </w:rPr>
        <w:t>-</w:t>
      </w:r>
      <w:r w:rsidRPr="00CD420F">
        <w:rPr>
          <w:rFonts w:ascii="TH SarabunIT๙" w:hAnsi="TH SarabunIT๙" w:cs="TH SarabunIT๙"/>
          <w:sz w:val="32"/>
          <w:szCs w:val="32"/>
          <w:cs/>
        </w:rPr>
        <w:t>ออก</w:t>
      </w:r>
      <w:r>
        <w:rPr>
          <w:rFonts w:ascii="TH SarabunIT๙" w:hAnsi="TH SarabunIT๙" w:cs="TH SarabunIT๙" w:hint="cs"/>
          <w:sz w:val="32"/>
          <w:szCs w:val="32"/>
          <w:cs/>
        </w:rPr>
        <w:t>จาก</w:t>
      </w:r>
      <w:r w:rsidRPr="00CD420F">
        <w:rPr>
          <w:rFonts w:ascii="TH SarabunIT๙" w:hAnsi="TH SarabunIT๙" w:cs="TH SarabunIT๙"/>
          <w:sz w:val="32"/>
          <w:szCs w:val="32"/>
          <w:cs/>
        </w:rPr>
        <w:t>ทุ่ง</w:t>
      </w:r>
      <w:r>
        <w:rPr>
          <w:rFonts w:ascii="TH SarabunIT๙" w:hAnsi="TH SarabunIT๙" w:cs="TH SarabunIT๙" w:hint="cs"/>
          <w:sz w:val="32"/>
          <w:szCs w:val="32"/>
          <w:cs/>
        </w:rPr>
        <w:t>บางกุ้ง</w:t>
      </w:r>
    </w:p>
    <w:p w:rsidR="007E0CBE" w:rsidRPr="00CD420F" w:rsidRDefault="007E0CBE" w:rsidP="007E0CBE">
      <w:pPr>
        <w:pStyle w:val="a3"/>
        <w:spacing w:after="0"/>
        <w:ind w:left="0"/>
        <w:rPr>
          <w:rFonts w:ascii="TH SarabunIT๙" w:hAnsi="TH SarabunIT๙" w:cs="TH SarabunIT๙"/>
          <w:sz w:val="32"/>
          <w:szCs w:val="32"/>
        </w:rPr>
      </w:pPr>
      <w:r w:rsidRPr="00CD420F">
        <w:rPr>
          <w:rFonts w:ascii="TH SarabunIT๙" w:hAnsi="TH SarabunIT๙" w:cs="TH SarabunIT๙"/>
          <w:sz w:val="32"/>
          <w:szCs w:val="32"/>
          <w:cs/>
        </w:rPr>
        <w:tab/>
      </w:r>
      <w:r w:rsidRPr="00CD420F"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>จำนวน</w:t>
      </w:r>
      <w:r w:rsidRPr="00CD420F">
        <w:rPr>
          <w:rFonts w:ascii="TH SarabunIT๙" w:hAnsi="TH SarabunIT๙" w:cs="TH SarabunIT๙"/>
          <w:sz w:val="32"/>
          <w:szCs w:val="32"/>
          <w:cs/>
        </w:rPr>
        <w:t>ช่องทาง</w:t>
      </w:r>
      <w:r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CD420F">
        <w:rPr>
          <w:rFonts w:ascii="TH SarabunIT๙" w:hAnsi="TH SarabunIT๙" w:cs="TH SarabunIT๙"/>
          <w:sz w:val="32"/>
          <w:szCs w:val="32"/>
          <w:cs/>
        </w:rPr>
        <w:t>เข้า</w:t>
      </w:r>
      <w:r>
        <w:rPr>
          <w:rFonts w:ascii="TH SarabunIT๙" w:hAnsi="TH SarabunIT๙" w:cs="TH SarabunIT๙"/>
          <w:sz w:val="32"/>
          <w:szCs w:val="32"/>
        </w:rPr>
        <w:t>-</w:t>
      </w:r>
      <w:r w:rsidRPr="00CD420F">
        <w:rPr>
          <w:rFonts w:ascii="TH SarabunIT๙" w:hAnsi="TH SarabunIT๙" w:cs="TH SarabunIT๙"/>
          <w:sz w:val="32"/>
          <w:szCs w:val="32"/>
          <w:cs/>
        </w:rPr>
        <w:t>ออกจากทุ่ง</w:t>
      </w:r>
      <w:r>
        <w:rPr>
          <w:rFonts w:ascii="TH SarabunIT๙" w:hAnsi="TH SarabunIT๙" w:cs="TH SarabunIT๙" w:hint="cs"/>
          <w:sz w:val="32"/>
          <w:szCs w:val="32"/>
          <w:cs/>
        </w:rPr>
        <w:t>บางกุ้ง</w:t>
      </w:r>
      <w:r w:rsidRPr="00CD420F">
        <w:rPr>
          <w:rFonts w:ascii="TH SarabunIT๙" w:hAnsi="TH SarabunIT๙" w:cs="TH SarabunIT๙"/>
          <w:sz w:val="32"/>
          <w:szCs w:val="32"/>
          <w:cs/>
        </w:rPr>
        <w:t>แม้จะมีจำนวนน้อย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CD420F">
        <w:rPr>
          <w:rFonts w:ascii="TH SarabunIT๙" w:hAnsi="TH SarabunIT๙" w:cs="TH SarabunIT๙"/>
          <w:sz w:val="32"/>
          <w:szCs w:val="32"/>
          <w:cs/>
        </w:rPr>
        <w:t>ไม่ได้ก่อให้เกิดปัญหาการดำเนินการระบายน้ำเข้า</w:t>
      </w:r>
      <w:r>
        <w:rPr>
          <w:rFonts w:ascii="TH SarabunIT๙" w:hAnsi="TH SarabunIT๙" w:cs="TH SarabunIT๙"/>
          <w:sz w:val="32"/>
          <w:szCs w:val="32"/>
        </w:rPr>
        <w:t>-</w:t>
      </w:r>
      <w:r w:rsidRPr="00CD420F">
        <w:rPr>
          <w:rFonts w:ascii="TH SarabunIT๙" w:hAnsi="TH SarabunIT๙" w:cs="TH SarabunIT๙"/>
          <w:sz w:val="32"/>
          <w:szCs w:val="32"/>
          <w:cs/>
        </w:rPr>
        <w:t>ออกจากทุ่ง</w:t>
      </w:r>
      <w:r>
        <w:rPr>
          <w:rFonts w:ascii="TH SarabunIT๙" w:hAnsi="TH SarabunIT๙" w:cs="TH SarabunIT๙" w:hint="cs"/>
          <w:sz w:val="32"/>
          <w:szCs w:val="32"/>
          <w:cs/>
        </w:rPr>
        <w:t>บางกุ้ง</w:t>
      </w:r>
      <w:r w:rsidRPr="00CD420F">
        <w:rPr>
          <w:rFonts w:ascii="TH SarabunIT๙" w:hAnsi="TH SarabunIT๙" w:cs="TH SarabunIT๙"/>
          <w:sz w:val="32"/>
          <w:szCs w:val="32"/>
          <w:cs/>
        </w:rPr>
        <w:t xml:space="preserve">แต่อย่างใด  เพราะโดยปรกติฝ่ายส่งน้ำและบำรุงรักษาที่ </w:t>
      </w:r>
      <w:r w:rsidRPr="00CD420F">
        <w:rPr>
          <w:rFonts w:ascii="TH SarabunIT๙" w:hAnsi="TH SarabunIT๙" w:cs="TH SarabunIT๙"/>
          <w:sz w:val="32"/>
          <w:szCs w:val="32"/>
        </w:rPr>
        <w:t xml:space="preserve">6 </w:t>
      </w:r>
      <w:r w:rsidRPr="00CD420F">
        <w:rPr>
          <w:rFonts w:ascii="TH SarabunIT๙" w:hAnsi="TH SarabunIT๙" w:cs="TH SarabunIT๙"/>
          <w:sz w:val="32"/>
          <w:szCs w:val="32"/>
          <w:cs/>
        </w:rPr>
        <w:t xml:space="preserve">จะใช้ </w:t>
      </w:r>
      <w:proofErr w:type="spellStart"/>
      <w:r w:rsidRPr="00CD420F">
        <w:rPr>
          <w:rFonts w:ascii="TH SarabunIT๙" w:hAnsi="TH SarabunIT๙" w:cs="TH SarabunIT๙"/>
          <w:sz w:val="32"/>
          <w:szCs w:val="32"/>
          <w:cs/>
        </w:rPr>
        <w:t>ปตร</w:t>
      </w:r>
      <w:proofErr w:type="spellEnd"/>
      <w:r w:rsidRPr="00CD420F">
        <w:rPr>
          <w:rFonts w:ascii="TH SarabunIT๙" w:hAnsi="TH SarabunIT๙" w:cs="TH SarabunIT๙"/>
          <w:sz w:val="32"/>
          <w:szCs w:val="32"/>
        </w:rPr>
        <w:t>.</w:t>
      </w:r>
      <w:r w:rsidRPr="00CD420F">
        <w:rPr>
          <w:rFonts w:ascii="TH SarabunIT๙" w:hAnsi="TH SarabunIT๙" w:cs="TH SarabunIT๙"/>
          <w:sz w:val="32"/>
          <w:szCs w:val="32"/>
          <w:cs/>
        </w:rPr>
        <w:t>บางกุ้ง เป็นอาคารระบายน้ำหลักเพียงช่องทางเดียวในการ</w:t>
      </w:r>
      <w:r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CD420F">
        <w:rPr>
          <w:rFonts w:ascii="TH SarabunIT๙" w:hAnsi="TH SarabunIT๙" w:cs="TH SarabunIT๙"/>
          <w:sz w:val="32"/>
          <w:szCs w:val="32"/>
          <w:cs/>
        </w:rPr>
        <w:t>เข้า</w:t>
      </w:r>
      <w:r w:rsidRPr="00CD420F">
        <w:rPr>
          <w:rFonts w:ascii="TH SarabunIT๙" w:hAnsi="TH SarabunIT๙" w:cs="TH SarabunIT๙"/>
          <w:sz w:val="32"/>
          <w:szCs w:val="32"/>
        </w:rPr>
        <w:t>-</w:t>
      </w:r>
      <w:r w:rsidRPr="00CD420F">
        <w:rPr>
          <w:rFonts w:ascii="TH SarabunIT๙" w:hAnsi="TH SarabunIT๙" w:cs="TH SarabunIT๙"/>
          <w:sz w:val="32"/>
          <w:szCs w:val="32"/>
          <w:cs/>
        </w:rPr>
        <w:t>ออกจากทุ่ง</w:t>
      </w:r>
      <w:r>
        <w:rPr>
          <w:rFonts w:ascii="TH SarabunIT๙" w:hAnsi="TH SarabunIT๙" w:cs="TH SarabunIT๙" w:hint="cs"/>
          <w:sz w:val="32"/>
          <w:szCs w:val="32"/>
          <w:cs/>
        </w:rPr>
        <w:t>บางกุ้ง</w:t>
      </w:r>
      <w:r w:rsidRPr="00CD420F">
        <w:rPr>
          <w:rFonts w:ascii="TH SarabunIT๙" w:hAnsi="TH SarabunIT๙" w:cs="TH SarabunIT๙"/>
          <w:sz w:val="32"/>
          <w:szCs w:val="32"/>
          <w:cs/>
        </w:rPr>
        <w:t xml:space="preserve"> 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ส่วน</w:t>
      </w:r>
      <w:r w:rsidRPr="00CD420F">
        <w:rPr>
          <w:rFonts w:ascii="TH SarabunIT๙" w:hAnsi="TH SarabunIT๙" w:cs="TH SarabunIT๙"/>
          <w:sz w:val="32"/>
          <w:szCs w:val="32"/>
          <w:cs/>
        </w:rPr>
        <w:t>อาคารอื่น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CD420F">
        <w:rPr>
          <w:rFonts w:ascii="TH SarabunIT๙" w:hAnsi="TH SarabunIT๙" w:cs="TH SarabunIT๙"/>
          <w:sz w:val="32"/>
          <w:szCs w:val="32"/>
          <w:cs/>
        </w:rPr>
        <w:t>ๆ มีความสามารถให้น้ำผ่านได้น้อย</w:t>
      </w:r>
    </w:p>
    <w:p w:rsidR="007E0CBE" w:rsidRPr="00CD420F" w:rsidRDefault="007E0CBE" w:rsidP="007E0CBE">
      <w:pPr>
        <w:pStyle w:val="a3"/>
        <w:spacing w:after="0"/>
        <w:ind w:left="0" w:firstLine="1418"/>
        <w:rPr>
          <w:rFonts w:ascii="TH SarabunIT๙" w:hAnsi="TH SarabunIT๙" w:cs="TH SarabunIT๙"/>
          <w:sz w:val="32"/>
          <w:szCs w:val="32"/>
        </w:rPr>
      </w:pPr>
      <w:r w:rsidRPr="00CD420F">
        <w:rPr>
          <w:rFonts w:ascii="TH SarabunIT๙" w:hAnsi="TH SarabunIT๙" w:cs="TH SarabunIT๙"/>
          <w:sz w:val="32"/>
          <w:szCs w:val="32"/>
          <w:cs/>
        </w:rPr>
        <w:t>โดยที่ความจุของทุ่ง</w:t>
      </w:r>
      <w:r>
        <w:rPr>
          <w:rFonts w:ascii="TH SarabunIT๙" w:hAnsi="TH SarabunIT๙" w:cs="TH SarabunIT๙"/>
          <w:sz w:val="32"/>
          <w:szCs w:val="32"/>
          <w:cs/>
        </w:rPr>
        <w:t>ร</w:t>
      </w:r>
      <w:r>
        <w:rPr>
          <w:rFonts w:ascii="TH SarabunIT๙" w:hAnsi="TH SarabunIT๙" w:cs="TH SarabunIT๙" w:hint="cs"/>
          <w:sz w:val="32"/>
          <w:szCs w:val="32"/>
          <w:cs/>
        </w:rPr>
        <w:t>ับ</w:t>
      </w:r>
      <w:r>
        <w:rPr>
          <w:rFonts w:ascii="TH SarabunIT๙" w:hAnsi="TH SarabunIT๙" w:cs="TH SarabunIT๙"/>
          <w:sz w:val="32"/>
          <w:szCs w:val="32"/>
          <w:cs/>
        </w:rPr>
        <w:t>น้ำ</w:t>
      </w:r>
      <w:r>
        <w:rPr>
          <w:rFonts w:ascii="TH SarabunIT๙" w:hAnsi="TH SarabunIT๙" w:cs="TH SarabunIT๙" w:hint="cs"/>
          <w:sz w:val="32"/>
          <w:szCs w:val="32"/>
          <w:cs/>
        </w:rPr>
        <w:t>บางกุ้ง</w:t>
      </w:r>
      <w:r w:rsidRPr="00CD420F">
        <w:rPr>
          <w:rFonts w:ascii="TH SarabunIT๙" w:hAnsi="TH SarabunIT๙" w:cs="TH SarabunIT๙"/>
          <w:sz w:val="32"/>
          <w:szCs w:val="32"/>
          <w:cs/>
        </w:rPr>
        <w:t>มีขนาดเล็ก  มีความจุ</w:t>
      </w:r>
      <w:r>
        <w:rPr>
          <w:rFonts w:ascii="TH SarabunIT๙" w:hAnsi="TH SarabunIT๙" w:cs="TH SarabunIT๙" w:hint="cs"/>
          <w:sz w:val="32"/>
          <w:szCs w:val="32"/>
          <w:cs/>
        </w:rPr>
        <w:t>น้ำ</w:t>
      </w:r>
      <w:r>
        <w:rPr>
          <w:rFonts w:ascii="TH SarabunIT๙" w:hAnsi="TH SarabunIT๙" w:cs="TH SarabunIT๙"/>
          <w:sz w:val="32"/>
          <w:szCs w:val="32"/>
          <w:cs/>
        </w:rPr>
        <w:t>น้อย  จึงไม่</w:t>
      </w:r>
      <w:r>
        <w:rPr>
          <w:rFonts w:ascii="TH SarabunIT๙" w:hAnsi="TH SarabunIT๙" w:cs="TH SarabunIT๙" w:hint="cs"/>
          <w:sz w:val="32"/>
          <w:szCs w:val="32"/>
          <w:cs/>
        </w:rPr>
        <w:t>ประสบ</w:t>
      </w:r>
      <w:r w:rsidRPr="00CD420F">
        <w:rPr>
          <w:rFonts w:ascii="TH SarabunIT๙" w:hAnsi="TH SarabunIT๙" w:cs="TH SarabunIT๙"/>
          <w:sz w:val="32"/>
          <w:szCs w:val="32"/>
          <w:cs/>
        </w:rPr>
        <w:t>ปัญหาช่องทาง</w:t>
      </w:r>
      <w:r>
        <w:rPr>
          <w:rFonts w:ascii="TH SarabunIT๙" w:hAnsi="TH SarabunIT๙" w:cs="TH SarabunIT๙" w:hint="cs"/>
          <w:sz w:val="32"/>
          <w:szCs w:val="32"/>
          <w:cs/>
        </w:rPr>
        <w:t>การ</w:t>
      </w:r>
      <w:r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CD420F">
        <w:rPr>
          <w:rFonts w:ascii="TH SarabunIT๙" w:hAnsi="TH SarabunIT๙" w:cs="TH SarabunIT๙"/>
          <w:sz w:val="32"/>
          <w:szCs w:val="32"/>
          <w:cs/>
        </w:rPr>
        <w:t>เข้า</w:t>
      </w:r>
      <w:r>
        <w:rPr>
          <w:rFonts w:ascii="TH SarabunIT๙" w:hAnsi="TH SarabunIT๙" w:cs="TH SarabunIT๙"/>
          <w:sz w:val="32"/>
          <w:szCs w:val="32"/>
        </w:rPr>
        <w:t>-</w:t>
      </w:r>
      <w:r w:rsidRPr="00CD420F">
        <w:rPr>
          <w:rFonts w:ascii="TH SarabunIT๙" w:hAnsi="TH SarabunIT๙" w:cs="TH SarabunIT๙"/>
          <w:sz w:val="32"/>
          <w:szCs w:val="32"/>
          <w:cs/>
        </w:rPr>
        <w:t>ออกไม่เพียงพอ  สามารถ</w:t>
      </w:r>
      <w:r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CD420F">
        <w:rPr>
          <w:rFonts w:ascii="TH SarabunIT๙" w:hAnsi="TH SarabunIT๙" w:cs="TH SarabunIT๙"/>
          <w:sz w:val="32"/>
          <w:szCs w:val="32"/>
          <w:cs/>
        </w:rPr>
        <w:t>เข้า</w:t>
      </w:r>
      <w:r>
        <w:rPr>
          <w:rFonts w:ascii="TH SarabunIT๙" w:hAnsi="TH SarabunIT๙" w:cs="TH SarabunIT๙"/>
          <w:sz w:val="32"/>
          <w:szCs w:val="32"/>
        </w:rPr>
        <w:t>-</w:t>
      </w:r>
      <w:r w:rsidRPr="00CD420F">
        <w:rPr>
          <w:rFonts w:ascii="TH SarabunIT๙" w:hAnsi="TH SarabunIT๙" w:cs="TH SarabunIT๙"/>
          <w:sz w:val="32"/>
          <w:szCs w:val="32"/>
          <w:cs/>
        </w:rPr>
        <w:t>ออกได้ตาม</w:t>
      </w:r>
      <w:r>
        <w:rPr>
          <w:rFonts w:ascii="TH SarabunIT๙" w:hAnsi="TH SarabunIT๙" w:cs="TH SarabunIT๙" w:hint="cs"/>
          <w:sz w:val="32"/>
          <w:szCs w:val="32"/>
          <w:cs/>
        </w:rPr>
        <w:t>ที่</w:t>
      </w:r>
      <w:r w:rsidRPr="00CD420F">
        <w:rPr>
          <w:rFonts w:ascii="TH SarabunIT๙" w:hAnsi="TH SarabunIT๙" w:cs="TH SarabunIT๙"/>
          <w:sz w:val="32"/>
          <w:szCs w:val="32"/>
          <w:cs/>
        </w:rPr>
        <w:t>กำหนดไว้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CD420F">
        <w:rPr>
          <w:rFonts w:ascii="TH SarabunIT๙" w:hAnsi="TH SarabunIT๙" w:cs="TH SarabunIT๙"/>
          <w:sz w:val="32"/>
          <w:szCs w:val="32"/>
          <w:cs/>
        </w:rPr>
        <w:t>ถึงแม้ว่าจะมีกา</w:t>
      </w:r>
      <w:r>
        <w:rPr>
          <w:rFonts w:ascii="TH SarabunIT๙" w:hAnsi="TH SarabunIT๙" w:cs="TH SarabunIT๙" w:hint="cs"/>
          <w:sz w:val="32"/>
          <w:szCs w:val="32"/>
          <w:cs/>
        </w:rPr>
        <w:t>ร</w:t>
      </w:r>
      <w:r>
        <w:rPr>
          <w:rFonts w:ascii="TH SarabunIT๙" w:hAnsi="TH SarabunIT๙" w:cs="TH SarabunIT๙"/>
          <w:sz w:val="32"/>
          <w:szCs w:val="32"/>
          <w:cs/>
        </w:rPr>
        <w:t>ร</w:t>
      </w:r>
      <w:r>
        <w:rPr>
          <w:rFonts w:ascii="TH SarabunIT๙" w:hAnsi="TH SarabunIT๙" w:cs="TH SarabunIT๙" w:hint="cs"/>
          <w:sz w:val="32"/>
          <w:szCs w:val="32"/>
          <w:cs/>
        </w:rPr>
        <w:t>ั</w:t>
      </w:r>
      <w:r>
        <w:rPr>
          <w:rFonts w:ascii="TH SarabunIT๙" w:hAnsi="TH SarabunIT๙" w:cs="TH SarabunIT๙"/>
          <w:sz w:val="32"/>
          <w:szCs w:val="32"/>
          <w:cs/>
        </w:rPr>
        <w:t>บน้ำ</w:t>
      </w:r>
      <w:r w:rsidRPr="00CD420F">
        <w:rPr>
          <w:rFonts w:ascii="TH SarabunIT๙" w:hAnsi="TH SarabunIT๙" w:cs="TH SarabunIT๙"/>
          <w:sz w:val="32"/>
          <w:szCs w:val="32"/>
          <w:cs/>
        </w:rPr>
        <w:t>เกิน</w:t>
      </w:r>
      <w:r>
        <w:rPr>
          <w:rFonts w:ascii="TH SarabunIT๙" w:hAnsi="TH SarabunIT๙" w:cs="TH SarabunIT๙" w:hint="cs"/>
          <w:sz w:val="32"/>
          <w:szCs w:val="32"/>
          <w:cs/>
        </w:rPr>
        <w:t>กว่า</w:t>
      </w:r>
      <w:r w:rsidRPr="00CD420F">
        <w:rPr>
          <w:rFonts w:ascii="TH SarabunIT๙" w:hAnsi="TH SarabunIT๙" w:cs="TH SarabunIT๙"/>
          <w:sz w:val="32"/>
          <w:szCs w:val="32"/>
          <w:cs/>
        </w:rPr>
        <w:t xml:space="preserve">แผนที่วางไว้จาก 27 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CD420F">
        <w:rPr>
          <w:rFonts w:ascii="TH SarabunIT๙" w:hAnsi="TH SarabunIT๙" w:cs="TH SarabunIT๙"/>
          <w:sz w:val="32"/>
          <w:szCs w:val="32"/>
          <w:cs/>
        </w:rPr>
        <w:t xml:space="preserve">ล้าน ลบ.ม. เป็น </w:t>
      </w:r>
      <w:r w:rsidR="00673D9B">
        <w:rPr>
          <w:rFonts w:ascii="TH SarabunIT๙" w:hAnsi="TH SarabunIT๙" w:cs="TH SarabunIT๙"/>
          <w:sz w:val="32"/>
          <w:szCs w:val="32"/>
        </w:rPr>
        <w:t>4</w:t>
      </w:r>
      <w:r w:rsidR="00673D9B">
        <w:rPr>
          <w:rFonts w:ascii="TH SarabunIT๙" w:hAnsi="TH SarabunIT๙" w:cs="TH SarabunIT๙"/>
          <w:sz w:val="32"/>
          <w:szCs w:val="32"/>
          <w:cs/>
        </w:rPr>
        <w:t>9</w:t>
      </w:r>
      <w:bookmarkStart w:id="0" w:name="_GoBack"/>
      <w:bookmarkEnd w:id="0"/>
      <w:r w:rsidRPr="00CD420F">
        <w:rPr>
          <w:rFonts w:ascii="TH SarabunIT๙" w:hAnsi="TH SarabunIT๙" w:cs="TH SarabunIT๙"/>
          <w:sz w:val="32"/>
          <w:szCs w:val="32"/>
          <w:cs/>
        </w:rPr>
        <w:t xml:space="preserve"> 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CD420F">
        <w:rPr>
          <w:rFonts w:ascii="TH SarabunIT๙" w:hAnsi="TH SarabunIT๙" w:cs="TH SarabunIT๙"/>
          <w:sz w:val="32"/>
          <w:szCs w:val="32"/>
          <w:cs/>
        </w:rPr>
        <w:t xml:space="preserve">ล้าน ลบ.ม.  </w:t>
      </w:r>
      <w:r>
        <w:rPr>
          <w:rFonts w:ascii="TH SarabunIT๙" w:hAnsi="TH SarabunIT๙" w:cs="TH SarabunIT๙" w:hint="cs"/>
          <w:sz w:val="32"/>
          <w:szCs w:val="32"/>
          <w:cs/>
        </w:rPr>
        <w:t>แต่</w:t>
      </w:r>
      <w:r w:rsidRPr="00CD420F">
        <w:rPr>
          <w:rFonts w:ascii="TH SarabunIT๙" w:hAnsi="TH SarabunIT๙" w:cs="TH SarabunIT๙"/>
          <w:sz w:val="32"/>
          <w:szCs w:val="32"/>
          <w:cs/>
        </w:rPr>
        <w:t>มีปัญหาการระบายน้ำออกจากทุ่งไ</w:t>
      </w:r>
      <w:r>
        <w:rPr>
          <w:rFonts w:ascii="TH SarabunIT๙" w:hAnsi="TH SarabunIT๙" w:cs="TH SarabunIT๙"/>
          <w:sz w:val="32"/>
          <w:szCs w:val="32"/>
          <w:cs/>
        </w:rPr>
        <w:t>ม่ได้ตามแผน  เนื่องจาก</w:t>
      </w:r>
      <w:r w:rsidRPr="00CD420F">
        <w:rPr>
          <w:rFonts w:ascii="TH SarabunIT๙" w:hAnsi="TH SarabunIT๙" w:cs="TH SarabunIT๙"/>
          <w:sz w:val="32"/>
          <w:szCs w:val="32"/>
          <w:cs/>
        </w:rPr>
        <w:t>ชาวนาที่ปลูกข้าวขึ้นน้ำที่มีอยู่ในทุ่งประมาณ 2,000 ไร่  ไม่ยินยอมให้ระบายน้ำออกเนื่องจากเกรง</w:t>
      </w:r>
      <w:r>
        <w:rPr>
          <w:rFonts w:ascii="TH SarabunIT๙" w:hAnsi="TH SarabunIT๙" w:cs="TH SarabunIT๙" w:hint="cs"/>
          <w:sz w:val="32"/>
          <w:szCs w:val="32"/>
          <w:cs/>
        </w:rPr>
        <w:t>ว่า</w:t>
      </w:r>
      <w:r w:rsidRPr="00CD420F">
        <w:rPr>
          <w:rFonts w:ascii="TH SarabunIT๙" w:hAnsi="TH SarabunIT๙" w:cs="TH SarabunIT๙"/>
          <w:sz w:val="32"/>
          <w:szCs w:val="32"/>
          <w:cs/>
        </w:rPr>
        <w:t xml:space="preserve">ต้นข้าวจะล้ม  </w:t>
      </w:r>
      <w:r>
        <w:rPr>
          <w:rFonts w:ascii="TH SarabunIT๙" w:hAnsi="TH SarabunIT๙" w:cs="TH SarabunIT๙" w:hint="cs"/>
          <w:sz w:val="32"/>
          <w:szCs w:val="32"/>
          <w:cs/>
        </w:rPr>
        <w:t>ซึ่งกรณีนี้</w:t>
      </w:r>
      <w:r w:rsidRPr="00CD420F">
        <w:rPr>
          <w:rFonts w:ascii="TH SarabunIT๙" w:hAnsi="TH SarabunIT๙" w:cs="TH SarabunIT๙"/>
          <w:sz w:val="32"/>
          <w:szCs w:val="32"/>
          <w:cs/>
        </w:rPr>
        <w:t>ไม่มีผลเสีย</w:t>
      </w:r>
      <w:r>
        <w:rPr>
          <w:rFonts w:ascii="TH SarabunIT๙" w:hAnsi="TH SarabunIT๙" w:cs="TH SarabunIT๙" w:hint="cs"/>
          <w:sz w:val="32"/>
          <w:szCs w:val="32"/>
          <w:cs/>
        </w:rPr>
        <w:t>หาย</w:t>
      </w:r>
      <w:r w:rsidRPr="00CD420F">
        <w:rPr>
          <w:rFonts w:ascii="TH SarabunIT๙" w:hAnsi="TH SarabunIT๙" w:cs="TH SarabunIT๙"/>
          <w:sz w:val="32"/>
          <w:szCs w:val="32"/>
          <w:cs/>
        </w:rPr>
        <w:t>ต่อ</w:t>
      </w:r>
      <w:r>
        <w:rPr>
          <w:rFonts w:ascii="TH SarabunIT๙" w:hAnsi="TH SarabunIT๙" w:cs="TH SarabunIT๙" w:hint="cs"/>
          <w:sz w:val="32"/>
          <w:szCs w:val="32"/>
          <w:cs/>
        </w:rPr>
        <w:t>พื้นที่ปลูก</w:t>
      </w:r>
      <w:r w:rsidRPr="00CD420F">
        <w:rPr>
          <w:rFonts w:ascii="TH SarabunIT๙" w:hAnsi="TH SarabunIT๙" w:cs="TH SarabunIT๙"/>
          <w:sz w:val="32"/>
          <w:szCs w:val="32"/>
          <w:cs/>
        </w:rPr>
        <w:t>ข้าวในฤดูนาปรัง</w:t>
      </w:r>
      <w:r>
        <w:rPr>
          <w:rFonts w:ascii="TH SarabunIT๙" w:hAnsi="TH SarabunIT๙" w:cs="TH SarabunIT๙" w:hint="cs"/>
          <w:sz w:val="32"/>
          <w:szCs w:val="32"/>
          <w:cs/>
        </w:rPr>
        <w:t>ซึ่งเป็น</w:t>
      </w:r>
      <w:r w:rsidRPr="00CD420F">
        <w:rPr>
          <w:rFonts w:ascii="TH SarabunIT๙" w:hAnsi="TH SarabunIT๙" w:cs="TH SarabunIT๙"/>
          <w:sz w:val="32"/>
          <w:szCs w:val="32"/>
          <w:cs/>
        </w:rPr>
        <w:t>พื้นที่ส่วนใหญ่</w:t>
      </w:r>
      <w:r>
        <w:rPr>
          <w:rFonts w:ascii="TH SarabunIT๙" w:hAnsi="TH SarabunIT๙" w:cs="TH SarabunIT๙" w:hint="cs"/>
          <w:sz w:val="32"/>
          <w:szCs w:val="32"/>
          <w:cs/>
        </w:rPr>
        <w:t>ของทุ่งบางกุ้ง</w:t>
      </w:r>
    </w:p>
    <w:p w:rsidR="00964427" w:rsidRPr="00CD420F" w:rsidRDefault="00DF4CFD" w:rsidP="007E0CBE">
      <w:pPr>
        <w:tabs>
          <w:tab w:val="left" w:pos="1276"/>
        </w:tabs>
        <w:spacing w:after="0"/>
        <w:jc w:val="thaiDistribute"/>
        <w:rPr>
          <w:rFonts w:ascii="TH SarabunIT๙" w:hAnsi="TH SarabunIT๙" w:cs="TH SarabunIT๙"/>
          <w:color w:val="000000"/>
          <w:sz w:val="32"/>
          <w:szCs w:val="32"/>
        </w:rPr>
      </w:pPr>
      <w:r w:rsidRPr="00CD420F">
        <w:rPr>
          <w:rFonts w:ascii="TH SarabunIT๙" w:hAnsi="TH SarabunIT๙" w:cs="TH SarabunIT๙"/>
          <w:b/>
          <w:bCs/>
          <w:noProof/>
          <w:sz w:val="32"/>
          <w:szCs w:val="32"/>
        </w:rPr>
        <w:lastRenderedPageBreak/>
        <w:drawing>
          <wp:inline distT="0" distB="0" distL="0" distR="0" wp14:anchorId="52E4F4FE" wp14:editId="3497996D">
            <wp:extent cx="3030279" cy="4225786"/>
            <wp:effectExtent l="0" t="0" r="0" b="381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037" cy="4231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427" w:rsidRPr="00CD420F" w:rsidRDefault="00964427" w:rsidP="00964427">
      <w:pPr>
        <w:tabs>
          <w:tab w:val="left" w:pos="1276"/>
        </w:tabs>
        <w:spacing w:after="0"/>
        <w:rPr>
          <w:rFonts w:ascii="TH SarabunIT๙" w:hAnsi="TH SarabunIT๙" w:cs="TH SarabunIT๙"/>
          <w:color w:val="000000"/>
          <w:sz w:val="32"/>
          <w:szCs w:val="32"/>
        </w:rPr>
      </w:pPr>
    </w:p>
    <w:p w:rsidR="00964427" w:rsidRPr="00CD420F" w:rsidRDefault="00964427" w:rsidP="00964427">
      <w:pPr>
        <w:tabs>
          <w:tab w:val="left" w:pos="1276"/>
        </w:tabs>
        <w:spacing w:after="0"/>
        <w:rPr>
          <w:rFonts w:ascii="TH SarabunIT๙" w:hAnsi="TH SarabunIT๙" w:cs="TH SarabunIT๙"/>
          <w:color w:val="000000"/>
          <w:sz w:val="32"/>
          <w:szCs w:val="32"/>
        </w:rPr>
      </w:pPr>
    </w:p>
    <w:p w:rsidR="00CF0981" w:rsidRPr="00CD420F" w:rsidRDefault="00CF0981" w:rsidP="00CF0981">
      <w:pPr>
        <w:tabs>
          <w:tab w:val="left" w:pos="1276"/>
        </w:tabs>
        <w:spacing w:after="0"/>
        <w:rPr>
          <w:rFonts w:ascii="TH SarabunIT๙" w:hAnsi="TH SarabunIT๙" w:cs="TH SarabunIT๙"/>
          <w:color w:val="000000"/>
          <w:sz w:val="32"/>
          <w:szCs w:val="32"/>
        </w:rPr>
      </w:pPr>
      <w:r w:rsidRPr="00CD420F">
        <w:rPr>
          <w:rFonts w:ascii="TH SarabunIT๙" w:hAnsi="TH SarabunIT๙" w:cs="TH SarabunIT๙"/>
          <w:color w:val="000000"/>
          <w:sz w:val="32"/>
          <w:szCs w:val="32"/>
        </w:rPr>
        <w:t xml:space="preserve">3. </w:t>
      </w:r>
      <w:proofErr w:type="gramStart"/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แนวเขต</w:t>
      </w:r>
      <w:r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CD420F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ระดับ</w:t>
      </w:r>
      <w:proofErr w:type="gramEnd"/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 xml:space="preserve"> </w:t>
      </w:r>
      <w:r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ความจุ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>ของ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ทุ่ง</w:t>
      </w:r>
      <w:r>
        <w:rPr>
          <w:rFonts w:ascii="TH SarabunIT๙" w:hAnsi="TH SarabunIT๙" w:cs="TH SarabunIT๙"/>
          <w:color w:val="000000"/>
          <w:sz w:val="32"/>
          <w:szCs w:val="32"/>
          <w:cs/>
        </w:rPr>
        <w:t>ร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>ั</w:t>
      </w:r>
      <w:r>
        <w:rPr>
          <w:rFonts w:ascii="TH SarabunIT๙" w:hAnsi="TH SarabunIT๙" w:cs="TH SarabunIT๙"/>
          <w:color w:val="000000"/>
          <w:sz w:val="32"/>
          <w:szCs w:val="32"/>
          <w:cs/>
        </w:rPr>
        <w:t>บน้ำ</w:t>
      </w:r>
    </w:p>
    <w:p w:rsidR="00CF0981" w:rsidRPr="00CD420F" w:rsidRDefault="00CF0981" w:rsidP="00CF0981">
      <w:pPr>
        <w:spacing w:after="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CD420F">
        <w:rPr>
          <w:rFonts w:ascii="TH SarabunIT๙" w:hAnsi="TH SarabunIT๙" w:cs="TH SarabunIT๙"/>
          <w:color w:val="000000"/>
          <w:sz w:val="32"/>
          <w:szCs w:val="32"/>
        </w:rPr>
        <w:tab/>
      </w:r>
      <w:r w:rsidRPr="00CD420F">
        <w:rPr>
          <w:rFonts w:ascii="TH SarabunIT๙" w:hAnsi="TH SarabunIT๙" w:cs="TH SarabunIT๙"/>
          <w:color w:val="000000"/>
          <w:sz w:val="32"/>
          <w:szCs w:val="32"/>
        </w:rPr>
        <w:tab/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>จากการ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นำภาพถ่ายดาวเทียมพื้นที่น้ำท่วมที่เกิดขึ้นจริงสูงสุดในปี </w:t>
      </w:r>
      <w:r w:rsidRPr="00CD420F">
        <w:rPr>
          <w:rFonts w:ascii="TH SarabunIT๙" w:hAnsi="TH SarabunIT๙" w:cs="TH SarabunIT๙"/>
          <w:color w:val="000000"/>
          <w:sz w:val="32"/>
          <w:szCs w:val="32"/>
        </w:rPr>
        <w:t xml:space="preserve">2560 </w:t>
      </w:r>
      <w:r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มาซ้อนทับ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>กับ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แผนที่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 xml:space="preserve">ปรกติ  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แล้ว</w:t>
      </w:r>
      <w:r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ลากแนวเขตใหม่ 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 xml:space="preserve"> พบว่า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แนวขอบเขต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>พื้นที่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น้ำท่วมจริง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>มีแนวใ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กล้เคียงกับขอบเขตที่กำหนดไว้ตอนเริ่มโครงการ  แต่มีพื้นที่น้ำท่วม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>เพิ่มมาก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ขึ้นกว่าเดิม  ส่วนค่าระดับหลังคัน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>แนว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ปิดล้อม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>พื้นที่รับน้ำ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และระดับพื้นดินเดิมในท้องทุ่งมีค่าใกล้เคียงกับที่ประเมินไว้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>เดิม</w:t>
      </w:r>
    </w:p>
    <w:p w:rsidR="00CF0981" w:rsidRPr="00CD420F" w:rsidRDefault="00CF0981" w:rsidP="00CF0981">
      <w:pPr>
        <w:spacing w:after="0"/>
        <w:rPr>
          <w:rFonts w:ascii="TH SarabunIT๙" w:hAnsi="TH SarabunIT๙" w:cs="TH SarabunIT๙"/>
          <w:color w:val="000000"/>
          <w:sz w:val="32"/>
          <w:szCs w:val="32"/>
        </w:rPr>
      </w:pP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ab/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ab/>
        <w:t>ทุ่ง</w:t>
      </w:r>
      <w:r w:rsidR="00C24570">
        <w:rPr>
          <w:rFonts w:ascii="TH SarabunIT๙" w:hAnsi="TH SarabunIT๙" w:cs="TH SarabunIT๙"/>
          <w:color w:val="000000"/>
          <w:sz w:val="32"/>
          <w:szCs w:val="32"/>
          <w:cs/>
        </w:rPr>
        <w:t>บางกุ้ง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มีคลองระบายน้ำสายใหญ่มหาราช 3  เป็นคลองระบายน้ำสายหลักของทุ่ง</w:t>
      </w:r>
      <w:r w:rsidR="00C24570">
        <w:rPr>
          <w:rFonts w:ascii="TH SarabunIT๙" w:hAnsi="TH SarabunIT๙" w:cs="TH SarabunIT๙"/>
          <w:color w:val="000000"/>
          <w:sz w:val="32"/>
          <w:szCs w:val="32"/>
          <w:cs/>
        </w:rPr>
        <w:t>บางกุ้ง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 ความยาวคลอง  25.48  กม.  บริเวณปลายคลองมี  </w:t>
      </w:r>
      <w:proofErr w:type="spellStart"/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ปตร</w:t>
      </w:r>
      <w:proofErr w:type="spellEnd"/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.</w:t>
      </w:r>
      <w:r w:rsidR="00C24570">
        <w:rPr>
          <w:rFonts w:ascii="TH SarabunIT๙" w:hAnsi="TH SarabunIT๙" w:cs="TH SarabunIT๙"/>
          <w:color w:val="000000"/>
          <w:sz w:val="32"/>
          <w:szCs w:val="32"/>
          <w:cs/>
        </w:rPr>
        <w:t>บางกุ้ง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ควบคุมการระบายน้ำของทุ่ง</w:t>
      </w:r>
      <w:r w:rsidR="00C24570">
        <w:rPr>
          <w:rFonts w:ascii="TH SarabunIT๙" w:hAnsi="TH SarabunIT๙" w:cs="TH SarabunIT๙"/>
          <w:color w:val="000000"/>
          <w:sz w:val="32"/>
          <w:szCs w:val="32"/>
          <w:cs/>
        </w:rPr>
        <w:t>บางกุ้ง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ออกจากพื้นที่สู่แม่น้ำเจ้าพระยา  ซึ่ง</w:t>
      </w:r>
      <w:proofErr w:type="spellStart"/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ปตร</w:t>
      </w:r>
      <w:proofErr w:type="spellEnd"/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.</w:t>
      </w:r>
      <w:r w:rsidR="00C24570">
        <w:rPr>
          <w:rFonts w:ascii="TH SarabunIT๙" w:hAnsi="TH SarabunIT๙" w:cs="TH SarabunIT๙"/>
          <w:color w:val="000000"/>
          <w:sz w:val="32"/>
          <w:szCs w:val="32"/>
          <w:cs/>
        </w:rPr>
        <w:t>บางกุ้ง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มีระดับเก็บกัก ปกติที่ +4.00  ม.</w:t>
      </w:r>
      <w:proofErr w:type="spellStart"/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รทก</w:t>
      </w:r>
      <w:proofErr w:type="spellEnd"/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.  คิดเป็นปริมาณน้ำเก็บกัก  122.23  ล้าน ลบ.ม.  หาก</w:t>
      </w:r>
      <w:proofErr w:type="spellStart"/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พิจารณ</w:t>
      </w:r>
      <w:proofErr w:type="spellEnd"/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ความจุสูงสุดของทุ่ง</w:t>
      </w:r>
      <w:r w:rsidR="00C24570">
        <w:rPr>
          <w:rFonts w:ascii="TH SarabunIT๙" w:hAnsi="TH SarabunIT๙" w:cs="TH SarabunIT๙"/>
          <w:color w:val="000000"/>
          <w:sz w:val="32"/>
          <w:szCs w:val="32"/>
          <w:cs/>
        </w:rPr>
        <w:t>บางกุ้ง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ให้ถูกจำกัดโดยสันบาน</w:t>
      </w:r>
      <w:proofErr w:type="spellStart"/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ปตร</w:t>
      </w:r>
      <w:proofErr w:type="spellEnd"/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.</w:t>
      </w:r>
      <w:r w:rsidR="00C24570">
        <w:rPr>
          <w:rFonts w:ascii="TH SarabunIT๙" w:hAnsi="TH SarabunIT๙" w:cs="TH SarabunIT๙"/>
          <w:color w:val="000000"/>
          <w:sz w:val="32"/>
          <w:szCs w:val="32"/>
          <w:cs/>
        </w:rPr>
        <w:t>บางกุ้ง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 พบว่าสามารถเก็บกักได้สูงสุด +5.30  ม.</w:t>
      </w:r>
      <w:proofErr w:type="spellStart"/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รทก</w:t>
      </w:r>
      <w:proofErr w:type="spellEnd"/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.  คิดเป็นปริมาณน้ำเก็บกัก  289.34  ล้าน ลบ.ม.</w:t>
      </w:r>
    </w:p>
    <w:p w:rsidR="00CF0981" w:rsidRPr="00CD420F" w:rsidRDefault="00CF0981" w:rsidP="00CF0981">
      <w:pPr>
        <w:spacing w:after="0"/>
        <w:ind w:firstLine="1701"/>
        <w:rPr>
          <w:rFonts w:ascii="TH SarabunIT๙" w:hAnsi="TH SarabunIT๙" w:cs="TH SarabunIT๙"/>
          <w:color w:val="000000"/>
          <w:sz w:val="32"/>
          <w:szCs w:val="32"/>
        </w:rPr>
      </w:pPr>
      <w:r w:rsidRPr="00CD420F">
        <w:rPr>
          <w:rFonts w:ascii="TH SarabunIT๙" w:hAnsi="TH SarabunIT๙" w:cs="TH SarabunIT๙"/>
          <w:noProof/>
          <w:color w:val="000000"/>
          <w:sz w:val="32"/>
          <w:szCs w:val="32"/>
        </w:rPr>
        <w:lastRenderedPageBreak/>
        <w:drawing>
          <wp:inline distT="0" distB="0" distL="0" distR="0" wp14:anchorId="2AFF230A" wp14:editId="18EFF580">
            <wp:extent cx="3819112" cy="5390707"/>
            <wp:effectExtent l="0" t="0" r="0" b="635"/>
            <wp:docPr id="1" name="รูปภาพ 1" descr="C:\Users\DELL\Desktop\รายงานบางกุ้ง\โครงการบางกุ้ง_ผจน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รายงานบางกุ้ง\โครงการบางกุ้ง_ผจน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112" cy="5390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981" w:rsidRPr="00CD420F" w:rsidRDefault="00CF0981" w:rsidP="00CF0981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CF0981" w:rsidRPr="00CD420F" w:rsidRDefault="00CF0981" w:rsidP="00CF0981">
      <w:pPr>
        <w:ind w:firstLine="567"/>
        <w:rPr>
          <w:rFonts w:ascii="TH SarabunIT๙" w:hAnsi="TH SarabunIT๙" w:cs="TH SarabunIT๙"/>
          <w:b/>
          <w:bCs/>
          <w:sz w:val="32"/>
          <w:szCs w:val="32"/>
        </w:rPr>
      </w:pPr>
      <w:r w:rsidRPr="00CD420F">
        <w:rPr>
          <w:rFonts w:ascii="TH SarabunIT๙" w:hAnsi="TH SarabunIT๙" w:cs="TH SarabunIT๙"/>
          <w:b/>
          <w:bCs/>
          <w:noProof/>
          <w:sz w:val="32"/>
          <w:szCs w:val="32"/>
        </w:rPr>
        <w:lastRenderedPageBreak/>
        <w:drawing>
          <wp:inline distT="0" distB="0" distL="0" distR="0" wp14:anchorId="48A9F230" wp14:editId="3ABCE83D">
            <wp:extent cx="5327015" cy="3646805"/>
            <wp:effectExtent l="0" t="0" r="6985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015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981" w:rsidRPr="00CD420F" w:rsidRDefault="00CF0981" w:rsidP="00CF0981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CF0981" w:rsidRPr="00CD420F" w:rsidRDefault="00CF0981" w:rsidP="00CF0981">
      <w:pPr>
        <w:rPr>
          <w:rFonts w:ascii="TH SarabunIT๙" w:hAnsi="TH SarabunIT๙" w:cs="TH SarabunIT๙"/>
          <w:b/>
          <w:bCs/>
          <w:sz w:val="32"/>
          <w:szCs w:val="32"/>
        </w:rPr>
      </w:pPr>
      <w:r w:rsidRPr="00CD420F">
        <w:rPr>
          <w:rFonts w:ascii="TH SarabunIT๙" w:hAnsi="TH SarabunIT๙" w:cs="TH SarabunIT๙"/>
          <w:b/>
          <w:bCs/>
          <w:noProof/>
          <w:sz w:val="32"/>
          <w:szCs w:val="32"/>
        </w:rPr>
        <w:drawing>
          <wp:inline distT="0" distB="0" distL="0" distR="0" wp14:anchorId="7C264CF7" wp14:editId="646393A5">
            <wp:extent cx="5677535" cy="3572510"/>
            <wp:effectExtent l="0" t="0" r="0" b="889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981" w:rsidRPr="00CD420F" w:rsidRDefault="00CF0981" w:rsidP="00CF0981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CF0981" w:rsidRPr="00CD420F" w:rsidRDefault="00CF0981" w:rsidP="00CF0981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CF0981" w:rsidRPr="00E46CDD" w:rsidRDefault="00CF0981" w:rsidP="00CF0981">
      <w:pPr>
        <w:spacing w:after="0"/>
        <w:rPr>
          <w:rFonts w:ascii="TH SarabunIT๙" w:hAnsi="TH SarabunIT๙" w:cs="TH SarabunIT๙"/>
          <w:color w:val="0070C0"/>
          <w:sz w:val="32"/>
          <w:szCs w:val="32"/>
        </w:rPr>
      </w:pPr>
    </w:p>
    <w:p w:rsidR="00CF0981" w:rsidRPr="001B7786" w:rsidRDefault="00CF0981" w:rsidP="00CF0981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 w:rsidRPr="001B7786">
        <w:rPr>
          <w:rFonts w:ascii="TH SarabunIT๙" w:hAnsi="TH SarabunIT๙" w:cs="TH SarabunIT๙"/>
          <w:b/>
          <w:bCs/>
          <w:sz w:val="32"/>
          <w:szCs w:val="32"/>
        </w:rPr>
        <w:lastRenderedPageBreak/>
        <w:t>4.</w:t>
      </w:r>
      <w:r w:rsidRPr="001B7786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ปัญหาการ</w:t>
      </w:r>
      <w:r w:rsidRPr="001B7786">
        <w:rPr>
          <w:rFonts w:ascii="TH SarabunIT๙" w:hAnsi="TH SarabunIT๙" w:cs="TH SarabunIT๙" w:hint="cs"/>
          <w:b/>
          <w:bCs/>
          <w:sz w:val="32"/>
          <w:szCs w:val="32"/>
          <w:cs/>
        </w:rPr>
        <w:t>ดำเนินการโครงการ</w:t>
      </w:r>
    </w:p>
    <w:p w:rsidR="00CF0981" w:rsidRPr="001B7786" w:rsidRDefault="00CF0981" w:rsidP="00CF0981">
      <w:pPr>
        <w:spacing w:after="0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1B7786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1B7786">
        <w:rPr>
          <w:rFonts w:ascii="TH SarabunIT๙" w:hAnsi="TH SarabunIT๙" w:cs="TH SarabunIT๙"/>
          <w:b/>
          <w:bCs/>
          <w:sz w:val="32"/>
          <w:szCs w:val="32"/>
          <w:cs/>
        </w:rPr>
        <w:t>ปัญหาการนำน้ำเข้าพื้นที่ลุ่มต่ำทุ่ง</w:t>
      </w:r>
      <w:r w:rsidR="00C24570">
        <w:rPr>
          <w:rFonts w:ascii="TH SarabunIT๙" w:hAnsi="TH SarabunIT๙" w:cs="TH SarabunIT๙"/>
          <w:b/>
          <w:bCs/>
          <w:sz w:val="32"/>
          <w:szCs w:val="32"/>
          <w:cs/>
        </w:rPr>
        <w:t>บางกุ้ง</w:t>
      </w:r>
    </w:p>
    <w:p w:rsidR="00CF0981" w:rsidRPr="00200407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200407">
        <w:rPr>
          <w:rFonts w:ascii="TH SarabunIT๙" w:hAnsi="TH SarabunIT๙" w:cs="TH SarabunIT๙"/>
          <w:sz w:val="32"/>
          <w:szCs w:val="32"/>
          <w:cs/>
        </w:rPr>
        <w:t>1) ถนนสัญจรในทุ่ง มีน้ำล้นข้ามถนน 3 แห่ง คือ</w:t>
      </w:r>
    </w:p>
    <w:p w:rsidR="00CF0981" w:rsidRPr="00200407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200407">
        <w:rPr>
          <w:rFonts w:ascii="TH SarabunIT๙" w:hAnsi="TH SarabunIT๙" w:cs="TH SarabunIT๙" w:hint="cs"/>
          <w:sz w:val="32"/>
          <w:szCs w:val="32"/>
          <w:cs/>
        </w:rPr>
        <w:tab/>
      </w:r>
      <w:r w:rsidRPr="00200407">
        <w:rPr>
          <w:rFonts w:ascii="TH SarabunIT๙" w:hAnsi="TH SarabunIT๙" w:cs="TH SarabunIT๙" w:hint="cs"/>
          <w:sz w:val="32"/>
          <w:szCs w:val="32"/>
          <w:cs/>
        </w:rPr>
        <w:tab/>
      </w:r>
      <w:r w:rsidRPr="00200407">
        <w:rPr>
          <w:rFonts w:ascii="TH SarabunIT๙" w:hAnsi="TH SarabunIT๙" w:cs="TH SarabunIT๙" w:hint="cs"/>
          <w:sz w:val="32"/>
          <w:szCs w:val="32"/>
          <w:cs/>
        </w:rPr>
        <w:tab/>
      </w:r>
      <w:r w:rsidRPr="00200407">
        <w:rPr>
          <w:rFonts w:ascii="TH SarabunIT๙" w:hAnsi="TH SarabunIT๙" w:cs="TH SarabunIT๙"/>
          <w:sz w:val="32"/>
          <w:szCs w:val="32"/>
          <w:cs/>
        </w:rPr>
        <w:t>- ถนนหลังคันคลองระบาย ใหญ่มหาราช 3 ที่ กม. 16 ถึง 25+800</w:t>
      </w:r>
    </w:p>
    <w:p w:rsidR="00CF0981" w:rsidRPr="00200407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200407">
        <w:rPr>
          <w:rFonts w:ascii="TH SarabunIT๙" w:hAnsi="TH SarabunIT๙" w:cs="TH SarabunIT๙" w:hint="cs"/>
          <w:sz w:val="32"/>
          <w:szCs w:val="32"/>
          <w:cs/>
        </w:rPr>
        <w:tab/>
      </w:r>
      <w:r w:rsidRPr="00200407">
        <w:rPr>
          <w:rFonts w:ascii="TH SarabunIT๙" w:hAnsi="TH SarabunIT๙" w:cs="TH SarabunIT๙" w:hint="cs"/>
          <w:sz w:val="32"/>
          <w:szCs w:val="32"/>
          <w:cs/>
        </w:rPr>
        <w:tab/>
      </w:r>
      <w:r w:rsidRPr="00200407">
        <w:rPr>
          <w:rFonts w:ascii="TH SarabunIT๙" w:hAnsi="TH SarabunIT๙" w:cs="TH SarabunIT๙" w:hint="cs"/>
          <w:sz w:val="32"/>
          <w:szCs w:val="32"/>
          <w:cs/>
        </w:rPr>
        <w:tab/>
      </w:r>
      <w:r w:rsidRPr="00200407">
        <w:rPr>
          <w:rFonts w:ascii="TH SarabunIT๙" w:hAnsi="TH SarabunIT๙" w:cs="TH SarabunIT๙"/>
          <w:sz w:val="32"/>
          <w:szCs w:val="32"/>
          <w:cs/>
        </w:rPr>
        <w:t>- ถนนหลังคันคลองระบาย 2 ขวา มหาราช 3</w:t>
      </w:r>
    </w:p>
    <w:p w:rsidR="00CF0981" w:rsidRPr="00200407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200407">
        <w:rPr>
          <w:rFonts w:ascii="TH SarabunIT๙" w:hAnsi="TH SarabunIT๙" w:cs="TH SarabunIT๙" w:hint="cs"/>
          <w:sz w:val="32"/>
          <w:szCs w:val="32"/>
          <w:cs/>
        </w:rPr>
        <w:tab/>
      </w:r>
      <w:r w:rsidRPr="00200407">
        <w:rPr>
          <w:rFonts w:ascii="TH SarabunIT๙" w:hAnsi="TH SarabunIT๙" w:cs="TH SarabunIT๙" w:hint="cs"/>
          <w:sz w:val="32"/>
          <w:szCs w:val="32"/>
          <w:cs/>
        </w:rPr>
        <w:tab/>
      </w:r>
      <w:r w:rsidRPr="00200407">
        <w:rPr>
          <w:rFonts w:ascii="TH SarabunIT๙" w:hAnsi="TH SarabunIT๙" w:cs="TH SarabunIT๙" w:hint="cs"/>
          <w:sz w:val="32"/>
          <w:szCs w:val="32"/>
          <w:cs/>
        </w:rPr>
        <w:tab/>
      </w:r>
      <w:r w:rsidRPr="00200407">
        <w:rPr>
          <w:rFonts w:ascii="TH SarabunIT๙" w:hAnsi="TH SarabunIT๙" w:cs="TH SarabunIT๙"/>
          <w:sz w:val="32"/>
          <w:szCs w:val="32"/>
          <w:cs/>
        </w:rPr>
        <w:t>- ถนนหลังคันคลอง 1 ซ้าย 1 ขวา</w:t>
      </w:r>
    </w:p>
    <w:p w:rsidR="00CF0981" w:rsidRPr="001B7786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/>
          <w:sz w:val="32"/>
          <w:szCs w:val="32"/>
          <w:cs/>
        </w:rPr>
        <w:t>2) หลังจากน้ำล้นข้ามถนน ส่งผลกระทบต่อหมู่บ้านในตำบลทับน้ำ อำเภอบางปะหัน จังหวัดพระนครศรีอยุธยา เกิดน้ำท่วมขัง</w:t>
      </w:r>
    </w:p>
    <w:p w:rsidR="00CF0981" w:rsidRPr="001B7786" w:rsidRDefault="00CF0981" w:rsidP="00CF0981">
      <w:pPr>
        <w:spacing w:after="0"/>
        <w:rPr>
          <w:rFonts w:ascii="TH SarabunIT๙" w:hAnsi="TH SarabunIT๙" w:cs="TH SarabunIT๙"/>
          <w:sz w:val="32"/>
          <w:szCs w:val="32"/>
          <w:cs/>
        </w:rPr>
      </w:pPr>
      <w:r w:rsidRPr="001B7786">
        <w:rPr>
          <w:rFonts w:ascii="TH SarabunIT๙" w:hAnsi="TH SarabunIT๙" w:cs="TH SarabunIT๙"/>
          <w:sz w:val="32"/>
          <w:szCs w:val="32"/>
        </w:rPr>
        <w:tab/>
      </w:r>
      <w:r w:rsidRPr="001B7786">
        <w:rPr>
          <w:rFonts w:ascii="TH SarabunIT๙" w:hAnsi="TH SarabunIT๙" w:cs="TH SarabunIT๙"/>
          <w:sz w:val="32"/>
          <w:szCs w:val="32"/>
        </w:rPr>
        <w:tab/>
        <w:t>3</w:t>
      </w:r>
      <w:r w:rsidRPr="001B7786">
        <w:rPr>
          <w:rFonts w:ascii="TH SarabunIT๙" w:hAnsi="TH SarabunIT๙" w:cs="TH SarabunIT๙" w:hint="cs"/>
          <w:sz w:val="32"/>
          <w:szCs w:val="32"/>
          <w:cs/>
        </w:rPr>
        <w:t xml:space="preserve">) </w:t>
      </w:r>
      <w:r w:rsidRPr="001B7786">
        <w:rPr>
          <w:rFonts w:ascii="TH SarabunIT๙" w:hAnsi="TH SarabunIT๙" w:cs="TH SarabunIT๙"/>
          <w:sz w:val="32"/>
          <w:szCs w:val="32"/>
          <w:cs/>
        </w:rPr>
        <w:t>ชาวนาที่ปลูกข้าวฟางลอยในพื้นที่ทุ่ง</w:t>
      </w:r>
      <w:r w:rsidR="00C24570">
        <w:rPr>
          <w:rFonts w:ascii="TH SarabunIT๙" w:hAnsi="TH SarabunIT๙" w:cs="TH SarabunIT๙"/>
          <w:sz w:val="32"/>
          <w:szCs w:val="32"/>
          <w:cs/>
        </w:rPr>
        <w:t>บางกุ้ง</w:t>
      </w:r>
      <w:r w:rsidRPr="001B7786">
        <w:rPr>
          <w:rFonts w:ascii="TH SarabunIT๙" w:hAnsi="TH SarabunIT๙" w:cs="TH SarabunIT๙"/>
          <w:sz w:val="32"/>
          <w:szCs w:val="32"/>
          <w:cs/>
        </w:rPr>
        <w:t xml:space="preserve">ไม่สามารถปรับเปลี่ยนไปปลูกข้าวพันธ์ไม่ไวแสงได้   จึงเป็นปัญหาต่อการระบายน้ำเข้าทุ่ง </w:t>
      </w:r>
      <w:proofErr w:type="gramStart"/>
      <w:r w:rsidRPr="001B7786">
        <w:rPr>
          <w:rFonts w:ascii="TH SarabunIT๙" w:hAnsi="TH SarabunIT๙" w:cs="TH SarabunIT๙"/>
          <w:sz w:val="32"/>
          <w:szCs w:val="32"/>
          <w:cs/>
        </w:rPr>
        <w:t>คือ  ไม่สามารถเร่งปริมาณน้ำเข้าทุ่งในแบบการเพิ่มระดับน้ำอย่างรวดเร็วพรวดเดียวมาก</w:t>
      </w:r>
      <w:proofErr w:type="gramEnd"/>
      <w:r w:rsidRPr="001B7786">
        <w:rPr>
          <w:rFonts w:ascii="TH SarabunIT๙" w:hAnsi="TH SarabunIT๙" w:cs="TH SarabunIT๙"/>
          <w:sz w:val="32"/>
          <w:szCs w:val="32"/>
          <w:cs/>
        </w:rPr>
        <w:t xml:space="preserve"> ๆ ได้  จะทำให้น้ำท่วมมิดยอดข้าว   เพราะหากข้าวถูกน้ำท่วมนานเกิน3วันจะทำให้ยอดข้าวชะลูดน้ำ  แล้วหักจมน้ำเน่าเสียหาย  อันจะเป็นเหตุทำให้เวลาการรับระบายน้ำเข้าทุ่งยาวนานขึ้น  จนอาจจะเลยช่วงเวลาการตัดยอดน้ำสูงสุดไป</w:t>
      </w:r>
    </w:p>
    <w:p w:rsidR="00CF0981" w:rsidRPr="001B7786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/>
          <w:sz w:val="32"/>
          <w:szCs w:val="32"/>
          <w:cs/>
        </w:rPr>
        <w:t>4) เนื่องจากจากกรณีที่ระดับน้ำในแม่น้ำเจ้าพระยาสูงขึ้นส่งผลให้ระดับน้ำไหลข้ามสันบาน ประตูระบายน้ำ</w:t>
      </w:r>
      <w:r w:rsidR="00C24570">
        <w:rPr>
          <w:rFonts w:ascii="TH SarabunIT๙" w:hAnsi="TH SarabunIT๙" w:cs="TH SarabunIT๙"/>
          <w:sz w:val="32"/>
          <w:szCs w:val="32"/>
          <w:cs/>
        </w:rPr>
        <w:t>บางกุ้ง</w:t>
      </w:r>
      <w:r w:rsidRPr="001B7786">
        <w:rPr>
          <w:rFonts w:ascii="TH SarabunIT๙" w:hAnsi="TH SarabunIT๙" w:cs="TH SarabunIT๙"/>
          <w:sz w:val="32"/>
          <w:szCs w:val="32"/>
          <w:cs/>
        </w:rPr>
        <w:t>เกินศักยภาพ</w:t>
      </w:r>
    </w:p>
    <w:p w:rsidR="00CF0981" w:rsidRPr="001B7786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/>
          <w:sz w:val="32"/>
          <w:szCs w:val="32"/>
          <w:cs/>
        </w:rPr>
        <w:t>5) สภาพการใช้พื้นที่เปลี่ยนแปลงไปจากอดีต จากการปลูกข้าวเปลี่ยนเป็นอย่างอื่นส่งผลให้พื้นที่ระบายน้ำในทุ่งลดลง</w:t>
      </w:r>
    </w:p>
    <w:p w:rsidR="00CF0981" w:rsidRPr="001B7786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/>
          <w:sz w:val="32"/>
          <w:szCs w:val="32"/>
          <w:cs/>
        </w:rPr>
        <w:t>6) สภาพอาคารชลประทาน</w:t>
      </w:r>
      <w:r>
        <w:rPr>
          <w:rFonts w:ascii="TH SarabunIT๙" w:hAnsi="TH SarabunIT๙" w:cs="TH SarabunIT๙" w:hint="cs"/>
          <w:sz w:val="32"/>
          <w:szCs w:val="32"/>
          <w:cs/>
        </w:rPr>
        <w:t>บางแห่ง</w:t>
      </w:r>
      <w:r w:rsidRPr="001B7786">
        <w:rPr>
          <w:rFonts w:ascii="TH SarabunIT๙" w:hAnsi="TH SarabunIT๙" w:cs="TH SarabunIT๙"/>
          <w:sz w:val="32"/>
          <w:szCs w:val="32"/>
          <w:cs/>
        </w:rPr>
        <w:t>ชำรุดทรุดโทรม</w:t>
      </w:r>
      <w:r>
        <w:rPr>
          <w:rFonts w:ascii="TH SarabunIT๙" w:hAnsi="TH SarabunIT๙" w:cs="TH SarabunIT๙" w:hint="cs"/>
          <w:sz w:val="32"/>
          <w:szCs w:val="32"/>
          <w:cs/>
        </w:rPr>
        <w:t>นอกเหนือความคาดหมาย</w:t>
      </w:r>
      <w:r w:rsidRPr="001B7786">
        <w:rPr>
          <w:rFonts w:ascii="TH SarabunIT๙" w:hAnsi="TH SarabunIT๙" w:cs="TH SarabunIT๙"/>
          <w:sz w:val="32"/>
          <w:szCs w:val="32"/>
          <w:cs/>
        </w:rPr>
        <w:t>ไม่สามารถป้องกันการระบายน้ำเข้าทุ่งส่งผลให้ปริมาณน้ำที่เข้าทุ่งเกินกว่าเกณฑ์ที่กำหนดไว้และกระทบต่อประชาชน</w:t>
      </w:r>
    </w:p>
    <w:p w:rsidR="00CF0981" w:rsidRPr="001B7786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/>
          <w:sz w:val="32"/>
          <w:szCs w:val="32"/>
          <w:cs/>
        </w:rPr>
        <w:t xml:space="preserve">7) องค์การปกครองส่วนท้องถิ่นไม่เข้าใจและไม่ถ่ายทอดข้อมูลถึงนโยบายที่ตั้งไว้ให้กับประชาชนในพื้นที่ </w:t>
      </w:r>
    </w:p>
    <w:p w:rsidR="00CF0981" w:rsidRPr="001B7786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/>
          <w:sz w:val="32"/>
          <w:szCs w:val="32"/>
          <w:cs/>
        </w:rPr>
        <w:t>8) ประชาชนไม่ทราบและไม่เข้าใจถึงสาเหตุของการเปลี่ยนแปลงกำหนดการตามนโยบายที่แท้จริง</w:t>
      </w:r>
    </w:p>
    <w:p w:rsidR="00CF0981" w:rsidRPr="001B7786" w:rsidRDefault="00CF0981" w:rsidP="00CF0981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p w:rsidR="00CF0981" w:rsidRPr="001B7786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1B7786">
        <w:rPr>
          <w:rFonts w:ascii="TH SarabunIT๙" w:hAnsi="TH SarabunIT๙" w:cs="TH SarabunIT๙"/>
          <w:b/>
          <w:bCs/>
          <w:sz w:val="32"/>
          <w:szCs w:val="32"/>
          <w:cs/>
        </w:rPr>
        <w:t>ปัญหาการระบายน้ำออกจากพื้นที่ลุ่มต่ำทุ่ง</w:t>
      </w:r>
      <w:r w:rsidR="00C24570">
        <w:rPr>
          <w:rFonts w:ascii="TH SarabunIT๙" w:hAnsi="TH SarabunIT๙" w:cs="TH SarabunIT๙" w:hint="cs"/>
          <w:b/>
          <w:bCs/>
          <w:sz w:val="32"/>
          <w:szCs w:val="32"/>
          <w:cs/>
        </w:rPr>
        <w:t>บางกุ้ง</w:t>
      </w:r>
    </w:p>
    <w:p w:rsidR="00CF0981" w:rsidRPr="001B7786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/>
          <w:sz w:val="32"/>
          <w:szCs w:val="32"/>
          <w:cs/>
        </w:rPr>
        <w:t>1) การระบายน้ำออกจากพื้นที่ลุ่มต่ำทุ่ง</w:t>
      </w:r>
      <w:r w:rsidR="00C24570">
        <w:rPr>
          <w:rFonts w:ascii="TH SarabunIT๙" w:hAnsi="TH SarabunIT๙" w:cs="TH SarabunIT๙"/>
          <w:sz w:val="32"/>
          <w:szCs w:val="32"/>
          <w:cs/>
        </w:rPr>
        <w:t>บางกุ้ง</w:t>
      </w:r>
      <w:r w:rsidRPr="001B7786">
        <w:rPr>
          <w:rFonts w:ascii="TH SarabunIT๙" w:hAnsi="TH SarabunIT๙" w:cs="TH SarabunIT๙"/>
          <w:sz w:val="32"/>
          <w:szCs w:val="32"/>
          <w:cs/>
        </w:rPr>
        <w:t>คือการระบายน้ำลงสู่แม่น้ำเจ้าพระยา หากระดับในแม่น้ำมีระดับสูงกว่าระดับน้ำในทุ่งจะส่งผลให้ไม่สามารถทำการระบายน้ำออกได้และส่งผลต่อรอบการเพาะปลูกรอบต่อไป</w:t>
      </w:r>
    </w:p>
    <w:p w:rsidR="00CF0981" w:rsidRPr="001B7786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/>
          <w:sz w:val="32"/>
          <w:szCs w:val="32"/>
          <w:cs/>
        </w:rPr>
        <w:t>2) ประชาชนที่อยู่ริมแม่น้ำน้อยขาดความเข้าใจในการระบายน้ำออกจากพื้นที่ลุ่มต่ำทุ่ง</w:t>
      </w:r>
      <w:r w:rsidR="00C24570">
        <w:rPr>
          <w:rFonts w:ascii="TH SarabunIT๙" w:hAnsi="TH SarabunIT๙" w:cs="TH SarabunIT๙"/>
          <w:sz w:val="32"/>
          <w:szCs w:val="32"/>
          <w:cs/>
        </w:rPr>
        <w:t>บางกุ้ง</w:t>
      </w:r>
      <w:r w:rsidRPr="001B7786">
        <w:rPr>
          <w:rFonts w:ascii="TH SarabunIT๙" w:hAnsi="TH SarabunIT๙" w:cs="TH SarabunIT๙"/>
          <w:sz w:val="32"/>
          <w:szCs w:val="32"/>
          <w:cs/>
        </w:rPr>
        <w:t xml:space="preserve"> ทำให้เกิดความขัดแย้งหลังจากมีการระบายออกจากทุ่ง</w:t>
      </w:r>
    </w:p>
    <w:p w:rsidR="00CF0981" w:rsidRPr="001B7786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/>
          <w:sz w:val="32"/>
          <w:szCs w:val="32"/>
          <w:cs/>
        </w:rPr>
        <w:t>3) ในช่วงการระบายน้ำออกหากยังมีน้ำจากพื้นที่ด้านบนระบายลงมาอย่างต่อเนื่องจะส่งผลให้การระบายน้ำออกจากพื้นที่ระบายน้ำล่าช้ากว่ากำหนด</w:t>
      </w:r>
    </w:p>
    <w:p w:rsidR="00CF0981" w:rsidRPr="001B7786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1B7786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1B7786">
        <w:rPr>
          <w:rFonts w:ascii="TH SarabunIT๙" w:hAnsi="TH SarabunIT๙" w:cs="TH SarabunIT๙"/>
          <w:sz w:val="32"/>
          <w:szCs w:val="32"/>
        </w:rPr>
        <w:t xml:space="preserve">4) </w:t>
      </w:r>
      <w:r w:rsidRPr="001B7786">
        <w:rPr>
          <w:rFonts w:ascii="TH SarabunIT๙" w:hAnsi="TH SarabunIT๙" w:cs="TH SarabunIT๙"/>
          <w:sz w:val="32"/>
          <w:szCs w:val="32"/>
          <w:cs/>
        </w:rPr>
        <w:t>เกิดความขัดแย้งในการระบายน้ำออกจากทุ่ง ระหว่างตำบล</w:t>
      </w:r>
    </w:p>
    <w:p w:rsidR="00CF0981" w:rsidRPr="001B7786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ab/>
      </w:r>
      <w:r w:rsidRPr="001B7786">
        <w:rPr>
          <w:rFonts w:ascii="TH SarabunIT๙" w:hAnsi="TH SarabunIT๙" w:cs="TH SarabunIT๙"/>
          <w:sz w:val="32"/>
          <w:szCs w:val="32"/>
        </w:rPr>
        <w:tab/>
      </w:r>
      <w:r w:rsidRPr="001B7786">
        <w:rPr>
          <w:rFonts w:ascii="TH SarabunIT๙" w:hAnsi="TH SarabunIT๙" w:cs="TH SarabunIT๙"/>
          <w:sz w:val="32"/>
          <w:szCs w:val="32"/>
          <w:cs/>
        </w:rPr>
        <w:t>สืบเนื่องจากเกษตรกรในตำบลทับน้ำ อำเภอบางปะหัน จังหวัดพระนครศรีอยุธยา (พื้นที่ตอนบน) ไม่มีการทำข้าวนาปีและต้องการระบายน้ำออกจากทุ่ง</w:t>
      </w:r>
      <w:r w:rsidR="00C24570">
        <w:rPr>
          <w:rFonts w:ascii="TH SarabunIT๙" w:hAnsi="TH SarabunIT๙" w:cs="TH SarabunIT๙"/>
          <w:sz w:val="32"/>
          <w:szCs w:val="32"/>
          <w:cs/>
        </w:rPr>
        <w:t>บางกุ้ง</w:t>
      </w:r>
      <w:r w:rsidRPr="001B7786">
        <w:rPr>
          <w:rFonts w:ascii="TH SarabunIT๙" w:hAnsi="TH SarabunIT๙" w:cs="TH SarabunIT๙"/>
          <w:sz w:val="32"/>
          <w:szCs w:val="32"/>
          <w:cs/>
        </w:rPr>
        <w:t>ให้เร็วขึ้น เพื่อทำการเพาะปลูกพืชฤดู</w:t>
      </w:r>
      <w:r w:rsidRPr="001B7786">
        <w:rPr>
          <w:rFonts w:ascii="TH SarabunIT๙" w:hAnsi="TH SarabunIT๙" w:cs="TH SarabunIT๙"/>
          <w:sz w:val="32"/>
          <w:szCs w:val="32"/>
          <w:cs/>
        </w:rPr>
        <w:lastRenderedPageBreak/>
        <w:t xml:space="preserve">แล้ง เช่น ปลูกมันเทศ เผือก ฯลฯ ซึ่งเป็นการสร้างรายได้ในช่วงเดือนธันวาคม </w:t>
      </w:r>
      <w:r w:rsidRPr="001B7786">
        <w:rPr>
          <w:rFonts w:ascii="TH SarabunIT๙" w:hAnsi="TH SarabunIT๙" w:cs="TH SarabunIT๙"/>
          <w:sz w:val="32"/>
          <w:szCs w:val="32"/>
        </w:rPr>
        <w:t xml:space="preserve">– </w:t>
      </w:r>
      <w:r w:rsidRPr="001B7786">
        <w:rPr>
          <w:rFonts w:ascii="TH SarabunIT๙" w:hAnsi="TH SarabunIT๙" w:cs="TH SarabunIT๙"/>
          <w:sz w:val="32"/>
          <w:szCs w:val="32"/>
          <w:cs/>
        </w:rPr>
        <w:t>มกราคม ตามนโยบายของกระทรวงเกษตรและสหกรณ์ แต่เกษตรกรในตำบลบ้านกุ่ม อำเภอบางบาล จังหวัดพระนครศรีอยุธยา (พื้นที่ตอนล่าง) เพาะปลูกข้าวนาปีต้องการเก็บกักระดับน้ำไว้ในช่วงข้าวตั้งท้องออกรวง หากระบายน้ำออกจากทุ่งในตำบลทับน้ำ จะส่งผลกระทบต่อระดับน้ำเก็บกักของทุ่งฯ ในตำบลบ้านกุ่มลดลงไปด้วย จึงทำให้เกิดการขัดแย้งของเกษตรกรในพื้นที่</w:t>
      </w:r>
    </w:p>
    <w:p w:rsidR="00CF0981" w:rsidRPr="001B7786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ab/>
      </w:r>
      <w:r w:rsidRPr="001B7786">
        <w:rPr>
          <w:rFonts w:ascii="TH SarabunIT๙" w:hAnsi="TH SarabunIT๙" w:cs="TH SarabunIT๙"/>
          <w:sz w:val="32"/>
          <w:szCs w:val="32"/>
        </w:rPr>
        <w:tab/>
      </w:r>
      <w:r w:rsidRPr="001B7786">
        <w:rPr>
          <w:rFonts w:ascii="TH SarabunIT๙" w:hAnsi="TH SarabunIT๙" w:cs="TH SarabunIT๙"/>
          <w:sz w:val="32"/>
          <w:szCs w:val="32"/>
          <w:cs/>
        </w:rPr>
        <w:t>การแก้ไขปัญหาดังกล่าว โดยรองผู้ว่าราชการจังหวัดพระนครศรีอยุธยาและนายอำเภอบางปะหัน นัดคุยและยินยอมเห็นด้วยกับการเก็บกักระดับน้ำในทุ่ง</w:t>
      </w:r>
      <w:r w:rsidR="00C24570">
        <w:rPr>
          <w:rFonts w:ascii="TH SarabunIT๙" w:hAnsi="TH SarabunIT๙" w:cs="TH SarabunIT๙"/>
          <w:sz w:val="32"/>
          <w:szCs w:val="32"/>
          <w:cs/>
        </w:rPr>
        <w:t>บางกุ้ง</w:t>
      </w:r>
      <w:r w:rsidRPr="001B7786">
        <w:rPr>
          <w:rFonts w:ascii="TH SarabunIT๙" w:hAnsi="TH SarabunIT๙" w:cs="TH SarabunIT๙"/>
          <w:sz w:val="32"/>
          <w:szCs w:val="32"/>
          <w:cs/>
        </w:rPr>
        <w:t xml:space="preserve"> อยู่ที่ระดับ + </w:t>
      </w:r>
      <w:r w:rsidRPr="001B7786">
        <w:rPr>
          <w:rFonts w:ascii="TH SarabunIT๙" w:hAnsi="TH SarabunIT๙" w:cs="TH SarabunIT๙"/>
          <w:sz w:val="32"/>
          <w:szCs w:val="32"/>
        </w:rPr>
        <w:t>3.60</w:t>
      </w:r>
      <w:r w:rsidRPr="001B7786">
        <w:rPr>
          <w:rFonts w:ascii="TH SarabunIT๙" w:hAnsi="TH SarabunIT๙" w:cs="TH SarabunIT๙"/>
          <w:sz w:val="32"/>
          <w:szCs w:val="32"/>
          <w:cs/>
        </w:rPr>
        <w:t xml:space="preserve"> ม.</w:t>
      </w:r>
      <w:proofErr w:type="spellStart"/>
      <w:r w:rsidRPr="001B7786">
        <w:rPr>
          <w:rFonts w:ascii="TH SarabunIT๙" w:hAnsi="TH SarabunIT๙" w:cs="TH SarabunIT๙"/>
          <w:sz w:val="32"/>
          <w:szCs w:val="32"/>
          <w:cs/>
        </w:rPr>
        <w:t>รทก</w:t>
      </w:r>
      <w:proofErr w:type="spellEnd"/>
      <w:r w:rsidRPr="001B7786">
        <w:rPr>
          <w:rFonts w:ascii="TH SarabunIT๙" w:hAnsi="TH SarabunIT๙" w:cs="TH SarabunIT๙"/>
          <w:sz w:val="32"/>
          <w:szCs w:val="32"/>
          <w:cs/>
        </w:rPr>
        <w:t xml:space="preserve">. เพื่อการปลูกข้าวนาปี และหล่อเลี้ยงน้ำและระบายน้ำให้ระดับน้ำในทุ่งลดลงได้ถึง + </w:t>
      </w:r>
      <w:r w:rsidRPr="001B7786">
        <w:rPr>
          <w:rFonts w:ascii="TH SarabunIT๙" w:hAnsi="TH SarabunIT๙" w:cs="TH SarabunIT๙"/>
          <w:sz w:val="32"/>
          <w:szCs w:val="32"/>
        </w:rPr>
        <w:t>3.50</w:t>
      </w:r>
      <w:r w:rsidRPr="001B7786">
        <w:rPr>
          <w:rFonts w:ascii="TH SarabunIT๙" w:hAnsi="TH SarabunIT๙" w:cs="TH SarabunIT๙"/>
          <w:sz w:val="32"/>
          <w:szCs w:val="32"/>
          <w:cs/>
        </w:rPr>
        <w:t xml:space="preserve"> ถึง +</w:t>
      </w:r>
      <w:r w:rsidRPr="001B7786">
        <w:rPr>
          <w:rFonts w:ascii="TH SarabunIT๙" w:hAnsi="TH SarabunIT๙" w:cs="TH SarabunIT๙"/>
          <w:sz w:val="32"/>
          <w:szCs w:val="32"/>
        </w:rPr>
        <w:t>3.60</w:t>
      </w:r>
      <w:r w:rsidRPr="001B7786">
        <w:rPr>
          <w:rFonts w:ascii="TH SarabunIT๙" w:hAnsi="TH SarabunIT๙" w:cs="TH SarabunIT๙"/>
          <w:sz w:val="32"/>
          <w:szCs w:val="32"/>
          <w:cs/>
        </w:rPr>
        <w:t xml:space="preserve"> ม.</w:t>
      </w:r>
      <w:proofErr w:type="spellStart"/>
      <w:r w:rsidRPr="001B7786">
        <w:rPr>
          <w:rFonts w:ascii="TH SarabunIT๙" w:hAnsi="TH SarabunIT๙" w:cs="TH SarabunIT๙"/>
          <w:sz w:val="32"/>
          <w:szCs w:val="32"/>
          <w:cs/>
        </w:rPr>
        <w:t>รทก</w:t>
      </w:r>
      <w:proofErr w:type="spellEnd"/>
      <w:r w:rsidRPr="001B7786">
        <w:rPr>
          <w:rFonts w:ascii="TH SarabunIT๙" w:hAnsi="TH SarabunIT๙" w:cs="TH SarabunIT๙"/>
          <w:sz w:val="32"/>
          <w:szCs w:val="32"/>
          <w:cs/>
        </w:rPr>
        <w:t>. เพื่อให้พื้นที่ตำบลทับน้ำสามารถปลูกมันเทศ เผือกได้ และพื้นที่ปลูกข้าวนาปีในตำบลบ้านกุ่ม ไม่เกิดผลกระทบเสียหาย</w:t>
      </w:r>
    </w:p>
    <w:p w:rsidR="00CF0981" w:rsidRPr="001B7786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ab/>
      </w:r>
      <w:r w:rsidRPr="001B7786">
        <w:rPr>
          <w:rFonts w:ascii="TH SarabunIT๙" w:hAnsi="TH SarabunIT๙" w:cs="TH SarabunIT๙"/>
          <w:sz w:val="32"/>
          <w:szCs w:val="32"/>
        </w:rPr>
        <w:tab/>
      </w:r>
      <w:r w:rsidRPr="001B7786">
        <w:rPr>
          <w:rFonts w:ascii="TH SarabunIT๙" w:hAnsi="TH SarabunIT๙" w:cs="TH SarabunIT๙"/>
          <w:sz w:val="32"/>
          <w:szCs w:val="32"/>
          <w:cs/>
        </w:rPr>
        <w:t xml:space="preserve">นอกจากนี้ ยังมีพื้นที่ระหว่างตำบลที่เกิดความขัดแย้งดังกล่าว อีก </w:t>
      </w:r>
      <w:r w:rsidRPr="001B7786">
        <w:rPr>
          <w:rFonts w:ascii="TH SarabunIT๙" w:hAnsi="TH SarabunIT๙" w:cs="TH SarabunIT๙"/>
          <w:sz w:val="32"/>
          <w:szCs w:val="32"/>
        </w:rPr>
        <w:t>1</w:t>
      </w:r>
      <w:r w:rsidRPr="001B7786">
        <w:rPr>
          <w:rFonts w:ascii="TH SarabunIT๙" w:hAnsi="TH SarabunIT๙" w:cs="TH SarabunIT๙"/>
          <w:sz w:val="32"/>
          <w:szCs w:val="32"/>
          <w:cs/>
        </w:rPr>
        <w:t xml:space="preserve"> พื้นที่ คือ ตำบล</w:t>
      </w:r>
      <w:proofErr w:type="spellStart"/>
      <w:r w:rsidRPr="001B7786">
        <w:rPr>
          <w:rFonts w:ascii="TH SarabunIT๙" w:hAnsi="TH SarabunIT๙" w:cs="TH SarabunIT๙"/>
          <w:sz w:val="32"/>
          <w:szCs w:val="32"/>
          <w:cs/>
        </w:rPr>
        <w:t>พุท</w:t>
      </w:r>
      <w:proofErr w:type="spellEnd"/>
      <w:r w:rsidRPr="001B7786">
        <w:rPr>
          <w:rFonts w:ascii="TH SarabunIT๙" w:hAnsi="TH SarabunIT๙" w:cs="TH SarabunIT๙"/>
          <w:sz w:val="32"/>
          <w:szCs w:val="32"/>
          <w:cs/>
        </w:rPr>
        <w:t>เลา อำเภอบางปะหัน จังหวัดพระนครศรีอยุธยา (พื้นที่ตอนบน) กับตำบลบ้านใหม่ อำเภอเมืองพระนครศรีอยุธยา จังหวัดพระนครศรีอยุธยา (พื้นที่ตอนล่าง)</w:t>
      </w:r>
    </w:p>
    <w:p w:rsidR="00CF0981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</w:p>
    <w:p w:rsidR="00CF0981" w:rsidRPr="001B7786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/>
          <w:sz w:val="32"/>
          <w:szCs w:val="32"/>
          <w:cs/>
        </w:rPr>
        <w:t>ปัญหาการบริหารจัดการน้ำ</w:t>
      </w:r>
    </w:p>
    <w:p w:rsidR="00CF0981" w:rsidRPr="001B7786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/>
          <w:sz w:val="32"/>
          <w:szCs w:val="32"/>
          <w:cs/>
        </w:rPr>
        <w:t xml:space="preserve">1) </w:t>
      </w:r>
      <w:r>
        <w:rPr>
          <w:rFonts w:ascii="TH SarabunIT๙" w:hAnsi="TH SarabunIT๙" w:cs="TH SarabunIT๙" w:hint="cs"/>
          <w:sz w:val="32"/>
          <w:szCs w:val="32"/>
          <w:cs/>
        </w:rPr>
        <w:t>ทุ่ง</w:t>
      </w:r>
      <w:r w:rsidR="00C24570">
        <w:rPr>
          <w:rFonts w:ascii="TH SarabunIT๙" w:hAnsi="TH SarabunIT๙" w:cs="TH SarabunIT๙" w:hint="cs"/>
          <w:sz w:val="32"/>
          <w:szCs w:val="32"/>
          <w:cs/>
        </w:rPr>
        <w:t>บางกุ้ง</w:t>
      </w:r>
      <w:r w:rsidRPr="001B7786">
        <w:rPr>
          <w:rFonts w:ascii="TH SarabunIT๙" w:hAnsi="TH SarabunIT๙" w:cs="TH SarabunIT๙"/>
          <w:sz w:val="32"/>
          <w:szCs w:val="32"/>
          <w:cs/>
        </w:rPr>
        <w:t>อยู่ด้านท้ายของแม่น้ำและต้องรองรับจากพื้นที่ด้านบน ทำให้การบริหารจัดการน้ำต้องได้รับข้อมูลและตัวเลขที่เป็นข้อเท็จจริง เพื่อใช้ในการบริหารจัดการน้ำได้ โดยการคำนวณสมดุลน้ำในพื้นที่ซึ่งจะส่งผลให้สามารถใช้นำให้เกิดประสิทธิภาพสูงสุด</w:t>
      </w:r>
    </w:p>
    <w:p w:rsidR="00CF0981" w:rsidRPr="001B7786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/>
          <w:sz w:val="32"/>
          <w:szCs w:val="32"/>
          <w:cs/>
        </w:rPr>
        <w:t>2) ประตูระบายน้ำ</w:t>
      </w:r>
      <w:r w:rsidR="00C24570">
        <w:rPr>
          <w:rFonts w:ascii="TH SarabunIT๙" w:hAnsi="TH SarabunIT๙" w:cs="TH SarabunIT๙"/>
          <w:sz w:val="32"/>
          <w:szCs w:val="32"/>
          <w:cs/>
        </w:rPr>
        <w:t>บางกุ้ง</w:t>
      </w:r>
      <w:r w:rsidRPr="001B7786">
        <w:rPr>
          <w:rFonts w:ascii="TH SarabunIT๙" w:hAnsi="TH SarabunIT๙" w:cs="TH SarabunIT๙"/>
          <w:sz w:val="32"/>
          <w:szCs w:val="32"/>
          <w:cs/>
        </w:rPr>
        <w:t xml:space="preserve"> มีระดับสันบานอยู่ที่ +5.30 ม.</w:t>
      </w:r>
      <w:proofErr w:type="spellStart"/>
      <w:r w:rsidRPr="001B7786">
        <w:rPr>
          <w:rFonts w:ascii="TH SarabunIT๙" w:hAnsi="TH SarabunIT๙" w:cs="TH SarabunIT๙"/>
          <w:sz w:val="32"/>
          <w:szCs w:val="32"/>
          <w:cs/>
        </w:rPr>
        <w:t>รทก</w:t>
      </w:r>
      <w:proofErr w:type="spellEnd"/>
      <w:r w:rsidRPr="001B7786">
        <w:rPr>
          <w:rFonts w:ascii="TH SarabunIT๙" w:hAnsi="TH SarabunIT๙" w:cs="TH SarabunIT๙"/>
          <w:sz w:val="32"/>
          <w:szCs w:val="32"/>
          <w:cs/>
        </w:rPr>
        <w:t>.ระดับน้ำสูงสุดด้านท้ายปี 2560 อยู่ที่ +6.00 ม.</w:t>
      </w:r>
      <w:proofErr w:type="spellStart"/>
      <w:r w:rsidRPr="001B7786">
        <w:rPr>
          <w:rFonts w:ascii="TH SarabunIT๙" w:hAnsi="TH SarabunIT๙" w:cs="TH SarabunIT๙"/>
          <w:sz w:val="32"/>
          <w:szCs w:val="32"/>
          <w:cs/>
        </w:rPr>
        <w:t>รทก</w:t>
      </w:r>
      <w:proofErr w:type="spellEnd"/>
      <w:r w:rsidRPr="001B7786">
        <w:rPr>
          <w:rFonts w:ascii="TH SarabunIT๙" w:hAnsi="TH SarabunIT๙" w:cs="TH SarabunIT๙"/>
          <w:sz w:val="32"/>
          <w:szCs w:val="32"/>
          <w:cs/>
        </w:rPr>
        <w:t>. ทำให้ไม่สามารถป้องกันน้ำจากแม่น้ำเจ้าพระยาที่ไหลเข้ามา ทำให้ได้รับความเดือดร้อนยิ่งขึ้นไปอีก</w:t>
      </w:r>
    </w:p>
    <w:p w:rsidR="00CF0981" w:rsidRPr="00E46CDD" w:rsidRDefault="00CF0981" w:rsidP="00CF0981">
      <w:pPr>
        <w:tabs>
          <w:tab w:val="left" w:pos="1276"/>
        </w:tabs>
        <w:spacing w:after="0"/>
        <w:rPr>
          <w:rFonts w:ascii="TH SarabunIT๙" w:hAnsi="TH SarabunIT๙" w:cs="TH SarabunIT๙"/>
          <w:color w:val="00B050"/>
          <w:sz w:val="32"/>
          <w:szCs w:val="32"/>
        </w:rPr>
      </w:pPr>
    </w:p>
    <w:p w:rsidR="00CF0981" w:rsidRPr="001B7786" w:rsidRDefault="00CF0981" w:rsidP="00CF0981">
      <w:pPr>
        <w:spacing w:after="0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1B7786">
        <w:rPr>
          <w:rFonts w:ascii="TH SarabunIT๙" w:hAnsi="TH SarabunIT๙" w:cs="TH SarabunIT๙"/>
          <w:b/>
          <w:bCs/>
          <w:sz w:val="32"/>
          <w:szCs w:val="32"/>
        </w:rPr>
        <w:t xml:space="preserve">5. </w:t>
      </w:r>
      <w:r w:rsidRPr="001B7786">
        <w:rPr>
          <w:rFonts w:ascii="TH SarabunIT๙" w:hAnsi="TH SarabunIT๙" w:cs="TH SarabunIT๙"/>
          <w:b/>
          <w:bCs/>
          <w:sz w:val="32"/>
          <w:szCs w:val="32"/>
          <w:cs/>
        </w:rPr>
        <w:t>ผลประโยชน์ที่ได้รับ</w:t>
      </w:r>
    </w:p>
    <w:p w:rsidR="00CF0981" w:rsidRPr="001B7786" w:rsidRDefault="00CF0981" w:rsidP="00CF0981">
      <w:pPr>
        <w:spacing w:after="0"/>
        <w:ind w:left="144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>1)</w:t>
      </w:r>
      <w:r w:rsidRPr="001B7786">
        <w:rPr>
          <w:rFonts w:ascii="TH SarabunIT๙" w:hAnsi="TH SarabunIT๙" w:cs="TH SarabunIT๙"/>
          <w:sz w:val="32"/>
          <w:szCs w:val="32"/>
          <w:cs/>
        </w:rPr>
        <w:t xml:space="preserve"> ผลประโยชน์ทางตรง</w:t>
      </w:r>
    </w:p>
    <w:p w:rsidR="00CF0981" w:rsidRPr="001B7786" w:rsidRDefault="00CF0981" w:rsidP="00CF0981">
      <w:pPr>
        <w:spacing w:after="0"/>
        <w:ind w:left="216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>-</w:t>
      </w:r>
      <w:r w:rsidRPr="001B7786">
        <w:rPr>
          <w:rFonts w:ascii="TH SarabunIT๙" w:hAnsi="TH SarabunIT๙" w:cs="TH SarabunIT๙"/>
          <w:sz w:val="32"/>
          <w:szCs w:val="32"/>
          <w:cs/>
        </w:rPr>
        <w:t>ป้องกันน้ำท่วม</w:t>
      </w:r>
    </w:p>
    <w:p w:rsidR="00CF0981" w:rsidRPr="001B7786" w:rsidRDefault="00CF0981" w:rsidP="00CF0981">
      <w:pPr>
        <w:spacing w:after="0"/>
        <w:ind w:firstLine="2160"/>
        <w:rPr>
          <w:rFonts w:ascii="TH SarabunIT๙" w:hAnsi="TH SarabunIT๙" w:cs="TH SarabunIT๙"/>
          <w:sz w:val="32"/>
          <w:szCs w:val="32"/>
          <w:cs/>
        </w:rPr>
      </w:pPr>
      <w:r w:rsidRPr="001B7786">
        <w:rPr>
          <w:rFonts w:ascii="TH SarabunIT๙" w:hAnsi="TH SarabunIT๙" w:cs="TH SarabunIT๙"/>
          <w:sz w:val="32"/>
          <w:szCs w:val="32"/>
          <w:cs/>
        </w:rPr>
        <w:t>ชาวนาที่ทำนาอยู่ในพื้นที่ทุ่งระบายน้ำจะได้ระบายน้ำสำหรับเตรียมแปลงเพาะปลูกนาปีในฤดูฝนปี</w:t>
      </w:r>
      <w:r w:rsidRPr="001B7786">
        <w:rPr>
          <w:rFonts w:ascii="TH SarabunIT๙" w:hAnsi="TH SarabunIT๙" w:cs="TH SarabunIT๙"/>
          <w:sz w:val="32"/>
          <w:szCs w:val="32"/>
        </w:rPr>
        <w:t xml:space="preserve"> 2560 </w:t>
      </w:r>
      <w:r w:rsidRPr="001B7786">
        <w:rPr>
          <w:rFonts w:ascii="TH SarabunIT๙" w:hAnsi="TH SarabunIT๙" w:cs="TH SarabunIT๙"/>
          <w:sz w:val="32"/>
          <w:szCs w:val="32"/>
          <w:cs/>
        </w:rPr>
        <w:t xml:space="preserve">ก่อนพื้นที่อื่นที่ไม่ได้อยู่ในโครงการเลื่อนเวลาการปลูกพืชมาเป็นวันที่ </w:t>
      </w:r>
      <w:r w:rsidRPr="001B7786">
        <w:rPr>
          <w:rFonts w:ascii="TH SarabunIT๙" w:hAnsi="TH SarabunIT๙" w:cs="TH SarabunIT๙"/>
          <w:sz w:val="32"/>
          <w:szCs w:val="32"/>
        </w:rPr>
        <w:t>1</w:t>
      </w:r>
      <w:r w:rsidRPr="001B7786">
        <w:rPr>
          <w:rFonts w:ascii="TH SarabunIT๙" w:hAnsi="TH SarabunIT๙" w:cs="TH SarabunIT๙"/>
          <w:sz w:val="32"/>
          <w:szCs w:val="32"/>
          <w:cs/>
        </w:rPr>
        <w:t xml:space="preserve"> พฤษภาคม </w:t>
      </w:r>
      <w:r w:rsidRPr="001B7786">
        <w:rPr>
          <w:rFonts w:ascii="TH SarabunIT๙" w:hAnsi="TH SarabunIT๙" w:cs="TH SarabunIT๙"/>
          <w:sz w:val="32"/>
          <w:szCs w:val="32"/>
        </w:rPr>
        <w:t xml:space="preserve">2560 </w:t>
      </w:r>
      <w:r w:rsidRPr="001B7786">
        <w:rPr>
          <w:rFonts w:ascii="TH SarabunIT๙" w:hAnsi="TH SarabunIT๙" w:cs="TH SarabunIT๙"/>
          <w:sz w:val="32"/>
          <w:szCs w:val="32"/>
          <w:cs/>
        </w:rPr>
        <w:t>ทำให้ชาวนาสามารถเก็บเกี่ยวข้าวได้เร็วขึ้นประมาณปลายเดือนสิงหาคมต่อเนื่องถึงต้นเดือนกันยายนก่อนที่ฤดูน้ำหลากจะมาถึงเข้าท่วมนาเก็บเกี่ยวไม่ทัน</w:t>
      </w:r>
    </w:p>
    <w:p w:rsidR="00CF0981" w:rsidRPr="001B7786" w:rsidRDefault="00CF0981" w:rsidP="00CF0981">
      <w:pPr>
        <w:spacing w:after="0"/>
        <w:ind w:left="216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>-</w:t>
      </w:r>
      <w:r w:rsidRPr="001B7786">
        <w:rPr>
          <w:rFonts w:ascii="TH SarabunIT๙" w:hAnsi="TH SarabunIT๙" w:cs="TH SarabunIT๙"/>
          <w:sz w:val="32"/>
          <w:szCs w:val="32"/>
          <w:cs/>
        </w:rPr>
        <w:t>พักนา</w:t>
      </w:r>
      <w:r w:rsidRPr="001B7786">
        <w:rPr>
          <w:rFonts w:ascii="TH SarabunIT๙" w:hAnsi="TH SarabunIT๙" w:cs="TH SarabunIT๙"/>
          <w:sz w:val="32"/>
          <w:szCs w:val="32"/>
        </w:rPr>
        <w:t xml:space="preserve">, </w:t>
      </w:r>
      <w:r w:rsidRPr="001B7786">
        <w:rPr>
          <w:rFonts w:ascii="TH SarabunIT๙" w:hAnsi="TH SarabunIT๙" w:cs="TH SarabunIT๙"/>
          <w:sz w:val="32"/>
          <w:szCs w:val="32"/>
          <w:cs/>
        </w:rPr>
        <w:t>กำจัดศัตรูพืช</w:t>
      </w:r>
    </w:p>
    <w:p w:rsidR="00CF0981" w:rsidRPr="001B7786" w:rsidRDefault="00CF0981" w:rsidP="00CF0981">
      <w:pPr>
        <w:spacing w:after="0"/>
        <w:ind w:firstLine="2160"/>
        <w:rPr>
          <w:rFonts w:ascii="TH SarabunIT๙" w:hAnsi="TH SarabunIT๙" w:cs="TH SarabunIT๙"/>
          <w:sz w:val="32"/>
          <w:szCs w:val="32"/>
          <w:cs/>
        </w:rPr>
      </w:pPr>
      <w:r w:rsidRPr="001B7786">
        <w:rPr>
          <w:rFonts w:ascii="TH SarabunIT๙" w:hAnsi="TH SarabunIT๙" w:cs="TH SarabunIT๙"/>
          <w:sz w:val="32"/>
          <w:szCs w:val="32"/>
          <w:cs/>
        </w:rPr>
        <w:t>หลังจากเก็บเกี่ยวข้าวเสร็จชาวจะปล่อยพื้นที่ว่างไว้เตรียมระบายน้ำที่ทางราชการจะตัดยอดน้ำนองเข้าไปเก็บไว้ในพื้นที่นา  ในวันที่มีปริมาณน้ำหลากสูงสุดในแม่น้ำสายหลักเกินกว่าแม่น้ำจะรองรับได้  หรือหากปีใดทางราชการไม่ได้ใช้พื้นระบายน้ำนองชาวนาสามารถนำน้ำเข้าไปเก็บไว้สำหรับเตรียมแปลงได้ตามที่ต้องการ ซึ่งจะเป็นการพักดิน ทำให้มีการย่อยสลายเพิ่มปุ๋ยให้กับดิน วัชพืชถูกน้ำท่วมตาย หนูและแมลงหนีไปอยู่ที่อื่น รวมถึงได้ชะล้า</w:t>
      </w:r>
      <w:r>
        <w:rPr>
          <w:rFonts w:ascii="TH SarabunIT๙" w:hAnsi="TH SarabunIT๙" w:cs="TH SarabunIT๙"/>
          <w:sz w:val="32"/>
          <w:szCs w:val="32"/>
          <w:cs/>
        </w:rPr>
        <w:t>งสารเคมีในดินให้เป็นปรกติสมดุล</w:t>
      </w:r>
      <w:r w:rsidRPr="001B7786">
        <w:rPr>
          <w:rFonts w:ascii="TH SarabunIT๙" w:hAnsi="TH SarabunIT๙" w:cs="TH SarabunIT๙"/>
          <w:sz w:val="32"/>
          <w:szCs w:val="32"/>
          <w:cs/>
        </w:rPr>
        <w:t xml:space="preserve"> </w:t>
      </w:r>
    </w:p>
    <w:p w:rsidR="00CF0981" w:rsidRPr="001B7786" w:rsidRDefault="00CF0981" w:rsidP="00CF0981">
      <w:pPr>
        <w:spacing w:after="0"/>
        <w:ind w:left="216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lastRenderedPageBreak/>
        <w:t>-</w:t>
      </w:r>
      <w:r w:rsidRPr="001B7786">
        <w:rPr>
          <w:rFonts w:ascii="TH SarabunIT๙" w:hAnsi="TH SarabunIT๙" w:cs="TH SarabunIT๙"/>
          <w:sz w:val="32"/>
          <w:szCs w:val="32"/>
          <w:cs/>
        </w:rPr>
        <w:t>การประหยัดน้ำเตรียมแปลง</w:t>
      </w:r>
    </w:p>
    <w:p w:rsidR="00CF0981" w:rsidRPr="001B7786" w:rsidRDefault="00CF0981" w:rsidP="00CF0981">
      <w:pPr>
        <w:spacing w:after="0"/>
        <w:ind w:firstLine="2160"/>
        <w:rPr>
          <w:rFonts w:ascii="TH SarabunIT๙" w:hAnsi="TH SarabunIT๙" w:cs="TH SarabunIT๙"/>
          <w:sz w:val="32"/>
          <w:szCs w:val="32"/>
          <w:cs/>
        </w:rPr>
      </w:pPr>
      <w:r w:rsidRPr="001B7786">
        <w:rPr>
          <w:rFonts w:ascii="TH SarabunIT๙" w:hAnsi="TH SarabunIT๙" w:cs="TH SarabunIT๙"/>
          <w:sz w:val="32"/>
          <w:szCs w:val="32"/>
          <w:cs/>
        </w:rPr>
        <w:t>ปริมาณน้ำที่ทางราชการได้ตัดยอดน้ำนองเข้าไปเก็บไว้ในพื้นที่นา  ในวันที่มีปริมาณน้ำหลากสูงสุดในแม่น้ำสายหลักเกินกว่าแม่น้ำจะรองรับได้  หรือหากปีใดทางราชการไม่ได้ใช้พื้นระบายน้ำนองชาวนาสามารถนำน้ำเข้าไปเก็บไว้สำหรับเตรียมแปลงได้ตามที่ต้องการ</w:t>
      </w:r>
      <w:r w:rsidRPr="001B7786">
        <w:rPr>
          <w:rFonts w:ascii="TH SarabunIT๙" w:hAnsi="TH SarabunIT๙" w:cs="TH SarabunIT๙"/>
          <w:sz w:val="32"/>
          <w:szCs w:val="32"/>
        </w:rPr>
        <w:t xml:space="preserve">  </w:t>
      </w:r>
      <w:r w:rsidRPr="001B7786">
        <w:rPr>
          <w:rFonts w:ascii="TH SarabunIT๙" w:hAnsi="TH SarabunIT๙" w:cs="TH SarabunIT๙"/>
          <w:sz w:val="32"/>
          <w:szCs w:val="32"/>
          <w:cs/>
        </w:rPr>
        <w:t>ทำให้กรมชลประทานไม่ต้องส่งน้ำจากเขื่อนมาใช้ในการเตรียมแปลง และชาวนาไม่ต้องเสียค่าใช้จ่ายในการสูบน้ำเข้านา</w:t>
      </w:r>
    </w:p>
    <w:p w:rsidR="00CF0981" w:rsidRPr="001B7786" w:rsidRDefault="00CF0981" w:rsidP="00CF0981">
      <w:pPr>
        <w:spacing w:after="0"/>
        <w:ind w:left="216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>-</w:t>
      </w:r>
      <w:r w:rsidRPr="001B7786">
        <w:rPr>
          <w:rFonts w:ascii="TH SarabunIT๙" w:hAnsi="TH SarabunIT๙" w:cs="TH SarabunIT๙"/>
          <w:sz w:val="32"/>
          <w:szCs w:val="32"/>
          <w:cs/>
        </w:rPr>
        <w:t>การได้รับจัดสรรน้ำเพื่อปลูกก่อน</w:t>
      </w:r>
    </w:p>
    <w:p w:rsidR="00CF0981" w:rsidRPr="001B7786" w:rsidRDefault="00CF0981" w:rsidP="00CF0981">
      <w:pPr>
        <w:spacing w:after="0"/>
        <w:ind w:firstLine="2160"/>
        <w:rPr>
          <w:rFonts w:ascii="TH SarabunIT๙" w:hAnsi="TH SarabunIT๙" w:cs="TH SarabunIT๙"/>
          <w:sz w:val="32"/>
          <w:szCs w:val="32"/>
          <w:cs/>
        </w:rPr>
      </w:pPr>
      <w:r w:rsidRPr="001B7786">
        <w:rPr>
          <w:rFonts w:ascii="TH SarabunIT๙" w:hAnsi="TH SarabunIT๙" w:cs="TH SarabunIT๙"/>
          <w:sz w:val="32"/>
          <w:szCs w:val="32"/>
          <w:cs/>
        </w:rPr>
        <w:t xml:space="preserve">ชาวนาที่ทำนาอยู่ในพื้นที่ทุ่งระบายน้ำจะได้ระบายน้ำสำหรับเตรียมแปลงเพาะปลูกนาปีในฤดูฝนปี </w:t>
      </w:r>
      <w:r w:rsidRPr="001B7786">
        <w:rPr>
          <w:rFonts w:ascii="TH SarabunIT๙" w:hAnsi="TH SarabunIT๙" w:cs="TH SarabunIT๙"/>
          <w:sz w:val="32"/>
          <w:szCs w:val="32"/>
        </w:rPr>
        <w:t xml:space="preserve">2560 </w:t>
      </w:r>
      <w:r w:rsidRPr="001B7786">
        <w:rPr>
          <w:rFonts w:ascii="TH SarabunIT๙" w:hAnsi="TH SarabunIT๙" w:cs="TH SarabunIT๙"/>
          <w:sz w:val="32"/>
          <w:szCs w:val="32"/>
          <w:cs/>
        </w:rPr>
        <w:t xml:space="preserve">ก่อนพื้นที่อื่นที่ไม่ได้อยู่ในโครงการเลื่อนเวลาการปลูกพืชมาเป็นวันที่ </w:t>
      </w:r>
      <w:r w:rsidRPr="001B7786">
        <w:rPr>
          <w:rFonts w:ascii="TH SarabunIT๙" w:hAnsi="TH SarabunIT๙" w:cs="TH SarabunIT๙"/>
          <w:sz w:val="32"/>
          <w:szCs w:val="32"/>
        </w:rPr>
        <w:t xml:space="preserve">1 </w:t>
      </w:r>
      <w:r w:rsidRPr="001B7786">
        <w:rPr>
          <w:rFonts w:ascii="TH SarabunIT๙" w:hAnsi="TH SarabunIT๙" w:cs="TH SarabunIT๙"/>
          <w:sz w:val="32"/>
          <w:szCs w:val="32"/>
          <w:cs/>
        </w:rPr>
        <w:t xml:space="preserve">พฤษภาคม </w:t>
      </w:r>
      <w:r w:rsidRPr="001B7786">
        <w:rPr>
          <w:rFonts w:ascii="TH SarabunIT๙" w:hAnsi="TH SarabunIT๙" w:cs="TH SarabunIT๙"/>
          <w:sz w:val="32"/>
          <w:szCs w:val="32"/>
        </w:rPr>
        <w:t xml:space="preserve">2560 </w:t>
      </w:r>
      <w:r w:rsidRPr="001B7786">
        <w:rPr>
          <w:rFonts w:ascii="TH SarabunIT๙" w:hAnsi="TH SarabunIT๙" w:cs="TH SarabunIT๙"/>
          <w:sz w:val="32"/>
          <w:szCs w:val="32"/>
          <w:cs/>
        </w:rPr>
        <w:t>ซึ่งแต่เดิมชาวจะต้องรอใช้น้ำฝนสำหรับการเตรียมแปลงนาหรือไถหว่านแห้งรอฝนตก ซึ่งมีความเสี่ยงที่จะต้องทำนาล่าช้าออกไปและอาจจะถูกน้ำท่วมเสียหายก่อนที่เก็บเกี่ยวได้</w:t>
      </w:r>
    </w:p>
    <w:p w:rsidR="00CF0981" w:rsidRPr="001B7786" w:rsidRDefault="00CF0981" w:rsidP="00CF0981">
      <w:pPr>
        <w:spacing w:after="0"/>
        <w:ind w:left="216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>-</w:t>
      </w:r>
      <w:r w:rsidRPr="001B7786">
        <w:rPr>
          <w:rFonts w:ascii="TH SarabunIT๙" w:hAnsi="TH SarabunIT๙" w:cs="TH SarabunIT๙"/>
          <w:sz w:val="32"/>
          <w:szCs w:val="32"/>
          <w:cs/>
        </w:rPr>
        <w:t>การได้รับการดูแลเป็นพิเศษ</w:t>
      </w:r>
    </w:p>
    <w:p w:rsidR="00CF0981" w:rsidRPr="001B7786" w:rsidRDefault="00CF0981" w:rsidP="00CF0981">
      <w:pPr>
        <w:spacing w:after="0"/>
        <w:ind w:firstLine="2160"/>
        <w:rPr>
          <w:rFonts w:ascii="TH SarabunIT๙" w:hAnsi="TH SarabunIT๙" w:cs="TH SarabunIT๙"/>
          <w:sz w:val="32"/>
          <w:szCs w:val="32"/>
          <w:cs/>
        </w:rPr>
      </w:pPr>
      <w:r w:rsidRPr="001B7786">
        <w:rPr>
          <w:rFonts w:ascii="TH SarabunIT๙" w:hAnsi="TH SarabunIT๙" w:cs="TH SarabunIT๙"/>
          <w:sz w:val="32"/>
          <w:szCs w:val="32"/>
          <w:cs/>
        </w:rPr>
        <w:t>การที่เกษตรกรในพื้นที่ลุ่มต่ำยอมเข้าร่วมโครงการเลื่อนเวลาการปลูกพืชให้เร็วขึ้นภายใต้องค์ประกอบเงื่อนไขและหลักการครบตามที่ทางราชการกำหนด  นับว่าเป็นกลุ่มผู้เสียสละเพื่อส่วนรวม ได้รับผลประโยชน์ร่วมกันไม่ว่าจะทั้งทางตรงและทางอ้อม ทางราชการจะให้สิทธิพิเศษบางอย่างก่อนชาวนาทั่วไป  ได้แก่  การได้รับสิทธิ์ให้ทำนาปรังปีต่อไป  การได้รับการสนับสนุนปัจจัยการผลิต  และได้รับค่าชดเชยหากมีการเสียหายเกิดขึ้นจากการระบายน้ำเข้าทุ่ง เป็นต้น</w:t>
      </w:r>
    </w:p>
    <w:p w:rsidR="00CF0981" w:rsidRPr="001B7786" w:rsidRDefault="00CF0981" w:rsidP="00CF0981">
      <w:pPr>
        <w:spacing w:after="0"/>
        <w:ind w:left="144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 xml:space="preserve">2) </w:t>
      </w:r>
      <w:r w:rsidRPr="001B7786">
        <w:rPr>
          <w:rFonts w:ascii="TH SarabunIT๙" w:hAnsi="TH SarabunIT๙" w:cs="TH SarabunIT๙"/>
          <w:sz w:val="32"/>
          <w:szCs w:val="32"/>
          <w:cs/>
        </w:rPr>
        <w:t>ผลประโยชน์ทางอ้อม</w:t>
      </w:r>
    </w:p>
    <w:p w:rsidR="00CF0981" w:rsidRPr="001B7786" w:rsidRDefault="00CF0981" w:rsidP="00CF0981">
      <w:pPr>
        <w:spacing w:after="0"/>
        <w:ind w:left="216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>-</w:t>
      </w:r>
      <w:r w:rsidRPr="001B7786">
        <w:rPr>
          <w:rFonts w:ascii="TH SarabunIT๙" w:hAnsi="TH SarabunIT๙" w:cs="TH SarabunIT๙"/>
          <w:sz w:val="32"/>
          <w:szCs w:val="32"/>
          <w:cs/>
        </w:rPr>
        <w:t>การสร้างรายได้จากการประมง</w:t>
      </w:r>
    </w:p>
    <w:p w:rsidR="00CF0981" w:rsidRPr="001B7786" w:rsidRDefault="00CF0981" w:rsidP="00CF0981">
      <w:pPr>
        <w:spacing w:after="0"/>
        <w:ind w:firstLine="2160"/>
        <w:rPr>
          <w:rFonts w:ascii="TH SarabunIT๙" w:hAnsi="TH SarabunIT๙" w:cs="TH SarabunIT๙"/>
          <w:sz w:val="32"/>
          <w:szCs w:val="32"/>
          <w:cs/>
        </w:rPr>
      </w:pPr>
      <w:r w:rsidRPr="001B7786">
        <w:rPr>
          <w:rFonts w:ascii="TH SarabunIT๙" w:hAnsi="TH SarabunIT๙" w:cs="TH SarabunIT๙"/>
          <w:sz w:val="32"/>
          <w:szCs w:val="32"/>
          <w:cs/>
        </w:rPr>
        <w:t>แม้ว่าในช่วงเวลาอันสั้นชาวนาไม่สามารถปล่อยปลาเข้าไปเพาะเลี้ยงในพื้นที่นาเพื่อสร้างรายได้ผลตอบแทนเป็นของส่วนตัวได้เนื่องจากข้อจำกัดของพื้นที่และมีเวลาน้อย  แต่ชาวนาที่ว่างเว้นจากการทำนาสามารถที่จะจับปลาตามธรรมชาติที่ได้ตามน้ำเข้าไปอยู่ในนามาขายสร้างรายได้  หรือนำมาบริโภคในครัวเรือนเป็นการลดรายจ่ายได้อีกทางหนึ่ง</w:t>
      </w:r>
    </w:p>
    <w:p w:rsidR="00CF0981" w:rsidRPr="001B7786" w:rsidRDefault="00CF0981" w:rsidP="00CF0981">
      <w:pPr>
        <w:spacing w:after="0"/>
        <w:ind w:left="216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>-</w:t>
      </w:r>
      <w:r w:rsidRPr="001B7786">
        <w:rPr>
          <w:rFonts w:ascii="TH SarabunIT๙" w:hAnsi="TH SarabunIT๙" w:cs="TH SarabunIT๙"/>
          <w:sz w:val="32"/>
          <w:szCs w:val="32"/>
          <w:cs/>
        </w:rPr>
        <w:t>เป็นแหล่งท่องเที่ยว</w:t>
      </w:r>
    </w:p>
    <w:p w:rsidR="00CF0981" w:rsidRPr="001B7786" w:rsidRDefault="00CF0981" w:rsidP="00CF0981">
      <w:pPr>
        <w:spacing w:after="0"/>
        <w:ind w:firstLine="2160"/>
        <w:rPr>
          <w:rFonts w:ascii="TH SarabunIT๙" w:hAnsi="TH SarabunIT๙" w:cs="TH SarabunIT๙"/>
          <w:sz w:val="32"/>
          <w:szCs w:val="32"/>
          <w:cs/>
        </w:rPr>
      </w:pPr>
      <w:r w:rsidRPr="001B7786">
        <w:rPr>
          <w:rFonts w:ascii="TH SarabunIT๙" w:hAnsi="TH SarabunIT๙" w:cs="TH SarabunIT๙"/>
          <w:sz w:val="32"/>
          <w:szCs w:val="32"/>
          <w:cs/>
        </w:rPr>
        <w:t>ปริมาณน้ำท่วมผืนนาอันเวิ้งว้างกว้างไกลสุดสายตาเหมาะอย่างยิ่งสำหรับการพักผ่อนหย่อนใจของชุมชนเมืองในการออกไป</w:t>
      </w:r>
      <w:proofErr w:type="spellStart"/>
      <w:r w:rsidRPr="001B7786">
        <w:rPr>
          <w:rFonts w:ascii="TH SarabunIT๙" w:hAnsi="TH SarabunIT๙" w:cs="TH SarabunIT๙"/>
          <w:sz w:val="32"/>
          <w:szCs w:val="32"/>
          <w:cs/>
        </w:rPr>
        <w:t>แค้ม</w:t>
      </w:r>
      <w:proofErr w:type="spellEnd"/>
      <w:r w:rsidRPr="001B7786">
        <w:rPr>
          <w:rFonts w:ascii="TH SarabunIT๙" w:hAnsi="TH SarabunIT๙" w:cs="TH SarabunIT๙"/>
          <w:sz w:val="32"/>
          <w:szCs w:val="32"/>
          <w:cs/>
        </w:rPr>
        <w:t>ปิ้ง พายเรือ ชมนก ตกปลา ชมดอกบัว พืชพรรณธรรมชาติ ต่างๆได้ตาม</w:t>
      </w:r>
      <w:proofErr w:type="spellStart"/>
      <w:r w:rsidRPr="001B7786">
        <w:rPr>
          <w:rFonts w:ascii="TH SarabunIT๙" w:hAnsi="TH SarabunIT๙" w:cs="TH SarabunIT๙"/>
          <w:sz w:val="32"/>
          <w:szCs w:val="32"/>
          <w:cs/>
        </w:rPr>
        <w:t>อัธยาศรัย</w:t>
      </w:r>
      <w:proofErr w:type="spellEnd"/>
      <w:r w:rsidRPr="001B7786">
        <w:rPr>
          <w:rFonts w:ascii="TH SarabunIT๙" w:hAnsi="TH SarabunIT๙" w:cs="TH SarabunIT๙"/>
          <w:sz w:val="32"/>
          <w:szCs w:val="32"/>
          <w:cs/>
        </w:rPr>
        <w:t xml:space="preserve"> </w:t>
      </w:r>
    </w:p>
    <w:p w:rsidR="00CF0981" w:rsidRPr="001B7786" w:rsidRDefault="00CF0981" w:rsidP="00CF0981">
      <w:pPr>
        <w:spacing w:after="0"/>
        <w:ind w:left="216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>-</w:t>
      </w:r>
      <w:r w:rsidRPr="001B7786">
        <w:rPr>
          <w:rFonts w:ascii="TH SarabunIT๙" w:hAnsi="TH SarabunIT๙" w:cs="TH SarabunIT๙"/>
          <w:sz w:val="32"/>
          <w:szCs w:val="32"/>
          <w:cs/>
        </w:rPr>
        <w:t>การปรับตัวอยู่กับน้ำ</w:t>
      </w:r>
    </w:p>
    <w:p w:rsidR="00CF0981" w:rsidRPr="001B7786" w:rsidRDefault="00CF0981" w:rsidP="00CF0981">
      <w:pPr>
        <w:spacing w:after="0"/>
        <w:ind w:firstLine="216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  <w:cs/>
        </w:rPr>
        <w:t>เหตุการณ์น้ำท่วมที่เกิดขึ้นเกือบเป็นประจำทุกปีโดยไม่มีหนทางหลีกเลี่ยงได้  จำเป็นที่ผู้ที่อยู่ในพื้นที่น้ำท่วมจะต้องปรับตัวให้อยู่กับน้ำได้เหมือนกับชาวนาในอดีต</w:t>
      </w:r>
    </w:p>
    <w:p w:rsidR="00CF0981" w:rsidRPr="001B7786" w:rsidRDefault="00CF0981" w:rsidP="00CF0981">
      <w:pPr>
        <w:spacing w:after="0"/>
        <w:ind w:left="216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>-</w:t>
      </w:r>
      <w:r w:rsidRPr="001B7786">
        <w:rPr>
          <w:rFonts w:ascii="TH SarabunIT๙" w:hAnsi="TH SarabunIT๙" w:cs="TH SarabunIT๙"/>
          <w:sz w:val="32"/>
          <w:szCs w:val="32"/>
          <w:cs/>
        </w:rPr>
        <w:t>ได้รับการชดเชยหากเป็นพื้นที่นอกทุ่งระบายน้ำ</w:t>
      </w:r>
    </w:p>
    <w:p w:rsidR="00CF0981" w:rsidRPr="001B7786" w:rsidRDefault="00CF0981" w:rsidP="00CF0981">
      <w:pPr>
        <w:spacing w:after="0"/>
        <w:ind w:firstLine="2160"/>
        <w:rPr>
          <w:rFonts w:ascii="TH SarabunIT๙" w:hAnsi="TH SarabunIT๙" w:cs="TH SarabunIT๙"/>
          <w:sz w:val="32"/>
          <w:szCs w:val="32"/>
          <w:cs/>
        </w:rPr>
      </w:pPr>
      <w:r w:rsidRPr="001B7786">
        <w:rPr>
          <w:rFonts w:ascii="TH SarabunIT๙" w:hAnsi="TH SarabunIT๙" w:cs="TH SarabunIT๙"/>
          <w:sz w:val="32"/>
          <w:szCs w:val="32"/>
          <w:cs/>
        </w:rPr>
        <w:t>ในกรณีที่บางปีมีปริมาณน้ำมากกว่าพื้นที่ทุ่งระบายน้ำที่อยู่ในโครงการจะสามารถรองระบายน้ำได้ทั้งหมด รัฐบาลอาจจะขอใช้พื้นที่นานอกทุ่งระบายน้ำที่ไม่อยู่ในโครงการบางแห่งที่เก็บเกี่ยวข้าวหมดแล้วสำหรับรองระบายน้ำตามความจำเป็นความเหมาะสม  โดยพื้นที่เหล่านี้จะได้รับค่าชดเชยตามที่รัฐบาลจะกำหนดเป็นครั้งๆ ไป ดีกว่าการปล่อยพื้นนาว่างเปล่าไว้เฉยๆ</w:t>
      </w:r>
    </w:p>
    <w:p w:rsidR="00CF0981" w:rsidRPr="001B7786" w:rsidRDefault="00CF0981" w:rsidP="00CF0981">
      <w:pPr>
        <w:spacing w:after="0"/>
        <w:ind w:left="1440" w:firstLine="72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>-</w:t>
      </w:r>
      <w:r w:rsidRPr="001B7786">
        <w:rPr>
          <w:rFonts w:ascii="TH SarabunIT๙" w:hAnsi="TH SarabunIT๙" w:cs="TH SarabunIT๙"/>
          <w:sz w:val="32"/>
          <w:szCs w:val="32"/>
          <w:cs/>
        </w:rPr>
        <w:t>น้ำท่วมดีกว่าแล้ง</w:t>
      </w:r>
    </w:p>
    <w:p w:rsidR="00CF0981" w:rsidRPr="001B7786" w:rsidRDefault="00CF0981" w:rsidP="00CF0981">
      <w:pPr>
        <w:spacing w:after="0"/>
        <w:ind w:firstLine="2160"/>
        <w:rPr>
          <w:rFonts w:ascii="TH SarabunIT๙" w:hAnsi="TH SarabunIT๙" w:cs="TH SarabunIT๙"/>
          <w:sz w:val="32"/>
          <w:szCs w:val="32"/>
          <w:cs/>
        </w:rPr>
      </w:pPr>
      <w:r w:rsidRPr="001B7786">
        <w:rPr>
          <w:rFonts w:ascii="TH SarabunIT๙" w:hAnsi="TH SarabunIT๙" w:cs="TH SarabunIT๙"/>
          <w:sz w:val="32"/>
          <w:szCs w:val="32"/>
          <w:cs/>
        </w:rPr>
        <w:lastRenderedPageBreak/>
        <w:t>การที่มีน้ำเข้าไปอยู่ในพื้นที่นาในบางปีแสดงให้เห็นถึงความอุดมสมบูรณ์ของพื้นที่สามารถใช้น้ำนั้นให้เกิดประโยชน์ได้สารพัด ทั้งน้ำใต้ดิน บนดินรวมถึงการระเหยสร้างความชื้นให้บรรยากาศนำพากลายเป็นฝนตกหมุนเวียนกันต่อเนื่อง  แตกต่างจากการไม่มีน้ำในผืนนา  ท้องนาแห้งแล้งแตกระแหง น้ำใต้ดินไม่มี  จะทำการปลูกพืชก็ไม่ได้ ประชาชนอดอยากยากจน</w:t>
      </w:r>
    </w:p>
    <w:p w:rsidR="00CF0981" w:rsidRPr="00CD420F" w:rsidRDefault="00CF0981" w:rsidP="00CF0981">
      <w:pPr>
        <w:spacing w:after="0"/>
        <w:rPr>
          <w:rFonts w:ascii="TH SarabunIT๙" w:hAnsi="TH SarabunIT๙" w:cs="TH SarabunIT๙"/>
          <w:color w:val="FF0000"/>
          <w:sz w:val="32"/>
          <w:szCs w:val="32"/>
        </w:rPr>
      </w:pPr>
    </w:p>
    <w:p w:rsidR="00CF0981" w:rsidRPr="000B201D" w:rsidRDefault="00CF0981" w:rsidP="00CF0981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>6</w:t>
      </w:r>
      <w:r w:rsidRPr="000B201D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แนวทางการแก้ปัญหา</w:t>
      </w:r>
    </w:p>
    <w:p w:rsidR="00CF0981" w:rsidRPr="000B201D" w:rsidRDefault="00CF0981" w:rsidP="00CF0981">
      <w:pPr>
        <w:spacing w:after="0"/>
        <w:ind w:firstLine="1440"/>
        <w:rPr>
          <w:rFonts w:ascii="TH SarabunIT๙" w:hAnsi="TH SarabunIT๙" w:cs="TH SarabunIT๙"/>
          <w:sz w:val="32"/>
          <w:szCs w:val="32"/>
          <w:cs/>
        </w:rPr>
      </w:pPr>
      <w:r w:rsidRPr="000B201D">
        <w:rPr>
          <w:rFonts w:ascii="TH SarabunIT๙" w:hAnsi="TH SarabunIT๙" w:cs="TH SarabunIT๙"/>
          <w:sz w:val="32"/>
          <w:szCs w:val="32"/>
          <w:cs/>
        </w:rPr>
        <w:t xml:space="preserve">จากปัญหาและอุปสรรคด้านวิศวกรรม ในการดำเนินงานการระบายน้ำเข้า ออกจากทุ่งระบายน้ำในฤดูน้ำหลากปี </w:t>
      </w:r>
      <w:r w:rsidRPr="000B201D">
        <w:rPr>
          <w:rFonts w:ascii="TH SarabunIT๙" w:hAnsi="TH SarabunIT๙" w:cs="TH SarabunIT๙"/>
          <w:sz w:val="32"/>
          <w:szCs w:val="32"/>
        </w:rPr>
        <w:t xml:space="preserve">2560 </w:t>
      </w:r>
      <w:r w:rsidRPr="000B201D">
        <w:rPr>
          <w:rFonts w:ascii="TH SarabunIT๙" w:hAnsi="TH SarabunIT๙" w:cs="TH SarabunIT๙"/>
          <w:sz w:val="32"/>
          <w:szCs w:val="32"/>
          <w:cs/>
        </w:rPr>
        <w:t>ยังมีสิ่งที่ต้องแก้ไขปรับปรุง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0B201D">
        <w:rPr>
          <w:rFonts w:ascii="TH SarabunIT๙" w:hAnsi="TH SarabunIT๙" w:cs="TH SarabunIT๙"/>
          <w:sz w:val="32"/>
          <w:szCs w:val="32"/>
          <w:cs/>
        </w:rPr>
        <w:t>หากมีความจำเป็นที่จะดำเนินโครงการนี้ต่อไป จากการติดตามและวิเคราะห์ข้อมูลที่ได้จากพื้นที่สามารถสรุปแนวทางในการแก้ไขปัญหาในระยะยาวพร้อมมีข้อเสนอแนะในการดำเนินการต่อไปให้สำ</w:t>
      </w:r>
      <w:proofErr w:type="spellStart"/>
      <w:r w:rsidRPr="000B201D">
        <w:rPr>
          <w:rFonts w:ascii="TH SarabunIT๙" w:hAnsi="TH SarabunIT๙" w:cs="TH SarabunIT๙"/>
          <w:sz w:val="32"/>
          <w:szCs w:val="32"/>
          <w:cs/>
        </w:rPr>
        <w:t>เร็ลุ</w:t>
      </w:r>
      <w:proofErr w:type="spellEnd"/>
      <w:r w:rsidRPr="000B201D">
        <w:rPr>
          <w:rFonts w:ascii="TH SarabunIT๙" w:hAnsi="TH SarabunIT๙" w:cs="TH SarabunIT๙"/>
          <w:sz w:val="32"/>
          <w:szCs w:val="32"/>
          <w:cs/>
        </w:rPr>
        <w:t>ล่วงไปดังนี้</w:t>
      </w:r>
    </w:p>
    <w:p w:rsidR="00CF0981" w:rsidRDefault="00CF0981" w:rsidP="00CF0981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p w:rsidR="00CF0981" w:rsidRPr="000B201D" w:rsidRDefault="00CF0981" w:rsidP="00CF0981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ab/>
        <w:t>6</w:t>
      </w:r>
      <w:r w:rsidRPr="000B201D">
        <w:rPr>
          <w:rFonts w:ascii="TH SarabunIT๙" w:hAnsi="TH SarabunIT๙" w:cs="TH SarabunIT๙"/>
          <w:b/>
          <w:bCs/>
          <w:sz w:val="32"/>
          <w:szCs w:val="32"/>
        </w:rPr>
        <w:t xml:space="preserve">.1 </w:t>
      </w:r>
      <w:r w:rsidRPr="000B201D">
        <w:rPr>
          <w:rFonts w:ascii="TH SarabunIT๙" w:hAnsi="TH SarabunIT๙" w:cs="TH SarabunIT๙"/>
          <w:b/>
          <w:bCs/>
          <w:sz w:val="32"/>
          <w:szCs w:val="32"/>
          <w:cs/>
        </w:rPr>
        <w:t>มาตรการไม่ใช้สิ่งก่อสร้าง</w:t>
      </w:r>
    </w:p>
    <w:p w:rsidR="00CF0981" w:rsidRPr="000B201D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>3.1.1 การเตรียมความพร้อมในการป้องกันน้ำท่วม</w:t>
      </w:r>
    </w:p>
    <w:p w:rsidR="00CF0981" w:rsidRPr="000B201D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0B201D">
        <w:rPr>
          <w:rFonts w:ascii="TH SarabunIT๙" w:hAnsi="TH SarabunIT๙" w:cs="TH SarabunIT๙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>1) การเฝ้าระวังและติดตามสภาพอากาศ สภาพน้ำฝน-น้ำท่า และแจ้งเตือนภัยน้ำท่วม</w:t>
      </w:r>
    </w:p>
    <w:p w:rsidR="00CF0981" w:rsidRPr="000B201D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0B201D">
        <w:rPr>
          <w:rFonts w:ascii="TH SarabunIT๙" w:hAnsi="TH SarabunIT๙" w:cs="TH SarabunIT๙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>2) การใช้ระบบชลประทานเพื่อบริหารจัดการน้ำ กรณีน้ำมาก</w:t>
      </w:r>
    </w:p>
    <w:p w:rsidR="00CF0981" w:rsidRPr="000B201D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0B201D">
        <w:rPr>
          <w:rFonts w:ascii="TH SarabunIT๙" w:hAnsi="TH SarabunIT๙" w:cs="TH SarabunIT๙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>3) การเตรียมความพร้อมระบบป้องกันน้ำท่วม</w:t>
      </w:r>
    </w:p>
    <w:p w:rsidR="00CF0981" w:rsidRPr="000B201D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0B201D">
        <w:rPr>
          <w:rFonts w:ascii="TH SarabunIT๙" w:hAnsi="TH SarabunIT๙" w:cs="TH SarabunIT๙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>4) การบริหารจัดการน้ำพื้นที่ลุ่มต่ำ</w:t>
      </w:r>
    </w:p>
    <w:p w:rsidR="00CF0981" w:rsidRPr="000B201D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>3.1.2 การบริหารจัดการพื้นที่ลุ่มต่ำ มีแผนการระบายน้ำ-ระบายน้ำออกจากพื้นที่ทุ่ง</w:t>
      </w:r>
      <w:r w:rsidR="00C24570">
        <w:rPr>
          <w:rFonts w:ascii="TH SarabunIT๙" w:hAnsi="TH SarabunIT๙" w:cs="TH SarabunIT๙"/>
          <w:sz w:val="32"/>
          <w:szCs w:val="32"/>
          <w:cs/>
        </w:rPr>
        <w:t>บางกุ้ง</w:t>
      </w:r>
      <w:r w:rsidRPr="000B201D">
        <w:rPr>
          <w:rFonts w:ascii="TH SarabunIT๙" w:hAnsi="TH SarabunIT๙" w:cs="TH SarabunIT๙"/>
          <w:sz w:val="32"/>
          <w:szCs w:val="32"/>
          <w:cs/>
        </w:rPr>
        <w:t xml:space="preserve"> อย่างชัดเจน</w:t>
      </w:r>
    </w:p>
    <w:p w:rsidR="00CF0981" w:rsidRPr="000B201D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>3.1.3 การประชาสัมพันธ์</w:t>
      </w:r>
      <w:r w:rsidRPr="000B201D">
        <w:rPr>
          <w:rFonts w:ascii="TH SarabunIT๙" w:hAnsi="TH SarabunIT๙" w:cs="TH SarabunIT๙"/>
          <w:sz w:val="32"/>
          <w:szCs w:val="32"/>
        </w:rPr>
        <w:t xml:space="preserve"> </w:t>
      </w:r>
      <w:r w:rsidRPr="000B201D">
        <w:rPr>
          <w:rFonts w:ascii="TH SarabunIT๙" w:hAnsi="TH SarabunIT๙" w:cs="TH SarabunIT๙"/>
          <w:sz w:val="32"/>
          <w:szCs w:val="32"/>
          <w:cs/>
        </w:rPr>
        <w:t>การรับรู้และสร้างความเข้าใจ และเงื่อนไขการใช้พื้นที่ทุ่ง</w:t>
      </w:r>
      <w:r w:rsidR="00C24570">
        <w:rPr>
          <w:rFonts w:ascii="TH SarabunIT๙" w:hAnsi="TH SarabunIT๙" w:cs="TH SarabunIT๙"/>
          <w:sz w:val="32"/>
          <w:szCs w:val="32"/>
          <w:cs/>
        </w:rPr>
        <w:t>บางกุ้ง</w:t>
      </w:r>
      <w:r w:rsidRPr="000B201D">
        <w:rPr>
          <w:rFonts w:ascii="TH SarabunIT๙" w:hAnsi="TH SarabunIT๙" w:cs="TH SarabunIT๙"/>
          <w:sz w:val="32"/>
          <w:szCs w:val="32"/>
          <w:cs/>
        </w:rPr>
        <w:t xml:space="preserve"> เพื่อใช้เป็นพื้นที่ลุ่มต่ำในฤดูน้ำหลากปี 2561 ต่อไป </w:t>
      </w:r>
    </w:p>
    <w:p w:rsidR="00CF0981" w:rsidRDefault="00CF0981" w:rsidP="00CF0981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p w:rsidR="00CF0981" w:rsidRPr="000B201D" w:rsidRDefault="00CF0981" w:rsidP="00CF0981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ab/>
        <w:t>6.2</w:t>
      </w:r>
      <w:r w:rsidRPr="000B201D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0B201D">
        <w:rPr>
          <w:rFonts w:ascii="TH SarabunIT๙" w:hAnsi="TH SarabunIT๙" w:cs="TH SarabunIT๙"/>
          <w:b/>
          <w:bCs/>
          <w:sz w:val="32"/>
          <w:szCs w:val="32"/>
          <w:cs/>
        </w:rPr>
        <w:t>มาตรการใช้สิ่งก่อสร้าง</w:t>
      </w:r>
    </w:p>
    <w:p w:rsidR="00CF0981" w:rsidRPr="000B201D" w:rsidRDefault="00CF0981" w:rsidP="00CF0981">
      <w:pPr>
        <w:spacing w:after="0"/>
        <w:rPr>
          <w:rFonts w:ascii="TH SarabunIT๙" w:hAnsi="TH SarabunIT๙" w:cs="TH SarabunIT๙"/>
          <w:sz w:val="32"/>
          <w:szCs w:val="32"/>
          <w:cs/>
        </w:rPr>
      </w:pP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>เสนอแผนงานและงบประมาณ โดยรายละเอียดมีดังนี้</w:t>
      </w:r>
    </w:p>
    <w:p w:rsidR="00CF0981" w:rsidRPr="000B201D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>3.</w:t>
      </w:r>
      <w:r w:rsidRPr="000B201D">
        <w:rPr>
          <w:rFonts w:ascii="TH SarabunIT๙" w:hAnsi="TH SarabunIT๙" w:cs="TH SarabunIT๙"/>
          <w:sz w:val="32"/>
          <w:szCs w:val="32"/>
        </w:rPr>
        <w:t>2.1</w:t>
      </w:r>
      <w:r w:rsidRPr="000B201D">
        <w:rPr>
          <w:rFonts w:ascii="TH SarabunIT๙" w:hAnsi="TH SarabunIT๙" w:cs="TH SarabunIT๙"/>
          <w:sz w:val="32"/>
          <w:szCs w:val="32"/>
          <w:cs/>
        </w:rPr>
        <w:t>) การก่อสร้างคันกั้นน้ำ เพื่อแบ่งพื้นที่เป็นโซนๆ ในการเก็บกักและการระบายน้ำให้เป็นอิสระ โดนกำหนดกฎเกณฑ์ให้เป็นไปตามเหมาะสม</w:t>
      </w:r>
    </w:p>
    <w:p w:rsidR="00CF0981" w:rsidRPr="000B201D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>(1) เสริมคันคลองระบาย ใหญ่มหาราช 3 ตั้งแต่ กม.15+700 ถึง กม.25+460 ทั้งสองฝั่งกว้าง 6.00 เมตร ยาว 9</w:t>
      </w:r>
      <w:r w:rsidRPr="000B201D">
        <w:rPr>
          <w:rFonts w:ascii="TH SarabunIT๙" w:hAnsi="TH SarabunIT๙" w:cs="TH SarabunIT๙"/>
          <w:sz w:val="32"/>
          <w:szCs w:val="32"/>
        </w:rPr>
        <w:t>,</w:t>
      </w:r>
      <w:r w:rsidRPr="000B201D">
        <w:rPr>
          <w:rFonts w:ascii="TH SarabunIT๙" w:hAnsi="TH SarabunIT๙" w:cs="TH SarabunIT๙"/>
          <w:sz w:val="32"/>
          <w:szCs w:val="32"/>
          <w:cs/>
        </w:rPr>
        <w:t>760 เมตร สูง + 4.50 เมตร (</w:t>
      </w:r>
      <w:proofErr w:type="spellStart"/>
      <w:r w:rsidRPr="000B201D">
        <w:rPr>
          <w:rFonts w:ascii="TH SarabunIT๙" w:hAnsi="TH SarabunIT๙" w:cs="TH SarabunIT๙"/>
          <w:sz w:val="32"/>
          <w:szCs w:val="32"/>
          <w:cs/>
        </w:rPr>
        <w:t>รทก</w:t>
      </w:r>
      <w:proofErr w:type="spellEnd"/>
      <w:r w:rsidRPr="000B201D">
        <w:rPr>
          <w:rFonts w:ascii="TH SarabunIT๙" w:hAnsi="TH SarabunIT๙" w:cs="TH SarabunIT๙"/>
          <w:sz w:val="32"/>
          <w:szCs w:val="32"/>
          <w:cs/>
        </w:rPr>
        <w:t>.)</w:t>
      </w:r>
    </w:p>
    <w:p w:rsidR="00CF0981" w:rsidRPr="000B201D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>(2) เสริมคันคลองระบาย 2 ขวา มหาราช 3 ตั้งแต่ 0+000 ถึง กม.6+650 ทั้งสองฝั่งกว้าง 4.00 เมตร ยาว 6</w:t>
      </w:r>
      <w:r w:rsidRPr="000B201D">
        <w:rPr>
          <w:rFonts w:ascii="TH SarabunIT๙" w:hAnsi="TH SarabunIT๙" w:cs="TH SarabunIT๙"/>
          <w:sz w:val="32"/>
          <w:szCs w:val="32"/>
        </w:rPr>
        <w:t>,</w:t>
      </w:r>
      <w:r w:rsidRPr="000B201D">
        <w:rPr>
          <w:rFonts w:ascii="TH SarabunIT๙" w:hAnsi="TH SarabunIT๙" w:cs="TH SarabunIT๙"/>
          <w:sz w:val="32"/>
          <w:szCs w:val="32"/>
          <w:cs/>
        </w:rPr>
        <w:t>650 เมตร สูง + 4.50 เมตร (</w:t>
      </w:r>
      <w:proofErr w:type="spellStart"/>
      <w:r w:rsidRPr="000B201D">
        <w:rPr>
          <w:rFonts w:ascii="TH SarabunIT๙" w:hAnsi="TH SarabunIT๙" w:cs="TH SarabunIT๙"/>
          <w:sz w:val="32"/>
          <w:szCs w:val="32"/>
          <w:cs/>
        </w:rPr>
        <w:t>รทก</w:t>
      </w:r>
      <w:proofErr w:type="spellEnd"/>
      <w:r w:rsidRPr="000B201D">
        <w:rPr>
          <w:rFonts w:ascii="TH SarabunIT๙" w:hAnsi="TH SarabunIT๙" w:cs="TH SarabunIT๙"/>
          <w:sz w:val="32"/>
          <w:szCs w:val="32"/>
          <w:cs/>
        </w:rPr>
        <w:t>.)</w:t>
      </w:r>
    </w:p>
    <w:p w:rsidR="00CF0981" w:rsidRPr="000B201D" w:rsidRDefault="00CF0981" w:rsidP="00CF0981">
      <w:pPr>
        <w:spacing w:after="0"/>
        <w:rPr>
          <w:rFonts w:ascii="TH SarabunIT๙" w:hAnsi="TH SarabunIT๙" w:cs="TH SarabunIT๙"/>
          <w:sz w:val="32"/>
          <w:szCs w:val="32"/>
          <w:cs/>
        </w:rPr>
      </w:pP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>(3) เสริมคันคลองธรรมชาติ</w:t>
      </w:r>
      <w:proofErr w:type="spellStart"/>
      <w:r w:rsidRPr="000B201D">
        <w:rPr>
          <w:rFonts w:ascii="TH SarabunIT๙" w:hAnsi="TH SarabunIT๙" w:cs="TH SarabunIT๙"/>
          <w:sz w:val="32"/>
          <w:szCs w:val="32"/>
          <w:cs/>
        </w:rPr>
        <w:t>นนทรีย์</w:t>
      </w:r>
      <w:proofErr w:type="spellEnd"/>
      <w:r w:rsidRPr="000B201D">
        <w:rPr>
          <w:rFonts w:ascii="TH SarabunIT๙" w:hAnsi="TH SarabunIT๙" w:cs="TH SarabunIT๙"/>
          <w:sz w:val="32"/>
          <w:szCs w:val="32"/>
          <w:cs/>
        </w:rPr>
        <w:t xml:space="preserve"> จากคลองส่งน้ำชัยนาท – อยุธยา ฝั่งขวา ถึง ฝั่งซ้าย คลองระบายใหญ่มหาราช 3 กว้าง 4.00 เมตร ยาว ประมาณ 4</w:t>
      </w:r>
      <w:r w:rsidRPr="000B201D">
        <w:rPr>
          <w:rFonts w:ascii="TH SarabunIT๙" w:hAnsi="TH SarabunIT๙" w:cs="TH SarabunIT๙"/>
          <w:sz w:val="32"/>
          <w:szCs w:val="32"/>
        </w:rPr>
        <w:t>,</w:t>
      </w:r>
      <w:r w:rsidRPr="000B201D">
        <w:rPr>
          <w:rFonts w:ascii="TH SarabunIT๙" w:hAnsi="TH SarabunIT๙" w:cs="TH SarabunIT๙"/>
          <w:sz w:val="32"/>
          <w:szCs w:val="32"/>
          <w:cs/>
        </w:rPr>
        <w:t>000 เมตร สูง + 4.50 เมตร (</w:t>
      </w:r>
      <w:proofErr w:type="spellStart"/>
      <w:r w:rsidRPr="000B201D">
        <w:rPr>
          <w:rFonts w:ascii="TH SarabunIT๙" w:hAnsi="TH SarabunIT๙" w:cs="TH SarabunIT๙"/>
          <w:sz w:val="32"/>
          <w:szCs w:val="32"/>
          <w:cs/>
        </w:rPr>
        <w:t>รทก</w:t>
      </w:r>
      <w:proofErr w:type="spellEnd"/>
      <w:r w:rsidRPr="000B201D">
        <w:rPr>
          <w:rFonts w:ascii="TH SarabunIT๙" w:hAnsi="TH SarabunIT๙" w:cs="TH SarabunIT๙"/>
          <w:sz w:val="32"/>
          <w:szCs w:val="32"/>
          <w:cs/>
        </w:rPr>
        <w:t>.)</w:t>
      </w:r>
    </w:p>
    <w:p w:rsidR="00CF0981" w:rsidRPr="000B201D" w:rsidRDefault="00CF0981" w:rsidP="00CF0981">
      <w:pPr>
        <w:spacing w:after="0"/>
        <w:rPr>
          <w:rFonts w:ascii="TH SarabunIT๙" w:hAnsi="TH SarabunIT๙" w:cs="TH SarabunIT๙"/>
          <w:sz w:val="32"/>
          <w:szCs w:val="32"/>
          <w:cs/>
        </w:rPr>
      </w:pPr>
      <w:r w:rsidRPr="000B201D">
        <w:rPr>
          <w:rFonts w:ascii="TH SarabunIT๙" w:hAnsi="TH SarabunIT๙" w:cs="TH SarabunIT๙" w:hint="cs"/>
          <w:sz w:val="32"/>
          <w:szCs w:val="32"/>
          <w:cs/>
        </w:rPr>
        <w:lastRenderedPageBreak/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>3.</w:t>
      </w:r>
      <w:r w:rsidRPr="000B201D">
        <w:rPr>
          <w:rFonts w:ascii="TH SarabunIT๙" w:hAnsi="TH SarabunIT๙" w:cs="TH SarabunIT๙"/>
          <w:sz w:val="32"/>
          <w:szCs w:val="32"/>
        </w:rPr>
        <w:t>2.2</w:t>
      </w:r>
      <w:r w:rsidRPr="000B201D">
        <w:rPr>
          <w:rFonts w:ascii="TH SarabunIT๙" w:hAnsi="TH SarabunIT๙" w:cs="TH SarabunIT๙"/>
          <w:sz w:val="32"/>
          <w:szCs w:val="32"/>
          <w:cs/>
        </w:rPr>
        <w:t>) การก่อสร้างและซ่อมแซมท่อระบายน้ำ พร้อมติดตั้งเครื่องกว้านบานระบาย เพื่อการเก็บกักและการระบายน้ำ</w:t>
      </w:r>
      <w:r w:rsidRPr="000B201D">
        <w:rPr>
          <w:rFonts w:ascii="TH SarabunIT๙" w:hAnsi="TH SarabunIT๙" w:cs="TH SarabunIT๙"/>
          <w:sz w:val="32"/>
          <w:szCs w:val="32"/>
        </w:rPr>
        <w:t xml:space="preserve"> </w:t>
      </w:r>
      <w:r w:rsidRPr="000B201D">
        <w:rPr>
          <w:rFonts w:ascii="TH SarabunIT๙" w:hAnsi="TH SarabunIT๙" w:cs="TH SarabunIT๙"/>
          <w:sz w:val="32"/>
          <w:szCs w:val="32"/>
          <w:cs/>
        </w:rPr>
        <w:t>รายละเอียดดังแสดงในตาราง</w:t>
      </w:r>
    </w:p>
    <w:p w:rsidR="00CF0981" w:rsidRPr="000B201D" w:rsidRDefault="00CF0981" w:rsidP="00CF0981">
      <w:pPr>
        <w:spacing w:after="0"/>
        <w:rPr>
          <w:rFonts w:ascii="TH SarabunIT๙" w:hAnsi="TH SarabunIT๙" w:cs="TH SarabunIT๙"/>
          <w:sz w:val="32"/>
          <w:szCs w:val="32"/>
          <w:cs/>
        </w:rPr>
      </w:pPr>
      <w:r w:rsidRPr="000B201D">
        <w:rPr>
          <w:rFonts w:ascii="TH SarabunIT๙" w:hAnsi="TH SarabunIT๙" w:cs="TH SarabunIT๙"/>
          <w:b/>
          <w:bCs/>
          <w:sz w:val="32"/>
          <w:szCs w:val="32"/>
          <w:cs/>
        </w:rPr>
        <w:t>ตาราง</w:t>
      </w:r>
      <w:r w:rsidRPr="000B201D">
        <w:rPr>
          <w:rFonts w:ascii="TH SarabunIT๙" w:hAnsi="TH SarabunIT๙" w:cs="TH SarabunIT๙"/>
          <w:sz w:val="32"/>
          <w:szCs w:val="32"/>
          <w:cs/>
        </w:rPr>
        <w:t xml:space="preserve"> ที่ตั้งท่อระบายน้ำออกจากพื้นที่เพาะปลูก</w:t>
      </w:r>
    </w:p>
    <w:tbl>
      <w:tblPr>
        <w:tblStyle w:val="a6"/>
        <w:tblW w:w="8972" w:type="dxa"/>
        <w:tblLook w:val="04A0" w:firstRow="1" w:lastRow="0" w:firstColumn="1" w:lastColumn="0" w:noHBand="0" w:noVBand="1"/>
      </w:tblPr>
      <w:tblGrid>
        <w:gridCol w:w="504"/>
        <w:gridCol w:w="2529"/>
        <w:gridCol w:w="1476"/>
        <w:gridCol w:w="504"/>
        <w:gridCol w:w="2485"/>
        <w:gridCol w:w="1474"/>
      </w:tblGrid>
      <w:tr w:rsidR="00CF0981" w:rsidRPr="000B201D" w:rsidTr="00C92FA3">
        <w:trPr>
          <w:trHeight w:val="419"/>
        </w:trPr>
        <w:tc>
          <w:tcPr>
            <w:tcW w:w="4484" w:type="dxa"/>
            <w:gridSpan w:val="3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คลองระบาย 2 ขวา มหาราช 3</w:t>
            </w:r>
          </w:p>
        </w:tc>
        <w:tc>
          <w:tcPr>
            <w:tcW w:w="4488" w:type="dxa"/>
            <w:gridSpan w:val="3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คลองระบายใหญ่หาราช 3</w:t>
            </w:r>
          </w:p>
        </w:tc>
      </w:tr>
      <w:tr w:rsidR="00CF0981" w:rsidRPr="000B201D" w:rsidTr="00C92FA3">
        <w:trPr>
          <w:trHeight w:val="419"/>
        </w:trPr>
        <w:tc>
          <w:tcPr>
            <w:tcW w:w="421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ที่</w:t>
            </w:r>
          </w:p>
        </w:tc>
        <w:tc>
          <w:tcPr>
            <w:tcW w:w="2567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กม.</w:t>
            </w:r>
          </w:p>
        </w:tc>
        <w:tc>
          <w:tcPr>
            <w:tcW w:w="1496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ฝั่ง</w:t>
            </w:r>
          </w:p>
        </w:tc>
        <w:tc>
          <w:tcPr>
            <w:tcW w:w="473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ที่</w:t>
            </w:r>
          </w:p>
        </w:tc>
        <w:tc>
          <w:tcPr>
            <w:tcW w:w="2519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กม.</w:t>
            </w:r>
          </w:p>
        </w:tc>
        <w:tc>
          <w:tcPr>
            <w:tcW w:w="1496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ฝั่ง</w:t>
            </w:r>
          </w:p>
        </w:tc>
      </w:tr>
      <w:tr w:rsidR="00CF0981" w:rsidRPr="000B201D" w:rsidTr="00C92FA3">
        <w:trPr>
          <w:trHeight w:val="438"/>
        </w:trPr>
        <w:tc>
          <w:tcPr>
            <w:tcW w:w="421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1</w:t>
            </w:r>
          </w:p>
        </w:tc>
        <w:tc>
          <w:tcPr>
            <w:tcW w:w="2567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กม.0+500</w:t>
            </w:r>
          </w:p>
        </w:tc>
        <w:tc>
          <w:tcPr>
            <w:tcW w:w="1496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ขวา</w:t>
            </w:r>
          </w:p>
        </w:tc>
        <w:tc>
          <w:tcPr>
            <w:tcW w:w="473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1</w:t>
            </w:r>
          </w:p>
        </w:tc>
        <w:tc>
          <w:tcPr>
            <w:tcW w:w="2519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กม.20+300</w:t>
            </w:r>
          </w:p>
        </w:tc>
        <w:tc>
          <w:tcPr>
            <w:tcW w:w="1496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ซ้าย</w:t>
            </w:r>
          </w:p>
        </w:tc>
      </w:tr>
      <w:tr w:rsidR="00CF0981" w:rsidRPr="000B201D" w:rsidTr="00C92FA3">
        <w:trPr>
          <w:trHeight w:val="419"/>
        </w:trPr>
        <w:tc>
          <w:tcPr>
            <w:tcW w:w="421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2</w:t>
            </w:r>
          </w:p>
        </w:tc>
        <w:tc>
          <w:tcPr>
            <w:tcW w:w="2567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กม.0+600</w:t>
            </w:r>
          </w:p>
        </w:tc>
        <w:tc>
          <w:tcPr>
            <w:tcW w:w="1496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ซ้าย</w:t>
            </w:r>
          </w:p>
        </w:tc>
        <w:tc>
          <w:tcPr>
            <w:tcW w:w="473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2</w:t>
            </w:r>
          </w:p>
        </w:tc>
        <w:tc>
          <w:tcPr>
            <w:tcW w:w="2519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กม.20+300</w:t>
            </w:r>
          </w:p>
        </w:tc>
        <w:tc>
          <w:tcPr>
            <w:tcW w:w="1496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ขวา</w:t>
            </w:r>
          </w:p>
        </w:tc>
      </w:tr>
      <w:tr w:rsidR="00CF0981" w:rsidRPr="000B201D" w:rsidTr="00C92FA3">
        <w:trPr>
          <w:trHeight w:val="419"/>
        </w:trPr>
        <w:tc>
          <w:tcPr>
            <w:tcW w:w="421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3</w:t>
            </w:r>
          </w:p>
        </w:tc>
        <w:tc>
          <w:tcPr>
            <w:tcW w:w="2567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กม.1+300</w:t>
            </w:r>
          </w:p>
        </w:tc>
        <w:tc>
          <w:tcPr>
            <w:tcW w:w="1496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ขวา</w:t>
            </w:r>
          </w:p>
        </w:tc>
        <w:tc>
          <w:tcPr>
            <w:tcW w:w="473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3</w:t>
            </w:r>
          </w:p>
        </w:tc>
        <w:tc>
          <w:tcPr>
            <w:tcW w:w="2519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กม.21+270</w:t>
            </w:r>
          </w:p>
        </w:tc>
        <w:tc>
          <w:tcPr>
            <w:tcW w:w="1496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ขวา</w:t>
            </w:r>
          </w:p>
        </w:tc>
      </w:tr>
      <w:tr w:rsidR="00CF0981" w:rsidRPr="000B201D" w:rsidTr="00C92FA3">
        <w:trPr>
          <w:trHeight w:val="419"/>
        </w:trPr>
        <w:tc>
          <w:tcPr>
            <w:tcW w:w="421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4</w:t>
            </w:r>
          </w:p>
        </w:tc>
        <w:tc>
          <w:tcPr>
            <w:tcW w:w="2567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กม.1+300</w:t>
            </w:r>
          </w:p>
        </w:tc>
        <w:tc>
          <w:tcPr>
            <w:tcW w:w="1496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ซ้าย</w:t>
            </w:r>
          </w:p>
        </w:tc>
        <w:tc>
          <w:tcPr>
            <w:tcW w:w="473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4</w:t>
            </w:r>
          </w:p>
        </w:tc>
        <w:tc>
          <w:tcPr>
            <w:tcW w:w="2519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กม.21+500</w:t>
            </w:r>
          </w:p>
        </w:tc>
        <w:tc>
          <w:tcPr>
            <w:tcW w:w="1496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ซ้าย</w:t>
            </w:r>
          </w:p>
        </w:tc>
      </w:tr>
      <w:tr w:rsidR="00CF0981" w:rsidRPr="000B201D" w:rsidTr="00C92FA3">
        <w:trPr>
          <w:trHeight w:val="438"/>
        </w:trPr>
        <w:tc>
          <w:tcPr>
            <w:tcW w:w="421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5</w:t>
            </w:r>
          </w:p>
        </w:tc>
        <w:tc>
          <w:tcPr>
            <w:tcW w:w="2567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กม.1+800</w:t>
            </w:r>
          </w:p>
        </w:tc>
        <w:tc>
          <w:tcPr>
            <w:tcW w:w="1496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ขวา</w:t>
            </w:r>
          </w:p>
        </w:tc>
        <w:tc>
          <w:tcPr>
            <w:tcW w:w="473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5</w:t>
            </w:r>
          </w:p>
        </w:tc>
        <w:tc>
          <w:tcPr>
            <w:tcW w:w="2519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กม.22+100</w:t>
            </w:r>
          </w:p>
        </w:tc>
        <w:tc>
          <w:tcPr>
            <w:tcW w:w="1496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ซ้าย</w:t>
            </w:r>
          </w:p>
        </w:tc>
      </w:tr>
      <w:tr w:rsidR="00CF0981" w:rsidRPr="000B201D" w:rsidTr="00C92FA3">
        <w:trPr>
          <w:trHeight w:val="419"/>
        </w:trPr>
        <w:tc>
          <w:tcPr>
            <w:tcW w:w="421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6</w:t>
            </w:r>
          </w:p>
        </w:tc>
        <w:tc>
          <w:tcPr>
            <w:tcW w:w="2567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กม.1+850</w:t>
            </w:r>
          </w:p>
        </w:tc>
        <w:tc>
          <w:tcPr>
            <w:tcW w:w="1496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ซ้าย</w:t>
            </w:r>
          </w:p>
        </w:tc>
        <w:tc>
          <w:tcPr>
            <w:tcW w:w="473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6</w:t>
            </w:r>
          </w:p>
        </w:tc>
        <w:tc>
          <w:tcPr>
            <w:tcW w:w="2519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กม.22+500</w:t>
            </w:r>
          </w:p>
        </w:tc>
        <w:tc>
          <w:tcPr>
            <w:tcW w:w="1496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ซ้าย</w:t>
            </w:r>
          </w:p>
        </w:tc>
      </w:tr>
      <w:tr w:rsidR="00CF0981" w:rsidRPr="000B201D" w:rsidTr="00C92FA3">
        <w:trPr>
          <w:trHeight w:val="419"/>
        </w:trPr>
        <w:tc>
          <w:tcPr>
            <w:tcW w:w="421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7</w:t>
            </w:r>
          </w:p>
        </w:tc>
        <w:tc>
          <w:tcPr>
            <w:tcW w:w="2567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กม.2+000</w:t>
            </w:r>
          </w:p>
        </w:tc>
        <w:tc>
          <w:tcPr>
            <w:tcW w:w="1496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ขวา (เก่า)</w:t>
            </w:r>
          </w:p>
        </w:tc>
        <w:tc>
          <w:tcPr>
            <w:tcW w:w="473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7</w:t>
            </w:r>
          </w:p>
        </w:tc>
        <w:tc>
          <w:tcPr>
            <w:tcW w:w="2519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กม.22+900</w:t>
            </w:r>
          </w:p>
        </w:tc>
        <w:tc>
          <w:tcPr>
            <w:tcW w:w="1496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ขวา</w:t>
            </w:r>
          </w:p>
        </w:tc>
      </w:tr>
      <w:tr w:rsidR="00CF0981" w:rsidRPr="000B201D" w:rsidTr="00C92FA3">
        <w:trPr>
          <w:trHeight w:val="419"/>
        </w:trPr>
        <w:tc>
          <w:tcPr>
            <w:tcW w:w="421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8</w:t>
            </w:r>
          </w:p>
        </w:tc>
        <w:tc>
          <w:tcPr>
            <w:tcW w:w="2567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กม.2+450</w:t>
            </w:r>
          </w:p>
        </w:tc>
        <w:tc>
          <w:tcPr>
            <w:tcW w:w="1496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ขวา</w:t>
            </w:r>
          </w:p>
        </w:tc>
        <w:tc>
          <w:tcPr>
            <w:tcW w:w="473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8</w:t>
            </w:r>
          </w:p>
        </w:tc>
        <w:tc>
          <w:tcPr>
            <w:tcW w:w="2519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กม.23+120</w:t>
            </w:r>
          </w:p>
        </w:tc>
        <w:tc>
          <w:tcPr>
            <w:tcW w:w="1496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ขวา</w:t>
            </w:r>
          </w:p>
        </w:tc>
      </w:tr>
      <w:tr w:rsidR="00CF0981" w:rsidRPr="000B201D" w:rsidTr="00C92FA3">
        <w:trPr>
          <w:trHeight w:val="438"/>
        </w:trPr>
        <w:tc>
          <w:tcPr>
            <w:tcW w:w="421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9</w:t>
            </w:r>
          </w:p>
        </w:tc>
        <w:tc>
          <w:tcPr>
            <w:tcW w:w="2567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กม.2+700</w:t>
            </w:r>
          </w:p>
        </w:tc>
        <w:tc>
          <w:tcPr>
            <w:tcW w:w="1496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ซ้าย</w:t>
            </w:r>
          </w:p>
        </w:tc>
        <w:tc>
          <w:tcPr>
            <w:tcW w:w="473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9</w:t>
            </w:r>
          </w:p>
        </w:tc>
        <w:tc>
          <w:tcPr>
            <w:tcW w:w="2519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กม.23+300</w:t>
            </w:r>
          </w:p>
        </w:tc>
        <w:tc>
          <w:tcPr>
            <w:tcW w:w="1496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ขวา</w:t>
            </w:r>
          </w:p>
        </w:tc>
      </w:tr>
      <w:tr w:rsidR="00CF0981" w:rsidRPr="000B201D" w:rsidTr="00C92FA3">
        <w:trPr>
          <w:trHeight w:val="419"/>
        </w:trPr>
        <w:tc>
          <w:tcPr>
            <w:tcW w:w="421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10</w:t>
            </w:r>
          </w:p>
        </w:tc>
        <w:tc>
          <w:tcPr>
            <w:tcW w:w="2567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กม.3+000</w:t>
            </w:r>
          </w:p>
        </w:tc>
        <w:tc>
          <w:tcPr>
            <w:tcW w:w="1496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ขวา</w:t>
            </w:r>
          </w:p>
        </w:tc>
        <w:tc>
          <w:tcPr>
            <w:tcW w:w="473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10</w:t>
            </w:r>
          </w:p>
        </w:tc>
        <w:tc>
          <w:tcPr>
            <w:tcW w:w="2519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กม.23+450</w:t>
            </w:r>
          </w:p>
        </w:tc>
        <w:tc>
          <w:tcPr>
            <w:tcW w:w="1496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ซ้าย</w:t>
            </w:r>
          </w:p>
        </w:tc>
      </w:tr>
      <w:tr w:rsidR="00CF0981" w:rsidRPr="000B201D" w:rsidTr="00C92FA3">
        <w:trPr>
          <w:trHeight w:val="419"/>
        </w:trPr>
        <w:tc>
          <w:tcPr>
            <w:tcW w:w="421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11</w:t>
            </w:r>
          </w:p>
        </w:tc>
        <w:tc>
          <w:tcPr>
            <w:tcW w:w="2567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กม.3+500</w:t>
            </w:r>
          </w:p>
        </w:tc>
        <w:tc>
          <w:tcPr>
            <w:tcW w:w="1496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ขวา</w:t>
            </w:r>
          </w:p>
        </w:tc>
        <w:tc>
          <w:tcPr>
            <w:tcW w:w="473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11</w:t>
            </w:r>
          </w:p>
        </w:tc>
        <w:tc>
          <w:tcPr>
            <w:tcW w:w="2519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กม.23+800</w:t>
            </w:r>
          </w:p>
        </w:tc>
        <w:tc>
          <w:tcPr>
            <w:tcW w:w="1496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ซ้าย</w:t>
            </w:r>
          </w:p>
        </w:tc>
      </w:tr>
      <w:tr w:rsidR="00CF0981" w:rsidRPr="000B201D" w:rsidTr="00C92FA3">
        <w:trPr>
          <w:trHeight w:val="419"/>
        </w:trPr>
        <w:tc>
          <w:tcPr>
            <w:tcW w:w="421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12</w:t>
            </w:r>
          </w:p>
        </w:tc>
        <w:tc>
          <w:tcPr>
            <w:tcW w:w="2567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กม.3+700</w:t>
            </w:r>
          </w:p>
        </w:tc>
        <w:tc>
          <w:tcPr>
            <w:tcW w:w="1496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ซ้าย</w:t>
            </w:r>
          </w:p>
        </w:tc>
        <w:tc>
          <w:tcPr>
            <w:tcW w:w="473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12</w:t>
            </w:r>
          </w:p>
        </w:tc>
        <w:tc>
          <w:tcPr>
            <w:tcW w:w="2519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กม.23+840</w:t>
            </w:r>
          </w:p>
        </w:tc>
        <w:tc>
          <w:tcPr>
            <w:tcW w:w="1496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ขวา</w:t>
            </w:r>
          </w:p>
        </w:tc>
      </w:tr>
      <w:tr w:rsidR="00CF0981" w:rsidRPr="000B201D" w:rsidTr="00C92FA3">
        <w:trPr>
          <w:trHeight w:val="419"/>
        </w:trPr>
        <w:tc>
          <w:tcPr>
            <w:tcW w:w="421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15</w:t>
            </w:r>
          </w:p>
        </w:tc>
        <w:tc>
          <w:tcPr>
            <w:tcW w:w="2567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กม.4+000</w:t>
            </w:r>
          </w:p>
        </w:tc>
        <w:tc>
          <w:tcPr>
            <w:tcW w:w="1496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ขวา</w:t>
            </w:r>
          </w:p>
        </w:tc>
        <w:tc>
          <w:tcPr>
            <w:tcW w:w="473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13</w:t>
            </w:r>
          </w:p>
        </w:tc>
        <w:tc>
          <w:tcPr>
            <w:tcW w:w="2519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กม.25+000</w:t>
            </w:r>
          </w:p>
        </w:tc>
        <w:tc>
          <w:tcPr>
            <w:tcW w:w="1496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ซ้าย</w:t>
            </w:r>
          </w:p>
        </w:tc>
      </w:tr>
      <w:tr w:rsidR="00CF0981" w:rsidRPr="000B201D" w:rsidTr="00C92FA3">
        <w:trPr>
          <w:trHeight w:val="419"/>
        </w:trPr>
        <w:tc>
          <w:tcPr>
            <w:tcW w:w="421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14</w:t>
            </w:r>
          </w:p>
        </w:tc>
        <w:tc>
          <w:tcPr>
            <w:tcW w:w="2567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กม.4+100</w:t>
            </w:r>
          </w:p>
        </w:tc>
        <w:tc>
          <w:tcPr>
            <w:tcW w:w="1496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ซ้าย</w:t>
            </w:r>
          </w:p>
        </w:tc>
        <w:tc>
          <w:tcPr>
            <w:tcW w:w="473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14</w:t>
            </w:r>
          </w:p>
        </w:tc>
        <w:tc>
          <w:tcPr>
            <w:tcW w:w="2519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กม.25+000</w:t>
            </w:r>
          </w:p>
        </w:tc>
        <w:tc>
          <w:tcPr>
            <w:tcW w:w="1496" w:type="dxa"/>
            <w:vAlign w:val="bottom"/>
          </w:tcPr>
          <w:p w:rsidR="00CF0981" w:rsidRPr="000B201D" w:rsidRDefault="00CF0981" w:rsidP="00C92FA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ขวา</w:t>
            </w:r>
          </w:p>
        </w:tc>
      </w:tr>
    </w:tbl>
    <w:p w:rsidR="00CF0981" w:rsidRPr="000B201D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</w:p>
    <w:p w:rsidR="00CF0981" w:rsidRPr="000B201D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>3.2.3) การก่อสร้างท่อระบายน้ำพร้อมติดตั้งเครื่องกว้านบานระบาย ตามปากคลองแยกจากคลองระบายใหญ่มหาราช 3</w:t>
      </w:r>
    </w:p>
    <w:p w:rsidR="00CF0981" w:rsidRPr="000B201D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 xml:space="preserve">(1) คลองญวน แยกจากคลองระบายใหญ่มหาราช </w:t>
      </w:r>
      <w:r w:rsidRPr="000B201D">
        <w:rPr>
          <w:rFonts w:ascii="TH SarabunIT๙" w:hAnsi="TH SarabunIT๙" w:cs="TH SarabunIT๙"/>
          <w:sz w:val="32"/>
          <w:szCs w:val="32"/>
        </w:rPr>
        <w:t>3</w:t>
      </w:r>
      <w:r w:rsidRPr="000B201D">
        <w:rPr>
          <w:rFonts w:ascii="TH SarabunIT๙" w:hAnsi="TH SarabunIT๙" w:cs="TH SarabunIT๙"/>
          <w:sz w:val="32"/>
          <w:szCs w:val="32"/>
          <w:cs/>
        </w:rPr>
        <w:t xml:space="preserve"> ที่ กม.</w:t>
      </w:r>
      <w:r w:rsidRPr="000B201D">
        <w:rPr>
          <w:rFonts w:ascii="TH SarabunIT๙" w:hAnsi="TH SarabunIT๙" w:cs="TH SarabunIT๙"/>
          <w:sz w:val="32"/>
          <w:szCs w:val="32"/>
        </w:rPr>
        <w:t>16+300</w:t>
      </w:r>
      <w:r w:rsidRPr="000B201D">
        <w:rPr>
          <w:rFonts w:ascii="TH SarabunIT๙" w:hAnsi="TH SarabunIT๙" w:cs="TH SarabunIT๙"/>
          <w:sz w:val="32"/>
          <w:szCs w:val="32"/>
          <w:cs/>
        </w:rPr>
        <w:t xml:space="preserve"> ฝั่งขวา (ประกาศมาตรา </w:t>
      </w:r>
      <w:r w:rsidRPr="000B201D">
        <w:rPr>
          <w:rFonts w:ascii="TH SarabunIT๙" w:hAnsi="TH SarabunIT๙" w:cs="TH SarabunIT๙"/>
          <w:sz w:val="32"/>
          <w:szCs w:val="32"/>
        </w:rPr>
        <w:t xml:space="preserve">5) </w:t>
      </w:r>
      <w:r w:rsidRPr="000B201D">
        <w:rPr>
          <w:rFonts w:ascii="TH SarabunIT๙" w:hAnsi="TH SarabunIT๙" w:cs="TH SarabunIT๙"/>
          <w:sz w:val="32"/>
          <w:szCs w:val="32"/>
          <w:cs/>
        </w:rPr>
        <w:t>พื้นที่ ม.</w:t>
      </w:r>
      <w:r w:rsidRPr="000B201D">
        <w:rPr>
          <w:rFonts w:ascii="TH SarabunIT๙" w:hAnsi="TH SarabunIT๙" w:cs="TH SarabunIT๙"/>
          <w:sz w:val="32"/>
          <w:szCs w:val="32"/>
        </w:rPr>
        <w:t>3</w:t>
      </w:r>
      <w:r w:rsidRPr="000B201D">
        <w:rPr>
          <w:rFonts w:ascii="TH SarabunIT๙" w:hAnsi="TH SarabunIT๙" w:cs="TH SarabunIT๙"/>
          <w:sz w:val="32"/>
          <w:szCs w:val="32"/>
          <w:cs/>
        </w:rPr>
        <w:t xml:space="preserve"> ต.ทับน้ำ อ.บางปะหัน จ.พระนครศรีอยุธยา พิกัด </w:t>
      </w:r>
      <w:r w:rsidRPr="000B201D">
        <w:rPr>
          <w:rFonts w:ascii="TH SarabunIT๙" w:hAnsi="TH SarabunIT๙" w:cs="TH SarabunIT๙"/>
          <w:sz w:val="32"/>
          <w:szCs w:val="32"/>
        </w:rPr>
        <w:t>14.475221-100.5086</w:t>
      </w:r>
    </w:p>
    <w:p w:rsidR="00CF0981" w:rsidRPr="000B201D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 xml:space="preserve">(2) คลองลำผู้เฒ่า แยกจากคลองระบายใหญ่มหาราช </w:t>
      </w:r>
      <w:r w:rsidRPr="000B201D">
        <w:rPr>
          <w:rFonts w:ascii="TH SarabunIT๙" w:hAnsi="TH SarabunIT๙" w:cs="TH SarabunIT๙"/>
          <w:sz w:val="32"/>
          <w:szCs w:val="32"/>
        </w:rPr>
        <w:t>3</w:t>
      </w:r>
      <w:r w:rsidRPr="000B201D">
        <w:rPr>
          <w:rFonts w:ascii="TH SarabunIT๙" w:hAnsi="TH SarabunIT๙" w:cs="TH SarabunIT๙"/>
          <w:sz w:val="32"/>
          <w:szCs w:val="32"/>
          <w:cs/>
        </w:rPr>
        <w:t xml:space="preserve"> ที่ กม.</w:t>
      </w:r>
      <w:r w:rsidRPr="000B201D">
        <w:rPr>
          <w:rFonts w:ascii="TH SarabunIT๙" w:hAnsi="TH SarabunIT๙" w:cs="TH SarabunIT๙"/>
          <w:sz w:val="32"/>
          <w:szCs w:val="32"/>
        </w:rPr>
        <w:t>17+500</w:t>
      </w:r>
      <w:r w:rsidRPr="000B201D">
        <w:rPr>
          <w:rFonts w:ascii="TH SarabunIT๙" w:hAnsi="TH SarabunIT๙" w:cs="TH SarabunIT๙"/>
          <w:sz w:val="32"/>
          <w:szCs w:val="32"/>
          <w:cs/>
        </w:rPr>
        <w:t xml:space="preserve"> ฝั่งขวา (ประกาศมาตรา </w:t>
      </w:r>
      <w:r w:rsidRPr="000B201D">
        <w:rPr>
          <w:rFonts w:ascii="TH SarabunIT๙" w:hAnsi="TH SarabunIT๙" w:cs="TH SarabunIT๙"/>
          <w:sz w:val="32"/>
          <w:szCs w:val="32"/>
        </w:rPr>
        <w:t xml:space="preserve">5) </w:t>
      </w:r>
      <w:r w:rsidRPr="000B201D">
        <w:rPr>
          <w:rFonts w:ascii="TH SarabunIT๙" w:hAnsi="TH SarabunIT๙" w:cs="TH SarabunIT๙"/>
          <w:sz w:val="32"/>
          <w:szCs w:val="32"/>
          <w:cs/>
        </w:rPr>
        <w:t>พื้นที่ ม.</w:t>
      </w:r>
      <w:r w:rsidRPr="000B201D">
        <w:rPr>
          <w:rFonts w:ascii="TH SarabunIT๙" w:hAnsi="TH SarabunIT๙" w:cs="TH SarabunIT๙"/>
          <w:sz w:val="32"/>
          <w:szCs w:val="32"/>
        </w:rPr>
        <w:t>2</w:t>
      </w:r>
      <w:r w:rsidRPr="000B201D">
        <w:rPr>
          <w:rFonts w:ascii="TH SarabunIT๙" w:hAnsi="TH SarabunIT๙" w:cs="TH SarabunIT๙"/>
          <w:sz w:val="32"/>
          <w:szCs w:val="32"/>
          <w:cs/>
        </w:rPr>
        <w:t xml:space="preserve"> ต.ทับน้ำ อ.บางปะหัน จ.พระนครศรีอยุธยา พิกัด </w:t>
      </w:r>
      <w:r w:rsidRPr="000B201D">
        <w:rPr>
          <w:rFonts w:ascii="TH SarabunIT๙" w:hAnsi="TH SarabunIT๙" w:cs="TH SarabunIT๙"/>
          <w:sz w:val="32"/>
          <w:szCs w:val="32"/>
        </w:rPr>
        <w:t>14.469532-100.5120</w:t>
      </w:r>
    </w:p>
    <w:p w:rsidR="00CF0981" w:rsidRPr="000B201D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 xml:space="preserve">(3) ปลายคลองระบาย </w:t>
      </w:r>
      <w:r w:rsidRPr="000B201D">
        <w:rPr>
          <w:rFonts w:ascii="TH SarabunIT๙" w:hAnsi="TH SarabunIT๙" w:cs="TH SarabunIT๙"/>
          <w:sz w:val="32"/>
          <w:szCs w:val="32"/>
        </w:rPr>
        <w:t xml:space="preserve">2 </w:t>
      </w:r>
      <w:r w:rsidRPr="000B201D">
        <w:rPr>
          <w:rFonts w:ascii="TH SarabunIT๙" w:hAnsi="TH SarabunIT๙" w:cs="TH SarabunIT๙"/>
          <w:sz w:val="32"/>
          <w:szCs w:val="32"/>
          <w:cs/>
        </w:rPr>
        <w:t xml:space="preserve">ขวา มหาราช </w:t>
      </w:r>
      <w:r w:rsidRPr="000B201D">
        <w:rPr>
          <w:rFonts w:ascii="TH SarabunIT๙" w:hAnsi="TH SarabunIT๙" w:cs="TH SarabunIT๙"/>
          <w:sz w:val="32"/>
          <w:szCs w:val="32"/>
        </w:rPr>
        <w:t>3</w:t>
      </w:r>
      <w:r w:rsidRPr="000B201D">
        <w:rPr>
          <w:rFonts w:ascii="TH SarabunIT๙" w:hAnsi="TH SarabunIT๙" w:cs="TH SarabunIT๙"/>
          <w:sz w:val="32"/>
          <w:szCs w:val="32"/>
          <w:cs/>
        </w:rPr>
        <w:t xml:space="preserve"> แยกจากคลองระบายใหญ่มหาราช </w:t>
      </w:r>
      <w:r w:rsidRPr="000B201D">
        <w:rPr>
          <w:rFonts w:ascii="TH SarabunIT๙" w:hAnsi="TH SarabunIT๙" w:cs="TH SarabunIT๙"/>
          <w:sz w:val="32"/>
          <w:szCs w:val="32"/>
        </w:rPr>
        <w:t>3</w:t>
      </w:r>
      <w:r w:rsidRPr="000B201D">
        <w:rPr>
          <w:rFonts w:ascii="TH SarabunIT๙" w:hAnsi="TH SarabunIT๙" w:cs="TH SarabunIT๙"/>
          <w:sz w:val="32"/>
          <w:szCs w:val="32"/>
          <w:cs/>
        </w:rPr>
        <w:t xml:space="preserve"> ที่ กม.</w:t>
      </w:r>
      <w:r w:rsidRPr="000B201D">
        <w:rPr>
          <w:rFonts w:ascii="TH SarabunIT๙" w:hAnsi="TH SarabunIT๙" w:cs="TH SarabunIT๙"/>
          <w:sz w:val="32"/>
          <w:szCs w:val="32"/>
        </w:rPr>
        <w:t>20+300</w:t>
      </w:r>
      <w:r w:rsidRPr="000B201D">
        <w:rPr>
          <w:rFonts w:ascii="TH SarabunIT๙" w:hAnsi="TH SarabunIT๙" w:cs="TH SarabunIT๙"/>
          <w:sz w:val="32"/>
          <w:szCs w:val="32"/>
          <w:cs/>
        </w:rPr>
        <w:t xml:space="preserve"> ฝั่งขวา (คลองชลประทาน) พื้นที่ ม.</w:t>
      </w:r>
      <w:r w:rsidRPr="000B201D">
        <w:rPr>
          <w:rFonts w:ascii="TH SarabunIT๙" w:hAnsi="TH SarabunIT๙" w:cs="TH SarabunIT๙"/>
          <w:sz w:val="32"/>
          <w:szCs w:val="32"/>
        </w:rPr>
        <w:t>8</w:t>
      </w:r>
      <w:r w:rsidRPr="000B201D">
        <w:rPr>
          <w:rFonts w:ascii="TH SarabunIT๙" w:hAnsi="TH SarabunIT๙" w:cs="TH SarabunIT๙"/>
          <w:sz w:val="32"/>
          <w:szCs w:val="32"/>
          <w:cs/>
        </w:rPr>
        <w:t xml:space="preserve"> ต.บ้านกุ่ม อ.บางบาล จ.พระนครศรีอยุธยา พิกัด </w:t>
      </w:r>
      <w:r w:rsidRPr="000B201D">
        <w:rPr>
          <w:rFonts w:ascii="TH SarabunIT๙" w:hAnsi="TH SarabunIT๙" w:cs="TH SarabunIT๙"/>
          <w:sz w:val="32"/>
          <w:szCs w:val="32"/>
        </w:rPr>
        <w:t>14.448433-100.5062</w:t>
      </w:r>
    </w:p>
    <w:p w:rsidR="00CF0981" w:rsidRPr="000B201D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 xml:space="preserve">(4) คลองนนทรี แยกจากคลองระบายใหญ่มหาราช </w:t>
      </w:r>
      <w:r w:rsidRPr="000B201D">
        <w:rPr>
          <w:rFonts w:ascii="TH SarabunIT๙" w:hAnsi="TH SarabunIT๙" w:cs="TH SarabunIT๙"/>
          <w:sz w:val="32"/>
          <w:szCs w:val="32"/>
        </w:rPr>
        <w:t>3</w:t>
      </w:r>
      <w:r w:rsidRPr="000B201D">
        <w:rPr>
          <w:rFonts w:ascii="TH SarabunIT๙" w:hAnsi="TH SarabunIT๙" w:cs="TH SarabunIT๙"/>
          <w:sz w:val="32"/>
          <w:szCs w:val="32"/>
          <w:cs/>
        </w:rPr>
        <w:t xml:space="preserve"> ที่ กม.</w:t>
      </w:r>
      <w:r w:rsidRPr="000B201D">
        <w:rPr>
          <w:rFonts w:ascii="TH SarabunIT๙" w:hAnsi="TH SarabunIT๙" w:cs="TH SarabunIT๙"/>
          <w:sz w:val="32"/>
          <w:szCs w:val="32"/>
        </w:rPr>
        <w:t>22+500</w:t>
      </w:r>
      <w:r w:rsidRPr="000B201D">
        <w:rPr>
          <w:rFonts w:ascii="TH SarabunIT๙" w:hAnsi="TH SarabunIT๙" w:cs="TH SarabunIT๙"/>
          <w:sz w:val="32"/>
          <w:szCs w:val="32"/>
          <w:cs/>
        </w:rPr>
        <w:t xml:space="preserve"> ฝั่งซ้าย พื้นที่ ม.</w:t>
      </w:r>
      <w:r w:rsidRPr="000B201D">
        <w:rPr>
          <w:rFonts w:ascii="TH SarabunIT๙" w:hAnsi="TH SarabunIT๙" w:cs="TH SarabunIT๙"/>
          <w:sz w:val="32"/>
          <w:szCs w:val="32"/>
        </w:rPr>
        <w:t>8</w:t>
      </w:r>
      <w:r w:rsidRPr="000B201D">
        <w:rPr>
          <w:rFonts w:ascii="TH SarabunIT๙" w:hAnsi="TH SarabunIT๙" w:cs="TH SarabunIT๙"/>
          <w:sz w:val="32"/>
          <w:szCs w:val="32"/>
          <w:cs/>
        </w:rPr>
        <w:t xml:space="preserve"> ต.</w:t>
      </w:r>
      <w:proofErr w:type="spellStart"/>
      <w:r w:rsidRPr="000B201D">
        <w:rPr>
          <w:rFonts w:ascii="TH SarabunIT๙" w:hAnsi="TH SarabunIT๙" w:cs="TH SarabunIT๙"/>
          <w:sz w:val="32"/>
          <w:szCs w:val="32"/>
          <w:cs/>
        </w:rPr>
        <w:t>พุท</w:t>
      </w:r>
      <w:proofErr w:type="spellEnd"/>
      <w:r w:rsidRPr="000B201D">
        <w:rPr>
          <w:rFonts w:ascii="TH SarabunIT๙" w:hAnsi="TH SarabunIT๙" w:cs="TH SarabunIT๙"/>
          <w:sz w:val="32"/>
          <w:szCs w:val="32"/>
          <w:cs/>
        </w:rPr>
        <w:t xml:space="preserve">เลา อ.บางปะหัน จ.พระนครศรีอยุธยา พิกัด </w:t>
      </w:r>
      <w:r w:rsidRPr="000B201D">
        <w:rPr>
          <w:rFonts w:ascii="TH SarabunIT๙" w:hAnsi="TH SarabunIT๙" w:cs="TH SarabunIT๙"/>
          <w:sz w:val="32"/>
          <w:szCs w:val="32"/>
        </w:rPr>
        <w:t>14.435389-100.5103</w:t>
      </w:r>
    </w:p>
    <w:p w:rsidR="00CF0981" w:rsidRPr="000B201D" w:rsidRDefault="00CF0981" w:rsidP="00CF0981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 w:rsidRPr="000B201D">
        <w:rPr>
          <w:rFonts w:ascii="TH SarabunIT๙" w:hAnsi="TH SarabunIT๙" w:cs="TH SarabunIT๙" w:hint="cs"/>
          <w:sz w:val="32"/>
          <w:szCs w:val="32"/>
          <w:cs/>
        </w:rPr>
        <w:lastRenderedPageBreak/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 xml:space="preserve">(5) คลองบางหวย แยกจากคลองระบายใหญ่มหาราช </w:t>
      </w:r>
      <w:r w:rsidRPr="000B201D">
        <w:rPr>
          <w:rFonts w:ascii="TH SarabunIT๙" w:hAnsi="TH SarabunIT๙" w:cs="TH SarabunIT๙"/>
          <w:sz w:val="32"/>
          <w:szCs w:val="32"/>
        </w:rPr>
        <w:t>3</w:t>
      </w:r>
      <w:r w:rsidRPr="000B201D">
        <w:rPr>
          <w:rFonts w:ascii="TH SarabunIT๙" w:hAnsi="TH SarabunIT๙" w:cs="TH SarabunIT๙"/>
          <w:sz w:val="32"/>
          <w:szCs w:val="32"/>
          <w:cs/>
        </w:rPr>
        <w:t xml:space="preserve"> ที่ กม.</w:t>
      </w:r>
      <w:r w:rsidRPr="000B201D">
        <w:rPr>
          <w:rFonts w:ascii="TH SarabunIT๙" w:hAnsi="TH SarabunIT๙" w:cs="TH SarabunIT๙"/>
          <w:sz w:val="32"/>
          <w:szCs w:val="32"/>
        </w:rPr>
        <w:t>23+300</w:t>
      </w:r>
      <w:r w:rsidRPr="000B201D">
        <w:rPr>
          <w:rFonts w:ascii="TH SarabunIT๙" w:hAnsi="TH SarabunIT๙" w:cs="TH SarabunIT๙"/>
          <w:sz w:val="32"/>
          <w:szCs w:val="32"/>
          <w:cs/>
        </w:rPr>
        <w:t xml:space="preserve"> ฝั่งขวา พื้นที่ ม.</w:t>
      </w:r>
      <w:r w:rsidRPr="000B201D">
        <w:rPr>
          <w:rFonts w:ascii="TH SarabunIT๙" w:hAnsi="TH SarabunIT๙" w:cs="TH SarabunIT๙"/>
          <w:sz w:val="32"/>
          <w:szCs w:val="32"/>
        </w:rPr>
        <w:t>9</w:t>
      </w:r>
      <w:r w:rsidRPr="000B201D">
        <w:rPr>
          <w:rFonts w:ascii="TH SarabunIT๙" w:hAnsi="TH SarabunIT๙" w:cs="TH SarabunIT๙"/>
          <w:sz w:val="32"/>
          <w:szCs w:val="32"/>
          <w:cs/>
        </w:rPr>
        <w:t xml:space="preserve"> ต.บ้านกุ่ม อ.บางบาล จ. พระนครศรีอยุธยา พิกัด </w:t>
      </w:r>
      <w:r w:rsidRPr="000B201D">
        <w:rPr>
          <w:rFonts w:ascii="TH SarabunIT๙" w:hAnsi="TH SarabunIT๙" w:cs="TH SarabunIT๙"/>
          <w:sz w:val="32"/>
          <w:szCs w:val="32"/>
        </w:rPr>
        <w:t>14.437907-100.5042</w:t>
      </w:r>
    </w:p>
    <w:p w:rsidR="00CF0981" w:rsidRDefault="00CF0981" w:rsidP="00CF0981">
      <w:pPr>
        <w:tabs>
          <w:tab w:val="left" w:pos="1134"/>
        </w:tabs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p w:rsidR="00CF0981" w:rsidRDefault="00CF0981" w:rsidP="00CF0981">
      <w:pPr>
        <w:spacing w:after="0"/>
        <w:rPr>
          <w:rFonts w:ascii="TH SarabunIT๙" w:hAnsi="TH SarabunIT๙" w:cs="TH SarabunIT๙"/>
          <w:b/>
          <w:bCs/>
          <w:sz w:val="32"/>
          <w:szCs w:val="32"/>
          <w:cs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 xml:space="preserve">7 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>ข้อเสนอแนะ</w:t>
      </w:r>
    </w:p>
    <w:p w:rsidR="00CF0981" w:rsidRPr="0050262B" w:rsidRDefault="00CF0981" w:rsidP="00CF0981">
      <w:pPr>
        <w:tabs>
          <w:tab w:val="left" w:pos="1134"/>
        </w:tabs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ab/>
      </w:r>
      <w:proofErr w:type="gramStart"/>
      <w:r>
        <w:rPr>
          <w:rFonts w:ascii="TH SarabunIT๙" w:hAnsi="TH SarabunIT๙" w:cs="TH SarabunIT๙"/>
          <w:b/>
          <w:bCs/>
          <w:sz w:val="32"/>
          <w:szCs w:val="32"/>
        </w:rPr>
        <w:t>7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>.1  ข้อเสนอแนะเชิงนโยบายเพื่อการขับเคลื่อน</w:t>
      </w:r>
      <w:proofErr w:type="gramEnd"/>
    </w:p>
    <w:p w:rsidR="00CF0981" w:rsidRPr="0050262B" w:rsidRDefault="00CF0981" w:rsidP="00CF0981">
      <w:pPr>
        <w:tabs>
          <w:tab w:val="left" w:pos="1134"/>
        </w:tabs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50262B">
        <w:rPr>
          <w:rFonts w:ascii="TH SarabunIT๙" w:hAnsi="TH SarabunIT๙" w:cs="TH SarabunIT๙"/>
          <w:b/>
          <w:bCs/>
          <w:color w:val="FFFFFF" w:themeColor="background1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>5.1.1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ควรมีการทบทวน ปรับแก้ไข กฎระเบียบ/กฎหมายที่เกี่ยวข้องกับการเยียวยาช่วยเหลือเกษตรกรผู้ประสบภัยพิบัติทางการเกษตร เพื่อให้สอดรับการปฏิบัติงานในพื้นที่และสามารถช่วยเหลือเกษตรกรในพื้นที่ลุ่มต่ำให้ทันต่อสถานการณ์</w:t>
      </w:r>
    </w:p>
    <w:p w:rsidR="00CF0981" w:rsidRPr="0050262B" w:rsidRDefault="00CF0981" w:rsidP="00CF0981">
      <w:pPr>
        <w:tabs>
          <w:tab w:val="left" w:pos="1134"/>
        </w:tabs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 xml:space="preserve">5.1.2 </w:t>
      </w:r>
      <w:r w:rsidRPr="0050262B">
        <w:rPr>
          <w:rFonts w:ascii="TH SarabunIT๙" w:hAnsi="TH SarabunIT๙" w:cs="TH SarabunIT๙"/>
          <w:spacing w:val="-6"/>
          <w:sz w:val="32"/>
          <w:szCs w:val="32"/>
          <w:cs/>
        </w:rPr>
        <w:t xml:space="preserve">ควรมีระบบการบริหารจัดการพื้นที่ลุ่มต่ำลุ่มน้ำเจ้าพระยาเพื่อรองรับปริมาณน้ำหลากในรูปแบบของ </w:t>
      </w:r>
      <w:r w:rsidRPr="0050262B">
        <w:rPr>
          <w:rFonts w:ascii="TH SarabunIT๙" w:hAnsi="TH SarabunIT๙" w:cs="TH SarabunIT๙"/>
          <w:spacing w:val="-6"/>
          <w:sz w:val="32"/>
          <w:szCs w:val="32"/>
        </w:rPr>
        <w:t xml:space="preserve">Single Command </w:t>
      </w:r>
      <w:r w:rsidRPr="0050262B">
        <w:rPr>
          <w:rFonts w:ascii="TH SarabunIT๙" w:hAnsi="TH SarabunIT๙" w:cs="TH SarabunIT๙"/>
          <w:sz w:val="32"/>
          <w:szCs w:val="32"/>
          <w:cs/>
        </w:rPr>
        <w:t>(หน่วยงานกลาง) โดยมีการกำหนดแนวทางการขับเคลื่อนการดำเนินงานจากระดับนโยบาย นำไปสู่การ</w:t>
      </w:r>
      <w:r w:rsidRPr="0050262B">
        <w:rPr>
          <w:rFonts w:ascii="TH SarabunIT๙" w:hAnsi="TH SarabunIT๙" w:cs="TH SarabunIT๙"/>
          <w:spacing w:val="-6"/>
          <w:sz w:val="32"/>
          <w:szCs w:val="32"/>
          <w:cs/>
        </w:rPr>
        <w:t xml:space="preserve">ปฏิบัติงานในพื้นที่ได้อย่างเป็นรูปธรรมในทุกสถานการณ์บนพื้นฐานการมีส่วนร่วมของทุกภาคส่วน </w:t>
      </w:r>
      <w:r w:rsidRPr="0050262B">
        <w:rPr>
          <w:rFonts w:ascii="TH SarabunIT๙" w:hAnsi="TH SarabunIT๙" w:cs="TH SarabunIT๙"/>
          <w:sz w:val="32"/>
          <w:szCs w:val="32"/>
          <w:cs/>
        </w:rPr>
        <w:t>เพื่อให้เป็นไปในทิศทางเดียวกันและสามารถติดตามประเมินผลการปฏิบัติงานได้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ภายใต้หลักการดำเนินการตามวงจรชีวิตของนโยบายสาธารณะ</w:t>
      </w:r>
      <w:r w:rsidRPr="0050262B">
        <w:rPr>
          <w:rFonts w:ascii="TH SarabunIT๙" w:hAnsi="TH SarabunIT๙" w:cs="TH SarabunIT๙"/>
          <w:sz w:val="32"/>
          <w:szCs w:val="32"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(</w:t>
      </w:r>
      <w:r w:rsidRPr="0050262B">
        <w:rPr>
          <w:rFonts w:ascii="TH SarabunIT๙" w:hAnsi="TH SarabunIT๙" w:cs="TH SarabunIT๙"/>
          <w:sz w:val="32"/>
          <w:szCs w:val="32"/>
        </w:rPr>
        <w:t xml:space="preserve">Policy Life–Cycle) </w:t>
      </w:r>
      <w:r w:rsidRPr="0050262B">
        <w:rPr>
          <w:rFonts w:ascii="TH SarabunIT๙" w:hAnsi="TH SarabunIT๙" w:cs="TH SarabunIT๙"/>
          <w:sz w:val="32"/>
          <w:szCs w:val="32"/>
          <w:cs/>
        </w:rPr>
        <w:t>ดังแสดงในภาพที่ 5-1</w:t>
      </w:r>
    </w:p>
    <w:p w:rsidR="00CF0981" w:rsidRPr="0050262B" w:rsidRDefault="00CF0981" w:rsidP="00CF0981">
      <w:pPr>
        <w:tabs>
          <w:tab w:val="left" w:pos="1134"/>
        </w:tabs>
        <w:jc w:val="center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noProof/>
          <w:sz w:val="32"/>
          <w:szCs w:val="32"/>
        </w:rPr>
        <w:drawing>
          <wp:inline distT="0" distB="0" distL="0" distR="0" wp14:anchorId="071DF77C" wp14:editId="23ABF750">
            <wp:extent cx="2514600" cy="2636669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310" cy="2638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981" w:rsidRPr="0050262B" w:rsidRDefault="00CF0981" w:rsidP="00CF0981">
      <w:pPr>
        <w:tabs>
          <w:tab w:val="left" w:pos="1134"/>
        </w:tabs>
        <w:jc w:val="center"/>
        <w:rPr>
          <w:rFonts w:ascii="TH SarabunIT๙" w:hAnsi="TH SarabunIT๙" w:cs="TH SarabunIT๙"/>
          <w:sz w:val="32"/>
          <w:szCs w:val="32"/>
          <w:cs/>
        </w:rPr>
      </w:pP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>ภาพที่ 5-1</w:t>
      </w:r>
      <w:r w:rsidRPr="0050262B">
        <w:rPr>
          <w:rFonts w:ascii="TH SarabunIT๙" w:hAnsi="TH SarabunIT๙" w:cs="TH SarabunIT๙"/>
          <w:sz w:val="32"/>
          <w:szCs w:val="32"/>
          <w:cs/>
        </w:rPr>
        <w:t xml:space="preserve"> แสดงวงจรชีวิตของนโยบายสาธารณะ</w:t>
      </w:r>
      <w:r w:rsidRPr="0050262B">
        <w:rPr>
          <w:rFonts w:ascii="TH SarabunIT๙" w:hAnsi="TH SarabunIT๙" w:cs="TH SarabunIT๙"/>
          <w:sz w:val="32"/>
          <w:szCs w:val="32"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(</w:t>
      </w:r>
      <w:r w:rsidRPr="0050262B">
        <w:rPr>
          <w:rFonts w:ascii="TH SarabunIT๙" w:hAnsi="TH SarabunIT๙" w:cs="TH SarabunIT๙"/>
          <w:sz w:val="32"/>
          <w:szCs w:val="32"/>
        </w:rPr>
        <w:t>Policy Life–Cycle)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ab/>
      </w:r>
      <w:proofErr w:type="gramStart"/>
      <w:r>
        <w:rPr>
          <w:rFonts w:ascii="TH SarabunIT๙" w:hAnsi="TH SarabunIT๙" w:cs="TH SarabunIT๙"/>
          <w:b/>
          <w:bCs/>
          <w:sz w:val="32"/>
          <w:szCs w:val="32"/>
        </w:rPr>
        <w:t>7</w:t>
      </w:r>
      <w:r w:rsidRPr="0050262B">
        <w:rPr>
          <w:rFonts w:ascii="TH SarabunIT๙" w:hAnsi="TH SarabunIT๙" w:cs="TH SarabunIT๙"/>
          <w:b/>
          <w:bCs/>
          <w:sz w:val="32"/>
          <w:szCs w:val="32"/>
        </w:rPr>
        <w:t xml:space="preserve">.2  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>ข้อเสนอแนะการบริหารจัดการอุทกภัยโดยใช้พื้นที่ลุ่มเพื่อเก็บกักน้ำ</w:t>
      </w:r>
      <w:proofErr w:type="gramEnd"/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>สภาพของพื้นที่ลุ่มต่ำในปัจจุบันมีน้ำท่วมขังเป็นประจำ แต่ปริมาณน้ำที่เข้าไปท่วมขังในพื้นที่</w:t>
      </w:r>
      <w:r w:rsidRPr="0050262B">
        <w:rPr>
          <w:rFonts w:ascii="TH SarabunIT๙" w:hAnsi="TH SarabunIT๙" w:cs="TH SarabunIT๙"/>
          <w:spacing w:val="-2"/>
          <w:sz w:val="32"/>
          <w:szCs w:val="32"/>
          <w:cs/>
        </w:rPr>
        <w:t>ลุ่มต่ำที่ผ่านมา เกิดขึ้นในช่วงเวลาที่น้ำหลากในแม่น้ำและลำน้ำหลัก ยังไม่ถึงจุดวิกฤติ และยังสามารถระบายน้ำ</w:t>
      </w:r>
      <w:r w:rsidRPr="0050262B">
        <w:rPr>
          <w:rFonts w:ascii="TH SarabunIT๙" w:hAnsi="TH SarabunIT๙" w:cs="TH SarabunIT๙"/>
          <w:sz w:val="32"/>
          <w:szCs w:val="32"/>
          <w:cs/>
        </w:rPr>
        <w:t xml:space="preserve">ลงสู่ลำน้ำด้านท้ายน้ำได้ โดยที่ระดับน้ำในแม่น้ำและลำน้ำสายหลักช่วงที่ไหลผ่านพื้นที่เศรษฐกิจ พื้นที่ชุมชนยังอยู่ในระดับต่ำกว่าตลิ่งหรือคันป้องกันน้ำท่วมเดิมที่มีอยู่  ซึ่งปริมาณน้ำที่เข้าไปท่วมขังในพื้นที่ลุ่มต่ำดังกล่าวเป็นลักษณะของการปล่อยให้น้ำไหลเข้าพื้นที่ลุ่มต่ำตามธรรมชาติโดยไม่มีการควบคุม ทำให้พื้นที่ลุ่มต่ำซึ่งส่วนใหญ่จะเป็นพื้นที่เกษตรกรรม มีน้ำเข้าไปท่วมขังเต็มพื้นที่หมดแล้ว 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>หากเกิดจากฝนที่ตกหนักในพื้นที่ลุ่มน้ำเจ้าพระยาตอนบนหรืออ่างเก็บน้ำต่างๆ มีความจำเป็นต้องเร่งระบายน้ำลงสู่ลำน้ำตอนล่าง ส่งผลให้มีปริมาณน้ำในแม่น้ำและลำน้ำสายหลักเพิ่มมากขึ้นจน</w:t>
      </w:r>
      <w:r w:rsidRPr="0050262B">
        <w:rPr>
          <w:rFonts w:ascii="TH SarabunIT๙" w:hAnsi="TH SarabunIT๙" w:cs="TH SarabunIT๙"/>
          <w:sz w:val="32"/>
          <w:szCs w:val="32"/>
          <w:cs/>
        </w:rPr>
        <w:lastRenderedPageBreak/>
        <w:t>เกินขีดความสามารถของลำน้ำช่วงที่ไหลผ่านพื้นที่เศรษฐกิจ พื้นที่ชุมชนจะรองรับได้</w:t>
      </w:r>
      <w:r w:rsidRPr="0050262B">
        <w:rPr>
          <w:rFonts w:ascii="TH SarabunIT๙" w:hAnsi="TH SarabunIT๙" w:cs="TH SarabunIT๙"/>
          <w:sz w:val="32"/>
          <w:szCs w:val="32"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ระดับน้ำจะเพิ่มสูงขึ้นจนล้นตลิ่งหรือคันป้องกันน้ำท่วมก่อให้เกิดความเสียหายรุนแรงต่อพื้นที่เศรษฐกิจ พื้นที่ชุมชน โดยที่ไม่สามารถใช้ประโยชน์จากพื้นที่ลุ่มต่ำในการช่วยบรรเทาอุทกภัยได้อย่างมีประสิทธิภาพ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>อย่างไรก็ตาม หากในช่วงเวลาที่ปริมาณน้ำในลำน้ำถึงจุดวิกฤติเดียวกันกับที่กล่าวข้างต้น ถ้าพื้นที่ลุ่มต่ำมีการพัฒนาปรับปรุงให้สามารถบริหารจัดการน้ำส่วนเกินความจุลำน้ำ เข้าไปเก็บกักในช่วงเวลาที่ปริมาณน้ำในแม่น้ำและลำน้ำสายหลักถึงจุดวิกฤติจะช่วยลดระดับน้ำในแม่น้ำและลำน้ำสายหลักลงได้ ความเสียหายต่อพื้นที่เศรษฐกิจและพื้นที่ชุมชนจะลดลง</w:t>
      </w:r>
      <w:r w:rsidRPr="0050262B">
        <w:rPr>
          <w:rFonts w:ascii="TH SarabunIT๙" w:hAnsi="TH SarabunIT๙" w:cs="TH SarabunIT๙"/>
          <w:sz w:val="32"/>
          <w:szCs w:val="32"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และแม้แต่ความเสียหายในพื้นที่ลุ่มต่ำเองก็จะลดลง เนื่องจากมีการบริหารจัดการพื้นที่ลุ่มต่ำอย่างเป็นระบบ โดยแนวคิดการใช้พื้นที่ลุ่มต่ำเพื่อบรรเทาอุทกภัย แสดงได้ดัง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>ภาพที่ 5</w:t>
      </w:r>
      <w:r w:rsidRPr="0050262B">
        <w:rPr>
          <w:rFonts w:ascii="TH SarabunIT๙" w:hAnsi="TH SarabunIT๙" w:cs="TH SarabunIT๙"/>
          <w:b/>
          <w:bCs/>
          <w:sz w:val="32"/>
          <w:szCs w:val="32"/>
        </w:rPr>
        <w:t>-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2 ส่วนภาพที่ </w:t>
      </w:r>
      <w:r w:rsidRPr="0050262B">
        <w:rPr>
          <w:rFonts w:ascii="TH SarabunIT๙" w:hAnsi="TH SarabunIT๙" w:cs="TH SarabunIT๙"/>
          <w:b/>
          <w:bCs/>
          <w:sz w:val="32"/>
          <w:szCs w:val="32"/>
        </w:rPr>
        <w:t>5-3</w:t>
      </w:r>
      <w:r w:rsidRPr="0050262B">
        <w:rPr>
          <w:rFonts w:ascii="TH SarabunIT๙" w:hAnsi="TH SarabunIT๙" w:cs="TH SarabunIT๙"/>
          <w:sz w:val="32"/>
          <w:szCs w:val="32"/>
          <w:cs/>
        </w:rPr>
        <w:t xml:space="preserve"> แสดงถึงองค์ประกอบในการพัฒนา ตามแนวคิดการใช้พื้นที่ลุ่มต่ำ เพื่อการบรรเทาอุทกภัย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  <w:t>โดยในการพัฒนาองค์ประกอบตามแนวคิดการใช้พื้นที่ลุ่มต่ำเพื่อบรรเทาอุทกภัย มีเกณฑ์เบื้องต้นในการบริหารจัดการพื้นที่ 2 ส่วนหลัก คือ แนวคิดในการบริหารจัดการน้ำ  และ แนวคิดในการบริหารจัดการองค์กร และมาตรการที่เกี่ยวข้องกับการบริหารจัดการ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ab/>
        <w:t>1)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ab/>
        <w:t>แนวคิดในการบริหารจัดการน้ำ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การบริหารจัดการน้ำของพื้นที่ลุ่มต่ำเพื่อการบรรเทาอุทกภัย ต้องควบคุมปริมาณน้ำให้เข้าและระบายออกจากพื้นที่ได้ตามช่วงระยะเวลาที่กำหนด จึงจำเป็นต้องมีการเตรียมความพร้อมของพื้นที่และองค์ประกอบหลักๆ ที่จำเป็นในการบริหารจัดการพื้นที่ลุ่มต่ำ ได้แก่</w:t>
      </w:r>
    </w:p>
    <w:p w:rsidR="00CF0981" w:rsidRPr="0050262B" w:rsidRDefault="00CF0981" w:rsidP="00CF0981">
      <w:pPr>
        <w:numPr>
          <w:ilvl w:val="0"/>
          <w:numId w:val="12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pacing w:val="-4"/>
          <w:sz w:val="32"/>
          <w:szCs w:val="32"/>
          <w:cs/>
        </w:rPr>
        <w:t>ระบบป้องกันน้ำท่วมจากภายนอกของพื้นที่ลุ่มต่ำ ต้องสูงกว่าระดับน้ำในแม่น้ำและลำน้ำ</w:t>
      </w:r>
      <w:r w:rsidRPr="0050262B">
        <w:rPr>
          <w:rFonts w:ascii="TH SarabunIT๙" w:hAnsi="TH SarabunIT๙" w:cs="TH SarabunIT๙"/>
          <w:sz w:val="32"/>
          <w:szCs w:val="32"/>
          <w:cs/>
        </w:rPr>
        <w:t>สายหลัก ที่เหมาะสมในช่วงเวลาก่อนการบริหารจัดการน้ำส่วนเกินเข้าพื้นที่ลุ่มต่ำ</w:t>
      </w:r>
    </w:p>
    <w:p w:rsidR="00CF0981" w:rsidRPr="0050262B" w:rsidRDefault="00CF0981" w:rsidP="00CF0981">
      <w:pPr>
        <w:pStyle w:val="af2"/>
        <w:tabs>
          <w:tab w:val="left" w:pos="2304"/>
          <w:tab w:val="left" w:pos="2736"/>
          <w:tab w:val="left" w:pos="3168"/>
        </w:tabs>
        <w:jc w:val="center"/>
        <w:rPr>
          <w:rFonts w:ascii="TH SarabunIT๙" w:hAnsi="TH SarabunIT๙" w:cs="TH SarabunIT๙"/>
          <w:color w:val="FF0000"/>
          <w:u w:val="none"/>
        </w:rPr>
      </w:pPr>
      <w:r w:rsidRPr="0050262B">
        <w:rPr>
          <w:rFonts w:ascii="TH SarabunIT๙" w:hAnsi="TH SarabunIT๙" w:cs="TH SarabunIT๙"/>
          <w:noProof/>
          <w:color w:val="FF0000"/>
          <w:u w:val="none"/>
        </w:rPr>
        <w:drawing>
          <wp:inline distT="0" distB="0" distL="0" distR="0" wp14:anchorId="7226570B" wp14:editId="43E6313D">
            <wp:extent cx="4770120" cy="3649980"/>
            <wp:effectExtent l="0" t="0" r="0" b="762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72" t="9505" r="15128" b="528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981" w:rsidRPr="0050262B" w:rsidRDefault="00CF0981" w:rsidP="00CF0981">
      <w:pPr>
        <w:pStyle w:val="af2"/>
        <w:tabs>
          <w:tab w:val="left" w:pos="2304"/>
          <w:tab w:val="left" w:pos="2736"/>
          <w:tab w:val="left" w:pos="3168"/>
        </w:tabs>
        <w:jc w:val="center"/>
        <w:rPr>
          <w:rFonts w:ascii="TH SarabunIT๙" w:hAnsi="TH SarabunIT๙" w:cs="TH SarabunIT๙"/>
          <w:color w:val="FF0000"/>
          <w:u w:val="none"/>
        </w:rPr>
      </w:pPr>
    </w:p>
    <w:p w:rsidR="00CF0981" w:rsidRPr="0050262B" w:rsidRDefault="00CF0981" w:rsidP="00CF0981">
      <w:pPr>
        <w:pStyle w:val="af2"/>
        <w:tabs>
          <w:tab w:val="left" w:pos="2304"/>
          <w:tab w:val="left" w:pos="2736"/>
          <w:tab w:val="left" w:pos="3168"/>
        </w:tabs>
        <w:jc w:val="center"/>
        <w:rPr>
          <w:rFonts w:ascii="TH SarabunIT๙" w:hAnsi="TH SarabunIT๙" w:cs="TH SarabunIT๙"/>
          <w:b/>
          <w:bCs/>
          <w:u w:val="none"/>
        </w:rPr>
      </w:pPr>
      <w:r w:rsidRPr="0050262B">
        <w:rPr>
          <w:rFonts w:ascii="TH SarabunIT๙" w:hAnsi="TH SarabunIT๙" w:cs="TH SarabunIT๙"/>
          <w:b/>
          <w:bCs/>
          <w:u w:val="none"/>
          <w:cs/>
        </w:rPr>
        <w:t>(1)</w:t>
      </w:r>
      <w:r w:rsidRPr="0050262B">
        <w:rPr>
          <w:rFonts w:ascii="TH SarabunIT๙" w:hAnsi="TH SarabunIT๙" w:cs="TH SarabunIT๙"/>
          <w:b/>
          <w:bCs/>
          <w:u w:val="none"/>
        </w:rPr>
        <w:t xml:space="preserve"> </w:t>
      </w:r>
      <w:r w:rsidRPr="0050262B">
        <w:rPr>
          <w:rFonts w:ascii="TH SarabunIT๙" w:hAnsi="TH SarabunIT๙" w:cs="TH SarabunIT๙"/>
          <w:b/>
          <w:bCs/>
          <w:u w:val="none"/>
          <w:cs/>
        </w:rPr>
        <w:t xml:space="preserve"> พื้นที่ลุ่มต่ำที่ไม่มีการควบคุมน้ำเข้าพื้นที่</w:t>
      </w:r>
    </w:p>
    <w:p w:rsidR="00CF0981" w:rsidRPr="0050262B" w:rsidRDefault="00CF0981" w:rsidP="00CF0981">
      <w:pPr>
        <w:pStyle w:val="af2"/>
        <w:tabs>
          <w:tab w:val="left" w:pos="2304"/>
          <w:tab w:val="left" w:pos="2736"/>
          <w:tab w:val="left" w:pos="3168"/>
        </w:tabs>
        <w:jc w:val="center"/>
        <w:rPr>
          <w:rFonts w:ascii="TH SarabunIT๙" w:hAnsi="TH SarabunIT๙" w:cs="TH SarabunIT๙"/>
          <w:color w:val="FF0000"/>
          <w:u w:val="none"/>
          <w:cs/>
        </w:rPr>
      </w:pPr>
    </w:p>
    <w:p w:rsidR="00CF0981" w:rsidRPr="0050262B" w:rsidRDefault="00CF0981" w:rsidP="00CF0981">
      <w:pPr>
        <w:pStyle w:val="af2"/>
        <w:jc w:val="center"/>
        <w:rPr>
          <w:rFonts w:ascii="TH SarabunIT๙" w:hAnsi="TH SarabunIT๙" w:cs="TH SarabunIT๙"/>
          <w:color w:val="FF0000"/>
          <w:u w:val="none"/>
        </w:rPr>
      </w:pPr>
      <w:r w:rsidRPr="0050262B">
        <w:rPr>
          <w:rFonts w:ascii="TH SarabunIT๙" w:hAnsi="TH SarabunIT๙" w:cs="TH SarabunIT๙"/>
          <w:noProof/>
          <w:color w:val="FF0000"/>
          <w:u w:val="none"/>
        </w:rPr>
        <w:drawing>
          <wp:inline distT="0" distB="0" distL="0" distR="0" wp14:anchorId="70FBCEE5" wp14:editId="073D09F3">
            <wp:extent cx="4770120" cy="3589020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72" t="53279" r="15128" b="9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981" w:rsidRPr="0050262B" w:rsidRDefault="00CF0981" w:rsidP="00CF0981">
      <w:pPr>
        <w:pStyle w:val="af2"/>
        <w:jc w:val="center"/>
        <w:rPr>
          <w:rFonts w:ascii="TH SarabunIT๙" w:hAnsi="TH SarabunIT๙" w:cs="TH SarabunIT๙"/>
          <w:color w:val="FF0000"/>
          <w:u w:val="none"/>
        </w:rPr>
      </w:pPr>
    </w:p>
    <w:p w:rsidR="00CF0981" w:rsidRPr="0050262B" w:rsidRDefault="00CF0981" w:rsidP="00CF0981">
      <w:pPr>
        <w:pStyle w:val="af2"/>
        <w:jc w:val="center"/>
        <w:rPr>
          <w:rFonts w:ascii="TH SarabunIT๙" w:hAnsi="TH SarabunIT๙" w:cs="TH SarabunIT๙"/>
          <w:b/>
          <w:bCs/>
          <w:u w:val="none"/>
        </w:rPr>
      </w:pPr>
      <w:r w:rsidRPr="0050262B">
        <w:rPr>
          <w:rFonts w:ascii="TH SarabunIT๙" w:hAnsi="TH SarabunIT๙" w:cs="TH SarabunIT๙"/>
          <w:b/>
          <w:bCs/>
          <w:u w:val="none"/>
          <w:cs/>
        </w:rPr>
        <w:t>(2)  พื้นที่ลุ่มต่ำที่มีการควบคุมน้ำ</w:t>
      </w:r>
    </w:p>
    <w:p w:rsidR="00CF0981" w:rsidRPr="0050262B" w:rsidRDefault="00CF0981" w:rsidP="00CF0981">
      <w:pPr>
        <w:pStyle w:val="af2"/>
        <w:jc w:val="center"/>
        <w:rPr>
          <w:rFonts w:ascii="TH SarabunIT๙" w:hAnsi="TH SarabunIT๙" w:cs="TH SarabunIT๙"/>
          <w:u w:val="none"/>
        </w:rPr>
      </w:pPr>
    </w:p>
    <w:p w:rsidR="00CF0981" w:rsidRPr="0050262B" w:rsidRDefault="00CF0981" w:rsidP="00CF0981">
      <w:pPr>
        <w:pStyle w:val="af2"/>
        <w:jc w:val="center"/>
        <w:rPr>
          <w:rFonts w:ascii="TH SarabunIT๙" w:hAnsi="TH SarabunIT๙" w:cs="TH SarabunIT๙"/>
          <w:u w:val="none"/>
        </w:rPr>
      </w:pPr>
      <w:r w:rsidRPr="0050262B">
        <w:rPr>
          <w:rFonts w:ascii="TH SarabunIT๙" w:hAnsi="TH SarabunIT๙" w:cs="TH SarabunIT๙"/>
          <w:b/>
          <w:bCs/>
          <w:u w:val="none"/>
          <w:cs/>
        </w:rPr>
        <w:t>ภาพที่ 5-2 แนวคิดการใช้พื้นที่ลุ่มต่ำเพื่อการบรรเทาอุทกภัย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50262B">
        <w:rPr>
          <w:rFonts w:ascii="TH SarabunIT๙" w:hAnsi="TH SarabunIT๙" w:cs="TH SarabunIT๙"/>
          <w:noProof/>
          <w:color w:val="FF0000"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4BB37256" wp14:editId="3E363CE3">
            <wp:simplePos x="0" y="0"/>
            <wp:positionH relativeFrom="column">
              <wp:posOffset>396240</wp:posOffset>
            </wp:positionH>
            <wp:positionV relativeFrom="paragraph">
              <wp:posOffset>53340</wp:posOffset>
            </wp:positionV>
            <wp:extent cx="4992370" cy="3739975"/>
            <wp:effectExtent l="19050" t="19050" r="17780" b="13335"/>
            <wp:wrapNone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370" cy="37399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CF0981" w:rsidRPr="0050262B" w:rsidRDefault="00CF0981" w:rsidP="00CF0981">
      <w:pPr>
        <w:pStyle w:val="af2"/>
        <w:jc w:val="center"/>
        <w:rPr>
          <w:rFonts w:ascii="TH SarabunIT๙" w:hAnsi="TH SarabunIT๙" w:cs="TH SarabunIT๙"/>
          <w:b/>
          <w:bCs/>
          <w:u w:val="none"/>
        </w:rPr>
      </w:pPr>
    </w:p>
    <w:p w:rsidR="00CF0981" w:rsidRPr="0050262B" w:rsidRDefault="00CF0981" w:rsidP="00CF0981">
      <w:pPr>
        <w:pStyle w:val="af2"/>
        <w:jc w:val="center"/>
        <w:rPr>
          <w:rFonts w:ascii="TH SarabunIT๙" w:hAnsi="TH SarabunIT๙" w:cs="TH SarabunIT๙"/>
          <w:u w:val="none"/>
        </w:rPr>
      </w:pPr>
      <w:r w:rsidRPr="0050262B">
        <w:rPr>
          <w:rFonts w:ascii="TH SarabunIT๙" w:hAnsi="TH SarabunIT๙" w:cs="TH SarabunIT๙"/>
          <w:b/>
          <w:bCs/>
          <w:u w:val="none"/>
          <w:cs/>
        </w:rPr>
        <w:t>ภาพที่ 5-3 องค์ประกอบตามแนวคิดการใช้พื้นที่ลุ่มต่ำเพื่อการบรรเทาอุทกภัย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</w:p>
    <w:p w:rsidR="00CF0981" w:rsidRPr="0050262B" w:rsidRDefault="00CF0981" w:rsidP="00CF0981">
      <w:pPr>
        <w:numPr>
          <w:ilvl w:val="0"/>
          <w:numId w:val="13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>อาคารควบคุมน้ำจากแม่น้ำและลำน้ำสายหลักเข้าพื้นที่ลุ่มต่ำ ต้องมีขนาดและจำนวนที่ เพียงพอที่จะระบายน้ำจากลำน้ำหลักเข้าไปในพื้นที่ลุ่มต่ำจนถึงระดับเก็บกักที่กำหนดในช่วงระยะเวลาสั้นๆ ประมาณ 7-15 วัน</w:t>
      </w:r>
    </w:p>
    <w:p w:rsidR="00CF0981" w:rsidRPr="0050262B" w:rsidRDefault="00CF0981" w:rsidP="00CF0981">
      <w:pPr>
        <w:numPr>
          <w:ilvl w:val="0"/>
          <w:numId w:val="13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>ร่องคลองระบายน้ำที่จะกระจายน้ำเข้าและระบายน้ำออกจากพื้นที่ลุ่มต่ำ ต้องปรับปรุงให้มีขนาดเพียงพอที่จะกระจายน้ำเข้าพื้นที่ในช่วงระยะเวลา 7-15 วัน และระบายออกจากพื้นที่ในช่วงระยะเวลา 15-30 วัน</w:t>
      </w:r>
    </w:p>
    <w:p w:rsidR="00CF0981" w:rsidRPr="0050262B" w:rsidRDefault="00CF0981" w:rsidP="00CF0981">
      <w:pPr>
        <w:numPr>
          <w:ilvl w:val="0"/>
          <w:numId w:val="13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pacing w:val="-2"/>
          <w:sz w:val="32"/>
          <w:szCs w:val="32"/>
          <w:cs/>
        </w:rPr>
        <w:t>อาคารควบคุมการระบายน้ำออกจากพื้นที่ ต้องมีขนาดและจำนวนเพียงพอที่จะระบายน้ำ</w:t>
      </w:r>
      <w:r w:rsidRPr="0050262B">
        <w:rPr>
          <w:rFonts w:ascii="TH SarabunIT๙" w:hAnsi="TH SarabunIT๙" w:cs="TH SarabunIT๙"/>
          <w:sz w:val="32"/>
          <w:szCs w:val="32"/>
          <w:cs/>
        </w:rPr>
        <w:t>ออกจากพื้นที่ลุ่มต่ำในช่วงระยะเวลา 15-30 วัน</w:t>
      </w:r>
    </w:p>
    <w:p w:rsidR="00CF0981" w:rsidRPr="0050262B" w:rsidRDefault="00CF0981" w:rsidP="00CF0981">
      <w:pPr>
        <w:numPr>
          <w:ilvl w:val="0"/>
          <w:numId w:val="13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>ระบบสูบน้ำต้องมีขนาดเพียงพอที่จะสูบระบายน้ำฝนที่ตกในพื้นที่  ให้ระบายลงลำน้ำในช่วงเวลาที่ปริมาณน้ำหลากยังไม่ถึงจุดวิกฤติ และเพียงพอที่จะช่วยสูบเร่งการระบายน้ำที่ผันเข้าไปเก็บกักในพื้นที่ให้ระบายออกจากพื้นที่ลุ่มต่ำทันช่วงเวลาที่จะเริ่มปลูกข้าวตามปฏิทินการเพาะปลูกของเกษตรกรในพื้นที่</w:t>
      </w:r>
    </w:p>
    <w:p w:rsidR="00CF0981" w:rsidRPr="0050262B" w:rsidRDefault="00CF0981" w:rsidP="00CF0981">
      <w:pPr>
        <w:numPr>
          <w:ilvl w:val="0"/>
          <w:numId w:val="13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>มี</w:t>
      </w:r>
      <w:r w:rsidRPr="0050262B">
        <w:rPr>
          <w:rFonts w:ascii="TH SarabunIT๙" w:hAnsi="TH SarabunIT๙" w:cs="TH SarabunIT๙"/>
          <w:spacing w:val="-4"/>
          <w:sz w:val="32"/>
          <w:szCs w:val="32"/>
          <w:cs/>
        </w:rPr>
        <w:t>ระบบป้องกันน้ำท่วมและระบบระบายน้ำสำหรับชุมชนในพื้นที่เก็บกักน้ำที่ไม่สามารถ</w:t>
      </w:r>
      <w:r w:rsidRPr="0050262B">
        <w:rPr>
          <w:rFonts w:ascii="TH SarabunIT๙" w:hAnsi="TH SarabunIT๙" w:cs="TH SarabunIT๙"/>
          <w:sz w:val="32"/>
          <w:szCs w:val="32"/>
          <w:cs/>
        </w:rPr>
        <w:t>อพยพเคลื่อนย้ายออกจากพื้นที่ลุ่มต่ำได้ โดยรวมถึงมีพื้นที่สำหรับเป็นศูนย์ช่วยเหลือบรรเทาอุทกภัย</w:t>
      </w:r>
      <w:r w:rsidRPr="0050262B">
        <w:rPr>
          <w:rFonts w:ascii="TH SarabunIT๙" w:hAnsi="TH SarabunIT๙" w:cs="TH SarabunIT๙"/>
          <w:spacing w:val="-2"/>
          <w:sz w:val="32"/>
          <w:szCs w:val="32"/>
          <w:cs/>
        </w:rPr>
        <w:t>สำหรับ</w:t>
      </w:r>
      <w:r w:rsidRPr="0050262B">
        <w:rPr>
          <w:rFonts w:ascii="TH SarabunIT๙" w:hAnsi="TH SarabunIT๙" w:cs="TH SarabunIT๙"/>
          <w:sz w:val="32"/>
          <w:szCs w:val="32"/>
          <w:cs/>
        </w:rPr>
        <w:t>การช่วยเหลือจากหน่วยงานภายนอกที่สามารถจัดการในการรับฝาก ดูแลสิ่งของทรัพย์สินของประชาชนในที่อยู่นอกพื้นที่ป้องกันน้ำท่วม</w:t>
      </w:r>
    </w:p>
    <w:p w:rsidR="00CF0981" w:rsidRPr="0050262B" w:rsidRDefault="00CF0981" w:rsidP="00CF0981">
      <w:pPr>
        <w:numPr>
          <w:ilvl w:val="0"/>
          <w:numId w:val="13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>ระบบสาธารณูปโภคภายในพื้นที่ลุ่มต่ำ เช่น ถนน ไฟฟ้า ต้องปรับปรุงให้ใช้งานได้ในช่วงที่เก็บกักน้ำหลาก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 xml:space="preserve">ปัจจุบันพื้นที่โครงการทั้งพื้นที่ลุ่มต่ำทุ่งป่าโมก มีระบบป้องกันน้ำท่วมจากภายนอก โดยมีอาคารและคูคลองระบายน้ำเข้า-ออกจากพื้นที่ และส่วนใหญ่อยู่ในความรับผิดชอบของโครงการส่งน้ำและบำรุงรักษา ของกรมชลประทานอยู่แล้ว ตำแหน่งและประเภทของอาคารบางส่วนสามารถนำมาใช้งานในกรณีที่พื้นที่ถูกกำหนดให้ถูกใช้เป็นพื้นที่พักน้ำในช่วงเวลาที่ระดับน้ำในลำน้ำถึงจุดวิกฤติ เพื่อควบคุมบริหารจัดการน้ำเข้า-ออกจากพื้นที่ลุ่มต่ำได้ อย่างไรก็ตามองค์ประกอบเดิม ถูกออกแบบก่อสร้างเพื่อบริหารจัดการน้ำสำหรับการส่งน้ำเพื่อการชลประทานเป็นหลัก และมีอายุการใช้งานยาวนาน ดังนั้นองค์ประกอบและอาคารต่างๆ ที่มีอยู่ในพื้นที่โครงการจำเป็นต้องปรับปรุงและเพิ่มเติมองค์ประกอบให้สามารถควบคุมบริหารจัดการน้ำเข้า-ออกจากพื้นที่เพื่อรองระบายน้ำหลากในช่วงวิกฤติได้ด้วย 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ระดับน้ำที่ถูกนำเข้ามาเก็บกักภายในพื้นที่ ช่วงเวลาและระยะเวลาในการควบคุมน้ำเข้าและ</w:t>
      </w:r>
      <w:r w:rsidRPr="0050262B">
        <w:rPr>
          <w:rFonts w:ascii="TH SarabunIT๙" w:hAnsi="TH SarabunIT๙" w:cs="TH SarabunIT๙"/>
          <w:spacing w:val="-2"/>
          <w:sz w:val="32"/>
          <w:szCs w:val="32"/>
          <w:cs/>
        </w:rPr>
        <w:t>ระบายออกจากพื้นที่ในระยะเวลาที่กำหนด ได้ถูกนำไปกำหนดเป็นองค์ประกอบที่จำเป็นต้องปรับปรุงในแต่ละพื้นที่ลุ่มต่ำ องค์ประกอบหลักๆ ประกอบด้วย การปรับปรุงคันป้องกันน้ำท่วม ให้สอดคล้องกับระดับน้ำในลำน้ำหลักกับระดับน้ำที่เก็บกักภายในพื้นที่ลุ่มต่ำ การปรับปรุงขนาดและเพิ่มจุดอาคารระบายน้ำเข้าพื้นที่ได้ ภายใน</w:t>
      </w:r>
      <w:r w:rsidRPr="0050262B">
        <w:rPr>
          <w:rFonts w:ascii="TH SarabunIT๙" w:hAnsi="TH SarabunIT๙" w:cs="TH SarabunIT๙"/>
          <w:sz w:val="32"/>
          <w:szCs w:val="32"/>
          <w:cs/>
        </w:rPr>
        <w:t>ช่วงระยะเวลาที่สามารถลดระดับน้ำในลำน้ำ การปรับปรุงขนาด เพิ่มจุดอาคารระบายน้ำและปรับปรุงร่องคลองระบายน้ำ ให้สามารถระบายน้ำออกจากพื้นที่ได้ภายในช่วงระยะเวลาที่กำหนด เพิ่มเติมสถานีสูบน้ำ</w:t>
      </w:r>
      <w:r w:rsidRPr="0050262B">
        <w:rPr>
          <w:rFonts w:ascii="TH SarabunIT๙" w:hAnsi="TH SarabunIT๙" w:cs="TH SarabunIT๙"/>
          <w:sz w:val="32"/>
          <w:szCs w:val="32"/>
          <w:cs/>
        </w:rPr>
        <w:lastRenderedPageBreak/>
        <w:t>เพื่อเตรียม</w:t>
      </w:r>
      <w:r w:rsidRPr="0050262B">
        <w:rPr>
          <w:rFonts w:ascii="TH SarabunIT๙" w:hAnsi="TH SarabunIT๙" w:cs="TH SarabunIT๙"/>
          <w:spacing w:val="-4"/>
          <w:sz w:val="32"/>
          <w:szCs w:val="32"/>
          <w:cs/>
        </w:rPr>
        <w:t>ความพร้อมของพื้นที่ โดยการพร่องน้ำที่เกิดจากฝนที่ตกภายในพื้นที่และช่วยในเร่งการระบายน้ำออกจากพื้นที่ได้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ab/>
        <w:t>2)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ab/>
        <w:t>แนวคิดในการกำหนดมาตรการที่เกี่ยวข้องกับการบริหารจัดการ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พื้นที่ลุ่มต่ำทุ่งป่าโมก แม้จะมีความเหมาะสมสามารถบริหารจัดการทางด้านเทคนิคได้ แต่ก็มีความอ่อนไหวทางด้านสังคมอยู่ เนื่องจากการใช้พื้นที่ลุ่มต่ำในการเก็บกักน้ำ แม้จะอยู่ในพื้นที่ที่มีน้ำท่วมเป็นประจำอยู่แล้ว แต่ลักษณะการท่วมโดยธรรมชาติกับการท่วมโดยการบริหารจัดการให้ท่วมโดยองค์กรหรือหน่วยงานของรัฐ ย่อมส่งผลกระทบทางด้านจิตใจต่อความรู้สึกของเจ้าของพื้นที่ ดังนั้นแนวคิดในการบริหารจัดการมาตรการที่เกี่ยวข้องกับการบริหารจัดการจึงมีความสำคัญ ควบคู่ไปกับการบริหารจัดการด้านเทคนิค โดยมีประเด็นพอสรุปได้ดังนี้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(1)</w:t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การประชาสัมพันธ์และการมีส่วนร่วมของชุมชน ให้ประชาชนทั้งในพื้นที่ลุ่มต่ำและ</w:t>
      </w:r>
      <w:r w:rsidRPr="0050262B">
        <w:rPr>
          <w:rFonts w:ascii="TH SarabunIT๙" w:hAnsi="TH SarabunIT๙" w:cs="TH SarabunIT๙"/>
          <w:spacing w:val="-2"/>
          <w:sz w:val="32"/>
          <w:szCs w:val="32"/>
          <w:cs/>
        </w:rPr>
        <w:t>ในพื้นที่เศรษฐกิจ ที่ได้รับผลเกี่ยวข้องกับการบริหารจัดการพื้นที่ลุ่มต่ำได้เข้าใจตรงกันและยอมรับถึงผลกระทบ</w:t>
      </w:r>
      <w:r w:rsidRPr="0050262B">
        <w:rPr>
          <w:rFonts w:ascii="TH SarabunIT๙" w:hAnsi="TH SarabunIT๙" w:cs="TH SarabunIT๙"/>
          <w:sz w:val="32"/>
          <w:szCs w:val="32"/>
          <w:cs/>
        </w:rPr>
        <w:t>ทั้งด้านดีและด้านเสียที่จะเกิดขึ้น มิฉะนั้นการบริหารจัดการใช้พื้นที่ลุ่มต่ำจะไม่เกิดขึ้น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(2)</w:t>
      </w:r>
      <w:r w:rsidRPr="0050262B">
        <w:rPr>
          <w:rFonts w:ascii="TH SarabunIT๙" w:hAnsi="TH SarabunIT๙" w:cs="TH SarabunIT๙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pacing w:val="-4"/>
          <w:sz w:val="32"/>
          <w:szCs w:val="32"/>
          <w:cs/>
        </w:rPr>
        <w:t>กำหนดมาตรการต่างๆ ที่กำหนดขึ้นเพื่อช่วยเหลือ เยียวยา หรือชดเชยให้กับความเสียหาย</w:t>
      </w:r>
      <w:r w:rsidRPr="0050262B">
        <w:rPr>
          <w:rFonts w:ascii="TH SarabunIT๙" w:hAnsi="TH SarabunIT๙" w:cs="TH SarabunIT๙"/>
          <w:sz w:val="32"/>
          <w:szCs w:val="32"/>
          <w:cs/>
        </w:rPr>
        <w:t>หรือผลกระทบที่เกิดขึ้นกับเจ้าของพื้นที่ลุ่มต่ำ ต้องชัดเจนและปฏิบัติได้จริง มีกฎหมายรองรับ เป็นที่พอใจยอมรับได้ของทุกฝ่าย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(3)</w:t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กำหนดมาตรการต่างๆ ที่จะใช้ในการลดผลกระทบทางด้านสังคม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(4)</w:t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กำหนดแนวทางการบริหารจัดการด้านการใช้ประโยชน์ที่ดินและการเกษตร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(5)</w:t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การจัดตั้งองค์กรที่จะบริหารจัดการพื้นที่ลุ่มต่ำ</w:t>
      </w:r>
    </w:p>
    <w:p w:rsidR="00CF0981" w:rsidRPr="0050262B" w:rsidRDefault="00CF0981" w:rsidP="00CF0981">
      <w:pPr>
        <w:rPr>
          <w:rFonts w:ascii="TH SarabunIT๙" w:hAnsi="TH SarabunIT๙" w:cs="TH SarabunIT๙"/>
          <w:b/>
          <w:bCs/>
          <w:sz w:val="32"/>
          <w:szCs w:val="32"/>
        </w:rPr>
      </w:pPr>
      <w:r w:rsidRPr="0050262B">
        <w:rPr>
          <w:rFonts w:ascii="TH SarabunIT๙" w:hAnsi="TH SarabunIT๙" w:cs="TH SarabunIT๙"/>
          <w:b/>
          <w:bCs/>
          <w:sz w:val="32"/>
          <w:szCs w:val="32"/>
        </w:rPr>
        <w:br w:type="page"/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lastRenderedPageBreak/>
        <w:tab/>
      </w:r>
      <w:proofErr w:type="gramStart"/>
      <w:r>
        <w:rPr>
          <w:rFonts w:ascii="TH SarabunIT๙" w:hAnsi="TH SarabunIT๙" w:cs="TH SarabunIT๙"/>
          <w:b/>
          <w:bCs/>
          <w:sz w:val="32"/>
          <w:szCs w:val="32"/>
        </w:rPr>
        <w:t>7</w:t>
      </w:r>
      <w:r w:rsidRPr="0050262B">
        <w:rPr>
          <w:rFonts w:ascii="TH SarabunIT๙" w:hAnsi="TH SarabunIT๙" w:cs="TH SarabunIT๙"/>
          <w:b/>
          <w:bCs/>
          <w:sz w:val="32"/>
          <w:szCs w:val="32"/>
        </w:rPr>
        <w:t xml:space="preserve">.3  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>ข้อเสนอแนะการจัดตั้งองค์กรบริหารจัดการพื้นที่น้ำนอง</w:t>
      </w:r>
      <w:proofErr w:type="gramEnd"/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  <w:t xml:space="preserve">จากการศึกษาเสนอแนะให้มีการจัดตั้งองค์กรในรูปแบบของ </w:t>
      </w:r>
      <w:r w:rsidRPr="0050262B">
        <w:rPr>
          <w:rFonts w:ascii="TH SarabunIT๙" w:hAnsi="TH SarabunIT๙" w:cs="TH SarabunIT๙"/>
          <w:b/>
          <w:bCs/>
          <w:sz w:val="32"/>
          <w:szCs w:val="32"/>
        </w:rPr>
        <w:t>“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>คณะกรรมการบริหารจัดการพื้นที่ระบายน้ำนองในระดับพื้นที่และภาพรวม</w:t>
      </w:r>
      <w:r w:rsidRPr="0050262B">
        <w:rPr>
          <w:rFonts w:ascii="TH SarabunIT๙" w:hAnsi="TH SarabunIT๙" w:cs="TH SarabunIT๙"/>
          <w:b/>
          <w:bCs/>
          <w:sz w:val="32"/>
          <w:szCs w:val="32"/>
        </w:rPr>
        <w:t>”</w:t>
      </w:r>
      <w:r w:rsidRPr="0050262B">
        <w:rPr>
          <w:rFonts w:ascii="TH SarabunIT๙" w:hAnsi="TH SarabunIT๙" w:cs="TH SarabunIT๙"/>
          <w:sz w:val="32"/>
          <w:szCs w:val="32"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ซึ่งจะต้องมีกฎหมายรองรับเพื่อให้สามารถมีอำนาจบริหารได้อย่างยั่งยืนมีขั้นตอนการปฏิบัติอย่างชัดเจน มีอำนาจหน้าที่ที่จะต้องปฏิบัติเพื่อให้เกิดแนวทางแก้ไขปัญหาให้ครอบคลุมทุกด้าน การควบคุมการป้องกันและการบริหารจัดการองค์กรอย่างมีประสิทธิภาพเพื่อให้เกิดผลในการปฏิบัติบนพื้นฐานการมีส่วนร่วมของประชาชนในพื้นที่ในการรับรู้ ร่วมคิดให้ข้อเสนอแนะ ร่วมกันตัดสินใจ เพื่อไม่ให้เกิดปัญหาขัดแย้งในพื้นที่ และการเปิดพื้นที่ให้หน่วยงานในระดับท้องถิ่น และประชาชนผู้ใช้น้ำเข้ามามีส่วนร่วมในการบริหารจัดการน้ำเพื่อร่วมกัน</w:t>
      </w:r>
      <w:proofErr w:type="spellStart"/>
      <w:r w:rsidRPr="0050262B">
        <w:rPr>
          <w:rFonts w:ascii="TH SarabunIT๙" w:hAnsi="TH SarabunIT๙" w:cs="TH SarabunIT๙"/>
          <w:sz w:val="32"/>
          <w:szCs w:val="32"/>
          <w:cs/>
        </w:rPr>
        <w:t>บูรณา</w:t>
      </w:r>
      <w:proofErr w:type="spellEnd"/>
      <w:r w:rsidRPr="0050262B">
        <w:rPr>
          <w:rFonts w:ascii="TH SarabunIT๙" w:hAnsi="TH SarabunIT๙" w:cs="TH SarabunIT๙"/>
          <w:sz w:val="32"/>
          <w:szCs w:val="32"/>
          <w:cs/>
        </w:rPr>
        <w:t>การศักยภาพของหน่วยงานที่เกี่ยวข้องเพื่อร่วมกันการจัดการด้านการเกษตรและการใช้พื้นที่เกษตรเป็นพื้นที่ระบายน้ำนองให้เป็นไปอย่างมีเอกภาพ การส่งเสริมให้ประชาชน ท้องถิ่นเข้ามามีส่วนร่วมในการบริหารจัดการน้ำได้อย่างแท้จริง ควรมีการกำหนดสิทธิการจัดการน้ำในเขตพื้นที่ระบายน้ำนอง ในลักษณะของการกำหนดเขตการจัดการน้ำ (</w:t>
      </w:r>
      <w:r w:rsidRPr="0050262B">
        <w:rPr>
          <w:rFonts w:ascii="TH SarabunIT๙" w:hAnsi="TH SarabunIT๙" w:cs="TH SarabunIT๙"/>
          <w:sz w:val="32"/>
          <w:szCs w:val="32"/>
        </w:rPr>
        <w:t xml:space="preserve">Water Management Block) </w:t>
      </w:r>
      <w:r w:rsidRPr="0050262B">
        <w:rPr>
          <w:rFonts w:ascii="TH SarabunIT๙" w:hAnsi="TH SarabunIT๙" w:cs="TH SarabunIT๙"/>
          <w:sz w:val="32"/>
          <w:szCs w:val="32"/>
          <w:cs/>
        </w:rPr>
        <w:t>โดยกำหนดบทบาทหน้าที่แก่รัฐและผู้ใช้น้ำตามหลักการความเป็นธรรม ความมีประสิทธิภาพ และความยั่งยืน</w:t>
      </w:r>
    </w:p>
    <w:p w:rsidR="00CF0981" w:rsidRPr="0050262B" w:rsidRDefault="00CF0981" w:rsidP="00CF0981">
      <w:pPr>
        <w:tabs>
          <w:tab w:val="left" w:pos="1134"/>
        </w:tabs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p w:rsidR="00CF0981" w:rsidRPr="0050262B" w:rsidRDefault="00CF0981" w:rsidP="00CF0981">
      <w:pPr>
        <w:tabs>
          <w:tab w:val="left" w:pos="1134"/>
        </w:tabs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ab/>
      </w:r>
      <w:proofErr w:type="gramStart"/>
      <w:r>
        <w:rPr>
          <w:rFonts w:ascii="TH SarabunIT๙" w:hAnsi="TH SarabunIT๙" w:cs="TH SarabunIT๙"/>
          <w:b/>
          <w:bCs/>
          <w:sz w:val="32"/>
          <w:szCs w:val="32"/>
        </w:rPr>
        <w:t>7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>.4  ข้อเสนอแนะต่อหน่วยงานที่เกี่ยวข้อง</w:t>
      </w:r>
      <w:proofErr w:type="gramEnd"/>
    </w:p>
    <w:p w:rsidR="00CF0981" w:rsidRPr="0050262B" w:rsidRDefault="00CF0981" w:rsidP="00CF0981">
      <w:pPr>
        <w:tabs>
          <w:tab w:val="left" w:pos="1134"/>
        </w:tabs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50262B">
        <w:rPr>
          <w:rFonts w:ascii="TH SarabunIT๙" w:hAnsi="TH SarabunIT๙" w:cs="TH SarabunIT๙"/>
          <w:b/>
          <w:bCs/>
          <w:sz w:val="32"/>
          <w:szCs w:val="32"/>
        </w:rPr>
        <w:tab/>
      </w:r>
      <w:r w:rsidRPr="0050262B">
        <w:rPr>
          <w:rFonts w:ascii="TH SarabunIT๙" w:hAnsi="TH SarabunIT๙" w:cs="TH SarabunIT๙"/>
          <w:sz w:val="32"/>
          <w:szCs w:val="32"/>
        </w:rPr>
        <w:t>5.2.1</w:t>
      </w:r>
      <w:r w:rsidRPr="0050262B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ควรมีการบูร</w:t>
      </w:r>
      <w:proofErr w:type="spellStart"/>
      <w:r w:rsidRPr="0050262B">
        <w:rPr>
          <w:rFonts w:ascii="TH SarabunIT๙" w:hAnsi="TH SarabunIT๙" w:cs="TH SarabunIT๙"/>
          <w:sz w:val="32"/>
          <w:szCs w:val="32"/>
          <w:cs/>
        </w:rPr>
        <w:t>ณา</w:t>
      </w:r>
      <w:proofErr w:type="spellEnd"/>
      <w:r w:rsidRPr="0050262B">
        <w:rPr>
          <w:rFonts w:ascii="TH SarabunIT๙" w:hAnsi="TH SarabunIT๙" w:cs="TH SarabunIT๙"/>
          <w:sz w:val="32"/>
          <w:szCs w:val="32"/>
          <w:cs/>
        </w:rPr>
        <w:t>การทำงานอย่างเป็นระบบและมีเอกภาพ เป็นที่ยอมรับจากทุกภาคส่วน เช่น โครงการเปิดน้ำเข้านา ปล่อยปลาเข้าทุ่ง ซึ่งเป็นโครงการเพิ่มปริมาณสัตว์น้ำให้กับทุ่งนาที่ได้รับการกำหนดให้เป็นแก้มลิงเพื่อระบายน้ำในช่วงน้ำหลาก ภายใต้การบูร</w:t>
      </w:r>
      <w:proofErr w:type="spellStart"/>
      <w:r w:rsidRPr="0050262B">
        <w:rPr>
          <w:rFonts w:ascii="TH SarabunIT๙" w:hAnsi="TH SarabunIT๙" w:cs="TH SarabunIT๙"/>
          <w:sz w:val="32"/>
          <w:szCs w:val="32"/>
          <w:cs/>
        </w:rPr>
        <w:t>ณา</w:t>
      </w:r>
      <w:proofErr w:type="spellEnd"/>
      <w:r w:rsidRPr="0050262B">
        <w:rPr>
          <w:rFonts w:ascii="TH SarabunIT๙" w:hAnsi="TH SarabunIT๙" w:cs="TH SarabunIT๙"/>
          <w:sz w:val="32"/>
          <w:szCs w:val="32"/>
          <w:cs/>
        </w:rPr>
        <w:t>การของ จังหวัดพระนครศรีอยุธยา กรมประมง กรมชลประทาน กระทรวงเกษตรและสหกรณ์ เพื่อนำไปใช้ในการจัดทำแนวทางการบริหารจัดการ</w:t>
      </w:r>
      <w:r w:rsidRPr="0050262B">
        <w:rPr>
          <w:rFonts w:ascii="TH SarabunIT๙" w:hAnsi="TH SarabunIT๙" w:cs="TH SarabunIT๙"/>
          <w:spacing w:val="-6"/>
          <w:sz w:val="32"/>
          <w:szCs w:val="32"/>
          <w:cs/>
        </w:rPr>
        <w:t>พื้นที่ลุ่มต่ำ</w:t>
      </w:r>
      <w:r w:rsidRPr="0050262B">
        <w:rPr>
          <w:rFonts w:ascii="TH SarabunIT๙" w:hAnsi="TH SarabunIT๙" w:cs="TH SarabunIT๙"/>
          <w:sz w:val="32"/>
          <w:szCs w:val="32"/>
          <w:cs/>
        </w:rPr>
        <w:t xml:space="preserve">ได้อย่างมีประสิทธิภาพต่อไป </w:t>
      </w:r>
    </w:p>
    <w:p w:rsidR="00CF0981" w:rsidRPr="0050262B" w:rsidRDefault="00CF0981" w:rsidP="00CF0981">
      <w:pPr>
        <w:tabs>
          <w:tab w:val="left" w:pos="1134"/>
          <w:tab w:val="left" w:pos="1418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b/>
          <w:bCs/>
          <w:sz w:val="32"/>
          <w:szCs w:val="32"/>
        </w:rPr>
        <w:tab/>
      </w:r>
      <w:r w:rsidRPr="0050262B">
        <w:rPr>
          <w:rFonts w:ascii="TH SarabunIT๙" w:hAnsi="TH SarabunIT๙" w:cs="TH SarabunIT๙"/>
          <w:sz w:val="32"/>
          <w:szCs w:val="32"/>
        </w:rPr>
        <w:t>5.2.2</w:t>
      </w:r>
      <w:r w:rsidRPr="0050262B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50262B">
        <w:rPr>
          <w:rFonts w:ascii="TH SarabunIT๙" w:hAnsi="TH SarabunIT๙" w:cs="TH SarabunIT๙"/>
          <w:spacing w:val="-6"/>
          <w:sz w:val="32"/>
          <w:szCs w:val="32"/>
          <w:cs/>
        </w:rPr>
        <w:t>ควรส่งเสริมกระบวนการมีส่วนร่วมจากทุกภาคส่วน ทั้งภาครัฐ ภาคเอกชน และภาคประชาชน</w:t>
      </w:r>
      <w:r w:rsidRPr="0050262B">
        <w:rPr>
          <w:rFonts w:ascii="TH SarabunIT๙" w:hAnsi="TH SarabunIT๙" w:cs="TH SarabunIT๙"/>
          <w:sz w:val="32"/>
          <w:szCs w:val="32"/>
          <w:cs/>
        </w:rPr>
        <w:t xml:space="preserve"> โครงการอุดหนุนปัจจัยการผลิตเพื่อช่วยเหลือเกษตรกรในพื้นที่ลุ่มต่ำ</w:t>
      </w:r>
      <w:r w:rsidRPr="0050262B">
        <w:rPr>
          <w:rFonts w:ascii="TH SarabunIT๙" w:hAnsi="TH SarabunIT๙" w:cs="TH SarabunIT๙"/>
          <w:sz w:val="32"/>
          <w:szCs w:val="32"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ภายใต้การบูร</w:t>
      </w:r>
      <w:proofErr w:type="spellStart"/>
      <w:r w:rsidRPr="0050262B">
        <w:rPr>
          <w:rFonts w:ascii="TH SarabunIT๙" w:hAnsi="TH SarabunIT๙" w:cs="TH SarabunIT๙"/>
          <w:sz w:val="32"/>
          <w:szCs w:val="32"/>
          <w:cs/>
        </w:rPr>
        <w:t>ณา</w:t>
      </w:r>
      <w:proofErr w:type="spellEnd"/>
      <w:r w:rsidRPr="0050262B">
        <w:rPr>
          <w:rFonts w:ascii="TH SarabunIT๙" w:hAnsi="TH SarabunIT๙" w:cs="TH SarabunIT๙"/>
          <w:sz w:val="32"/>
          <w:szCs w:val="32"/>
          <w:cs/>
        </w:rPr>
        <w:t>การของกรมส่งเสริมการเกษตร กรมการข้าว และกรมชลประทาน กระทรวงเกษตรและสหกรณ์ ในการช่วยเหลือเกษตรกรในพื้นที่โครงการปรับเปลี่ยนระบบผลิตข้าวในพื้นที่ลุ่มต่ำ โดยเฉพาะการป้องกันลดความเสี่ยงและการเตรียมความพร้อมรับมือกับสถานการณ์ การพัฒนาฟื้นฟูสภาพแวดล้อม ให้เหมาะสม รวมถึงพัฒนาศักยภาพในการเตรียมพร้อมรับอุทกภัยได้อย่างมีประสิทธิภาพ</w:t>
      </w:r>
    </w:p>
    <w:p w:rsidR="00CF0981" w:rsidRPr="0050262B" w:rsidRDefault="00CF0981" w:rsidP="00CF0981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ab/>
      </w:r>
      <w:proofErr w:type="gramStart"/>
      <w:r>
        <w:rPr>
          <w:rFonts w:ascii="TH SarabunIT๙" w:hAnsi="TH SarabunIT๙" w:cs="TH SarabunIT๙"/>
          <w:b/>
          <w:bCs/>
          <w:sz w:val="32"/>
          <w:szCs w:val="32"/>
        </w:rPr>
        <w:t>7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>.5  ข้อเสนอแนะเพื่อการศึกษาต่อไป</w:t>
      </w:r>
      <w:proofErr w:type="gramEnd"/>
    </w:p>
    <w:p w:rsidR="00CF0981" w:rsidRPr="0050262B" w:rsidRDefault="00CF0981" w:rsidP="00CF0981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  <w:t xml:space="preserve">      5.3.1 การพัฒนาระบบบริหารจัดการความเสี่ยงจากอุทกภัยในระดับชาติ และระดับจังหวัดให้มีความเป็นเอกภาพในการประเมินวิเคราะห์สถานการณ์และบริหารสั่งการที่เป็นเอกภาพ โดยการเพิ่มประสิทธิภาพและประสิทธิผลการบริหารจัดการ ลดความซ้ำซ้อนของทรัพยากร สามารถเข้าถึงปัญหาและจัดการสาเหตุของปัญหาได้อย่างรวดเร็ว ทั้งนี้ความเป็นเอกภาพของระบบการบริหารสั่งการจะต้องมาพร้อมกับระบบการจัดเก็บ รวบรวมข้อมูล และการประเมินวิเคราะห์สถานการณ์ด้วย</w:t>
      </w:r>
    </w:p>
    <w:p w:rsidR="00CF0981" w:rsidRPr="0050262B" w:rsidRDefault="00CF0981" w:rsidP="00CF0981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 xml:space="preserve">                5.3.2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การพัฒนาเครื่องมือและการใช้เทคโนโลยีสำหรับการบริหารจัดการน้ำพื้นที่ลุ่มต่ำ โดยผ่านช่องทางการแลกเปลี่ยนข้อมูลและความร่วมมือระหว่างกลุ่มนักวิทยาศาสตร์และเทคโนโลยี ผู้มีส่วนได้</w:t>
      </w:r>
      <w:r w:rsidRPr="0050262B">
        <w:rPr>
          <w:rFonts w:ascii="TH SarabunIT๙" w:hAnsi="TH SarabunIT๙" w:cs="TH SarabunIT๙"/>
          <w:sz w:val="32"/>
          <w:szCs w:val="32"/>
          <w:cs/>
        </w:rPr>
        <w:lastRenderedPageBreak/>
        <w:t>เสียที่เกี่ยวข้องอื่นๆ และผู้กำหนดนโยบายอย่างต่อเนื่อง เพื่อให้เกิดการเชื่อมต่อระหว่างวิทยาศาสตร์เทคโนโลยีกับนโยบาย เพื่อสร้างทางเลือกที่เหมาะสมในการบริหารจัดการน้ำที่เหมาะสมเพื่อประกอบการตัดสินใจที่มีประสิทธิภาพในการบริหารจัดการความเสี่ยงจากภัยพิบัติได้อย่างถูกต้อง รวดเร็วและแม่นยำ</w:t>
      </w:r>
    </w:p>
    <w:p w:rsidR="00CF0981" w:rsidRPr="0050262B" w:rsidRDefault="00CF0981" w:rsidP="00CF0981">
      <w:pPr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</w:rPr>
        <w:tab/>
        <w:t xml:space="preserve">     5.3.3</w:t>
      </w:r>
      <w:r w:rsidRPr="0050262B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การสื่อสารสถานการณ์น้ำหลากต่อสาธารณชนให้รับรู้และเข้าใจ เกิดความตระหนัก เข้าใจบทบาทหน้าที่ของตนเองในการปรับตัวและเตรียมพร้อมเพื่อบรรเทาผลกระทบ และเตรียมพร้อมในการเผชิญสถานการณ์ รวมทั้ง สร้างความเข้าใจสถานการณ์ต่อสื่อมวลชนให้เข้าใจสถานการณ์ ปัญหาสาเหตุ ความเสี่ยงและผลกระทบ การปรับตัวและบรรเทาผลกระทบจากการใช้พื้นที่ลุ่มต่ำ</w:t>
      </w:r>
      <w:r w:rsidRPr="0050262B">
        <w:rPr>
          <w:rFonts w:ascii="TH SarabunIT๙" w:hAnsi="TH SarabunIT๙" w:cs="TH SarabunIT๙"/>
          <w:spacing w:val="-6"/>
          <w:sz w:val="32"/>
          <w:szCs w:val="32"/>
          <w:cs/>
        </w:rPr>
        <w:t>เพื่อรองรับปริมาณน้ำหลาก</w:t>
      </w:r>
      <w:r w:rsidRPr="0050262B">
        <w:rPr>
          <w:rFonts w:ascii="TH SarabunIT๙" w:hAnsi="TH SarabunIT๙" w:cs="TH SarabunIT๙"/>
          <w:sz w:val="32"/>
          <w:szCs w:val="32"/>
          <w:cs/>
        </w:rPr>
        <w:t xml:space="preserve"> เพื่อร่วมเป็นส่วนหนึ่งของการแก้ไขปัญหาอุทกภัยให้เป็นไปในทิศทางที่เป็นประโยชน์ต่อประเทศชาติ</w:t>
      </w:r>
    </w:p>
    <w:p w:rsidR="00CF0981" w:rsidRPr="0050262B" w:rsidRDefault="00CF0981" w:rsidP="00CF0981">
      <w:pPr>
        <w:spacing w:after="0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50262B">
        <w:rPr>
          <w:rFonts w:ascii="TH SarabunIT๙" w:hAnsi="TH SarabunIT๙" w:cs="TH SarabunIT๙"/>
          <w:b/>
          <w:bCs/>
          <w:sz w:val="32"/>
          <w:szCs w:val="32"/>
        </w:rPr>
        <w:tab/>
        <w:t xml:space="preserve">    </w:t>
      </w:r>
      <w:r w:rsidRPr="0050262B">
        <w:rPr>
          <w:rFonts w:ascii="TH SarabunIT๙" w:hAnsi="TH SarabunIT๙" w:cs="TH SarabunIT๙"/>
          <w:sz w:val="32"/>
          <w:szCs w:val="32"/>
        </w:rPr>
        <w:t>5.3.4</w:t>
      </w:r>
      <w:r w:rsidRPr="0050262B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การเพิ่มประสิทธิภาพการบริหารจัดการพื้นที่ลุ่มต่ำลุ่มน้ำเจ้าพระยาเพื่อรองรับปริมาณน้ำหลาก กรณีศึกษา: ทุ่งป่าโมก จังหวัดพระนครศรีอยุธยา ครั้งนี้สามารถนำไปประยุกต์ใช้ในพื้นที่ลุ่มต่ำที่เหมาะสม ตลอดจนการแก้ไขปัญหาอุทกภัยในลุ่มน้ำอื่นๆ ที่ประสบปัญหาวิกฤติเช่นเดียวกันนี้ได้ ส่งผลให้การบริหารจัดการน้ำในภาพรวมของประเทศเป็นไปอย่างมีประสิทธิภาพ</w:t>
      </w:r>
    </w:p>
    <w:p w:rsidR="00CF0981" w:rsidRPr="0050262B" w:rsidRDefault="00CF0981" w:rsidP="00CF0981">
      <w:pPr>
        <w:tabs>
          <w:tab w:val="left" w:pos="1276"/>
        </w:tabs>
        <w:spacing w:after="0"/>
        <w:jc w:val="center"/>
        <w:rPr>
          <w:rFonts w:ascii="TH SarabunIT๙" w:hAnsi="TH SarabunIT๙" w:cs="TH SarabunIT๙"/>
          <w:sz w:val="32"/>
          <w:szCs w:val="32"/>
          <w:cs/>
        </w:rPr>
      </w:pPr>
    </w:p>
    <w:p w:rsidR="00CF0981" w:rsidRPr="00532994" w:rsidRDefault="00CF0981" w:rsidP="00CF0981">
      <w:pPr>
        <w:tabs>
          <w:tab w:val="left" w:pos="1134"/>
        </w:tabs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ab/>
      </w:r>
      <w:proofErr w:type="gramStart"/>
      <w:r>
        <w:rPr>
          <w:rFonts w:ascii="TH SarabunIT๙" w:hAnsi="TH SarabunIT๙" w:cs="TH SarabunIT๙"/>
          <w:b/>
          <w:bCs/>
          <w:sz w:val="32"/>
          <w:szCs w:val="32"/>
        </w:rPr>
        <w:t>8</w:t>
      </w:r>
      <w:r w:rsidRPr="009B04EC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การพิจารณาการขยายผลไปสู่พื้นที่ที่มีศักยภาพ</w:t>
      </w:r>
      <w:proofErr w:type="gramEnd"/>
    </w:p>
    <w:p w:rsidR="00CF0981" w:rsidRDefault="00CF0981" w:rsidP="00CF0981">
      <w:pPr>
        <w:tabs>
          <w:tab w:val="left" w:pos="1134"/>
        </w:tabs>
        <w:spacing w:after="0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</w:rPr>
        <w:tab/>
      </w:r>
      <w:r w:rsidRPr="00532994">
        <w:rPr>
          <w:rFonts w:ascii="TH SarabunIT๙" w:hAnsi="TH SarabunIT๙" w:cs="TH SarabunIT๙"/>
          <w:sz w:val="32"/>
          <w:szCs w:val="32"/>
          <w:cs/>
        </w:rPr>
        <w:t>มีประชาชนต้องการเข้าร่วมโครงการจำนวนเพิ่มมากขึ้นกว่าเดิม  แต่ติดเงื่อนไขคุณสมบัติของทุ่งไม่ได้ครบตามที่กำหนดไว้</w:t>
      </w:r>
    </w:p>
    <w:p w:rsidR="00CF0981" w:rsidRDefault="00CF0981" w:rsidP="00CF0981">
      <w:pPr>
        <w:tabs>
          <w:tab w:val="left" w:pos="1134"/>
        </w:tabs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Pr="00E16E84">
        <w:rPr>
          <w:rFonts w:ascii="TH SarabunIT๙" w:hAnsi="TH SarabunIT๙" w:cs="TH SarabunIT๙"/>
          <w:sz w:val="32"/>
          <w:szCs w:val="32"/>
          <w:cs/>
        </w:rPr>
        <w:t>พื้นที่ระบายน้ำเพิ่มเติมในกรณีที่เขื่อนเจ้าพระยาไม่สามารถเพิ่มการระบายได้</w:t>
      </w:r>
      <w:r w:rsidRPr="0050262B">
        <w:rPr>
          <w:rFonts w:ascii="TH SarabunIT๙" w:hAnsi="TH SarabunIT๙" w:cs="TH SarabunIT๙"/>
          <w:sz w:val="32"/>
          <w:szCs w:val="32"/>
          <w:cs/>
        </w:rPr>
        <w:t xml:space="preserve">ในกรณีที่มีปริมาณน้ำท่าในแม่น้ำสายหลักมีปริมาณมาก  ไม่สามารถที่จะระบายลงไปทางด้านท้ายน้ำได้  เกินกว่าพื้นที่ทุ่งระบายน้ำจะรองรับได้ทั้งหมดหรือมีปริมาตรเก็บกักไม่เพียงพอต่อปริมาณน้ำส่วนที่เหลือได้ทั้งหมด  ทำให้มีน้ำจำนวนหนึ่งที่จะต้องบริหารจัดการเพิ่มเติมเพื่อให้น้ำจำนวนนี้เกิดผลกระทบต่อส่วนรวมน้อยที่สุด  รัฐบาลจะขอใช้พื้นที่นาข้าวที่ชาวนาได้ดำเนินการเก็บเกี่ยวข้าวแล้ว(แม้ยังไม่เก็บเกี่ยวก็ตามหากมีความจำเป็นเร่งด่วน) เพื่อนำน้ำส่วนที่เหลือเข้าไปในทุ่งเป็นการชั่วคราว จะใช้พื้นที่ใดบ้างขึ้นอยู่กับปริมาณน้ำส่วนที่เหลือและปริมาตรของพื้นที่ที่จะขอใช้เป็นครั้งคราวไป  </w:t>
      </w:r>
      <w:r w:rsidRPr="00E16E84">
        <w:rPr>
          <w:rFonts w:ascii="TH SarabunIT๙" w:hAnsi="TH SarabunIT๙" w:cs="TH SarabunIT๙"/>
          <w:sz w:val="32"/>
          <w:szCs w:val="32"/>
          <w:cs/>
        </w:rPr>
        <w:t>ลำดับการระบายน้ำเข้าพื้นที่</w:t>
      </w:r>
      <w:r w:rsidRPr="0050262B">
        <w:rPr>
          <w:rFonts w:ascii="TH SarabunIT๙" w:hAnsi="TH SarabunIT๙" w:cs="TH SarabunIT๙"/>
          <w:color w:val="0070C0"/>
          <w:sz w:val="32"/>
          <w:szCs w:val="32"/>
        </w:rPr>
        <w:t xml:space="preserve">  </w:t>
      </w:r>
      <w:r w:rsidRPr="0050262B">
        <w:rPr>
          <w:rFonts w:ascii="TH SarabunIT๙" w:hAnsi="TH SarabunIT๙" w:cs="TH SarabunIT๙"/>
          <w:sz w:val="32"/>
          <w:szCs w:val="32"/>
          <w:cs/>
        </w:rPr>
        <w:t>จะต้องพิจารณากันตามเหตุการณ์ที่จะเกิดขึ้นจริง ที่ตะต้องพิจารณาถึงปริมาณน้ำ  พื้นที่ว่างมีอยู่เท่าใด  มีต้นข้าวอยู่จำนวนมากน้อยเท่าใด ทำแล้วตัดยอดน้ำลดผลกระทบเขตเศรษฐกิจได้จริง  ค่อยนำมาจัดลำดับการนำน้ำเข้าทุ่งต่อไปเนื่องจากเป็นการกระทำการของภาครัฐ  รัฐบาลจะออกกฎระเบียบการจ่ายค่าชดเชยตามความเสียหายที่เกิดขึ้นจริงตามมาเป็นที่ยอมรับของชาวนา  นอกเหนือจากประชาชนที่ถูกน้ำท่วมตามปรกติธรรมชาติ  จำนวนเท่าใดตามแต่คณะกรรมการผู้ประเมิน</w:t>
      </w:r>
    </w:p>
    <w:p w:rsidR="00E603E0" w:rsidRDefault="00E603E0" w:rsidP="00CF0981">
      <w:pPr>
        <w:tabs>
          <w:tab w:val="left" w:pos="1276"/>
        </w:tabs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sectPr w:rsidR="00E603E0" w:rsidSect="00387C01">
      <w:footerReference w:type="default" r:id="rId16"/>
      <w:pgSz w:w="11906" w:h="16838"/>
      <w:pgMar w:top="1440" w:right="1440" w:bottom="1440" w:left="1560" w:header="708" w:footer="708" w:gutter="0"/>
      <w:pgNumType w:start="2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F1719" w:rsidRDefault="00DF1719" w:rsidP="00CF31FA">
      <w:pPr>
        <w:spacing w:after="0" w:line="240" w:lineRule="auto"/>
      </w:pPr>
      <w:r>
        <w:separator/>
      </w:r>
    </w:p>
  </w:endnote>
  <w:endnote w:type="continuationSeparator" w:id="0">
    <w:p w:rsidR="00DF1719" w:rsidRDefault="00DF1719" w:rsidP="00CF31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DilleniaUPC">
    <w:panose1 w:val="02020603050405020304"/>
    <w:charset w:val="00"/>
    <w:family w:val="roman"/>
    <w:pitch w:val="variable"/>
    <w:sig w:usb0="81000027" w:usb1="00000002" w:usb2="00000000" w:usb3="00000000" w:csb0="00010001" w:csb1="00000000"/>
  </w:font>
  <w:font w:name="Browall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H SarabunPSK" w:hAnsi="TH SarabunPSK" w:cs="TH SarabunPSK"/>
        <w:sz w:val="32"/>
        <w:szCs w:val="32"/>
      </w:rPr>
      <w:id w:val="72819072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6712C" w:rsidRPr="00CF31FA" w:rsidRDefault="0056712C">
        <w:pPr>
          <w:pStyle w:val="a9"/>
          <w:jc w:val="right"/>
          <w:rPr>
            <w:rFonts w:ascii="TH SarabunPSK" w:hAnsi="TH SarabunPSK" w:cs="TH SarabunPSK"/>
            <w:sz w:val="32"/>
            <w:szCs w:val="32"/>
          </w:rPr>
        </w:pPr>
        <w:r w:rsidRPr="00CF31FA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CF31FA">
          <w:rPr>
            <w:rFonts w:ascii="TH SarabunPSK" w:hAnsi="TH SarabunPSK" w:cs="TH SarabunPSK"/>
            <w:sz w:val="32"/>
            <w:szCs w:val="32"/>
          </w:rPr>
          <w:instrText xml:space="preserve"> PAGE   \* MERGEFORMAT </w:instrText>
        </w:r>
        <w:r w:rsidRPr="00CF31FA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673D9B">
          <w:rPr>
            <w:rFonts w:ascii="TH SarabunPSK" w:hAnsi="TH SarabunPSK" w:cs="TH SarabunPSK"/>
            <w:noProof/>
            <w:sz w:val="32"/>
            <w:szCs w:val="32"/>
          </w:rPr>
          <w:t>41</w:t>
        </w:r>
        <w:r w:rsidRPr="00CF31FA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  <w:p w:rsidR="0056712C" w:rsidRDefault="0056712C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F1719" w:rsidRDefault="00DF1719" w:rsidP="00CF31FA">
      <w:pPr>
        <w:spacing w:after="0" w:line="240" w:lineRule="auto"/>
      </w:pPr>
      <w:r>
        <w:separator/>
      </w:r>
    </w:p>
  </w:footnote>
  <w:footnote w:type="continuationSeparator" w:id="0">
    <w:p w:rsidR="00DF1719" w:rsidRDefault="00DF1719" w:rsidP="00CF31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5B3149"/>
    <w:multiLevelType w:val="hybridMultilevel"/>
    <w:tmpl w:val="AC8C00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3C066F"/>
    <w:multiLevelType w:val="hybridMultilevel"/>
    <w:tmpl w:val="03EAA680"/>
    <w:lvl w:ilvl="0" w:tplc="ED9AACAE">
      <w:start w:val="1"/>
      <w:numFmt w:val="bullet"/>
      <w:lvlText w:val=""/>
      <w:lvlJc w:val="left"/>
      <w:pPr>
        <w:ind w:left="0" w:firstLine="1440"/>
      </w:pPr>
      <w:rPr>
        <w:rFonts w:ascii="Symbol" w:hAnsi="Symbol" w:hint="default"/>
        <w:bCs w:val="0"/>
        <w:iCs w:val="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DF4349"/>
    <w:multiLevelType w:val="hybridMultilevel"/>
    <w:tmpl w:val="15EC77EE"/>
    <w:lvl w:ilvl="0" w:tplc="85687638">
      <w:start w:val="2"/>
      <w:numFmt w:val="bullet"/>
      <w:lvlText w:val="-"/>
      <w:lvlJc w:val="left"/>
      <w:pPr>
        <w:ind w:left="2304" w:hanging="432"/>
      </w:pPr>
      <w:rPr>
        <w:rFonts w:ascii="Browallia New" w:eastAsia="Times New Roman" w:hAnsi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49F105C"/>
    <w:multiLevelType w:val="hybridMultilevel"/>
    <w:tmpl w:val="AF165AC4"/>
    <w:lvl w:ilvl="0" w:tplc="1696C63E">
      <w:start w:val="1"/>
      <w:numFmt w:val="bullet"/>
      <w:lvlText w:val=""/>
      <w:lvlJc w:val="left"/>
      <w:pPr>
        <w:ind w:left="1872" w:hanging="432"/>
      </w:pPr>
      <w:rPr>
        <w:rFonts w:ascii="Symbol" w:hAnsi="Symbol" w:hint="default"/>
        <w:bCs w:val="0"/>
        <w:iCs w:val="0"/>
        <w:sz w:val="24"/>
        <w:szCs w:val="24"/>
      </w:rPr>
    </w:lvl>
    <w:lvl w:ilvl="1" w:tplc="26B2E5D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Cs w:val="0"/>
        <w:iCs w:val="0"/>
        <w:sz w:val="24"/>
        <w:szCs w:val="24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EC90C84"/>
    <w:multiLevelType w:val="hybridMultilevel"/>
    <w:tmpl w:val="240AF708"/>
    <w:lvl w:ilvl="0" w:tplc="D60C093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B4F7C3D"/>
    <w:multiLevelType w:val="hybridMultilevel"/>
    <w:tmpl w:val="0B762916"/>
    <w:lvl w:ilvl="0" w:tplc="85687638">
      <w:start w:val="2"/>
      <w:numFmt w:val="bullet"/>
      <w:lvlText w:val="-"/>
      <w:lvlJc w:val="left"/>
      <w:pPr>
        <w:ind w:left="2304" w:hanging="432"/>
      </w:pPr>
      <w:rPr>
        <w:rFonts w:ascii="Browallia New" w:eastAsia="Times New Roman" w:hAnsi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AA81D53"/>
    <w:multiLevelType w:val="hybridMultilevel"/>
    <w:tmpl w:val="849A760C"/>
    <w:lvl w:ilvl="0" w:tplc="C602DC4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C782360"/>
    <w:multiLevelType w:val="hybridMultilevel"/>
    <w:tmpl w:val="97B68E2E"/>
    <w:lvl w:ilvl="0" w:tplc="1696C63E">
      <w:start w:val="1"/>
      <w:numFmt w:val="bullet"/>
      <w:lvlText w:val=""/>
      <w:lvlJc w:val="left"/>
      <w:pPr>
        <w:ind w:left="3977" w:hanging="432"/>
      </w:pPr>
      <w:rPr>
        <w:rFonts w:ascii="Symbol" w:hAnsi="Symbol" w:hint="default"/>
        <w:bCs w:val="0"/>
        <w:iCs w:val="0"/>
        <w:sz w:val="24"/>
        <w:szCs w:val="24"/>
      </w:rPr>
    </w:lvl>
    <w:lvl w:ilvl="1" w:tplc="26B2E5D2">
      <w:start w:val="1"/>
      <w:numFmt w:val="bullet"/>
      <w:lvlText w:val=""/>
      <w:lvlJc w:val="left"/>
      <w:pPr>
        <w:ind w:left="3545" w:hanging="360"/>
      </w:pPr>
      <w:rPr>
        <w:rFonts w:ascii="Symbol" w:hAnsi="Symbol" w:hint="default"/>
        <w:bCs w:val="0"/>
        <w:iCs w:val="0"/>
        <w:sz w:val="24"/>
        <w:szCs w:val="24"/>
      </w:rPr>
    </w:lvl>
    <w:lvl w:ilvl="2" w:tplc="04090005" w:tentative="1">
      <w:start w:val="1"/>
      <w:numFmt w:val="bullet"/>
      <w:lvlText w:val=""/>
      <w:lvlJc w:val="left"/>
      <w:pPr>
        <w:ind w:left="42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85" w:hanging="360"/>
      </w:pPr>
      <w:rPr>
        <w:rFonts w:ascii="Wingdings" w:hAnsi="Wingdings" w:hint="default"/>
      </w:rPr>
    </w:lvl>
  </w:abstractNum>
  <w:abstractNum w:abstractNumId="8">
    <w:nsid w:val="68F66591"/>
    <w:multiLevelType w:val="hybridMultilevel"/>
    <w:tmpl w:val="7654F0AA"/>
    <w:lvl w:ilvl="0" w:tplc="85687638">
      <w:start w:val="2"/>
      <w:numFmt w:val="bullet"/>
      <w:lvlText w:val="-"/>
      <w:lvlJc w:val="left"/>
      <w:pPr>
        <w:ind w:left="2304" w:hanging="432"/>
      </w:pPr>
      <w:rPr>
        <w:rFonts w:ascii="Browallia New" w:eastAsia="Times New Roman" w:hAnsi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1AE6567"/>
    <w:multiLevelType w:val="hybridMultilevel"/>
    <w:tmpl w:val="CF52197E"/>
    <w:lvl w:ilvl="0" w:tplc="1696C63E">
      <w:start w:val="1"/>
      <w:numFmt w:val="bullet"/>
      <w:lvlText w:val=""/>
      <w:lvlJc w:val="left"/>
      <w:pPr>
        <w:ind w:left="1872" w:hanging="432"/>
      </w:pPr>
      <w:rPr>
        <w:rFonts w:ascii="Symbol" w:hAnsi="Symbol" w:hint="default"/>
        <w:bCs w:val="0"/>
        <w:iCs w:val="0"/>
        <w:sz w:val="24"/>
        <w:szCs w:val="24"/>
      </w:rPr>
    </w:lvl>
    <w:lvl w:ilvl="1" w:tplc="26B2E5D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Cs w:val="0"/>
        <w:iCs w:val="0"/>
        <w:sz w:val="24"/>
        <w:szCs w:val="24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2B309B4"/>
    <w:multiLevelType w:val="hybridMultilevel"/>
    <w:tmpl w:val="BD283110"/>
    <w:lvl w:ilvl="0" w:tplc="C30EA412">
      <w:start w:val="1"/>
      <w:numFmt w:val="bullet"/>
      <w:lvlText w:val=""/>
      <w:lvlJc w:val="left"/>
      <w:pPr>
        <w:ind w:left="0" w:firstLine="1440"/>
      </w:pPr>
      <w:rPr>
        <w:rFonts w:ascii="Symbol" w:hAnsi="Symbol" w:hint="default"/>
        <w:bCs w:val="0"/>
        <w:iCs w:val="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4A11DBD"/>
    <w:multiLevelType w:val="hybridMultilevel"/>
    <w:tmpl w:val="17267E76"/>
    <w:lvl w:ilvl="0" w:tplc="FE24746C">
      <w:start w:val="2"/>
      <w:numFmt w:val="bullet"/>
      <w:lvlText w:val="-"/>
      <w:lvlJc w:val="left"/>
      <w:pPr>
        <w:ind w:left="1440" w:hanging="432"/>
      </w:pPr>
      <w:rPr>
        <w:rFonts w:ascii="Browallia New" w:eastAsia="Times New Roman" w:hAnsi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DD47D0B"/>
    <w:multiLevelType w:val="multilevel"/>
    <w:tmpl w:val="AC20E09E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4"/>
  </w:num>
  <w:num w:numId="2">
    <w:abstractNumId w:val="12"/>
  </w:num>
  <w:num w:numId="3">
    <w:abstractNumId w:val="6"/>
  </w:num>
  <w:num w:numId="4">
    <w:abstractNumId w:val="7"/>
  </w:num>
  <w:num w:numId="5">
    <w:abstractNumId w:val="9"/>
  </w:num>
  <w:num w:numId="6">
    <w:abstractNumId w:val="3"/>
  </w:num>
  <w:num w:numId="7">
    <w:abstractNumId w:val="8"/>
  </w:num>
  <w:num w:numId="8">
    <w:abstractNumId w:val="2"/>
  </w:num>
  <w:num w:numId="9">
    <w:abstractNumId w:val="5"/>
  </w:num>
  <w:num w:numId="10">
    <w:abstractNumId w:val="11"/>
  </w:num>
  <w:num w:numId="11">
    <w:abstractNumId w:val="0"/>
  </w:num>
  <w:num w:numId="12">
    <w:abstractNumId w:val="1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2B22"/>
    <w:rsid w:val="0000117C"/>
    <w:rsid w:val="00012660"/>
    <w:rsid w:val="00025C66"/>
    <w:rsid w:val="000359BF"/>
    <w:rsid w:val="00040CDD"/>
    <w:rsid w:val="00056EB3"/>
    <w:rsid w:val="0007349D"/>
    <w:rsid w:val="00074F55"/>
    <w:rsid w:val="00077137"/>
    <w:rsid w:val="00081C39"/>
    <w:rsid w:val="00086705"/>
    <w:rsid w:val="00095917"/>
    <w:rsid w:val="00095C67"/>
    <w:rsid w:val="000A079A"/>
    <w:rsid w:val="000A23E7"/>
    <w:rsid w:val="000A684C"/>
    <w:rsid w:val="000D4BB8"/>
    <w:rsid w:val="000E2136"/>
    <w:rsid w:val="00102ECE"/>
    <w:rsid w:val="0011411C"/>
    <w:rsid w:val="00126947"/>
    <w:rsid w:val="0017219B"/>
    <w:rsid w:val="0017389C"/>
    <w:rsid w:val="001843F7"/>
    <w:rsid w:val="001970F6"/>
    <w:rsid w:val="001B0A66"/>
    <w:rsid w:val="001B215B"/>
    <w:rsid w:val="001B5470"/>
    <w:rsid w:val="001B7786"/>
    <w:rsid w:val="001E34D5"/>
    <w:rsid w:val="00200407"/>
    <w:rsid w:val="00200A25"/>
    <w:rsid w:val="0020180B"/>
    <w:rsid w:val="00205935"/>
    <w:rsid w:val="002127F4"/>
    <w:rsid w:val="00215BEA"/>
    <w:rsid w:val="00217985"/>
    <w:rsid w:val="0023199C"/>
    <w:rsid w:val="002354BD"/>
    <w:rsid w:val="0026465E"/>
    <w:rsid w:val="002C4813"/>
    <w:rsid w:val="003264EA"/>
    <w:rsid w:val="00331AF1"/>
    <w:rsid w:val="00355F08"/>
    <w:rsid w:val="00362FCF"/>
    <w:rsid w:val="00383C21"/>
    <w:rsid w:val="00387C01"/>
    <w:rsid w:val="00396168"/>
    <w:rsid w:val="003A0CBF"/>
    <w:rsid w:val="003A57C7"/>
    <w:rsid w:val="003A73BD"/>
    <w:rsid w:val="003B6D18"/>
    <w:rsid w:val="003C2B6F"/>
    <w:rsid w:val="003C43FC"/>
    <w:rsid w:val="003E03AB"/>
    <w:rsid w:val="00417F65"/>
    <w:rsid w:val="00463BA1"/>
    <w:rsid w:val="00466CDF"/>
    <w:rsid w:val="00483A59"/>
    <w:rsid w:val="00495A4F"/>
    <w:rsid w:val="004A597C"/>
    <w:rsid w:val="004B53B9"/>
    <w:rsid w:val="004B6CB9"/>
    <w:rsid w:val="004C2290"/>
    <w:rsid w:val="004E353C"/>
    <w:rsid w:val="00500D16"/>
    <w:rsid w:val="00520F57"/>
    <w:rsid w:val="00532994"/>
    <w:rsid w:val="00542303"/>
    <w:rsid w:val="0056712C"/>
    <w:rsid w:val="00575140"/>
    <w:rsid w:val="0059204A"/>
    <w:rsid w:val="005A00A2"/>
    <w:rsid w:val="005B750D"/>
    <w:rsid w:val="005C3F26"/>
    <w:rsid w:val="005C5835"/>
    <w:rsid w:val="005F3430"/>
    <w:rsid w:val="00611668"/>
    <w:rsid w:val="00630FAE"/>
    <w:rsid w:val="00632385"/>
    <w:rsid w:val="0065460C"/>
    <w:rsid w:val="00673777"/>
    <w:rsid w:val="00673D9B"/>
    <w:rsid w:val="00686ABE"/>
    <w:rsid w:val="006E0405"/>
    <w:rsid w:val="006E1C80"/>
    <w:rsid w:val="00704778"/>
    <w:rsid w:val="00732D1B"/>
    <w:rsid w:val="00745733"/>
    <w:rsid w:val="00767735"/>
    <w:rsid w:val="00793FCC"/>
    <w:rsid w:val="00794DF0"/>
    <w:rsid w:val="007C4A20"/>
    <w:rsid w:val="007E0CBE"/>
    <w:rsid w:val="0082488F"/>
    <w:rsid w:val="00832BC6"/>
    <w:rsid w:val="0084436F"/>
    <w:rsid w:val="008453F2"/>
    <w:rsid w:val="00862439"/>
    <w:rsid w:val="00866A33"/>
    <w:rsid w:val="00875A43"/>
    <w:rsid w:val="00884856"/>
    <w:rsid w:val="0088522C"/>
    <w:rsid w:val="00897597"/>
    <w:rsid w:val="008B79DA"/>
    <w:rsid w:val="008C3747"/>
    <w:rsid w:val="008E0239"/>
    <w:rsid w:val="008F1F96"/>
    <w:rsid w:val="00930AD4"/>
    <w:rsid w:val="009553C6"/>
    <w:rsid w:val="00956402"/>
    <w:rsid w:val="00964427"/>
    <w:rsid w:val="0097354F"/>
    <w:rsid w:val="00993527"/>
    <w:rsid w:val="009A7EFE"/>
    <w:rsid w:val="009B04EC"/>
    <w:rsid w:val="009B2B22"/>
    <w:rsid w:val="009B4BA9"/>
    <w:rsid w:val="009C1C12"/>
    <w:rsid w:val="009F5525"/>
    <w:rsid w:val="00A02CCE"/>
    <w:rsid w:val="00A400E6"/>
    <w:rsid w:val="00A54E7E"/>
    <w:rsid w:val="00A555D7"/>
    <w:rsid w:val="00A55DC0"/>
    <w:rsid w:val="00A67882"/>
    <w:rsid w:val="00A74B17"/>
    <w:rsid w:val="00A770B9"/>
    <w:rsid w:val="00A92CEB"/>
    <w:rsid w:val="00AA050E"/>
    <w:rsid w:val="00AA33AA"/>
    <w:rsid w:val="00AB6436"/>
    <w:rsid w:val="00AD0691"/>
    <w:rsid w:val="00AD68EB"/>
    <w:rsid w:val="00AE6478"/>
    <w:rsid w:val="00AF595C"/>
    <w:rsid w:val="00B01A35"/>
    <w:rsid w:val="00B0278B"/>
    <w:rsid w:val="00B0763A"/>
    <w:rsid w:val="00B13DB3"/>
    <w:rsid w:val="00B173FD"/>
    <w:rsid w:val="00B20DA5"/>
    <w:rsid w:val="00B27748"/>
    <w:rsid w:val="00B31F7D"/>
    <w:rsid w:val="00B35069"/>
    <w:rsid w:val="00B42F79"/>
    <w:rsid w:val="00B436ED"/>
    <w:rsid w:val="00B83543"/>
    <w:rsid w:val="00B838D6"/>
    <w:rsid w:val="00B929DD"/>
    <w:rsid w:val="00BC30E1"/>
    <w:rsid w:val="00BC6E3F"/>
    <w:rsid w:val="00C026A4"/>
    <w:rsid w:val="00C064A7"/>
    <w:rsid w:val="00C1385D"/>
    <w:rsid w:val="00C20840"/>
    <w:rsid w:val="00C23216"/>
    <w:rsid w:val="00C24570"/>
    <w:rsid w:val="00C27935"/>
    <w:rsid w:val="00C3318F"/>
    <w:rsid w:val="00C35FCD"/>
    <w:rsid w:val="00C36390"/>
    <w:rsid w:val="00C37661"/>
    <w:rsid w:val="00C4322C"/>
    <w:rsid w:val="00C5251B"/>
    <w:rsid w:val="00C60E9D"/>
    <w:rsid w:val="00CB347E"/>
    <w:rsid w:val="00CC0432"/>
    <w:rsid w:val="00CC2E2A"/>
    <w:rsid w:val="00CD420F"/>
    <w:rsid w:val="00CD771E"/>
    <w:rsid w:val="00CF0981"/>
    <w:rsid w:val="00CF31FA"/>
    <w:rsid w:val="00CF7967"/>
    <w:rsid w:val="00D1341B"/>
    <w:rsid w:val="00D13672"/>
    <w:rsid w:val="00D205D9"/>
    <w:rsid w:val="00D264E6"/>
    <w:rsid w:val="00D63753"/>
    <w:rsid w:val="00D813F9"/>
    <w:rsid w:val="00D9561E"/>
    <w:rsid w:val="00DA5E95"/>
    <w:rsid w:val="00DB0F2F"/>
    <w:rsid w:val="00DE33BA"/>
    <w:rsid w:val="00DF1719"/>
    <w:rsid w:val="00DF2922"/>
    <w:rsid w:val="00DF2CF8"/>
    <w:rsid w:val="00DF4CFD"/>
    <w:rsid w:val="00E16E84"/>
    <w:rsid w:val="00E46CDD"/>
    <w:rsid w:val="00E5398B"/>
    <w:rsid w:val="00E603E0"/>
    <w:rsid w:val="00E76D91"/>
    <w:rsid w:val="00E8410F"/>
    <w:rsid w:val="00EA2A77"/>
    <w:rsid w:val="00EF1CA4"/>
    <w:rsid w:val="00F01FC9"/>
    <w:rsid w:val="00F14CA2"/>
    <w:rsid w:val="00F15386"/>
    <w:rsid w:val="00F17148"/>
    <w:rsid w:val="00F17150"/>
    <w:rsid w:val="00F234AE"/>
    <w:rsid w:val="00F376A6"/>
    <w:rsid w:val="00F45D7B"/>
    <w:rsid w:val="00F52EAE"/>
    <w:rsid w:val="00F57CBD"/>
    <w:rsid w:val="00F607F0"/>
    <w:rsid w:val="00F77CFD"/>
    <w:rsid w:val="00F834BA"/>
    <w:rsid w:val="00F90AA3"/>
    <w:rsid w:val="00F93008"/>
    <w:rsid w:val="00F93FBA"/>
    <w:rsid w:val="00FB4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9B2B22"/>
    <w:pPr>
      <w:ind w:left="720"/>
      <w:contextualSpacing/>
    </w:pPr>
  </w:style>
  <w:style w:type="character" w:customStyle="1" w:styleId="a4">
    <w:name w:val="รายการย่อหน้า อักขระ"/>
    <w:basedOn w:val="a0"/>
    <w:link w:val="a3"/>
    <w:rsid w:val="003A0CBF"/>
  </w:style>
  <w:style w:type="character" w:styleId="a5">
    <w:name w:val="page number"/>
    <w:basedOn w:val="a0"/>
    <w:rsid w:val="003A0CBF"/>
  </w:style>
  <w:style w:type="table" w:styleId="a6">
    <w:name w:val="Table Grid"/>
    <w:basedOn w:val="a1"/>
    <w:uiPriority w:val="59"/>
    <w:rsid w:val="00F90AA3"/>
    <w:pPr>
      <w:spacing w:after="0" w:line="240" w:lineRule="auto"/>
    </w:pPr>
    <w:rPr>
      <w:rFonts w:ascii="Times New Roman" w:eastAsia="SimSu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CF31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หัวกระดาษ อักขระ"/>
    <w:basedOn w:val="a0"/>
    <w:link w:val="a7"/>
    <w:uiPriority w:val="99"/>
    <w:rsid w:val="00CF31FA"/>
  </w:style>
  <w:style w:type="paragraph" w:styleId="a9">
    <w:name w:val="footer"/>
    <w:basedOn w:val="a"/>
    <w:link w:val="aa"/>
    <w:uiPriority w:val="99"/>
    <w:unhideWhenUsed/>
    <w:rsid w:val="00CF31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ท้ายกระดาษ อักขระ"/>
    <w:basedOn w:val="a0"/>
    <w:link w:val="a9"/>
    <w:uiPriority w:val="99"/>
    <w:rsid w:val="00CF31FA"/>
  </w:style>
  <w:style w:type="paragraph" w:styleId="ab">
    <w:name w:val="Balloon Text"/>
    <w:basedOn w:val="a"/>
    <w:link w:val="ac"/>
    <w:uiPriority w:val="99"/>
    <w:semiHidden/>
    <w:unhideWhenUsed/>
    <w:rsid w:val="00C23216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ac">
    <w:name w:val="ข้อความบอลลูน อักขระ"/>
    <w:basedOn w:val="a0"/>
    <w:link w:val="ab"/>
    <w:uiPriority w:val="99"/>
    <w:semiHidden/>
    <w:rsid w:val="00C23216"/>
    <w:rPr>
      <w:rFonts w:ascii="Segoe UI" w:hAnsi="Segoe UI" w:cs="Angsana New"/>
      <w:sz w:val="18"/>
      <w:szCs w:val="22"/>
    </w:rPr>
  </w:style>
  <w:style w:type="paragraph" w:styleId="ad">
    <w:name w:val="Title"/>
    <w:basedOn w:val="a"/>
    <w:link w:val="ae"/>
    <w:qFormat/>
    <w:rsid w:val="001970F6"/>
    <w:pPr>
      <w:tabs>
        <w:tab w:val="left" w:pos="1008"/>
        <w:tab w:val="left" w:pos="1440"/>
        <w:tab w:val="left" w:pos="1872"/>
      </w:tabs>
      <w:spacing w:after="0" w:line="240" w:lineRule="auto"/>
      <w:jc w:val="center"/>
    </w:pPr>
    <w:rPr>
      <w:rFonts w:ascii="DilleniaUPC" w:eastAsia="Cordia New" w:hAnsi="DilleniaUPC" w:cs="DilleniaUPC"/>
      <w:b/>
      <w:bCs/>
      <w:sz w:val="40"/>
      <w:szCs w:val="40"/>
    </w:rPr>
  </w:style>
  <w:style w:type="character" w:customStyle="1" w:styleId="ae">
    <w:name w:val="ชื่อเรื่อง อักขระ"/>
    <w:basedOn w:val="a0"/>
    <w:link w:val="ad"/>
    <w:rsid w:val="001970F6"/>
    <w:rPr>
      <w:rFonts w:ascii="DilleniaUPC" w:eastAsia="Cordia New" w:hAnsi="DilleniaUPC" w:cs="DilleniaUPC"/>
      <w:b/>
      <w:bCs/>
      <w:sz w:val="40"/>
      <w:szCs w:val="40"/>
    </w:rPr>
  </w:style>
  <w:style w:type="paragraph" w:styleId="af">
    <w:name w:val="Body Text"/>
    <w:basedOn w:val="a"/>
    <w:link w:val="af0"/>
    <w:rsid w:val="001970F6"/>
    <w:pPr>
      <w:tabs>
        <w:tab w:val="left" w:pos="1008"/>
        <w:tab w:val="left" w:pos="1440"/>
        <w:tab w:val="left" w:pos="1872"/>
      </w:tabs>
      <w:spacing w:after="0" w:line="240" w:lineRule="auto"/>
      <w:jc w:val="both"/>
    </w:pPr>
    <w:rPr>
      <w:rFonts w:ascii="BrowalliaUPC" w:eastAsia="Cordia New" w:hAnsi="BrowalliaUPC" w:cs="BrowalliaUPC"/>
      <w:sz w:val="28"/>
    </w:rPr>
  </w:style>
  <w:style w:type="character" w:customStyle="1" w:styleId="af0">
    <w:name w:val="เนื้อความ อักขระ"/>
    <w:basedOn w:val="a0"/>
    <w:link w:val="af"/>
    <w:rsid w:val="001970F6"/>
    <w:rPr>
      <w:rFonts w:ascii="BrowalliaUPC" w:eastAsia="Cordia New" w:hAnsi="BrowalliaUPC" w:cs="BrowalliaUPC"/>
      <w:sz w:val="28"/>
    </w:rPr>
  </w:style>
  <w:style w:type="paragraph" w:styleId="af1">
    <w:name w:val="caption"/>
    <w:basedOn w:val="a"/>
    <w:next w:val="a"/>
    <w:qFormat/>
    <w:rsid w:val="0017219B"/>
    <w:pPr>
      <w:tabs>
        <w:tab w:val="left" w:pos="1008"/>
        <w:tab w:val="left" w:pos="1440"/>
        <w:tab w:val="left" w:pos="1872"/>
        <w:tab w:val="left" w:pos="2304"/>
        <w:tab w:val="left" w:pos="2736"/>
      </w:tabs>
      <w:spacing w:after="0" w:line="240" w:lineRule="auto"/>
      <w:jc w:val="center"/>
    </w:pPr>
    <w:rPr>
      <w:rFonts w:ascii="Angsana New" w:eastAsia="Cordia New" w:hAnsi="Angsana New" w:cs="Angsana New"/>
      <w:b/>
      <w:bCs/>
      <w:sz w:val="32"/>
      <w:szCs w:val="32"/>
    </w:rPr>
  </w:style>
  <w:style w:type="paragraph" w:styleId="af2">
    <w:name w:val="Subtitle"/>
    <w:basedOn w:val="a"/>
    <w:link w:val="af3"/>
    <w:qFormat/>
    <w:rsid w:val="00B20DA5"/>
    <w:pPr>
      <w:tabs>
        <w:tab w:val="left" w:pos="1008"/>
        <w:tab w:val="left" w:pos="1440"/>
        <w:tab w:val="left" w:pos="1872"/>
      </w:tabs>
      <w:spacing w:after="0" w:line="240" w:lineRule="auto"/>
      <w:jc w:val="thaiDistribute"/>
    </w:pPr>
    <w:rPr>
      <w:rFonts w:ascii="Angsana New" w:eastAsia="Cordia New" w:hAnsi="Angsana New" w:cs="Angsana New"/>
      <w:sz w:val="32"/>
      <w:szCs w:val="32"/>
      <w:u w:val="single"/>
    </w:rPr>
  </w:style>
  <w:style w:type="character" w:customStyle="1" w:styleId="af3">
    <w:name w:val="ชื่อเรื่องรอง อักขระ"/>
    <w:basedOn w:val="a0"/>
    <w:link w:val="af2"/>
    <w:rsid w:val="00B20DA5"/>
    <w:rPr>
      <w:rFonts w:ascii="Angsana New" w:eastAsia="Cordia New" w:hAnsi="Angsana New" w:cs="Angsana New"/>
      <w:sz w:val="32"/>
      <w:szCs w:val="32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9B2B22"/>
    <w:pPr>
      <w:ind w:left="720"/>
      <w:contextualSpacing/>
    </w:pPr>
  </w:style>
  <w:style w:type="character" w:customStyle="1" w:styleId="a4">
    <w:name w:val="รายการย่อหน้า อักขระ"/>
    <w:basedOn w:val="a0"/>
    <w:link w:val="a3"/>
    <w:rsid w:val="003A0CBF"/>
  </w:style>
  <w:style w:type="character" w:styleId="a5">
    <w:name w:val="page number"/>
    <w:basedOn w:val="a0"/>
    <w:rsid w:val="003A0CBF"/>
  </w:style>
  <w:style w:type="table" w:styleId="a6">
    <w:name w:val="Table Grid"/>
    <w:basedOn w:val="a1"/>
    <w:uiPriority w:val="59"/>
    <w:rsid w:val="00F90AA3"/>
    <w:pPr>
      <w:spacing w:after="0" w:line="240" w:lineRule="auto"/>
    </w:pPr>
    <w:rPr>
      <w:rFonts w:ascii="Times New Roman" w:eastAsia="SimSu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CF31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หัวกระดาษ อักขระ"/>
    <w:basedOn w:val="a0"/>
    <w:link w:val="a7"/>
    <w:uiPriority w:val="99"/>
    <w:rsid w:val="00CF31FA"/>
  </w:style>
  <w:style w:type="paragraph" w:styleId="a9">
    <w:name w:val="footer"/>
    <w:basedOn w:val="a"/>
    <w:link w:val="aa"/>
    <w:uiPriority w:val="99"/>
    <w:unhideWhenUsed/>
    <w:rsid w:val="00CF31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ท้ายกระดาษ อักขระ"/>
    <w:basedOn w:val="a0"/>
    <w:link w:val="a9"/>
    <w:uiPriority w:val="99"/>
    <w:rsid w:val="00CF31FA"/>
  </w:style>
  <w:style w:type="paragraph" w:styleId="ab">
    <w:name w:val="Balloon Text"/>
    <w:basedOn w:val="a"/>
    <w:link w:val="ac"/>
    <w:uiPriority w:val="99"/>
    <w:semiHidden/>
    <w:unhideWhenUsed/>
    <w:rsid w:val="00C23216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ac">
    <w:name w:val="ข้อความบอลลูน อักขระ"/>
    <w:basedOn w:val="a0"/>
    <w:link w:val="ab"/>
    <w:uiPriority w:val="99"/>
    <w:semiHidden/>
    <w:rsid w:val="00C23216"/>
    <w:rPr>
      <w:rFonts w:ascii="Segoe UI" w:hAnsi="Segoe UI" w:cs="Angsana New"/>
      <w:sz w:val="18"/>
      <w:szCs w:val="22"/>
    </w:rPr>
  </w:style>
  <w:style w:type="paragraph" w:styleId="ad">
    <w:name w:val="Title"/>
    <w:basedOn w:val="a"/>
    <w:link w:val="ae"/>
    <w:qFormat/>
    <w:rsid w:val="001970F6"/>
    <w:pPr>
      <w:tabs>
        <w:tab w:val="left" w:pos="1008"/>
        <w:tab w:val="left" w:pos="1440"/>
        <w:tab w:val="left" w:pos="1872"/>
      </w:tabs>
      <w:spacing w:after="0" w:line="240" w:lineRule="auto"/>
      <w:jc w:val="center"/>
    </w:pPr>
    <w:rPr>
      <w:rFonts w:ascii="DilleniaUPC" w:eastAsia="Cordia New" w:hAnsi="DilleniaUPC" w:cs="DilleniaUPC"/>
      <w:b/>
      <w:bCs/>
      <w:sz w:val="40"/>
      <w:szCs w:val="40"/>
    </w:rPr>
  </w:style>
  <w:style w:type="character" w:customStyle="1" w:styleId="ae">
    <w:name w:val="ชื่อเรื่อง อักขระ"/>
    <w:basedOn w:val="a0"/>
    <w:link w:val="ad"/>
    <w:rsid w:val="001970F6"/>
    <w:rPr>
      <w:rFonts w:ascii="DilleniaUPC" w:eastAsia="Cordia New" w:hAnsi="DilleniaUPC" w:cs="DilleniaUPC"/>
      <w:b/>
      <w:bCs/>
      <w:sz w:val="40"/>
      <w:szCs w:val="40"/>
    </w:rPr>
  </w:style>
  <w:style w:type="paragraph" w:styleId="af">
    <w:name w:val="Body Text"/>
    <w:basedOn w:val="a"/>
    <w:link w:val="af0"/>
    <w:rsid w:val="001970F6"/>
    <w:pPr>
      <w:tabs>
        <w:tab w:val="left" w:pos="1008"/>
        <w:tab w:val="left" w:pos="1440"/>
        <w:tab w:val="left" w:pos="1872"/>
      </w:tabs>
      <w:spacing w:after="0" w:line="240" w:lineRule="auto"/>
      <w:jc w:val="both"/>
    </w:pPr>
    <w:rPr>
      <w:rFonts w:ascii="BrowalliaUPC" w:eastAsia="Cordia New" w:hAnsi="BrowalliaUPC" w:cs="BrowalliaUPC"/>
      <w:sz w:val="28"/>
    </w:rPr>
  </w:style>
  <w:style w:type="character" w:customStyle="1" w:styleId="af0">
    <w:name w:val="เนื้อความ อักขระ"/>
    <w:basedOn w:val="a0"/>
    <w:link w:val="af"/>
    <w:rsid w:val="001970F6"/>
    <w:rPr>
      <w:rFonts w:ascii="BrowalliaUPC" w:eastAsia="Cordia New" w:hAnsi="BrowalliaUPC" w:cs="BrowalliaUPC"/>
      <w:sz w:val="28"/>
    </w:rPr>
  </w:style>
  <w:style w:type="paragraph" w:styleId="af1">
    <w:name w:val="caption"/>
    <w:basedOn w:val="a"/>
    <w:next w:val="a"/>
    <w:qFormat/>
    <w:rsid w:val="0017219B"/>
    <w:pPr>
      <w:tabs>
        <w:tab w:val="left" w:pos="1008"/>
        <w:tab w:val="left" w:pos="1440"/>
        <w:tab w:val="left" w:pos="1872"/>
        <w:tab w:val="left" w:pos="2304"/>
        <w:tab w:val="left" w:pos="2736"/>
      </w:tabs>
      <w:spacing w:after="0" w:line="240" w:lineRule="auto"/>
      <w:jc w:val="center"/>
    </w:pPr>
    <w:rPr>
      <w:rFonts w:ascii="Angsana New" w:eastAsia="Cordia New" w:hAnsi="Angsana New" w:cs="Angsana New"/>
      <w:b/>
      <w:bCs/>
      <w:sz w:val="32"/>
      <w:szCs w:val="32"/>
    </w:rPr>
  </w:style>
  <w:style w:type="paragraph" w:styleId="af2">
    <w:name w:val="Subtitle"/>
    <w:basedOn w:val="a"/>
    <w:link w:val="af3"/>
    <w:qFormat/>
    <w:rsid w:val="00B20DA5"/>
    <w:pPr>
      <w:tabs>
        <w:tab w:val="left" w:pos="1008"/>
        <w:tab w:val="left" w:pos="1440"/>
        <w:tab w:val="left" w:pos="1872"/>
      </w:tabs>
      <w:spacing w:after="0" w:line="240" w:lineRule="auto"/>
      <w:jc w:val="thaiDistribute"/>
    </w:pPr>
    <w:rPr>
      <w:rFonts w:ascii="Angsana New" w:eastAsia="Cordia New" w:hAnsi="Angsana New" w:cs="Angsana New"/>
      <w:sz w:val="32"/>
      <w:szCs w:val="32"/>
      <w:u w:val="single"/>
    </w:rPr>
  </w:style>
  <w:style w:type="character" w:customStyle="1" w:styleId="af3">
    <w:name w:val="ชื่อเรื่องรอง อักขระ"/>
    <w:basedOn w:val="a0"/>
    <w:link w:val="af2"/>
    <w:rsid w:val="00B20DA5"/>
    <w:rPr>
      <w:rFonts w:ascii="Angsana New" w:eastAsia="Cordia New" w:hAnsi="Angsana New" w:cs="Angsana New"/>
      <w:sz w:val="32"/>
      <w:szCs w:val="3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631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99B36F-94DB-4C18-8D51-7079897F60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1011</TotalTime>
  <Pages>16</Pages>
  <Words>3809</Words>
  <Characters>21715</Characters>
  <Application>Microsoft Office Word</Application>
  <DocSecurity>0</DocSecurity>
  <Lines>180</Lines>
  <Paragraphs>50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25474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DELL</cp:lastModifiedBy>
  <cp:revision>137</cp:revision>
  <cp:lastPrinted>2018-01-08T09:21:00Z</cp:lastPrinted>
  <dcterms:created xsi:type="dcterms:W3CDTF">2018-01-04T03:01:00Z</dcterms:created>
  <dcterms:modified xsi:type="dcterms:W3CDTF">2018-03-04T05:45:00Z</dcterms:modified>
</cp:coreProperties>
</file>