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9F5" w:rsidRPr="006279F5" w:rsidRDefault="006279F5" w:rsidP="006279F5">
      <w:pPr>
        <w:tabs>
          <w:tab w:val="left" w:pos="1134"/>
        </w:tabs>
        <w:spacing w:after="0"/>
        <w:jc w:val="center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279F5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บทที่ 4</w:t>
      </w:r>
    </w:p>
    <w:p w:rsidR="006279F5" w:rsidRPr="006279F5" w:rsidRDefault="006279F5" w:rsidP="006279F5">
      <w:pPr>
        <w:tabs>
          <w:tab w:val="left" w:pos="1134"/>
        </w:tabs>
        <w:spacing w:after="0"/>
        <w:jc w:val="center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279F5" w:rsidRPr="006279F5" w:rsidRDefault="006279F5" w:rsidP="006279F5">
      <w:pPr>
        <w:tabs>
          <w:tab w:val="left" w:pos="1134"/>
        </w:tabs>
        <w:spacing w:after="0"/>
        <w:jc w:val="center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279F5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6279F5" w:rsidRDefault="006279F5" w:rsidP="00E26B67">
      <w:pPr>
        <w:tabs>
          <w:tab w:val="left" w:pos="0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12657F" w:rsidRDefault="00615EA5" w:rsidP="0012657F">
      <w:pPr>
        <w:tabs>
          <w:tab w:val="left" w:pos="1276"/>
        </w:tabs>
        <w:spacing w:after="0"/>
        <w:jc w:val="thaiDistribute"/>
        <w:rPr>
          <w:rFonts w:ascii="TH SarabunIT๙" w:eastAsia="Calibri" w:hAnsi="TH SarabunIT๙" w:cs="TH SarabunIT๙"/>
          <w:color w:val="000000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ab/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การบริหารจัดการน้ำหลากพื้นที่ลุ่มต่ำทุ่ง</w:t>
      </w:r>
      <w:r w:rsidR="003E6AE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เชียงราก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 ปี 2560  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ตามที่ได้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คาดการณ์ความจุของ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พื้นที่รับน้ำทุ่ง</w:t>
      </w:r>
      <w:r w:rsidR="003E6AE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เชียงราก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ไว้ 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</w:rPr>
        <w:t>84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 ล้าน ลบ.ม.  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สำหรับรับน้ำจากการตัดยอดน้ำ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ๆ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ทุ่ง</w:t>
      </w:r>
      <w:r w:rsidR="003E6AE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เชียงราก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เอง  การประเมินการบริหารจัดการน้ำในพื้นที่ลุ่มต่ำทุ่ง</w:t>
      </w:r>
      <w:r w:rsidR="003E6AE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เชียงราก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</w:rPr>
        <w:t xml:space="preserve">  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จะ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ทำให้ทราบ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ถึง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จริง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ๆ 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ใน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การใช้พื้นที่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ทุ่ง</w:t>
      </w:r>
      <w:r w:rsidR="003E6AE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เชียงราก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เป็น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ทุ่งร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ั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บน้ำในคราวต่อไป  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เพื่อให้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เข้าสู่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พื้นที่ลุ่มต่ำทุ่ง</w:t>
      </w:r>
      <w:r w:rsidR="003E6AE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เชียงราก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มีประสิทธิผลและยั่งยืน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ต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="0012657F" w:rsidRPr="0012657F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="0012657F" w:rsidRPr="0012657F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ดังนี้</w:t>
      </w:r>
    </w:p>
    <w:p w:rsidR="00A62329" w:rsidRPr="0012657F" w:rsidRDefault="00A62329" w:rsidP="0012657F">
      <w:pPr>
        <w:tabs>
          <w:tab w:val="left" w:pos="1276"/>
        </w:tabs>
        <w:spacing w:after="0"/>
        <w:jc w:val="thaiDistribute"/>
        <w:rPr>
          <w:rFonts w:ascii="TH SarabunIT๙" w:eastAsia="Calibri" w:hAnsi="TH SarabunIT๙" w:cs="TH SarabunIT๙"/>
          <w:color w:val="000000"/>
          <w:sz w:val="32"/>
          <w:szCs w:val="32"/>
          <w:cs/>
        </w:rPr>
      </w:pPr>
    </w:p>
    <w:p w:rsidR="00D41910" w:rsidRPr="00D41910" w:rsidRDefault="00D41910" w:rsidP="00D41910">
      <w:p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2. 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จำนวนอาคาร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ระบายน้ำเข้า</w:t>
      </w: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ออก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จาก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ทุ่ง</w:t>
      </w:r>
      <w:r w:rsidR="003E6AE9">
        <w:rPr>
          <w:rFonts w:ascii="TH SarabunIT๙" w:eastAsia="Calibri" w:hAnsi="TH SarabunIT๙" w:cs="TH SarabunIT๙" w:hint="cs"/>
          <w:sz w:val="32"/>
          <w:szCs w:val="32"/>
          <w:cs/>
        </w:rPr>
        <w:t>เชียงราก</w:t>
      </w:r>
    </w:p>
    <w:p w:rsidR="00D41910" w:rsidRPr="00D41910" w:rsidRDefault="00D41910" w:rsidP="00D41910">
      <w:pPr>
        <w:spacing w:after="0"/>
        <w:contextualSpacing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จำนวน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ช่องทางระบายน้ำเข้า</w:t>
      </w: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ออกจากทุ่ง</w:t>
      </w:r>
      <w:r w:rsidR="003E6AE9" w:rsidRPr="00BA72ED">
        <w:rPr>
          <w:rFonts w:ascii="TH SarabunIT๙" w:eastAsia="Calibri" w:hAnsi="TH SarabunIT๙" w:cs="TH SarabunIT๙" w:hint="cs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มีจำนวน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 xml:space="preserve">เพียงพอ 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ไม่ก่อให้เกิดปัญหาการดำเนินการระบายน้ำเข้า</w:t>
      </w: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ออกจากทุ่ง</w:t>
      </w:r>
      <w:r w:rsidR="003E6AE9" w:rsidRPr="00BA72ED">
        <w:rPr>
          <w:rFonts w:ascii="TH SarabunIT๙" w:eastAsia="Calibri" w:hAnsi="TH SarabunIT๙" w:cs="TH SarabunIT๙" w:hint="cs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แต่อย่างใด  เพราะโดยปรกติฝ่ายส่งน้ำและบำรุงรักษา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ต่างๆ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จะใช้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 xml:space="preserve">อาคารชลประทานทั้งหมดที่มีอยู่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เป็นอาคารในการระบายน้ำเข้า</w:t>
      </w: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ออกจากทุ่ง</w:t>
      </w:r>
      <w:r w:rsidR="003E6AE9" w:rsidRPr="00BA72ED">
        <w:rPr>
          <w:rFonts w:ascii="TH SarabunIT๙" w:eastAsia="Calibri" w:hAnsi="TH SarabunIT๙" w:cs="TH SarabunIT๙" w:hint="cs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เป็นประจำทุก ๆ ปีอยู่แล้ว</w:t>
      </w:r>
    </w:p>
    <w:p w:rsidR="00D41910" w:rsidRPr="00D41910" w:rsidRDefault="00D41910" w:rsidP="00D41910">
      <w:pPr>
        <w:spacing w:after="0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โดยที่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ขนาด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ของทุ่งร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ับ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น้ำ</w:t>
      </w:r>
      <w:r w:rsidR="003E6AE9" w:rsidRPr="00BA72ED">
        <w:rPr>
          <w:rFonts w:ascii="TH SarabunIT๙" w:eastAsia="Calibri" w:hAnsi="TH SarabunIT๙" w:cs="TH SarabunIT๙" w:hint="cs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มีขนาดเล็ก  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แต่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มี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แนวขอบเขตชัดเจน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 จึงไม่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ประสบ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ปัญหาช่องทาง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การ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ระบายน้ำเข้า</w:t>
      </w: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ออกไม่เพียงพอ  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จำนวน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ช่องทาง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อาคาร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ระบายน้ำ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ที่มี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สามารถระบายน้ำเข้า</w:t>
      </w: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ออกได้ตาม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ที่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กำหนดไว้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</w:t>
      </w:r>
    </w:p>
    <w:p w:rsidR="00D41910" w:rsidRPr="00D41910" w:rsidRDefault="00D41910" w:rsidP="00D41910">
      <w:pPr>
        <w:spacing w:before="120"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จากการดำเนินงานที่ผ่านมาพบว่าอาคารระบายน้ำเข้าหรือออกจากพื้นที่ทุ่ง</w:t>
      </w:r>
      <w:r w:rsidR="003E6AE9" w:rsidRPr="00BA72ED">
        <w:rPr>
          <w:rFonts w:ascii="TH SarabunIT๙" w:eastAsia="Calibri" w:hAnsi="TH SarabunIT๙" w:cs="TH SarabunIT๙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มีทางระบายน้ำเข้าออกทุ่ง  ผ่านอาคารชลประทาน </w:t>
      </w:r>
      <w:r w:rsidR="00BA72ED" w:rsidRPr="00BA72ED">
        <w:rPr>
          <w:rFonts w:ascii="TH SarabunIT๙" w:eastAsia="Calibri" w:hAnsi="TH SarabunIT๙" w:cs="TH SarabunIT๙"/>
          <w:sz w:val="32"/>
          <w:szCs w:val="32"/>
        </w:rPr>
        <w:t>2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แห่ง คือ</w:t>
      </w:r>
    </w:p>
    <w:p w:rsidR="00BA72ED" w:rsidRPr="00A62329" w:rsidRDefault="00D41910" w:rsidP="00BA72ED">
      <w:pPr>
        <w:numPr>
          <w:ilvl w:val="0"/>
          <w:numId w:val="4"/>
        </w:numPr>
        <w:spacing w:after="120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 w:hint="cs"/>
          <w:color w:val="FF0000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 w:hint="cs"/>
          <w:color w:val="FF0000"/>
          <w:sz w:val="32"/>
          <w:szCs w:val="32"/>
          <w:cs/>
        </w:rPr>
        <w:tab/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โครงการส่งน้ำและบำรุงรักษามโนรมย์ระบบส่งน้ำจากคลองซอย 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>3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ขวา ถึงคลองซอย 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>8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ขวา ชัยนาท-ป่าสัก (สามารถควบคุมได้) ปริมาณน้ำหลากฝั่งซ้ายคลองส่งน้ำสายใหญ่ชัยนาท-ป่าสัก ช่วงระหว่าง กม.ที่ 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>25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>+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 xml:space="preserve">000 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ถึง กม.ที่ 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>36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>+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 xml:space="preserve">000 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นอกเขตชลประทานเขตท้องที่การปกครอง ต.เสือโฮก อ.เมือง จ.ชัยนาท และ ต.ตาคลี อ.ตาคลี จ.นครสวรรค์ (ไม่สามารถควบคุมได้)ปริมาณน้ำดังกล่าวจะไหลผ่านไซฟอนกิโลเมตรที่ 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>35+000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ของคลองชัยนาท-ป่าสัก มาตามคลองระบายน้ำสายซอย 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 xml:space="preserve">4 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>ซ้าย ชัยนาท-ป่าสัก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 xml:space="preserve">2 </w:t>
      </w:r>
      <w:r w:rsidR="00BA72ED"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เข้าสู่คลองระบายชัยนาท-ป่าสัก </w:t>
      </w:r>
      <w:r w:rsidR="00BA72ED" w:rsidRPr="00A62329">
        <w:rPr>
          <w:rFonts w:ascii="TH SarabunIT๙" w:eastAsia="Calibri" w:hAnsi="TH SarabunIT๙" w:cs="TH SarabunIT๙"/>
          <w:sz w:val="32"/>
          <w:szCs w:val="32"/>
        </w:rPr>
        <w:t>2</w:t>
      </w:r>
    </w:p>
    <w:p w:rsidR="00BA72ED" w:rsidRPr="00A62329" w:rsidRDefault="00BA72ED" w:rsidP="00BA72ED">
      <w:pPr>
        <w:numPr>
          <w:ilvl w:val="0"/>
          <w:numId w:val="4"/>
        </w:numPr>
        <w:spacing w:after="120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โครงการส่งน้ำและบำรุงรักษามหาราช จากคลองส่งน้ำสายซอย </w:t>
      </w:r>
      <w:r w:rsidRPr="00A62329">
        <w:rPr>
          <w:rFonts w:ascii="TH SarabunIT๙" w:eastAsia="Calibri" w:hAnsi="TH SarabunIT๙" w:cs="TH SarabunIT๙"/>
          <w:sz w:val="32"/>
          <w:szCs w:val="32"/>
        </w:rPr>
        <w:t>2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ซ้าย ชัยนาท-อยุธยา ไหลมารวมลงคลองระบายสายใหญ่ชัยนาท-ป่าสัก </w:t>
      </w:r>
      <w:r w:rsidRPr="00A62329">
        <w:rPr>
          <w:rFonts w:ascii="TH SarabunIT๙" w:eastAsia="Calibri" w:hAnsi="TH SarabunIT๙" w:cs="TH SarabunIT๙"/>
          <w:sz w:val="32"/>
          <w:szCs w:val="32"/>
        </w:rPr>
        <w:t>2</w:t>
      </w:r>
    </w:p>
    <w:p w:rsidR="00D41910" w:rsidRPr="00D41910" w:rsidRDefault="00D41910" w:rsidP="00BA72ED">
      <w:pPr>
        <w:spacing w:after="120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04B59942" wp14:editId="45C531D9">
            <wp:extent cx="3030279" cy="4225786"/>
            <wp:effectExtent l="0" t="0" r="0" b="381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7" cy="42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10" w:rsidRPr="00D41910" w:rsidRDefault="00D41910" w:rsidP="00D41910">
      <w:pPr>
        <w:tabs>
          <w:tab w:val="left" w:pos="1276"/>
        </w:tabs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3. </w:t>
      </w:r>
      <w:proofErr w:type="gramStart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แนวเขต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ระดับ</w:t>
      </w:r>
      <w:proofErr w:type="gramEnd"/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ความจุ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ของ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ทุ่งร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ั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บน้ำ</w:t>
      </w:r>
    </w:p>
    <w:p w:rsidR="00D41910" w:rsidRPr="00D41910" w:rsidRDefault="00D41910" w:rsidP="00D41910">
      <w:pPr>
        <w:spacing w:after="0"/>
        <w:rPr>
          <w:rFonts w:ascii="TH SarabunPSK" w:eastAsia="Calibri" w:hAnsi="TH SarabunPSK" w:cs="TH SarabunPSK"/>
          <w:spacing w:val="-4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ในระหว่างที่ดำเนินการระบายน้ำเข้าทุ่งบางกุ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่ม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 สำนักสำรวจวิศวกรรมและธรณีวิทยา  ได้ส่งเจ้าหน้าที่ออกไปดำเนินการสำรวจแนวเขตที่ได้รับผลกระทบจากน้ำท่วม  พร้อมกับทำการสำรวจระดับทุ่งบางกุ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่ม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และคันกั้นน้ำที่ใช้เป็นแนวเขตทุ่งระบายน้ำไปพร้อมกัน  โดยอ้างอิงกับแนวขอบเขตเดิมที่ได้เตรียมการตั้งแต่ก่อนเริ่มโครงการ  พบว่ามีแนวเขตแตกต่างกัน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อย่าง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มีนัยสำคัญต่อการเก็บน้ำ</w:t>
      </w:r>
    </w:p>
    <w:p w:rsidR="00D41910" w:rsidRPr="00D41910" w:rsidRDefault="00D41910" w:rsidP="00D41910">
      <w:pPr>
        <w:spacing w:after="0"/>
        <w:rPr>
          <w:rFonts w:ascii="TH SarabunPSK" w:eastAsia="Calibri" w:hAnsi="TH SarabunPSK" w:cs="TH SarabunPSK"/>
          <w:spacing w:val="-4"/>
          <w:sz w:val="32"/>
          <w:szCs w:val="32"/>
        </w:rPr>
      </w:pPr>
    </w:p>
    <w:p w:rsidR="00A62329" w:rsidRPr="00A62329" w:rsidRDefault="00A62329" w:rsidP="00A62329">
      <w:pPr>
        <w:rPr>
          <w:rFonts w:ascii="TH SarabunIT๙" w:eastAsia="Calibri" w:hAnsi="TH SarabunIT๙" w:cs="TH SarabunIT๙"/>
          <w:sz w:val="32"/>
          <w:szCs w:val="32"/>
        </w:rPr>
      </w:pPr>
    </w:p>
    <w:p w:rsidR="00A62329" w:rsidRPr="00A62329" w:rsidRDefault="00A62329" w:rsidP="00A62329">
      <w:pPr>
        <w:rPr>
          <w:rFonts w:ascii="TH SarabunPSK" w:eastAsia="Calibri" w:hAnsi="TH SarabunPSK" w:cs="TH SarabunPSK"/>
          <w:spacing w:val="-4"/>
          <w:sz w:val="32"/>
          <w:szCs w:val="32"/>
        </w:rPr>
      </w:pPr>
    </w:p>
    <w:p w:rsidR="00A62329" w:rsidRPr="00A62329" w:rsidRDefault="00A62329" w:rsidP="00A62329">
      <w:pPr>
        <w:rPr>
          <w:rFonts w:ascii="TH SarabunPSK" w:eastAsia="Calibri" w:hAnsi="TH SarabunPSK" w:cs="TH SarabunPSK"/>
          <w:spacing w:val="-4"/>
          <w:sz w:val="32"/>
          <w:szCs w:val="32"/>
        </w:rPr>
      </w:pPr>
      <w:r w:rsidRPr="00A62329">
        <w:rPr>
          <w:rFonts w:ascii="TH SarabunPSK" w:eastAsia="Calibri" w:hAnsi="TH SarabunPSK" w:cs="TH SarabunPSK" w:hint="cs"/>
          <w:noProof/>
          <w:spacing w:val="-4"/>
          <w:sz w:val="32"/>
          <w:szCs w:val="32"/>
        </w:rPr>
        <w:lastRenderedPageBreak/>
        <w:drawing>
          <wp:inline distT="0" distB="0" distL="0" distR="0" wp14:anchorId="6B5B606C" wp14:editId="2B8EED92">
            <wp:extent cx="5731510" cy="8096250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โครงการเชียงราก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29" w:rsidRPr="00A62329" w:rsidRDefault="00A62329" w:rsidP="00A62329">
      <w:pPr>
        <w:rPr>
          <w:rFonts w:ascii="TH SarabunIT๙" w:eastAsia="Calibri" w:hAnsi="TH SarabunIT๙" w:cs="TH SarabunIT๙"/>
          <w:spacing w:val="-4"/>
          <w:sz w:val="32"/>
          <w:szCs w:val="32"/>
        </w:rPr>
      </w:pPr>
      <w:r w:rsidRPr="00A62329">
        <w:rPr>
          <w:rFonts w:ascii="TH SarabunIT๙" w:eastAsia="Calibri" w:hAnsi="TH SarabunIT๙" w:cs="TH SarabunIT๙"/>
          <w:spacing w:val="-4"/>
          <w:sz w:val="32"/>
          <w:szCs w:val="32"/>
          <w:cs/>
        </w:rPr>
        <w:t xml:space="preserve">รูปที่ 3-11 </w:t>
      </w:r>
      <w:r w:rsidRPr="00A62329">
        <w:rPr>
          <w:rFonts w:ascii="TH SarabunIT๙" w:eastAsia="Calibri" w:hAnsi="TH SarabunIT๙" w:cs="TH SarabunIT๙" w:hint="cs"/>
          <w:spacing w:val="-4"/>
          <w:sz w:val="32"/>
          <w:szCs w:val="32"/>
          <w:cs/>
        </w:rPr>
        <w:t>ขอบเขตทุ่งที่ได้จากการสำรวจพื้นที่น้ำท่วม ปี2560</w:t>
      </w:r>
    </w:p>
    <w:p w:rsidR="00A62329" w:rsidRPr="00A62329" w:rsidRDefault="00A62329" w:rsidP="00A62329">
      <w:pPr>
        <w:spacing w:after="0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62329">
        <w:rPr>
          <w:rFonts w:ascii="TH SarabunIT๙" w:eastAsia="Calibri" w:hAnsi="TH SarabunIT๙" w:cs="TH SarabunIT๙"/>
          <w:sz w:val="32"/>
          <w:szCs w:val="32"/>
          <w:cs/>
        </w:rPr>
        <w:lastRenderedPageBreak/>
        <w:t>สำนักชลประทานที่ 10 และโครงการส่งน้ำฯทั้ง 3 โครงการในทุ่งเชียงราก ได้สำรวจพื้นที่เพื่อกำหนดจุดวัดระดับน้ำเพื่อใช้ในปี 2560 โดยทุ่งเชียงรากได้กำหนดจุดที่เหมาะสมในการวัดน้ำจำนวน 2 จุด ดังรูปที่ 3-2 ซึ่งมีรายละเอียดจุดวัดน้ำและตารางโค้งความจุทุ่งรับน้ำดังตารางที่ 3-1 และ 3-2 โดยปริมาณน้ำท่วมในพื้นที่นั้นคำนวณได้ดังนี้</w:t>
      </w:r>
    </w:p>
    <w:p w:rsidR="00A62329" w:rsidRPr="00A62329" w:rsidRDefault="00A62329" w:rsidP="00A62329">
      <w:pPr>
        <w:spacing w:after="0"/>
        <w:ind w:left="1440"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proofErr w:type="spellStart"/>
      <w:proofErr w:type="gramStart"/>
      <w:r w:rsidRPr="00A62329">
        <w:rPr>
          <w:rFonts w:ascii="TH SarabunIT๙" w:eastAsia="Calibri" w:hAnsi="TH SarabunIT๙" w:cs="TH SarabunIT๙"/>
          <w:sz w:val="32"/>
          <w:szCs w:val="32"/>
        </w:rPr>
        <w:t>V</w:t>
      </w:r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>t</w:t>
      </w:r>
      <w:proofErr w:type="spellEnd"/>
      <w:proofErr w:type="gramEnd"/>
      <w:r w:rsidRPr="00A62329">
        <w:rPr>
          <w:rFonts w:ascii="TH SarabunIT๙" w:eastAsia="Calibri" w:hAnsi="TH SarabunIT๙" w:cs="TH SarabunIT๙"/>
          <w:sz w:val="32"/>
          <w:szCs w:val="32"/>
        </w:rPr>
        <w:t xml:space="preserve"> = </w:t>
      </w:r>
      <w:proofErr w:type="spellStart"/>
      <w:r w:rsidRPr="00A62329">
        <w:rPr>
          <w:rFonts w:ascii="TH SarabunIT๙" w:eastAsia="Calibri" w:hAnsi="TH SarabunIT๙" w:cs="TH SarabunIT๙"/>
          <w:sz w:val="32"/>
          <w:szCs w:val="32"/>
        </w:rPr>
        <w:t>H</w:t>
      </w:r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>Avg</w:t>
      </w:r>
      <w:proofErr w:type="spellEnd"/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 xml:space="preserve"> t</w:t>
      </w:r>
      <w:r w:rsidRPr="00A62329">
        <w:rPr>
          <w:rFonts w:ascii="TH SarabunIT๙" w:eastAsia="Calibri" w:hAnsi="TH SarabunIT๙" w:cs="TH SarabunIT๙"/>
          <w:sz w:val="32"/>
          <w:szCs w:val="32"/>
        </w:rPr>
        <w:t xml:space="preserve"> * </w:t>
      </w:r>
      <w:proofErr w:type="spellStart"/>
      <w:r w:rsidRPr="00A62329">
        <w:rPr>
          <w:rFonts w:ascii="TH SarabunIT๙" w:eastAsia="Calibri" w:hAnsi="TH SarabunIT๙" w:cs="TH SarabunIT๙"/>
          <w:sz w:val="32"/>
          <w:szCs w:val="32"/>
        </w:rPr>
        <w:t>Area</w:t>
      </w:r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>t</w:t>
      </w:r>
      <w:proofErr w:type="spellEnd"/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</w:t>
      </w:r>
    </w:p>
    <w:p w:rsidR="00A62329" w:rsidRPr="00A62329" w:rsidRDefault="00A62329" w:rsidP="00A62329">
      <w:pPr>
        <w:spacing w:after="0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62329">
        <w:rPr>
          <w:rFonts w:ascii="TH SarabunIT๙" w:eastAsia="Calibri" w:hAnsi="TH SarabunIT๙" w:cs="TH SarabunIT๙"/>
          <w:sz w:val="32"/>
          <w:szCs w:val="32"/>
          <w:cs/>
        </w:rPr>
        <w:t>เมื่อ</w:t>
      </w:r>
    </w:p>
    <w:p w:rsidR="00A62329" w:rsidRPr="00A62329" w:rsidRDefault="00A62329" w:rsidP="00A62329">
      <w:pPr>
        <w:spacing w:after="0"/>
        <w:ind w:left="1440" w:firstLine="1440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proofErr w:type="spellStart"/>
      <w:proofErr w:type="gramStart"/>
      <w:r w:rsidRPr="00A62329">
        <w:rPr>
          <w:rFonts w:ascii="TH SarabunIT๙" w:eastAsia="Calibri" w:hAnsi="TH SarabunIT๙" w:cs="TH SarabunIT๙"/>
          <w:sz w:val="32"/>
          <w:szCs w:val="32"/>
        </w:rPr>
        <w:t>V</w:t>
      </w:r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>t</w:t>
      </w:r>
      <w:proofErr w:type="spellEnd"/>
      <w:proofErr w:type="gramEnd"/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 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A62329">
        <w:rPr>
          <w:rFonts w:ascii="TH SarabunIT๙" w:eastAsia="Calibri" w:hAnsi="TH SarabunIT๙" w:cs="TH SarabunIT๙"/>
          <w:sz w:val="32"/>
          <w:szCs w:val="32"/>
        </w:rPr>
        <w:t xml:space="preserve">= 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ปริมาณน้ำในทุ่ง ณ เวลา </w:t>
      </w:r>
      <w:r w:rsidRPr="00A62329">
        <w:rPr>
          <w:rFonts w:ascii="TH SarabunIT๙" w:eastAsia="Calibri" w:hAnsi="TH SarabunIT๙" w:cs="TH SarabunIT๙"/>
          <w:sz w:val="32"/>
          <w:szCs w:val="32"/>
        </w:rPr>
        <w:t xml:space="preserve">t </w:t>
      </w:r>
      <w:r w:rsidRPr="00A62329">
        <w:rPr>
          <w:rFonts w:ascii="TH SarabunIT๙" w:eastAsia="Calibri" w:hAnsi="TH SarabunIT๙" w:cs="TH SarabunIT๙" w:hint="cs"/>
          <w:sz w:val="32"/>
          <w:szCs w:val="32"/>
          <w:cs/>
        </w:rPr>
        <w:t>(ลบ.ม.)</w:t>
      </w:r>
    </w:p>
    <w:p w:rsidR="00A62329" w:rsidRPr="00A62329" w:rsidRDefault="00A62329" w:rsidP="00A62329">
      <w:pPr>
        <w:spacing w:after="0"/>
        <w:ind w:left="1440" w:firstLine="1440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proofErr w:type="spellStart"/>
      <w:r w:rsidRPr="00A62329">
        <w:rPr>
          <w:rFonts w:ascii="TH SarabunIT๙" w:eastAsia="Calibri" w:hAnsi="TH SarabunIT๙" w:cs="TH SarabunIT๙"/>
          <w:sz w:val="32"/>
          <w:szCs w:val="32"/>
        </w:rPr>
        <w:t>H</w:t>
      </w:r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>Avg</w:t>
      </w:r>
      <w:proofErr w:type="spellEnd"/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 xml:space="preserve"> t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</w:t>
      </w:r>
      <w:r w:rsidRPr="00A62329">
        <w:rPr>
          <w:rFonts w:ascii="TH SarabunIT๙" w:eastAsia="Calibri" w:hAnsi="TH SarabunIT๙" w:cs="TH SarabunIT๙"/>
          <w:sz w:val="32"/>
          <w:szCs w:val="32"/>
        </w:rPr>
        <w:tab/>
        <w:t>=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ระดับความสูงเฉลี่ยของจุดวัดในทุ่ง ณ เวลา </w:t>
      </w:r>
      <w:r w:rsidRPr="00A62329">
        <w:rPr>
          <w:rFonts w:ascii="TH SarabunIT๙" w:eastAsia="Calibri" w:hAnsi="TH SarabunIT๙" w:cs="TH SarabunIT๙"/>
          <w:sz w:val="32"/>
          <w:szCs w:val="32"/>
        </w:rPr>
        <w:t>t (</w:t>
      </w:r>
      <w:r w:rsidRPr="00A62329">
        <w:rPr>
          <w:rFonts w:ascii="TH SarabunIT๙" w:eastAsia="Calibri" w:hAnsi="TH SarabunIT๙" w:cs="TH SarabunIT๙" w:hint="cs"/>
          <w:sz w:val="32"/>
          <w:szCs w:val="32"/>
          <w:cs/>
        </w:rPr>
        <w:t>ม.)</w:t>
      </w:r>
    </w:p>
    <w:p w:rsidR="00A62329" w:rsidRPr="00A62329" w:rsidRDefault="00A62329" w:rsidP="00A62329">
      <w:pPr>
        <w:spacing w:after="0"/>
        <w:ind w:left="1440" w:firstLine="1440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proofErr w:type="spellStart"/>
      <w:r w:rsidRPr="00A62329">
        <w:rPr>
          <w:rFonts w:ascii="TH SarabunIT๙" w:eastAsia="Calibri" w:hAnsi="TH SarabunIT๙" w:cs="TH SarabunIT๙"/>
          <w:sz w:val="32"/>
          <w:szCs w:val="32"/>
        </w:rPr>
        <w:t>Area</w:t>
      </w:r>
      <w:r w:rsidRPr="00A62329">
        <w:rPr>
          <w:rFonts w:ascii="TH SarabunIT๙" w:eastAsia="Calibri" w:hAnsi="TH SarabunIT๙" w:cs="TH SarabunIT๙"/>
          <w:sz w:val="32"/>
          <w:szCs w:val="32"/>
          <w:vertAlign w:val="subscript"/>
        </w:rPr>
        <w:t>t</w:t>
      </w:r>
      <w:proofErr w:type="spellEnd"/>
      <w:r w:rsidRPr="00A62329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A62329">
        <w:rPr>
          <w:rFonts w:ascii="TH SarabunIT๙" w:eastAsia="Calibri" w:hAnsi="TH SarabunIT๙" w:cs="TH SarabunIT๙"/>
          <w:sz w:val="32"/>
          <w:szCs w:val="32"/>
        </w:rPr>
        <w:t xml:space="preserve">= 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ขอบเขตพื้นน้ำท่วม ณ เวลา </w:t>
      </w:r>
      <w:r w:rsidRPr="00A62329">
        <w:rPr>
          <w:rFonts w:ascii="TH SarabunIT๙" w:eastAsia="Calibri" w:hAnsi="TH SarabunIT๙" w:cs="TH SarabunIT๙"/>
          <w:sz w:val="32"/>
          <w:szCs w:val="32"/>
        </w:rPr>
        <w:t>t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 </w:t>
      </w:r>
      <w:r w:rsidRPr="00A62329">
        <w:rPr>
          <w:rFonts w:ascii="TH SarabunIT๙" w:eastAsia="Calibri" w:hAnsi="TH SarabunIT๙" w:cs="TH SarabunIT๙" w:hint="cs"/>
          <w:sz w:val="32"/>
          <w:szCs w:val="32"/>
          <w:cs/>
        </w:rPr>
        <w:t>(</w:t>
      </w:r>
      <w:proofErr w:type="spellStart"/>
      <w:r w:rsidRPr="00A62329">
        <w:rPr>
          <w:rFonts w:ascii="TH SarabunIT๙" w:eastAsia="Calibri" w:hAnsi="TH SarabunIT๙" w:cs="TH SarabunIT๙" w:hint="cs"/>
          <w:sz w:val="32"/>
          <w:szCs w:val="32"/>
          <w:cs/>
        </w:rPr>
        <w:t>ตร</w:t>
      </w:r>
      <w:proofErr w:type="spellEnd"/>
      <w:r w:rsidRPr="00A62329">
        <w:rPr>
          <w:rFonts w:ascii="TH SarabunIT๙" w:eastAsia="Calibri" w:hAnsi="TH SarabunIT๙" w:cs="TH SarabunIT๙" w:hint="cs"/>
          <w:sz w:val="32"/>
          <w:szCs w:val="32"/>
          <w:cs/>
        </w:rPr>
        <w:t>.ม.)</w:t>
      </w:r>
    </w:p>
    <w:p w:rsidR="00A62329" w:rsidRPr="00A62329" w:rsidRDefault="00A62329" w:rsidP="00A62329">
      <w:pPr>
        <w:spacing w:after="0"/>
        <w:ind w:firstLine="1440"/>
        <w:jc w:val="thaiDistribute"/>
        <w:rPr>
          <w:rFonts w:ascii="TH SarabunIT๙" w:eastAsia="Calibri" w:hAnsi="TH SarabunIT๙" w:cs="TH SarabunIT๙"/>
          <w:color w:val="000000"/>
          <w:sz w:val="32"/>
          <w:szCs w:val="32"/>
          <w:cs/>
        </w:rPr>
      </w:pP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ในอนาคตมีความจำเป็นอย่างยิ่งที่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จะ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ต้องดำเนินการสำรวจระดับความสูง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ให้คลอบคลุมทั่วทั้ง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ทุ่งท่าวุ้งเพื่อให้สามารถคำนวณปริมาณน้ำในทุ่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งและ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กำหนดขอบเขตพื้นที่น้ำท่วมได้อย่างถูกต้อง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 ซึ่งจะช่วยสร้างความเข้าใจกับประชาชนในพื้นที่ถึงขอบเขตน้ำท่วม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ที่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ชัดเจน 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จะช่วยลดปัญหาในการสร้างความเข้าใจให้กับ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ประชาชนใน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พื้นที่ที่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ได้รับ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ผลกระทบ</w:t>
      </w:r>
      <w:r w:rsidRPr="00A62329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จาก</w:t>
      </w:r>
      <w:r w:rsidRPr="00A62329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น้ำท่วมและพื้นที่ที่ไม่ได้เป็นพื้นที่รับน้ำด้วย</w:t>
      </w:r>
    </w:p>
    <w:p w:rsidR="00A62329" w:rsidRPr="00A62329" w:rsidRDefault="00A62329" w:rsidP="00A62329">
      <w:pPr>
        <w:spacing w:after="12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ตารางที่ </w:t>
      </w:r>
      <w:r w:rsidRPr="00A62329">
        <w:rPr>
          <w:rFonts w:ascii="TH SarabunIT๙" w:eastAsia="Calibri" w:hAnsi="TH SarabunIT๙" w:cs="TH SarabunIT๙"/>
          <w:sz w:val="32"/>
          <w:szCs w:val="32"/>
        </w:rPr>
        <w:t xml:space="preserve">3-2 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>โค้งความจุทุ่งเชียงราก</w:t>
      </w:r>
    </w:p>
    <w:p w:rsidR="00A62329" w:rsidRPr="00A62329" w:rsidRDefault="00A62329" w:rsidP="00A62329">
      <w:pPr>
        <w:spacing w:after="12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62329">
        <w:rPr>
          <w:rFonts w:ascii="TH SarabunIT๙" w:eastAsia="Calibri" w:hAnsi="TH SarabunIT๙" w:cs="TH SarabunIT๙"/>
          <w:noProof/>
          <w:color w:val="FF0000"/>
          <w:sz w:val="28"/>
          <w:cs/>
        </w:rPr>
        <w:drawing>
          <wp:inline distT="0" distB="0" distL="0" distR="0" wp14:anchorId="253CC7E4" wp14:editId="27CD451B">
            <wp:extent cx="5645106" cy="3214047"/>
            <wp:effectExtent l="0" t="0" r="0" b="571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 t="11013"/>
                    <a:stretch/>
                  </pic:blipFill>
                  <pic:spPr bwMode="auto">
                    <a:xfrm>
                      <a:off x="0" y="0"/>
                      <a:ext cx="5702213" cy="324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329" w:rsidRPr="00A62329" w:rsidRDefault="00A62329" w:rsidP="00A62329">
      <w:pPr>
        <w:rPr>
          <w:rFonts w:ascii="TH SarabunIT๙" w:eastAsia="Calibri" w:hAnsi="TH SarabunIT๙" w:cs="TH SarabunIT๙"/>
          <w:sz w:val="32"/>
          <w:szCs w:val="32"/>
        </w:rPr>
      </w:pPr>
    </w:p>
    <w:p w:rsidR="00A62329" w:rsidRPr="00A62329" w:rsidRDefault="00A62329" w:rsidP="00A62329">
      <w:pPr>
        <w:rPr>
          <w:rFonts w:ascii="TH SarabunIT๙" w:eastAsia="Calibri" w:hAnsi="TH SarabunIT๙" w:cs="TH SarabunIT๙"/>
          <w:color w:val="000000"/>
          <w:sz w:val="32"/>
          <w:szCs w:val="32"/>
          <w:cs/>
        </w:rPr>
      </w:pPr>
      <w:r w:rsidRPr="00A62329">
        <w:rPr>
          <w:rFonts w:ascii="TH SarabunIT๙" w:eastAsia="Calibri" w:hAnsi="TH SarabunIT๙" w:cs="TH SarabunIT๙"/>
          <w:sz w:val="32"/>
          <w:szCs w:val="32"/>
        </w:rPr>
        <w:tab/>
      </w:r>
      <w:r w:rsidRPr="00A62329">
        <w:rPr>
          <w:rFonts w:ascii="TH SarabunIT๙" w:eastAsia="Calibri" w:hAnsi="TH SarabunIT๙" w:cs="TH SarabunIT๙"/>
          <w:sz w:val="32"/>
          <w:szCs w:val="32"/>
        </w:rPr>
        <w:tab/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 xml:space="preserve">ค่าระดับที่ได้จากการสำรวจพบว่ามีความสอดคล้องใกล้เคียงกับระดับที่กำหนดไว้เดิม  โดยที่ไม่มีความจำเป็นต้องแก้ไข </w:t>
      </w:r>
      <w:r w:rsidRPr="00A62329">
        <w:rPr>
          <w:rFonts w:ascii="TH SarabunIT๙" w:eastAsia="Calibri" w:hAnsi="TH SarabunIT๙" w:cs="TH SarabunIT๙" w:hint="cs"/>
          <w:sz w:val="32"/>
          <w:szCs w:val="32"/>
          <w:cs/>
        </w:rPr>
        <w:t>แต่พื้นที่น้ำท่วมที่เพิ่มมากขึ้นจะ</w:t>
      </w:r>
      <w:r w:rsidRPr="00A62329">
        <w:rPr>
          <w:rFonts w:ascii="TH SarabunIT๙" w:eastAsia="Calibri" w:hAnsi="TH SarabunIT๙" w:cs="TH SarabunIT๙"/>
          <w:sz w:val="32"/>
          <w:szCs w:val="32"/>
          <w:cs/>
        </w:rPr>
        <w:t>มีผลต่อปริมาณความจุที่จะเพิ่มมากขึ้น</w:t>
      </w:r>
    </w:p>
    <w:p w:rsidR="00A62329" w:rsidRPr="00A62329" w:rsidRDefault="00A62329" w:rsidP="00A62329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color w:val="000000"/>
          <w:sz w:val="32"/>
          <w:szCs w:val="32"/>
        </w:rPr>
      </w:pPr>
    </w:p>
    <w:p w:rsidR="00D41910" w:rsidRPr="00D41910" w:rsidRDefault="00D41910" w:rsidP="00D41910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43CCD8DC" wp14:editId="24A83947">
            <wp:extent cx="4914077" cy="2653329"/>
            <wp:effectExtent l="0" t="0" r="127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1" cy="2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10" w:rsidRPr="00D41910" w:rsidRDefault="00D41910" w:rsidP="00D41910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64AA2BF6" wp14:editId="6F656E08">
            <wp:extent cx="4895027" cy="2643043"/>
            <wp:effectExtent l="0" t="0" r="127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9" cy="2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10" w:rsidRPr="00D41910" w:rsidRDefault="00D41910" w:rsidP="00D41910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8A4C11" w:rsidRPr="008A4C11" w:rsidRDefault="00BA72ED" w:rsidP="008A4C11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proofErr w:type="gramStart"/>
      <w:r>
        <w:rPr>
          <w:rFonts w:ascii="TH SarabunIT๙" w:eastAsia="Calibri" w:hAnsi="TH SarabunIT๙" w:cs="TH SarabunIT๙"/>
          <w:sz w:val="32"/>
          <w:szCs w:val="32"/>
        </w:rPr>
        <w:t>4</w:t>
      </w:r>
      <w:r w:rsidR="00215F46">
        <w:rPr>
          <w:rFonts w:ascii="TH SarabunIT๙" w:eastAsia="Calibri" w:hAnsi="TH SarabunIT๙" w:cs="TH SarabunIT๙"/>
          <w:sz w:val="32"/>
          <w:szCs w:val="32"/>
          <w:cs/>
        </w:rPr>
        <w:t xml:space="preserve"> </w:t>
      </w:r>
      <w:r w:rsidR="00A62329" w:rsidRPr="00A62329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="008A4C11" w:rsidRPr="008A4C11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ปัญหาการดำเนินการโครงการ</w:t>
      </w:r>
      <w:proofErr w:type="gramEnd"/>
    </w:p>
    <w:p w:rsidR="00A54F1F" w:rsidRPr="00A54F1F" w:rsidRDefault="008A4C11" w:rsidP="00A54F1F">
      <w:pPr>
        <w:tabs>
          <w:tab w:val="left" w:pos="0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8A4C11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8A4C11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</w:p>
    <w:p w:rsidR="00A54F1F" w:rsidRPr="00A54F1F" w:rsidRDefault="00A54F1F" w:rsidP="00A54F1F">
      <w:pPr>
        <w:tabs>
          <w:tab w:val="left" w:pos="0"/>
        </w:tabs>
        <w:rPr>
          <w:rFonts w:ascii="TH SarabunIT๙" w:eastAsia="Calibri" w:hAnsi="TH SarabunIT๙" w:cs="TH SarabunIT๙"/>
          <w:sz w:val="32"/>
          <w:szCs w:val="32"/>
        </w:rPr>
      </w:pPr>
      <w:r w:rsidRPr="00A54F1F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 xml:space="preserve">4.1 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>ปัญหาการนำน้ำเข้าพื้นที่ลุ่มต่ำทุ่งเชียงราก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color w:val="FF0000"/>
          <w:sz w:val="32"/>
          <w:szCs w:val="32"/>
        </w:rPr>
      </w:pPr>
      <w:r w:rsidRPr="00A54F1F">
        <w:rPr>
          <w:rFonts w:ascii="TH SarabunIT๙" w:eastAsia="Calibri" w:hAnsi="TH SarabunIT๙" w:cs="TH SarabunIT๙"/>
          <w:color w:val="FF0000"/>
          <w:sz w:val="32"/>
          <w:szCs w:val="32"/>
        </w:rPr>
        <w:t>1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) สภาพการพื้นที่ลุ่มต่ำทุ่งเชียงราก เมื่อถึงช่วงกลางเดือนกันยายน และปริมาณน้ำฝนสะสมในพื้นที่ก็จะท่วมพื้นที่ และปริมาณน้ำหลากของนอกพื้นที่ชลประทาน บริเวณฝั่งซ้ายคลองส่งน้ำสายใหญ่ชัยนาท-ป่าสัก ก็ไหลผ่านไซฟอน กม.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</w:rPr>
        <w:t>35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+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</w:rPr>
        <w:t xml:space="preserve">000 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มารวมที่ทุ่งเชียงรากทั้งหมด เป็นประจำทุกปี เพราะว่ามีที่ระบายที่ไซฟอนบางโฉมศรีแห่งเดียว การนำน้ำเข้าทุ่งเชียงรากเป็นไปได้น้อยมาก เนื่องจากน้ำท่วมเต็มพื้นที่ก่อนที่จะมีคำสั่งให้ระบายน้ำเข้าทุ่ง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sz w:val="32"/>
          <w:szCs w:val="32"/>
          <w:highlight w:val="yellow"/>
        </w:rPr>
      </w:pPr>
      <w:r w:rsidRPr="00A54F1F">
        <w:rPr>
          <w:rFonts w:ascii="TH SarabunIT๙" w:eastAsia="Calibri" w:hAnsi="TH SarabunIT๙" w:cs="TH SarabunIT๙"/>
          <w:sz w:val="32"/>
          <w:szCs w:val="32"/>
          <w:highlight w:val="yellow"/>
        </w:rPr>
        <w:t>2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) สภาพอาคารชลประทาน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highlight w:val="yellow"/>
          <w:cs/>
        </w:rPr>
        <w:t xml:space="preserve">โครงสร้างพื้นฐาน 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ชำรุดทรุดโทรมไม่สามารถป้องกันการรับน้ำ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sz w:val="32"/>
          <w:szCs w:val="32"/>
          <w:highlight w:val="yellow"/>
          <w:cs/>
        </w:rPr>
      </w:pPr>
      <w:r w:rsidRPr="00A54F1F">
        <w:rPr>
          <w:rFonts w:ascii="TH SarabunIT๙" w:eastAsia="Calibri" w:hAnsi="TH SarabunIT๙" w:cs="TH SarabunIT๙"/>
          <w:sz w:val="32"/>
          <w:szCs w:val="32"/>
          <w:highlight w:val="yellow"/>
        </w:rPr>
        <w:lastRenderedPageBreak/>
        <w:t>3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 xml:space="preserve">) องค์การปกครองส่วนท้องถิ่นไม่เข้าใจและไม่ถ่ายทอดข้อมูลถึงนโยบายที่ตั้งไว้ให้กับประชาชนในพื้นที่ 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  <w:highlight w:val="yellow"/>
        </w:rPr>
      </w:pPr>
      <w:r w:rsidRPr="00A54F1F">
        <w:rPr>
          <w:rFonts w:ascii="TH SarabunIT๙" w:eastAsia="Calibri" w:hAnsi="TH SarabunIT๙" w:cs="TH SarabunIT๙"/>
          <w:sz w:val="32"/>
          <w:szCs w:val="32"/>
          <w:highlight w:val="yellow"/>
        </w:rPr>
        <w:t>4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) 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sz w:val="32"/>
          <w:szCs w:val="32"/>
          <w:highlight w:val="yellow"/>
        </w:rPr>
      </w:pPr>
      <w:r w:rsidRPr="00A54F1F">
        <w:rPr>
          <w:rFonts w:ascii="TH SarabunIT๙" w:eastAsia="Calibri" w:hAnsi="TH SarabunIT๙" w:cs="TH SarabunIT๙"/>
          <w:sz w:val="32"/>
          <w:szCs w:val="32"/>
          <w:highlight w:val="yellow"/>
        </w:rPr>
        <w:t>5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) ไม่มีอาคารชลประทานควบคุมจะนำน้ำเข้าพื้นที่ได้โดยตรง และมีอุปสรรคสิ่งกีดขวางทางน้ำ เช่น ท่อลอดถนนสูง ทำนบดิน ฯลฯและไม่มีคันดินเพื่อกักกั้นน้ำให้อยู่ในพื้นที่จำกัด ทำให้กระทบในบางชุมชน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54F1F">
        <w:rPr>
          <w:rFonts w:ascii="TH SarabunIT๙" w:eastAsia="Calibri" w:hAnsi="TH SarabunIT๙" w:cs="TH SarabunIT๙"/>
          <w:sz w:val="32"/>
          <w:szCs w:val="32"/>
        </w:rPr>
        <w:t>6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 xml:space="preserve">) 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ถนนคันคลองระบายน้ำและถนนทางหล</w:t>
      </w:r>
      <w:r w:rsidRPr="00A54F1F">
        <w:rPr>
          <w:rFonts w:ascii="TH SarabunIT๙" w:eastAsia="Calibri" w:hAnsi="TH SarabunIT๙" w:cs="TH SarabunIT๙" w:hint="cs"/>
          <w:color w:val="FF0000"/>
          <w:sz w:val="32"/>
          <w:szCs w:val="32"/>
          <w:cs/>
        </w:rPr>
        <w:t>ว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>งชนบท มีระดับต่ำทำให้พื้นที่ลุ่มต่ำทุ่งเชียงราก มีน้ำล้นข้ามถนน ส่งผลกระทบต่อพื้นที่ชุมชน</w:t>
      </w:r>
    </w:p>
    <w:p w:rsidR="00A54F1F" w:rsidRPr="00A54F1F" w:rsidRDefault="00A54F1F" w:rsidP="00A54F1F">
      <w:pPr>
        <w:tabs>
          <w:tab w:val="left" w:pos="0"/>
        </w:tabs>
        <w:rPr>
          <w:rFonts w:ascii="TH SarabunIT๙" w:eastAsia="Calibri" w:hAnsi="TH SarabunIT๙" w:cs="TH SarabunIT๙"/>
          <w:sz w:val="32"/>
          <w:szCs w:val="32"/>
        </w:rPr>
      </w:pPr>
    </w:p>
    <w:p w:rsidR="00A54F1F" w:rsidRPr="00A54F1F" w:rsidRDefault="00A54F1F" w:rsidP="00A54F1F">
      <w:pPr>
        <w:tabs>
          <w:tab w:val="left" w:pos="0"/>
        </w:tabs>
        <w:rPr>
          <w:rFonts w:ascii="TH SarabunIT๙" w:eastAsia="Calibri" w:hAnsi="TH SarabunIT๙" w:cs="TH SarabunIT๙"/>
          <w:sz w:val="32"/>
          <w:szCs w:val="32"/>
        </w:rPr>
      </w:pPr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ab/>
        <w:t xml:space="preserve">4.2 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>ปัญหาการระบายน้ำออกจากพื้นที่ลุ่มต่ำทุ่งเชียงราก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sz w:val="32"/>
          <w:szCs w:val="32"/>
          <w:highlight w:val="yellow"/>
        </w:rPr>
      </w:pPr>
      <w:r w:rsidRPr="00A54F1F">
        <w:rPr>
          <w:rFonts w:ascii="TH SarabunIT๙" w:eastAsia="Calibri" w:hAnsi="TH SarabunIT๙" w:cs="TH SarabunIT๙"/>
          <w:color w:val="FF0000"/>
          <w:sz w:val="24"/>
          <w:szCs w:val="32"/>
          <w:cs/>
        </w:rPr>
        <w:t>1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 xml:space="preserve">) เนื่องจากจากกรณีที่ระดับน้ำในแม่น้ำเจ้าพระยาสูงขึ้นอันเนื่องมาจากปริมาณน้ำที่ไหลผ่านเข้าทางเขื่อนเจ้าพระยาเกิน 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</w:rPr>
        <w:t xml:space="preserve">1,300 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cs/>
        </w:rPr>
        <w:t xml:space="preserve">ลบ.ม./วินาที ส่งผลให้ระดับน้ำสูงกว่าระดับน้ำในทุ่ง ไม่สามารถระบายน้ำ ผ่าน ไซฟอนบางโฉมศรี ลงแม่น้ำเจ้าพระยาได้ 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และส่งผลต่อรอบการเพาะปลูกรอบต่อไป</w:t>
      </w:r>
    </w:p>
    <w:p w:rsidR="00A54F1F" w:rsidRPr="00A54F1F" w:rsidRDefault="00A54F1F" w:rsidP="00A54F1F">
      <w:pPr>
        <w:spacing w:line="240" w:lineRule="auto"/>
        <w:ind w:firstLine="1560"/>
        <w:jc w:val="thaiDistribute"/>
        <w:rPr>
          <w:rFonts w:ascii="TH SarabunIT๙" w:eastAsia="Calibri" w:hAnsi="TH SarabunIT๙" w:cs="TH SarabunIT๙"/>
          <w:sz w:val="32"/>
          <w:szCs w:val="32"/>
          <w:highlight w:val="yellow"/>
          <w:cs/>
        </w:rPr>
      </w:pPr>
      <w:r w:rsidRPr="00A54F1F">
        <w:rPr>
          <w:rFonts w:ascii="TH SarabunIT๙" w:eastAsia="Calibri" w:hAnsi="TH SarabunIT๙" w:cs="TH SarabunIT๙" w:hint="cs"/>
          <w:sz w:val="32"/>
          <w:szCs w:val="32"/>
          <w:highlight w:val="yellow"/>
          <w:cs/>
        </w:rPr>
        <w:t>2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) ประชาชนที่อยู่ริมแม่น้ำ</w:t>
      </w:r>
      <w:r w:rsidRPr="00A54F1F">
        <w:rPr>
          <w:rFonts w:ascii="TH SarabunIT๙" w:eastAsia="Calibri" w:hAnsi="TH SarabunIT๙" w:cs="TH SarabunIT๙"/>
          <w:color w:val="FF0000"/>
          <w:sz w:val="32"/>
          <w:szCs w:val="32"/>
          <w:highlight w:val="yellow"/>
          <w:cs/>
        </w:rPr>
        <w:t>เจ้าพระยา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ขาดความเข้าใจในการระบายน้ำออกจากพื้นที่ลุ่มต่ำทุ่งเชียงรากทำให้เกิดความขัดแย้งหลังจากมีการระบายออกจากทุ่ง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sz w:val="32"/>
          <w:szCs w:val="32"/>
          <w:highlight w:val="yellow"/>
        </w:rPr>
      </w:pPr>
      <w:r w:rsidRPr="00A54F1F">
        <w:rPr>
          <w:rFonts w:ascii="TH SarabunIT๙" w:eastAsia="Calibri" w:hAnsi="TH SarabunIT๙" w:cs="TH SarabunIT๙"/>
          <w:sz w:val="32"/>
          <w:szCs w:val="32"/>
          <w:highlight w:val="yellow"/>
        </w:rPr>
        <w:t>3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)</w:t>
      </w:r>
      <w:r w:rsidRPr="00A54F1F">
        <w:rPr>
          <w:rFonts w:ascii="TH SarabunIT๙" w:eastAsia="Calibri" w:hAnsi="TH SarabunIT๙" w:cs="TH SarabunIT๙" w:hint="cs"/>
          <w:sz w:val="32"/>
          <w:szCs w:val="32"/>
          <w:highlight w:val="yellow"/>
          <w:cs/>
        </w:rPr>
        <w:t xml:space="preserve"> </w:t>
      </w:r>
      <w:r w:rsidRPr="00A54F1F">
        <w:rPr>
          <w:rFonts w:ascii="TH SarabunIT๙" w:eastAsia="Calibri" w:hAnsi="TH SarabunIT๙" w:cs="TH SarabunIT๙"/>
          <w:sz w:val="32"/>
          <w:szCs w:val="32"/>
          <w:highlight w:val="yellow"/>
          <w:cs/>
        </w:rPr>
        <w:t>ในช่วงการระบายน้ำออกหากยังมีน้ำจากพื้นที่ด้านบนระบายลงมาอย่างต่อเนื่องจะส่งผลให้การระบายน้ำออกจากพื้นที่รับน้ำล่าช้ากว่ากำหนด</w:t>
      </w:r>
    </w:p>
    <w:p w:rsidR="00A54F1F" w:rsidRPr="00A54F1F" w:rsidRDefault="00A54F1F" w:rsidP="00A54F1F">
      <w:pPr>
        <w:ind w:firstLine="1560"/>
        <w:jc w:val="thaiDistribute"/>
        <w:rPr>
          <w:rFonts w:ascii="TH SarabunIT๙" w:eastAsia="Calibri" w:hAnsi="TH SarabunIT๙" w:cs="TH SarabunIT๙"/>
          <w:sz w:val="32"/>
          <w:szCs w:val="32"/>
          <w:highlight w:val="yellow"/>
        </w:rPr>
      </w:pPr>
    </w:p>
    <w:p w:rsidR="00A54F1F" w:rsidRPr="00A54F1F" w:rsidRDefault="00A54F1F" w:rsidP="00A54F1F">
      <w:pPr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54F1F">
        <w:rPr>
          <w:rFonts w:ascii="TH SarabunIT๙" w:eastAsia="Calibri" w:hAnsi="TH SarabunIT๙" w:cs="TH SarabunIT๙"/>
          <w:sz w:val="32"/>
          <w:szCs w:val="32"/>
        </w:rPr>
        <w:tab/>
        <w:t xml:space="preserve">4.3 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A54F1F" w:rsidRPr="00A54F1F" w:rsidRDefault="00A54F1F" w:rsidP="00A54F1F">
      <w:pPr>
        <w:ind w:firstLine="72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>เนื่องจากทุ่งเชียงรากเป็นพื้นที่ลุ่มต่ำดังนั้นเมื่อเกดฝนตกในพื้นที่ทำให้มีปริมาณน้ำในทุ่งอยู่ก่อนที่จะเริ่มดำเนินการรับน้ำเข้าทุ่ง และยังจำเป็นต้องรับน้ำเหนือจากบริเวณ ตำบล</w:t>
      </w:r>
      <w:proofErr w:type="spellStart"/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>พยุห</w:t>
      </w:r>
      <w:proofErr w:type="spellEnd"/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>คีรี อำเภอตาคลี จังหวัด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>นครสวรรค์</w:t>
      </w:r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>ที่อยู่ด้าน</w:t>
      </w:r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>บน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>ของแม่น้ำ</w:t>
      </w:r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 xml:space="preserve">ชัยนาท-ป่าสัก </w:t>
      </w:r>
      <w:r w:rsidRPr="00A54F1F">
        <w:rPr>
          <w:rFonts w:ascii="TH SarabunIT๙" w:eastAsia="Calibri" w:hAnsi="TH SarabunIT๙" w:cs="TH SarabunIT๙"/>
          <w:sz w:val="32"/>
          <w:szCs w:val="32"/>
          <w:cs/>
        </w:rPr>
        <w:t>ทำให้</w:t>
      </w:r>
      <w:r w:rsidRPr="00A54F1F">
        <w:rPr>
          <w:rFonts w:ascii="TH SarabunIT๙" w:eastAsia="Calibri" w:hAnsi="TH SarabunIT๙" w:cs="TH SarabunIT๙" w:hint="cs"/>
          <w:sz w:val="32"/>
          <w:szCs w:val="32"/>
          <w:cs/>
        </w:rPr>
        <w:t>ปริมาณการตัดยอดน้ำเพื่อช่วยเหลือพื้นที่ตอนล่างไม่มากเท่าที่ควร อีกทั้งพื้นที่น้ำท่วมจริงนั้นมีการเปลี่ยนแปลงจากที่คาดการณ์ไว้เดิม ทำให้ประชาชนในพื้นที่ไม่เข้าใจขอบเขตน้ำท่วมในทุ่งเชียงรากที่แท้จริง</w:t>
      </w:r>
    </w:p>
    <w:p w:rsidR="00D41910" w:rsidRPr="00D41910" w:rsidRDefault="00D41910" w:rsidP="00A54F1F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5. 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D41910" w:rsidRPr="00D41910" w:rsidRDefault="00D41910" w:rsidP="00D41910">
      <w:pPr>
        <w:spacing w:after="0"/>
        <w:ind w:left="144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1)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ป้องกันน้ำท่วม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ชาวนาที่ทำนาอยู่ในพื้นที่ทุ่งระบายน้ำจะได้ระบายน้ำสำหรับเตรียมแปลงเพาะปลูกนาปีในฤดูฝนปี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2560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D41910">
        <w:rPr>
          <w:rFonts w:ascii="TH SarabunIT๙" w:eastAsia="Calibri" w:hAnsi="TH SarabunIT๙" w:cs="TH SarabunIT๙"/>
          <w:sz w:val="32"/>
          <w:szCs w:val="32"/>
        </w:rPr>
        <w:t>1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พฤษภาคม </w:t>
      </w:r>
      <w:r w:rsidRPr="00D41910">
        <w:rPr>
          <w:rFonts w:ascii="TH SarabunIT๙" w:eastAsia="Calibri" w:hAnsi="TH SarabunIT๙" w:cs="TH SarabunIT๙"/>
          <w:sz w:val="32"/>
          <w:szCs w:val="32"/>
        </w:rPr>
        <w:lastRenderedPageBreak/>
        <w:t xml:space="preserve">2560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พักนา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,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กำจัดศัตรูพืช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หลังจากเก็บเกี่ยวข้าวเสร็จชาวจะปล่อยพื้นที่ว่างไว้เตรียมระบายน้ำ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รวมถึงได้ชะล้างสารเคมีในดินให้เป็นปรกติสมดุล 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2560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1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พฤษภาคม 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2560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D41910" w:rsidRPr="00D41910" w:rsidRDefault="00D41910" w:rsidP="00D41910">
      <w:pPr>
        <w:spacing w:after="0"/>
        <w:ind w:left="144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2)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ผลประโยชน์ทางอ้อม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เป็นแหล่งท่องเที่ยว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ปริมาณน้ำท่วมผืนนาอันเวิ้งว้างกว้างไกลสุดสายตาเหมาะอย่างยิ่งสำหรับการพักผ่อนหย่อนใจของชุมชนเมืองในการออกไปแคมปิ้ง พายเรือ ชมนก ตกปลา ชมดอกบัว พืชพรรณธรรมชาติ ต่างๆได้ตามอัธยาศ</w:t>
      </w: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>ั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ย 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การปรับตัวอยู่กับน้ำ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lastRenderedPageBreak/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D41910" w:rsidRPr="00D41910" w:rsidRDefault="00D41910" w:rsidP="00D41910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D41910" w:rsidRPr="00D41910" w:rsidRDefault="00D41910" w:rsidP="00D41910">
      <w:pPr>
        <w:spacing w:after="0"/>
        <w:ind w:left="1440" w:firstLine="72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น้ำท่วมดีกว่าแล้ง</w:t>
      </w:r>
    </w:p>
    <w:p w:rsidR="00D41910" w:rsidRPr="00D41910" w:rsidRDefault="00D41910" w:rsidP="00D41910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D41910" w:rsidRPr="00D41910" w:rsidRDefault="00D41910" w:rsidP="00D41910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6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464E27" w:rsidRPr="00464E27" w:rsidRDefault="00464E27" w:rsidP="00464E27">
      <w:pPr>
        <w:spacing w:after="0"/>
        <w:ind w:firstLine="720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464E27">
        <w:rPr>
          <w:rFonts w:ascii="TH SarabunIT๙" w:eastAsia="Calibri" w:hAnsi="TH SarabunIT๙" w:cs="TH SarabunIT๙"/>
          <w:sz w:val="32"/>
          <w:szCs w:val="32"/>
        </w:rPr>
        <w:t xml:space="preserve">2560 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ยังมีสิ่งที่ต้องแก้ไขปรับปรุง</w:t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เร็</w:t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จ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ลุล่วงไปดังนี้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4.4.1</w:t>
      </w:r>
      <w:r w:rsidRPr="00464E27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มาตรการไม่ใช้สิ่งก่อสร้าง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  <w:t xml:space="preserve">- 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การเตรียมความพร้อมในการป้องกันน้ำท่วม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  <w:t>-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 xml:space="preserve"> การ</w:t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สำรวจระดับพื้นที่ของทุ่งเชียงรากเพื่อหาขอบเขตน้ำท่วม และกำหนดจุดวัดน้ำที่เหมาะสมกับทุ่งเชียงราก เพื่อที่สามารถ</w:t>
      </w:r>
      <w:proofErr w:type="spellStart"/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คำนวน</w:t>
      </w:r>
      <w:proofErr w:type="spellEnd"/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ปริมาณและระดับน้ำในทุ่งได้อย่างถูกต้องแม่นยำ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ab/>
        <w:t>-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 xml:space="preserve"> การประชาสัมพันธ์</w:t>
      </w:r>
      <w:r w:rsidRPr="00464E27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การรับรู้และสร้างความเข้าใจ และเงื่อนไขการใช้พื้นที่ทุ่ง</w:t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เชียงราก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 xml:space="preserve"> เพื่อใช้เป็นพื้นที่ลุ่มต่ำในฤดูน้ำหลากปี 2561 ต่อไป 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464E27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464E27">
        <w:rPr>
          <w:rFonts w:ascii="TH SarabunIT๙" w:eastAsia="Calibri" w:hAnsi="TH SarabunIT๙" w:cs="TH SarabunIT๙"/>
          <w:sz w:val="32"/>
          <w:szCs w:val="32"/>
        </w:rPr>
        <w:t xml:space="preserve">4.4.2 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มาตรการใช้สิ่งก่อสร้า</w:t>
      </w:r>
      <w:r w:rsidRPr="00464E27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ง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lastRenderedPageBreak/>
        <w:tab/>
        <w:t>ทางโครงการส่งน้ำและบำรุงรักษา ทั้ง 3 โครงการได้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เสนอแผนงานและงบประมาณ</w:t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เพื่อช่วยเพิ่มประสิทธิ์ภาพการบริหารจัดการน้ำทุ่งเชียงราก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ดังนี้</w:t>
      </w: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โครงการส่งน้ำและบำรุงรักษามหาราช เสนอ 2 แผนงานได้แก่</w:t>
      </w:r>
    </w:p>
    <w:p w:rsidR="00464E27" w:rsidRPr="00464E27" w:rsidRDefault="00464E27" w:rsidP="00464E27">
      <w:pPr>
        <w:numPr>
          <w:ilvl w:val="0"/>
          <w:numId w:val="10"/>
        </w:num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ก่อสร้างสถานีสูบน้ำปลายคลองระบายใหญ่ชัยนาท-ป่าสัก 1</w:t>
      </w:r>
    </w:p>
    <w:p w:rsidR="00464E27" w:rsidRPr="00464E27" w:rsidRDefault="00464E27" w:rsidP="00464E27">
      <w:pPr>
        <w:numPr>
          <w:ilvl w:val="0"/>
          <w:numId w:val="10"/>
        </w:num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ปรับปรุงคลองระบายใหญ่มหาราช 3</w:t>
      </w:r>
    </w:p>
    <w:p w:rsidR="00464E27" w:rsidRPr="00464E27" w:rsidRDefault="00464E27" w:rsidP="00464E27">
      <w:pPr>
        <w:spacing w:after="0"/>
        <w:ind w:left="720"/>
        <w:rPr>
          <w:rFonts w:ascii="TH SarabunIT๙" w:eastAsia="Calibri" w:hAnsi="TH SarabunIT๙" w:cs="TH SarabunIT๙"/>
          <w:sz w:val="32"/>
          <w:szCs w:val="32"/>
        </w:rPr>
      </w:pPr>
    </w:p>
    <w:p w:rsidR="00464E27" w:rsidRPr="00464E27" w:rsidRDefault="00464E27" w:rsidP="00464E27">
      <w:pPr>
        <w:spacing w:after="0"/>
        <w:ind w:firstLine="720"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 xml:space="preserve">โครงการส่งน้ำและบำรุงรักษามโนรมย์ เสนอ </w:t>
      </w:r>
      <w:r w:rsidRPr="00464E27">
        <w:rPr>
          <w:rFonts w:ascii="TH SarabunIT๙" w:eastAsia="Calibri" w:hAnsi="TH SarabunIT๙" w:cs="TH SarabunIT๙"/>
          <w:sz w:val="32"/>
          <w:szCs w:val="32"/>
        </w:rPr>
        <w:t>4</w:t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 xml:space="preserve"> แผนงานได้แก่</w:t>
      </w:r>
    </w:p>
    <w:p w:rsidR="00464E27" w:rsidRPr="00464E27" w:rsidRDefault="00464E27" w:rsidP="00464E27">
      <w:pPr>
        <w:numPr>
          <w:ilvl w:val="0"/>
          <w:numId w:val="11"/>
        </w:numPr>
        <w:spacing w:after="0"/>
        <w:ind w:left="1418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งานซ่อมแซมเสริมดินลูกรังบดอัดแน่น(ฝั่งซ้าย) คลองระบายน้ำสายใหญ่ชัยนาท-ป่าสัก๒ ตั้งแต่ กม.๒๐+๐๐๐-๒๓+๐๐๐ (ความยาว ๓</w:t>
      </w:r>
      <w:r w:rsidRPr="00464E27">
        <w:rPr>
          <w:rFonts w:ascii="TH SarabunIT๙" w:eastAsia="Calibri" w:hAnsi="TH SarabunIT๙" w:cs="TH SarabunIT๙"/>
          <w:sz w:val="32"/>
          <w:szCs w:val="32"/>
        </w:rPr>
        <w:t>,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๐๐๐ ม.)</w:t>
      </w:r>
    </w:p>
    <w:p w:rsidR="00464E27" w:rsidRPr="00464E27" w:rsidRDefault="00464E27" w:rsidP="00464E27">
      <w:pPr>
        <w:numPr>
          <w:ilvl w:val="0"/>
          <w:numId w:val="11"/>
        </w:numPr>
        <w:spacing w:after="0"/>
        <w:ind w:left="1418" w:hanging="403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งานซ่อมแซมเสริมดินลูกรังบดอัดแน่น(ฝั่งขวา) คลองระบายน้ำสายใหญ่ชัยนาท-ป่าสัก๓ ตั้งแต่ กม.๗+๐๐๐-๑๐+๐๐๐ (ความยาว ๓</w:t>
      </w:r>
      <w:r w:rsidRPr="00464E27">
        <w:rPr>
          <w:rFonts w:ascii="TH SarabunIT๙" w:eastAsia="Calibri" w:hAnsi="TH SarabunIT๙" w:cs="TH SarabunIT๙"/>
          <w:sz w:val="32"/>
          <w:szCs w:val="32"/>
        </w:rPr>
        <w:t>,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๐๐๐ ม.</w:t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)</w:t>
      </w:r>
    </w:p>
    <w:p w:rsidR="00464E27" w:rsidRPr="00464E27" w:rsidRDefault="00464E27" w:rsidP="00464E27">
      <w:pPr>
        <w:numPr>
          <w:ilvl w:val="0"/>
          <w:numId w:val="11"/>
        </w:numPr>
        <w:spacing w:after="0"/>
        <w:ind w:left="1418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งานซ่อมแซมเสริมดินลูกรังบดอัดแน่น(ฝั่งซ้ายและขวา) คลองระบายน้ำสายซอย ๔ ซ้าย ชัยนาท-ป่าสัก๒ ตั้งแต่ ๗+๐๐๐-๑๔+๘๕๐ (ความยาวทั้งสองฝั่ง ๑๕</w:t>
      </w:r>
      <w:r w:rsidRPr="00464E27">
        <w:rPr>
          <w:rFonts w:ascii="TH SarabunIT๙" w:eastAsia="Calibri" w:hAnsi="TH SarabunIT๙" w:cs="TH SarabunIT๙"/>
          <w:sz w:val="32"/>
          <w:szCs w:val="32"/>
        </w:rPr>
        <w:t>,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๗๐๐ ม.)</w:t>
      </w:r>
    </w:p>
    <w:p w:rsidR="00464E27" w:rsidRPr="00464E27" w:rsidRDefault="00464E27" w:rsidP="00464E27">
      <w:pPr>
        <w:numPr>
          <w:ilvl w:val="0"/>
          <w:numId w:val="11"/>
        </w:numPr>
        <w:spacing w:after="0"/>
        <w:ind w:left="1418"/>
        <w:contextualSpacing/>
        <w:rPr>
          <w:rFonts w:ascii="TH SarabunIT๙" w:eastAsia="Calibri" w:hAnsi="TH SarabunIT๙" w:cs="TH SarabunIT๙"/>
          <w:sz w:val="32"/>
          <w:szCs w:val="32"/>
          <w:cs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งานซ่อมแซมเสริมดินลูกรังบดอัดแน่น(ฝั่งซ้ายและขวา) คลองระบายน้ำสายแยกซอย ๑ ซ้าย ๔ ซ้าย ชัยนาท-ป่าสัก๒ ตั้งแต่ ๓+๐๐๐-๗+๗๙๑ (ความยาว ๙</w:t>
      </w:r>
      <w:r w:rsidRPr="00464E27">
        <w:rPr>
          <w:rFonts w:ascii="TH SarabunIT๙" w:eastAsia="Calibri" w:hAnsi="TH SarabunIT๙" w:cs="TH SarabunIT๙"/>
          <w:sz w:val="32"/>
          <w:szCs w:val="32"/>
        </w:rPr>
        <w:t>,</w:t>
      </w:r>
      <w:r w:rsidRPr="00464E27">
        <w:rPr>
          <w:rFonts w:ascii="TH SarabunIT๙" w:eastAsia="Calibri" w:hAnsi="TH SarabunIT๙" w:cs="TH SarabunIT๙"/>
          <w:sz w:val="32"/>
          <w:szCs w:val="32"/>
          <w:cs/>
        </w:rPr>
        <w:t>๖๐๐ ม.)</w:t>
      </w:r>
    </w:p>
    <w:p w:rsidR="00464E27" w:rsidRPr="00464E27" w:rsidRDefault="00464E27" w:rsidP="00464E27">
      <w:pPr>
        <w:spacing w:after="0"/>
        <w:ind w:left="720"/>
        <w:rPr>
          <w:rFonts w:ascii="TH SarabunIT๙" w:eastAsia="Calibri" w:hAnsi="TH SarabunIT๙" w:cs="TH SarabunIT๙"/>
          <w:sz w:val="32"/>
          <w:szCs w:val="32"/>
        </w:rPr>
      </w:pPr>
    </w:p>
    <w:p w:rsidR="00464E27" w:rsidRPr="00464E27" w:rsidRDefault="00464E27" w:rsidP="00464E27">
      <w:pPr>
        <w:spacing w:after="0"/>
        <w:rPr>
          <w:rFonts w:ascii="TH SarabunIT๙" w:eastAsia="Calibri" w:hAnsi="TH SarabunIT๙" w:cs="TH SarabunIT๙"/>
          <w:sz w:val="32"/>
          <w:szCs w:val="32"/>
          <w:cs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464E27">
        <w:rPr>
          <w:rFonts w:ascii="TH SarabunIT๙" w:eastAsia="Calibri" w:hAnsi="TH SarabunIT๙" w:cs="TH SarabunIT๙" w:hint="cs"/>
          <w:sz w:val="32"/>
          <w:szCs w:val="32"/>
          <w:cs/>
        </w:rPr>
        <w:t>โครงการส่งน้ำและบำรุงรักษาช่องแค เสนอ 4 แผนงานได้แก่</w:t>
      </w:r>
    </w:p>
    <w:p w:rsidR="00464E27" w:rsidRPr="00464E27" w:rsidRDefault="00464E27" w:rsidP="00464E27">
      <w:pPr>
        <w:numPr>
          <w:ilvl w:val="0"/>
          <w:numId w:val="12"/>
        </w:num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ปรับปรุงคันคลองระบาย ชัยนาท-ป่าสัก3 กม.4+000 ถึง กม.11+000  ฝั่งซ้าย พร้อมอาคารประกอบ</w:t>
      </w:r>
    </w:p>
    <w:p w:rsidR="00464E27" w:rsidRPr="00464E27" w:rsidRDefault="00464E27" w:rsidP="00464E27">
      <w:pPr>
        <w:numPr>
          <w:ilvl w:val="0"/>
          <w:numId w:val="12"/>
        </w:num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ปรับปรุงคันคลองส่งน้ำ คลองส่งน้ำ 2 ซ้าย ชัยนาท-ป่าสัก กม.0+050 ถึง กม.4+450  ทั้งสองฝั่ง พร้อมอาคารประกอบ</w:t>
      </w:r>
    </w:p>
    <w:p w:rsidR="00464E27" w:rsidRPr="00464E27" w:rsidRDefault="00464E27" w:rsidP="00464E27">
      <w:pPr>
        <w:numPr>
          <w:ilvl w:val="0"/>
          <w:numId w:val="12"/>
        </w:num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ปรับปรุงคันคลองชัยนาท-ป่าสัก ฝั่งซ้าย ตั้งแต่ กม.46+000 ถึง กม.58+000</w:t>
      </w:r>
    </w:p>
    <w:p w:rsidR="00464E27" w:rsidRPr="00464E27" w:rsidRDefault="00464E27" w:rsidP="00464E27">
      <w:pPr>
        <w:numPr>
          <w:ilvl w:val="0"/>
          <w:numId w:val="12"/>
        </w:num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464E27">
        <w:rPr>
          <w:rFonts w:ascii="TH SarabunIT๙" w:eastAsia="Calibri" w:hAnsi="TH SarabunIT๙" w:cs="TH SarabunIT๙"/>
          <w:sz w:val="32"/>
          <w:szCs w:val="32"/>
          <w:cs/>
        </w:rPr>
        <w:t>ปรับปรุงคันคลองชัยนาท-ป่าสัก ฝั่งซ้าย ตั้งแต่ กม.60+000 ถึง กม.82+500</w:t>
      </w:r>
    </w:p>
    <w:p w:rsidR="00464E27" w:rsidRPr="00464E27" w:rsidRDefault="00464E27" w:rsidP="00464E27">
      <w:pPr>
        <w:spacing w:after="0"/>
        <w:ind w:firstLine="720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464E27" w:rsidRDefault="00D41910" w:rsidP="00D41910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bookmarkStart w:id="0" w:name="_GoBack"/>
      <w:bookmarkEnd w:id="0"/>
    </w:p>
    <w:p w:rsidR="00D41910" w:rsidRPr="00D41910" w:rsidRDefault="00D41910" w:rsidP="00D41910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7 </w:t>
      </w:r>
      <w:r w:rsidRPr="00D41910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D41910" w:rsidRPr="00D41910" w:rsidRDefault="00D41910" w:rsidP="00D41910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7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D41910" w:rsidRPr="00D41910" w:rsidRDefault="00D41910" w:rsidP="00D41910">
      <w:pPr>
        <w:tabs>
          <w:tab w:val="left" w:pos="1134"/>
        </w:tabs>
        <w:spacing w:after="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5.1.1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D41910" w:rsidRPr="00D41910" w:rsidRDefault="00D41910" w:rsidP="00D41910">
      <w:pPr>
        <w:tabs>
          <w:tab w:val="left" w:pos="1134"/>
        </w:tabs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5.1.2 </w:t>
      </w:r>
      <w:r w:rsidRPr="00D41910">
        <w:rPr>
          <w:rFonts w:ascii="TH SarabunIT๙" w:eastAsia="Calibri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D41910">
        <w:rPr>
          <w:rFonts w:ascii="TH SarabunIT๙" w:eastAsia="Calibri" w:hAnsi="TH SarabunIT๙" w:cs="TH SarabunIT๙"/>
          <w:spacing w:val="-6"/>
          <w:sz w:val="32"/>
          <w:szCs w:val="32"/>
        </w:rPr>
        <w:t xml:space="preserve">Single Command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D41910">
        <w:rPr>
          <w:rFonts w:ascii="TH SarabunIT๙" w:eastAsia="Calibri" w:hAnsi="TH SarabunIT๙" w:cs="TH SarabunIT๙"/>
          <w:spacing w:val="-6"/>
          <w:sz w:val="32"/>
          <w:szCs w:val="32"/>
          <w:cs/>
        </w:rPr>
        <w:t>ปฏิบัติงานในพื้นที่ได้อย่างเป็นรูปธรรมในทุกสถานการณ์บนพื้นฐานการมีส่วนร่วมของ</w:t>
      </w:r>
      <w:r w:rsidRPr="00D41910">
        <w:rPr>
          <w:rFonts w:ascii="TH SarabunIT๙" w:eastAsia="Calibri" w:hAnsi="TH SarabunIT๙" w:cs="TH SarabunIT๙"/>
          <w:spacing w:val="-6"/>
          <w:sz w:val="32"/>
          <w:szCs w:val="32"/>
          <w:cs/>
        </w:rPr>
        <w:lastRenderedPageBreak/>
        <w:t xml:space="preserve">ทุกภาคส่วน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(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Policy Life–Cycle)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ดังแสดงในภาพที่ 5-1</w:t>
      </w:r>
    </w:p>
    <w:p w:rsidR="00D41910" w:rsidRPr="00D41910" w:rsidRDefault="00D41910" w:rsidP="00D41910">
      <w:pPr>
        <w:tabs>
          <w:tab w:val="left" w:pos="1134"/>
        </w:tabs>
        <w:jc w:val="center"/>
        <w:rPr>
          <w:rFonts w:ascii="TH SarabunIT๙" w:eastAsia="Calibri" w:hAnsi="TH SarabunIT๙" w:cs="TH SarabunIT๙"/>
          <w:color w:val="FF0000"/>
          <w:sz w:val="32"/>
          <w:szCs w:val="32"/>
        </w:rPr>
      </w:pPr>
      <w:r w:rsidRPr="00D41910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05DBC378" wp14:editId="5AE67C07">
            <wp:extent cx="2514600" cy="26366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10" w:rsidRPr="00D41910" w:rsidRDefault="00D41910" w:rsidP="00D41910">
      <w:pPr>
        <w:tabs>
          <w:tab w:val="left" w:pos="1134"/>
        </w:tabs>
        <w:jc w:val="center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ภาพที่ 5-1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(</w:t>
      </w:r>
      <w:r w:rsidRPr="00D41910">
        <w:rPr>
          <w:rFonts w:ascii="TH SarabunIT๙" w:eastAsia="Calibri" w:hAnsi="TH SarabunIT๙" w:cs="TH SarabunIT๙"/>
          <w:sz w:val="32"/>
          <w:szCs w:val="32"/>
        </w:rPr>
        <w:t>Policy Life–Cycle)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7.2  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D41910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ภาพที่ 5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-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5-3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lastRenderedPageBreak/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1)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D41910" w:rsidRPr="00D41910" w:rsidRDefault="00D41910" w:rsidP="00D41910">
      <w:pPr>
        <w:numPr>
          <w:ilvl w:val="0"/>
          <w:numId w:val="8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D41910">
        <w:rPr>
          <w:rFonts w:ascii="TH SarabunIT๙" w:eastAsia="Cordia New" w:hAnsi="TH SarabunIT๙" w:cs="TH SarabunIT๙"/>
          <w:noProof/>
          <w:sz w:val="32"/>
          <w:szCs w:val="32"/>
        </w:rPr>
        <w:drawing>
          <wp:inline distT="0" distB="0" distL="0" distR="0" wp14:anchorId="35E2392B" wp14:editId="42B7F3CC">
            <wp:extent cx="4770120" cy="3649980"/>
            <wp:effectExtent l="0" t="0" r="0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(1)</w:t>
      </w:r>
      <w:r w:rsidRPr="00D41910">
        <w:rPr>
          <w:rFonts w:ascii="TH SarabunIT๙" w:eastAsia="Cordia New" w:hAnsi="TH SarabunIT๙" w:cs="TH SarabunIT๙"/>
          <w:b/>
          <w:bCs/>
          <w:sz w:val="32"/>
          <w:szCs w:val="32"/>
        </w:rPr>
        <w:t xml:space="preserve"> </w:t>
      </w:r>
      <w:r w:rsidRPr="00D41910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 xml:space="preserve"> พื้นที่ลุ่มต่ำที่ไม่มีการควบคุมน้ำเข้าพื้นที่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  <w:cs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D41910">
        <w:rPr>
          <w:rFonts w:ascii="TH SarabunIT๙" w:eastAsia="Cordia New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2610B666" wp14:editId="6A321FFF">
            <wp:extent cx="4770120" cy="358902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(2)  พื้นที่ลุ่มต่ำที่มีการควบคุมน้ำ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D41910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ภาพที่ 5-2 แนวคิดการใช้พื้นที่ลุ่มต่ำเพื่อการบรรเทาอุทกภัย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0027BA4" wp14:editId="1A4DFBAD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b/>
          <w:bCs/>
          <w:sz w:val="32"/>
          <w:szCs w:val="32"/>
        </w:rPr>
      </w:pP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D41910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41910" w:rsidRPr="00D41910" w:rsidRDefault="00D41910" w:rsidP="00D41910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D41910" w:rsidRPr="00D41910" w:rsidRDefault="00D41910" w:rsidP="00D41910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D41910" w:rsidRPr="00D41910" w:rsidRDefault="00D41910" w:rsidP="00D41910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D41910" w:rsidRPr="00D41910" w:rsidRDefault="00D41910" w:rsidP="00D41910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D41910" w:rsidRPr="00D41910" w:rsidRDefault="00D41910" w:rsidP="00D41910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มี</w:t>
      </w:r>
      <w:r w:rsidRPr="00D41910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D41910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สำหรับ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D41910" w:rsidRPr="00D41910" w:rsidRDefault="00D41910" w:rsidP="00D41910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ปัจจุบันพื้นที่โครงการทั้งพื้นที่ลุ่มต่ำทุ่ง</w:t>
      </w:r>
      <w:r w:rsidR="007B4D96">
        <w:rPr>
          <w:rFonts w:ascii="TH SarabunIT๙" w:eastAsia="Calibri" w:hAnsi="TH SarabunIT๙" w:cs="TH SarabunIT๙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D41910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D41910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2)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lastRenderedPageBreak/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พื้นที่ลุ่มต่ำทุ่ง</w:t>
      </w:r>
      <w:r w:rsidR="007B4D96">
        <w:rPr>
          <w:rFonts w:ascii="TH SarabunIT๙" w:eastAsia="Calibri" w:hAnsi="TH SarabunIT๙" w:cs="TH SarabunIT๙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(1)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D41910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(2)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(3)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(4)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(5)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D41910" w:rsidRPr="00D41910" w:rsidRDefault="00D41910" w:rsidP="00D41910">
      <w:pPr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br w:type="page"/>
      </w:r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7.3  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D41910" w:rsidRPr="00D41910" w:rsidRDefault="00D41910" w:rsidP="00D41910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“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”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บูรณา</w:t>
      </w:r>
      <w:proofErr w:type="spellEnd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Water Management Block)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D41910" w:rsidRPr="00D41910" w:rsidRDefault="00D41910" w:rsidP="00D41910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D41910" w:rsidRPr="00D41910" w:rsidRDefault="00D41910" w:rsidP="00D41910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7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D41910" w:rsidRPr="00D41910" w:rsidRDefault="00D41910" w:rsidP="00D41910">
      <w:pPr>
        <w:tabs>
          <w:tab w:val="left" w:pos="1134"/>
        </w:tabs>
        <w:spacing w:after="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</w:rPr>
        <w:t>5.2.1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ควรมีการบูร</w:t>
      </w:r>
      <w:proofErr w:type="spellStart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ณา</w:t>
      </w:r>
      <w:proofErr w:type="spellEnd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ทุ่งเพื่อระบายน้ำในช่วงน้ำหลาก ภายใต้การบูร</w:t>
      </w:r>
      <w:proofErr w:type="spellStart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ณา</w:t>
      </w:r>
      <w:proofErr w:type="spellEnd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D41910">
        <w:rPr>
          <w:rFonts w:ascii="TH SarabunIT๙" w:eastAsia="Calibri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D41910" w:rsidRPr="00D41910" w:rsidRDefault="00D41910" w:rsidP="00D41910">
      <w:pPr>
        <w:tabs>
          <w:tab w:val="left" w:pos="1134"/>
          <w:tab w:val="left" w:pos="1418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</w:rPr>
        <w:t>5.2.2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ณา</w:t>
      </w:r>
      <w:proofErr w:type="spellEnd"/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D41910" w:rsidRPr="00D41910" w:rsidRDefault="00D41910" w:rsidP="00D41910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7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D41910" w:rsidRPr="00D41910" w:rsidRDefault="00D41910" w:rsidP="00D41910">
      <w:pPr>
        <w:spacing w:after="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D41910" w:rsidRPr="00D41910" w:rsidRDefault="00D41910" w:rsidP="00D41910">
      <w:pPr>
        <w:spacing w:after="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               5.3.2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lastRenderedPageBreak/>
        <w:t>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D41910" w:rsidRPr="00D41910" w:rsidRDefault="00D41910" w:rsidP="00D41910">
      <w:pPr>
        <w:spacing w:after="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ab/>
        <w:t xml:space="preserve">     5.3.3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D41910">
        <w:rPr>
          <w:rFonts w:ascii="TH SarabunIT๙" w:eastAsia="Calibri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D41910" w:rsidRPr="00D41910" w:rsidRDefault="00D41910" w:rsidP="00D41910">
      <w:pPr>
        <w:spacing w:after="0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  <w:t xml:space="preserve">    </w:t>
      </w:r>
      <w:r w:rsidRPr="00D41910">
        <w:rPr>
          <w:rFonts w:ascii="TH SarabunIT๙" w:eastAsia="Calibri" w:hAnsi="TH SarabunIT๙" w:cs="TH SarabunIT๙"/>
          <w:sz w:val="32"/>
          <w:szCs w:val="32"/>
        </w:rPr>
        <w:t>5.3.4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</w:t>
      </w:r>
      <w:r w:rsidR="007B4D96">
        <w:rPr>
          <w:rFonts w:ascii="TH SarabunIT๙" w:eastAsia="Calibri" w:hAnsi="TH SarabunIT๙" w:cs="TH SarabunIT๙"/>
          <w:sz w:val="32"/>
          <w:szCs w:val="32"/>
          <w:cs/>
        </w:rPr>
        <w:t>เชียงราก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 xml:space="preserve">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D41910" w:rsidRPr="00D41910" w:rsidRDefault="00D41910" w:rsidP="00D41910">
      <w:pPr>
        <w:tabs>
          <w:tab w:val="left" w:pos="1276"/>
        </w:tabs>
        <w:spacing w:after="0"/>
        <w:jc w:val="center"/>
        <w:rPr>
          <w:rFonts w:ascii="TH SarabunIT๙" w:eastAsia="Calibri" w:hAnsi="TH SarabunIT๙" w:cs="TH SarabunIT๙"/>
          <w:sz w:val="32"/>
          <w:szCs w:val="32"/>
          <w:cs/>
        </w:rPr>
      </w:pPr>
    </w:p>
    <w:p w:rsidR="00D41910" w:rsidRPr="00D41910" w:rsidRDefault="00D41910" w:rsidP="00D41910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D41910">
        <w:rPr>
          <w:rFonts w:ascii="TH SarabunIT๙" w:eastAsia="Calibri" w:hAnsi="TH SarabunIT๙" w:cs="TH SarabunIT๙"/>
          <w:b/>
          <w:bCs/>
          <w:sz w:val="32"/>
          <w:szCs w:val="32"/>
        </w:rPr>
        <w:t>8</w:t>
      </w:r>
      <w:r w:rsidRPr="00D41910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D41910" w:rsidRPr="00D41910" w:rsidRDefault="00D41910" w:rsidP="00D41910">
      <w:pPr>
        <w:tabs>
          <w:tab w:val="left" w:pos="1134"/>
        </w:tabs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D41910">
        <w:rPr>
          <w:rFonts w:ascii="TH SarabunIT๙" w:eastAsia="Calibri" w:hAnsi="TH SarabunIT๙" w:cs="TH SarabunIT๙"/>
          <w:sz w:val="32"/>
          <w:szCs w:val="32"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D41910" w:rsidRPr="00D41910" w:rsidRDefault="00D41910" w:rsidP="00D41910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D41910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ลำดับการระบายน้ำเข้าพื้นที่</w:t>
      </w:r>
      <w:r w:rsidRPr="00D41910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D41910">
        <w:rPr>
          <w:rFonts w:ascii="TH SarabunIT๙" w:eastAsia="Calibri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E26B67" w:rsidRDefault="00E26B67" w:rsidP="00D41910">
      <w:pPr>
        <w:spacing w:after="0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E26B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447D3"/>
    <w:multiLevelType w:val="hybridMultilevel"/>
    <w:tmpl w:val="D4683CA8"/>
    <w:lvl w:ilvl="0" w:tplc="EA8ED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CF3A54"/>
    <w:multiLevelType w:val="hybridMultilevel"/>
    <w:tmpl w:val="39524DAA"/>
    <w:lvl w:ilvl="0" w:tplc="BDDC55A6">
      <w:start w:val="2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F4464A"/>
    <w:multiLevelType w:val="hybridMultilevel"/>
    <w:tmpl w:val="D7CC4E78"/>
    <w:lvl w:ilvl="0" w:tplc="307ECBB8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4">
    <w:nsid w:val="2E9D6B21"/>
    <w:multiLevelType w:val="hybridMultilevel"/>
    <w:tmpl w:val="AFAE1850"/>
    <w:lvl w:ilvl="0" w:tplc="C16038F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AE76576"/>
    <w:multiLevelType w:val="hybridMultilevel"/>
    <w:tmpl w:val="2BB6469A"/>
    <w:lvl w:ilvl="0" w:tplc="FB64F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1F38BD"/>
    <w:multiLevelType w:val="hybridMultilevel"/>
    <w:tmpl w:val="0D7834F6"/>
    <w:lvl w:ilvl="0" w:tplc="7F52F3DE">
      <w:start w:val="1"/>
      <w:numFmt w:val="bullet"/>
      <w:lvlText w:val="-"/>
      <w:lvlJc w:val="left"/>
      <w:pPr>
        <w:ind w:left="1069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4406570A"/>
    <w:multiLevelType w:val="hybridMultilevel"/>
    <w:tmpl w:val="A06E1082"/>
    <w:lvl w:ilvl="0" w:tplc="DE8C4F68">
      <w:start w:val="1"/>
      <w:numFmt w:val="decimal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8">
    <w:nsid w:val="48925F9D"/>
    <w:multiLevelType w:val="hybridMultilevel"/>
    <w:tmpl w:val="797AC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0B4995"/>
    <w:multiLevelType w:val="hybridMultilevel"/>
    <w:tmpl w:val="329AB788"/>
    <w:lvl w:ilvl="0" w:tplc="A99A27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F86736"/>
    <w:multiLevelType w:val="multilevel"/>
    <w:tmpl w:val="7990FA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6"/>
  </w:num>
  <w:num w:numId="5">
    <w:abstractNumId w:val="1"/>
  </w:num>
  <w:num w:numId="6">
    <w:abstractNumId w:val="11"/>
  </w:num>
  <w:num w:numId="7">
    <w:abstractNumId w:val="3"/>
  </w:num>
  <w:num w:numId="8">
    <w:abstractNumId w:val="2"/>
  </w:num>
  <w:num w:numId="9">
    <w:abstractNumId w:val="10"/>
  </w:num>
  <w:num w:numId="10">
    <w:abstractNumId w:val="9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2EA"/>
    <w:rsid w:val="000532D6"/>
    <w:rsid w:val="000B7CFC"/>
    <w:rsid w:val="000E4F70"/>
    <w:rsid w:val="000E557A"/>
    <w:rsid w:val="001214B9"/>
    <w:rsid w:val="0012657F"/>
    <w:rsid w:val="001318A3"/>
    <w:rsid w:val="001544F2"/>
    <w:rsid w:val="001C33CD"/>
    <w:rsid w:val="001C52EA"/>
    <w:rsid w:val="001E152C"/>
    <w:rsid w:val="001F145A"/>
    <w:rsid w:val="00215F46"/>
    <w:rsid w:val="002164E1"/>
    <w:rsid w:val="002330C3"/>
    <w:rsid w:val="00234257"/>
    <w:rsid w:val="00283601"/>
    <w:rsid w:val="002870A3"/>
    <w:rsid w:val="002B5889"/>
    <w:rsid w:val="002B5BF5"/>
    <w:rsid w:val="002E58A0"/>
    <w:rsid w:val="003570ED"/>
    <w:rsid w:val="003E3E22"/>
    <w:rsid w:val="003E6AE9"/>
    <w:rsid w:val="004210A6"/>
    <w:rsid w:val="00426F32"/>
    <w:rsid w:val="00464E27"/>
    <w:rsid w:val="00482783"/>
    <w:rsid w:val="004A03CD"/>
    <w:rsid w:val="004D7A5A"/>
    <w:rsid w:val="004F53AD"/>
    <w:rsid w:val="004F54C5"/>
    <w:rsid w:val="0050746E"/>
    <w:rsid w:val="005460AE"/>
    <w:rsid w:val="005F3AC1"/>
    <w:rsid w:val="005F456E"/>
    <w:rsid w:val="00615EA5"/>
    <w:rsid w:val="006279F5"/>
    <w:rsid w:val="00631761"/>
    <w:rsid w:val="00636A18"/>
    <w:rsid w:val="00692258"/>
    <w:rsid w:val="00712340"/>
    <w:rsid w:val="007A430A"/>
    <w:rsid w:val="007B4D96"/>
    <w:rsid w:val="007E53EC"/>
    <w:rsid w:val="00814086"/>
    <w:rsid w:val="00830E72"/>
    <w:rsid w:val="008A4C11"/>
    <w:rsid w:val="008B541C"/>
    <w:rsid w:val="008B750C"/>
    <w:rsid w:val="008D3F51"/>
    <w:rsid w:val="00906021"/>
    <w:rsid w:val="00916CCC"/>
    <w:rsid w:val="0094021E"/>
    <w:rsid w:val="00961F43"/>
    <w:rsid w:val="00976888"/>
    <w:rsid w:val="0098502E"/>
    <w:rsid w:val="00987456"/>
    <w:rsid w:val="009B6F7A"/>
    <w:rsid w:val="009F0E93"/>
    <w:rsid w:val="00A34BB8"/>
    <w:rsid w:val="00A4358A"/>
    <w:rsid w:val="00A54F1F"/>
    <w:rsid w:val="00A5560A"/>
    <w:rsid w:val="00A62291"/>
    <w:rsid w:val="00A62329"/>
    <w:rsid w:val="00A925BC"/>
    <w:rsid w:val="00AC0551"/>
    <w:rsid w:val="00AD58AA"/>
    <w:rsid w:val="00AF4D2B"/>
    <w:rsid w:val="00B94134"/>
    <w:rsid w:val="00BA72ED"/>
    <w:rsid w:val="00BB7B18"/>
    <w:rsid w:val="00BC0932"/>
    <w:rsid w:val="00BE2774"/>
    <w:rsid w:val="00C05F68"/>
    <w:rsid w:val="00C247C4"/>
    <w:rsid w:val="00C61BD4"/>
    <w:rsid w:val="00C646AB"/>
    <w:rsid w:val="00C85198"/>
    <w:rsid w:val="00C85A67"/>
    <w:rsid w:val="00C90D75"/>
    <w:rsid w:val="00CC51A2"/>
    <w:rsid w:val="00CD632F"/>
    <w:rsid w:val="00D11811"/>
    <w:rsid w:val="00D25438"/>
    <w:rsid w:val="00D41910"/>
    <w:rsid w:val="00D5586E"/>
    <w:rsid w:val="00D629FA"/>
    <w:rsid w:val="00D65506"/>
    <w:rsid w:val="00D8368D"/>
    <w:rsid w:val="00DC151B"/>
    <w:rsid w:val="00DE086E"/>
    <w:rsid w:val="00DF445C"/>
    <w:rsid w:val="00E26B67"/>
    <w:rsid w:val="00E403DB"/>
    <w:rsid w:val="00E666FC"/>
    <w:rsid w:val="00EB7DBD"/>
    <w:rsid w:val="00F11A32"/>
    <w:rsid w:val="00F469EB"/>
    <w:rsid w:val="00F47A74"/>
    <w:rsid w:val="00F66A57"/>
    <w:rsid w:val="00FC2F28"/>
    <w:rsid w:val="00F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4">
    <w:name w:val="Body Text"/>
    <w:basedOn w:val="a"/>
    <w:link w:val="a5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5">
    <w:name w:val="เนื้อความ อักขระ"/>
    <w:basedOn w:val="a0"/>
    <w:link w:val="a4"/>
    <w:rsid w:val="00234257"/>
    <w:rPr>
      <w:rFonts w:ascii="BrowalliaUPC" w:eastAsia="Cordia New" w:hAnsi="BrowalliaUPC" w:cs="BrowalliaUPC"/>
      <w:sz w:val="28"/>
    </w:rPr>
  </w:style>
  <w:style w:type="table" w:styleId="a6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8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9">
    <w:name w:val="Subtitle"/>
    <w:basedOn w:val="a"/>
    <w:link w:val="aa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a">
    <w:name w:val="ชื่อเรื่องรอง อักขระ"/>
    <w:basedOn w:val="a0"/>
    <w:link w:val="a9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2870A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2870A3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4">
    <w:name w:val="Body Text"/>
    <w:basedOn w:val="a"/>
    <w:link w:val="a5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5">
    <w:name w:val="เนื้อความ อักขระ"/>
    <w:basedOn w:val="a0"/>
    <w:link w:val="a4"/>
    <w:rsid w:val="00234257"/>
    <w:rPr>
      <w:rFonts w:ascii="BrowalliaUPC" w:eastAsia="Cordia New" w:hAnsi="BrowalliaUPC" w:cs="BrowalliaUPC"/>
      <w:sz w:val="28"/>
    </w:rPr>
  </w:style>
  <w:style w:type="table" w:styleId="a6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8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9">
    <w:name w:val="Subtitle"/>
    <w:basedOn w:val="a"/>
    <w:link w:val="aa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a">
    <w:name w:val="ชื่อเรื่องรอง อักขระ"/>
    <w:basedOn w:val="a0"/>
    <w:link w:val="a9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2870A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2870A3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D069E-73EA-4C50-A6F6-83FDA1EA7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16</Pages>
  <Words>3523</Words>
  <Characters>20086</Characters>
  <Application>Microsoft Office Word</Application>
  <DocSecurity>0</DocSecurity>
  <Lines>167</Lines>
  <Paragraphs>47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23562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KKD Windows8.1 V.9_x64</dc:creator>
  <cp:keywords/>
  <dc:description/>
  <cp:lastModifiedBy>DELL</cp:lastModifiedBy>
  <cp:revision>64</cp:revision>
  <dcterms:created xsi:type="dcterms:W3CDTF">2018-02-15T08:01:00Z</dcterms:created>
  <dcterms:modified xsi:type="dcterms:W3CDTF">2018-03-05T16:15:00Z</dcterms:modified>
</cp:coreProperties>
</file>