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7410" w:rsidRPr="00616143" w:rsidRDefault="001843F7" w:rsidP="00867410">
      <w:pPr>
        <w:tabs>
          <w:tab w:val="left" w:pos="1276"/>
        </w:tabs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616143">
        <w:rPr>
          <w:rFonts w:ascii="TH SarabunPSK" w:hAnsi="TH SarabunPSK" w:cs="TH SarabunPSK"/>
          <w:b/>
          <w:bCs/>
          <w:sz w:val="36"/>
          <w:szCs w:val="36"/>
          <w:cs/>
        </w:rPr>
        <w:t>บทที่ 5</w:t>
      </w:r>
    </w:p>
    <w:p w:rsidR="00C07B32" w:rsidRPr="00616143" w:rsidRDefault="00C07B32" w:rsidP="00867410">
      <w:pPr>
        <w:tabs>
          <w:tab w:val="left" w:pos="1276"/>
        </w:tabs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9D1023" w:rsidRPr="00616143" w:rsidRDefault="009D1023" w:rsidP="009D1023">
      <w:pPr>
        <w:tabs>
          <w:tab w:val="left" w:pos="1276"/>
        </w:tabs>
        <w:spacing w:after="0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616143">
        <w:rPr>
          <w:rFonts w:ascii="TH SarabunPSK" w:hAnsi="TH SarabunPSK" w:cs="TH SarabunPSK"/>
          <w:b/>
          <w:bCs/>
          <w:sz w:val="36"/>
          <w:szCs w:val="36"/>
          <w:cs/>
        </w:rPr>
        <w:t>บทสรุป</w:t>
      </w:r>
      <w:r w:rsidR="00026D97" w:rsidRPr="00616143">
        <w:rPr>
          <w:rFonts w:ascii="TH SarabunPSK" w:hAnsi="TH SarabunPSK" w:cs="TH SarabunPSK" w:hint="cs"/>
          <w:b/>
          <w:bCs/>
          <w:sz w:val="36"/>
          <w:szCs w:val="36"/>
          <w:cs/>
        </w:rPr>
        <w:t>และข้อเสนอแนะ</w:t>
      </w:r>
    </w:p>
    <w:p w:rsidR="009D1023" w:rsidRPr="00616143" w:rsidRDefault="009D1023" w:rsidP="009D1023">
      <w:pPr>
        <w:tabs>
          <w:tab w:val="left" w:pos="1276"/>
        </w:tabs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9D1023" w:rsidRPr="00616143" w:rsidRDefault="009D1023" w:rsidP="009D1023">
      <w:pPr>
        <w:tabs>
          <w:tab w:val="left" w:pos="1134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616143">
        <w:rPr>
          <w:rFonts w:ascii="TH SarabunPSK" w:hAnsi="TH SarabunPSK" w:cs="TH SarabunPSK"/>
          <w:b/>
          <w:bCs/>
          <w:sz w:val="32"/>
          <w:szCs w:val="32"/>
          <w:cs/>
        </w:rPr>
        <w:t>5.1  ข้อเสนอแนะเชิงนโยบายเพื่อการขับเคลื่อน</w:t>
      </w:r>
    </w:p>
    <w:p w:rsidR="009D1023" w:rsidRPr="00616143" w:rsidRDefault="009D1023" w:rsidP="009D1023">
      <w:pPr>
        <w:tabs>
          <w:tab w:val="left" w:pos="1134"/>
        </w:tabs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16143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ab/>
      </w:r>
      <w:r w:rsidRPr="00616143">
        <w:rPr>
          <w:rFonts w:ascii="TH SarabunPSK" w:hAnsi="TH SarabunPSK" w:cs="TH SarabunPSK"/>
          <w:sz w:val="32"/>
          <w:szCs w:val="32"/>
          <w:cs/>
        </w:rPr>
        <w:t>5.1.1</w:t>
      </w:r>
      <w:r w:rsidRPr="0061614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16143">
        <w:rPr>
          <w:rFonts w:ascii="TH SarabunPSK" w:hAnsi="TH SarabunPSK" w:cs="TH SarabunPSK"/>
          <w:sz w:val="32"/>
          <w:szCs w:val="32"/>
          <w:cs/>
        </w:rPr>
        <w:t>ควรมีการทบทวน ปรับแก้ไข กฎระเบียบ/กฎหมายที่เกี่ยวข้องกับการเยียวยาช่วยเหลือเกษตรกรผู้ประสบภัยพิบัติทางการเกษตร เพื่อให้สอดรับการปฏิบัติงานในพื้นที่และสามารถช่วยเหลือเกษตรกรในพื้นที่ลุ่มต่ำให้ทันต่อสถานการณ์</w:t>
      </w:r>
    </w:p>
    <w:p w:rsidR="009D1023" w:rsidRPr="00616143" w:rsidRDefault="009D1023" w:rsidP="009D1023">
      <w:pPr>
        <w:tabs>
          <w:tab w:val="left" w:pos="1134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1614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16143">
        <w:rPr>
          <w:rFonts w:ascii="TH SarabunPSK" w:hAnsi="TH SarabunPSK" w:cs="TH SarabunPSK"/>
          <w:sz w:val="32"/>
          <w:szCs w:val="32"/>
          <w:cs/>
        </w:rPr>
        <w:t xml:space="preserve">5.1.2 </w:t>
      </w:r>
      <w:r w:rsidRPr="00616143">
        <w:rPr>
          <w:rFonts w:ascii="TH SarabunPSK" w:hAnsi="TH SarabunPSK" w:cs="TH SarabunPSK"/>
          <w:spacing w:val="-6"/>
          <w:sz w:val="32"/>
          <w:szCs w:val="32"/>
          <w:cs/>
        </w:rPr>
        <w:t xml:space="preserve">ควรมีระบบการบริหารจัดการพื้นที่ลุ่มต่ำลุ่มน้ำเจ้าพระยาเพื่อรองรับปริมาณน้ำหลากในรูปแบบของ </w:t>
      </w:r>
      <w:r w:rsidRPr="00616143">
        <w:rPr>
          <w:rFonts w:ascii="TH SarabunPSK" w:hAnsi="TH SarabunPSK" w:cs="TH SarabunPSK"/>
          <w:spacing w:val="-6"/>
          <w:sz w:val="32"/>
          <w:szCs w:val="32"/>
        </w:rPr>
        <w:t xml:space="preserve">Single Command </w:t>
      </w:r>
      <w:r w:rsidRPr="00616143">
        <w:rPr>
          <w:rFonts w:ascii="TH SarabunPSK" w:hAnsi="TH SarabunPSK" w:cs="TH SarabunPSK"/>
          <w:sz w:val="32"/>
          <w:szCs w:val="32"/>
          <w:cs/>
        </w:rPr>
        <w:t>(หน่วยงานกลาง) โดยมีการกำหนดแนวทางการขับเคลื่อนการดำเนินงานจากระดับนโยบาย นำไปสู่การ</w:t>
      </w:r>
      <w:r w:rsidRPr="00616143">
        <w:rPr>
          <w:rFonts w:ascii="TH SarabunPSK" w:hAnsi="TH SarabunPSK" w:cs="TH SarabunPSK"/>
          <w:spacing w:val="-6"/>
          <w:sz w:val="32"/>
          <w:szCs w:val="32"/>
          <w:cs/>
        </w:rPr>
        <w:t xml:space="preserve">ปฏิบัติงานในพื้นที่ได้อย่างเป็นรูปธรรมในทุกสถานการณ์บนพื้นฐานการมีส่วนร่วมของทุกภาคส่วน </w:t>
      </w:r>
      <w:r w:rsidRPr="00616143">
        <w:rPr>
          <w:rFonts w:ascii="TH SarabunPSK" w:hAnsi="TH SarabunPSK" w:cs="TH SarabunPSK"/>
          <w:sz w:val="32"/>
          <w:szCs w:val="32"/>
          <w:cs/>
        </w:rPr>
        <w:t>เพื่อให้เป็นไปในทิศทางเดียวกันและสามารถติดตามประเมินผลการปฏิบัติงานได้</w:t>
      </w:r>
      <w:r w:rsidRPr="0061614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16143">
        <w:rPr>
          <w:rFonts w:ascii="TH SarabunPSK" w:hAnsi="TH SarabunPSK" w:cs="TH SarabunPSK"/>
          <w:sz w:val="32"/>
          <w:szCs w:val="32"/>
          <w:cs/>
        </w:rPr>
        <w:t>ภายใต้หลักการดำเนินการตามวงจรชีวิตของนโยบายสาธารณะ</w:t>
      </w:r>
      <w:r w:rsidRPr="00616143">
        <w:rPr>
          <w:rFonts w:ascii="TH SarabunPSK" w:hAnsi="TH SarabunPSK" w:cs="TH SarabunPSK"/>
          <w:sz w:val="32"/>
          <w:szCs w:val="32"/>
        </w:rPr>
        <w:t xml:space="preserve"> </w:t>
      </w:r>
      <w:r w:rsidRPr="00616143">
        <w:rPr>
          <w:rFonts w:ascii="TH SarabunPSK" w:hAnsi="TH SarabunPSK" w:cs="TH SarabunPSK"/>
          <w:sz w:val="32"/>
          <w:szCs w:val="32"/>
          <w:cs/>
        </w:rPr>
        <w:t>(</w:t>
      </w:r>
      <w:r w:rsidRPr="00616143">
        <w:rPr>
          <w:rFonts w:ascii="TH SarabunPSK" w:hAnsi="TH SarabunPSK" w:cs="TH SarabunPSK"/>
          <w:sz w:val="32"/>
          <w:szCs w:val="32"/>
        </w:rPr>
        <w:t xml:space="preserve">Policy Life–Cycle) </w:t>
      </w:r>
      <w:r w:rsidRPr="00616143">
        <w:rPr>
          <w:rFonts w:ascii="TH SarabunPSK" w:hAnsi="TH SarabunPSK" w:cs="TH SarabunPSK"/>
          <w:sz w:val="32"/>
          <w:szCs w:val="32"/>
          <w:cs/>
        </w:rPr>
        <w:t>ดังแสดงใน</w:t>
      </w:r>
      <w:r w:rsidR="006402B2" w:rsidRPr="00616143">
        <w:rPr>
          <w:rFonts w:ascii="TH SarabunPSK" w:hAnsi="TH SarabunPSK" w:cs="TH SarabunPSK" w:hint="cs"/>
          <w:sz w:val="32"/>
          <w:szCs w:val="32"/>
          <w:cs/>
        </w:rPr>
        <w:t>ภาพที่ 5-</w:t>
      </w:r>
      <w:r w:rsidRPr="00616143">
        <w:rPr>
          <w:rFonts w:ascii="TH SarabunPSK" w:hAnsi="TH SarabunPSK" w:cs="TH SarabunPSK"/>
          <w:sz w:val="32"/>
          <w:szCs w:val="32"/>
          <w:cs/>
        </w:rPr>
        <w:t>1</w:t>
      </w:r>
    </w:p>
    <w:p w:rsidR="009D1023" w:rsidRPr="00616143" w:rsidRDefault="009D1023" w:rsidP="009D1023">
      <w:pPr>
        <w:tabs>
          <w:tab w:val="left" w:pos="1134"/>
        </w:tabs>
        <w:jc w:val="center"/>
        <w:rPr>
          <w:rFonts w:ascii="TH SarabunPSK" w:hAnsi="TH SarabunPSK" w:cs="TH SarabunPSK"/>
          <w:sz w:val="32"/>
          <w:szCs w:val="32"/>
        </w:rPr>
      </w:pPr>
      <w:r w:rsidRPr="00616143">
        <w:rPr>
          <w:rFonts w:ascii="TH SarabunPSK" w:hAnsi="TH SarabunPSK" w:cs="TH SarabunPSK"/>
          <w:noProof/>
        </w:rPr>
        <w:drawing>
          <wp:inline distT="0" distB="0" distL="0" distR="0" wp14:anchorId="0B6FCE03" wp14:editId="5B3EF765">
            <wp:extent cx="2514600" cy="26366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10" cy="263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023" w:rsidRPr="00616143" w:rsidRDefault="006402B2" w:rsidP="009D1023">
      <w:pPr>
        <w:tabs>
          <w:tab w:val="left" w:pos="1134"/>
        </w:tabs>
        <w:jc w:val="center"/>
        <w:rPr>
          <w:rFonts w:ascii="TH SarabunPSK" w:hAnsi="TH SarabunPSK" w:cs="TH SarabunPSK"/>
          <w:sz w:val="32"/>
          <w:szCs w:val="32"/>
          <w:cs/>
        </w:rPr>
      </w:pPr>
      <w:r w:rsidRPr="00616143">
        <w:rPr>
          <w:rFonts w:ascii="TH SarabunPSK" w:hAnsi="TH SarabunPSK" w:cs="TH SarabunPSK" w:hint="cs"/>
          <w:b/>
          <w:bCs/>
          <w:sz w:val="32"/>
          <w:szCs w:val="32"/>
          <w:cs/>
        </w:rPr>
        <w:t>ภาพ</w:t>
      </w:r>
      <w:r w:rsidR="009D1023" w:rsidRPr="00616143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 w:rsidRPr="00616143">
        <w:rPr>
          <w:rFonts w:ascii="TH SarabunPSK" w:hAnsi="TH SarabunPSK" w:cs="TH SarabunPSK" w:hint="cs"/>
          <w:b/>
          <w:bCs/>
          <w:sz w:val="32"/>
          <w:szCs w:val="32"/>
          <w:cs/>
        </w:rPr>
        <w:t>5-</w:t>
      </w:r>
      <w:r w:rsidR="009D1023" w:rsidRPr="00616143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="009D1023" w:rsidRPr="00616143">
        <w:rPr>
          <w:rFonts w:ascii="TH SarabunPSK" w:hAnsi="TH SarabunPSK" w:cs="TH SarabunPSK"/>
          <w:sz w:val="32"/>
          <w:szCs w:val="32"/>
          <w:cs/>
        </w:rPr>
        <w:t xml:space="preserve"> แสดงวงจรชีวิตของนโยบายสาธารณะ</w:t>
      </w:r>
      <w:r w:rsidR="009D1023" w:rsidRPr="00616143">
        <w:rPr>
          <w:rFonts w:ascii="TH SarabunPSK" w:hAnsi="TH SarabunPSK" w:cs="TH SarabunPSK"/>
          <w:sz w:val="32"/>
          <w:szCs w:val="32"/>
        </w:rPr>
        <w:t xml:space="preserve"> </w:t>
      </w:r>
      <w:r w:rsidR="009D1023" w:rsidRPr="00616143">
        <w:rPr>
          <w:rFonts w:ascii="TH SarabunPSK" w:hAnsi="TH SarabunPSK" w:cs="TH SarabunPSK"/>
          <w:sz w:val="32"/>
          <w:szCs w:val="32"/>
          <w:cs/>
        </w:rPr>
        <w:t>(</w:t>
      </w:r>
      <w:r w:rsidR="009D1023" w:rsidRPr="00616143">
        <w:rPr>
          <w:rFonts w:ascii="TH SarabunPSK" w:hAnsi="TH SarabunPSK" w:cs="TH SarabunPSK"/>
          <w:sz w:val="32"/>
          <w:szCs w:val="32"/>
        </w:rPr>
        <w:t>Policy Life–Cycle)</w:t>
      </w:r>
    </w:p>
    <w:p w:rsidR="00616143" w:rsidRPr="00616143" w:rsidRDefault="00616143" w:rsidP="00616143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 xml:space="preserve">5.2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ข้อเสนอแนะ</w:t>
      </w:r>
      <w:r w:rsidRPr="00616143">
        <w:rPr>
          <w:rFonts w:ascii="TH SarabunPSK" w:hAnsi="TH SarabunPSK" w:cs="TH SarabunPSK"/>
          <w:b/>
          <w:bCs/>
          <w:sz w:val="32"/>
          <w:szCs w:val="32"/>
          <w:cs/>
        </w:rPr>
        <w:t>การบริหารจัดการอุทกภัยโดยใช้พื้นที่ลุ่มเพื่อเก็บกักน้ำ</w:t>
      </w:r>
      <w:proofErr w:type="gramEnd"/>
    </w:p>
    <w:p w:rsidR="00616143" w:rsidRPr="00616143" w:rsidRDefault="00616143" w:rsidP="00616143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616143">
        <w:rPr>
          <w:rFonts w:ascii="TH SarabunPSK" w:hAnsi="TH SarabunPSK" w:cs="TH SarabunPSK"/>
          <w:sz w:val="32"/>
          <w:szCs w:val="32"/>
        </w:rPr>
        <w:tab/>
      </w:r>
      <w:r w:rsidRPr="00616143">
        <w:rPr>
          <w:rFonts w:ascii="TH SarabunPSK" w:hAnsi="TH SarabunPSK" w:cs="TH SarabunPSK"/>
          <w:sz w:val="32"/>
          <w:szCs w:val="32"/>
          <w:cs/>
        </w:rPr>
        <w:t>สภาพของพื้นที่ลุ่มต่ำในปัจจุบันมีน้ำท่วมขังเป็นประจำ แต่ปริมาณน้ำที่เข้าไปท่วมขังในพื้นที่</w:t>
      </w:r>
      <w:r w:rsidRPr="00616143">
        <w:rPr>
          <w:rFonts w:ascii="TH SarabunPSK" w:hAnsi="TH SarabunPSK" w:cs="TH SarabunPSK"/>
          <w:spacing w:val="-2"/>
          <w:sz w:val="32"/>
          <w:szCs w:val="32"/>
          <w:cs/>
        </w:rPr>
        <w:t>ลุ่มต่ำที่ผ่านมา เกิดขึ้นในช่วงเวลาที่น้ำหลากในแม่น้ำและลำน้ำหลัก ยังไม่ถึงจุดวิกฤติ และยังสามารถระบายน้ำ</w:t>
      </w:r>
      <w:r w:rsidRPr="00616143">
        <w:rPr>
          <w:rFonts w:ascii="TH SarabunPSK" w:hAnsi="TH SarabunPSK" w:cs="TH SarabunPSK"/>
          <w:sz w:val="32"/>
          <w:szCs w:val="32"/>
          <w:cs/>
        </w:rPr>
        <w:t xml:space="preserve">ลงสู่ลำน้ำด้านท้ายน้ำได้ โดยที่ระดับน้ำในแม่น้ำและลำน้ำสายหลักช่วงที่ไหลผ่านพื้นที่เศรษฐกิจ พื้นที่ชุมชนยังอยู่ในระดับต่ำกว่าตลิ่งหรือคันป้องกันน้ำท่วมเดิมที่มีอยู่  ซึ่งปริมาณน้ำที่เข้าไปท่วมขังในพื้นที่ลุ่มต่ำดังกล่าวเป็นลักษณะของการปล่อยให้น้ำไหลเข้าพื้นที่ลุ่มต่ำตามธรรมชาติโดยไม่มีการควบคุม ทำให้พื้นที่ลุ่มต่ำซึ่งส่วนใหญ่จะเป็นพื้นที่เกษตรกรรม มีน้ำเข้าไปท่วมขังเต็มพื้นที่หมดแล้ว </w:t>
      </w:r>
      <w:bookmarkStart w:id="0" w:name="_GoBack"/>
      <w:bookmarkEnd w:id="0"/>
    </w:p>
    <w:p w:rsidR="00616143" w:rsidRPr="00616143" w:rsidRDefault="00616143" w:rsidP="00616143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616143">
        <w:rPr>
          <w:rFonts w:ascii="TH SarabunPSK" w:hAnsi="TH SarabunPSK" w:cs="TH SarabunPSK"/>
          <w:sz w:val="32"/>
          <w:szCs w:val="32"/>
        </w:rPr>
        <w:lastRenderedPageBreak/>
        <w:tab/>
      </w:r>
      <w:r w:rsidRPr="00616143">
        <w:rPr>
          <w:rFonts w:ascii="TH SarabunPSK" w:hAnsi="TH SarabunPSK" w:cs="TH SarabunPSK"/>
          <w:sz w:val="32"/>
          <w:szCs w:val="32"/>
          <w:cs/>
        </w:rPr>
        <w:t>หากเกิดจากฝนที่ตกหนักในพื้นที่ลุ่มน้ำเจ้าพระยาตอนบนหรืออ่างเก็บน้ำต่างๆ มีความจำเป็นต้องเร่งระบายน้ำลงสู่ลำน้ำตอนล่าง ส่งผลให้มีปริมาณน้ำในแม่น้ำและลำน้ำสายหลักเพิ่มมากขึ้นจนเกินขีดความสามารถของลำน้ำช่วงที่ไหลผ่านพื้นที่เศรษฐกิจ พื้นที่ชุมชนจะรองรับได้</w:t>
      </w:r>
      <w:r w:rsidRPr="00616143">
        <w:rPr>
          <w:rFonts w:ascii="TH SarabunPSK" w:hAnsi="TH SarabunPSK" w:cs="TH SarabunPSK"/>
          <w:sz w:val="32"/>
          <w:szCs w:val="32"/>
        </w:rPr>
        <w:t xml:space="preserve"> </w:t>
      </w:r>
      <w:r w:rsidRPr="00616143">
        <w:rPr>
          <w:rFonts w:ascii="TH SarabunPSK" w:hAnsi="TH SarabunPSK" w:cs="TH SarabunPSK"/>
          <w:sz w:val="32"/>
          <w:szCs w:val="32"/>
          <w:cs/>
        </w:rPr>
        <w:t>ระดับน้ำจะเพิ่มสูงขึ้นจนล้นตลิ่งหรือคันป้องกันน้ำท่วมก่อให้เกิดความเสียหายรุนแรงต่อพื้นที่เศรษฐกิจ พื้นที่ชุมชน โดยที่ไม่สามารถใช้ประโยชน์จากพื้นที่ลุ่มต่ำในการช่วยบรรเทาอุทกภัยได้อย่างมีประสิทธิภาพ</w:t>
      </w:r>
    </w:p>
    <w:p w:rsidR="00616143" w:rsidRPr="00616143" w:rsidRDefault="00616143" w:rsidP="00616143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616143">
        <w:rPr>
          <w:rFonts w:ascii="TH SarabunPSK" w:hAnsi="TH SarabunPSK" w:cs="TH SarabunPSK"/>
          <w:sz w:val="32"/>
          <w:szCs w:val="32"/>
        </w:rPr>
        <w:tab/>
      </w:r>
      <w:r w:rsidRPr="00616143">
        <w:rPr>
          <w:rFonts w:ascii="TH SarabunPSK" w:hAnsi="TH SarabunPSK" w:cs="TH SarabunPSK"/>
          <w:sz w:val="32"/>
          <w:szCs w:val="32"/>
          <w:cs/>
        </w:rPr>
        <w:t>อย่างไรก็ตาม หากในช่วงเวลาที่ปริมาณน้ำในลำน้ำถึงจุดวิกฤติเดียวกันกับที่กล่าวข้างต้น ถ้าพื้นที่ลุ่มต่ำมีการพัฒนาปรับปรุงให้สามารถบริหารจัดการน้ำส่วนเกินความจุลำน้ำ เข้าไปเก็บกักในช่วงเวลาที่ปริมาณน้ำในแม่น้ำและลำน้ำสายหลักถึงจุดวิกฤติจะช่วยลดระดับน้ำในแม่น้ำและลำน้ำสายหลักลงได้ ความเสียหายต่อพื้นที่เศรษฐกิจและพื้นที่ชุมชนจะลดลง</w:t>
      </w:r>
      <w:r w:rsidRPr="00616143">
        <w:rPr>
          <w:rFonts w:ascii="TH SarabunPSK" w:hAnsi="TH SarabunPSK" w:cs="TH SarabunPSK"/>
          <w:sz w:val="32"/>
          <w:szCs w:val="32"/>
        </w:rPr>
        <w:t xml:space="preserve"> </w:t>
      </w:r>
      <w:r w:rsidRPr="00616143">
        <w:rPr>
          <w:rFonts w:ascii="TH SarabunPSK" w:hAnsi="TH SarabunPSK" w:cs="TH SarabunPSK"/>
          <w:sz w:val="32"/>
          <w:szCs w:val="32"/>
          <w:cs/>
        </w:rPr>
        <w:t>และแม้แต่ความเสียหายในพื้นที่ลุ่มต่ำเองก็จะลดลง เนื่องจากมีการบริหารจัดการพื้นที่ลุ่มต่ำอย่างเป็นระบบ โดยแนวคิดการใช้พื้นที่ลุ่มต่ำเพื่อบรรเทาอุทกภัย แสดงได้ดัง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</w:t>
      </w:r>
      <w:r w:rsidRPr="00616143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616143">
        <w:rPr>
          <w:rFonts w:ascii="TH SarabunPSK" w:hAnsi="TH SarabunPSK" w:cs="TH SarabunPSK"/>
          <w:b/>
          <w:bCs/>
          <w:sz w:val="32"/>
          <w:szCs w:val="32"/>
        </w:rPr>
        <w:t>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616143">
        <w:rPr>
          <w:rFonts w:ascii="TH SarabunPSK" w:hAnsi="TH SarabunPSK" w:cs="TH SarabunPSK"/>
          <w:b/>
          <w:bCs/>
          <w:sz w:val="32"/>
          <w:szCs w:val="32"/>
          <w:cs/>
        </w:rPr>
        <w:t xml:space="preserve"> ส่วน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</w:t>
      </w:r>
      <w:r w:rsidRPr="00616143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616143">
        <w:rPr>
          <w:rFonts w:ascii="TH SarabunPSK" w:hAnsi="TH SarabunPSK" w:cs="TH SarabunPSK"/>
          <w:b/>
          <w:bCs/>
          <w:sz w:val="32"/>
          <w:szCs w:val="32"/>
        </w:rPr>
        <w:t>-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16143">
        <w:rPr>
          <w:rFonts w:ascii="TH SarabunPSK" w:hAnsi="TH SarabunPSK" w:cs="TH SarabunPSK"/>
          <w:sz w:val="32"/>
          <w:szCs w:val="32"/>
          <w:cs/>
        </w:rPr>
        <w:t xml:space="preserve"> แสดงถึงองค์ประกอบในการพัฒนา ตามแนวคิดการใช้พื้นที่ลุ่มต่ำ เพื่อการบรรเทาอุทกภัย</w:t>
      </w:r>
    </w:p>
    <w:p w:rsidR="00616143" w:rsidRPr="00616143" w:rsidRDefault="00616143" w:rsidP="00616143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616143">
        <w:rPr>
          <w:rFonts w:ascii="TH SarabunPSK" w:hAnsi="TH SarabunPSK" w:cs="TH SarabunPSK"/>
          <w:sz w:val="32"/>
          <w:szCs w:val="32"/>
          <w:cs/>
        </w:rPr>
        <w:tab/>
        <w:t>โดยในการพัฒนาองค์ประกอบตามแนวคิดการใช้พื้นที่ลุ่มต่ำเพื่อบรรเทาอุทกภัย มีเกณฑ์เบื้องต้นในการบริหารจัดการพื้นที่ 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16143">
        <w:rPr>
          <w:rFonts w:ascii="TH SarabunPSK" w:hAnsi="TH SarabunPSK" w:cs="TH SarabunPSK"/>
          <w:sz w:val="32"/>
          <w:szCs w:val="32"/>
          <w:cs/>
        </w:rPr>
        <w:t>ส่วนหลัก คือ แนวคิดในการบริหารจัดการน้ำ  และ แนวคิดในการบริหารจัดการองค์กร และมาตรการที่เกี่ยวข้องกับการบริหารจัดการ</w:t>
      </w:r>
    </w:p>
    <w:p w:rsidR="00616143" w:rsidRPr="00616143" w:rsidRDefault="00616143" w:rsidP="00616143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16143">
        <w:rPr>
          <w:rFonts w:ascii="TH SarabunPSK" w:hAnsi="TH SarabunPSK" w:cs="TH SarabunPSK"/>
          <w:b/>
          <w:bCs/>
          <w:sz w:val="32"/>
          <w:szCs w:val="32"/>
          <w:cs/>
        </w:rPr>
        <w:tab/>
        <w:t>1)</w:t>
      </w:r>
      <w:r w:rsidRPr="00616143">
        <w:rPr>
          <w:rFonts w:ascii="TH SarabunPSK" w:hAnsi="TH SarabunPSK" w:cs="TH SarabunPSK"/>
          <w:b/>
          <w:bCs/>
          <w:sz w:val="32"/>
          <w:szCs w:val="32"/>
          <w:cs/>
        </w:rPr>
        <w:tab/>
        <w:t>แนวคิดในการบริหารจัดการน้ำ</w:t>
      </w:r>
    </w:p>
    <w:p w:rsidR="00616143" w:rsidRPr="00616143" w:rsidRDefault="00616143" w:rsidP="00616143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616143">
        <w:rPr>
          <w:rFonts w:ascii="TH SarabunPSK" w:hAnsi="TH SarabunPSK" w:cs="TH SarabunPSK"/>
          <w:sz w:val="32"/>
          <w:szCs w:val="32"/>
          <w:cs/>
        </w:rPr>
        <w:tab/>
      </w:r>
      <w:r w:rsidRPr="00616143">
        <w:rPr>
          <w:rFonts w:ascii="TH SarabunPSK" w:hAnsi="TH SarabunPSK" w:cs="TH SarabunPSK"/>
          <w:sz w:val="32"/>
          <w:szCs w:val="32"/>
          <w:cs/>
        </w:rPr>
        <w:tab/>
        <w:t>การบริหารจัดการน้ำของพื้นที่ลุ่มต่ำเพื่อการบรรเทาอุทกภัย ต้องควบคุมปริมาณน้ำให้เข้าและระบายออกจากพื้นที่ได้ตามช่วงระยะเวลาที่กำหนด จึงจำเป็นต้องมีการเตรียมความพร้อมของพื้นที่และองค์ประกอบหลักๆ ที่จำเป็นในการบริหารจัดการพื้นที่ลุ่มต่ำ ได้แก่</w:t>
      </w:r>
    </w:p>
    <w:p w:rsidR="00616143" w:rsidRPr="00616143" w:rsidRDefault="00616143" w:rsidP="00616143">
      <w:pPr>
        <w:numPr>
          <w:ilvl w:val="0"/>
          <w:numId w:val="4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16143">
        <w:rPr>
          <w:rFonts w:ascii="TH SarabunPSK" w:hAnsi="TH SarabunPSK" w:cs="TH SarabunPSK"/>
          <w:spacing w:val="-4"/>
          <w:sz w:val="32"/>
          <w:szCs w:val="32"/>
          <w:cs/>
        </w:rPr>
        <w:t>ระบบป้องกันน้ำท่วมจากภายนอกของพื้นที่ลุ่มต่ำ ต้องสูงกว่าระดับน้ำในแม่น้ำและลำน้ำ</w:t>
      </w:r>
      <w:r w:rsidRPr="00616143">
        <w:rPr>
          <w:rFonts w:ascii="TH SarabunPSK" w:hAnsi="TH SarabunPSK" w:cs="TH SarabunPSK"/>
          <w:sz w:val="32"/>
          <w:szCs w:val="32"/>
          <w:cs/>
        </w:rPr>
        <w:t>สายหลัก ที่เหมาะสมในช่วงเวลาก่อนการบริหารจัดการน้ำส่วนเกินเข้าพื้นที่ลุ่มต่ำ</w:t>
      </w:r>
    </w:p>
    <w:p w:rsidR="00616143" w:rsidRPr="00616143" w:rsidRDefault="00616143" w:rsidP="00616143">
      <w:pPr>
        <w:pStyle w:val="aa"/>
        <w:tabs>
          <w:tab w:val="left" w:pos="2304"/>
          <w:tab w:val="left" w:pos="2736"/>
          <w:tab w:val="left" w:pos="3168"/>
        </w:tabs>
        <w:jc w:val="center"/>
        <w:rPr>
          <w:rFonts w:ascii="TH SarabunPSK" w:hAnsi="TH SarabunPSK" w:cs="TH SarabunPSK"/>
          <w:color w:val="FF0000"/>
          <w:u w:val="none"/>
        </w:rPr>
      </w:pPr>
      <w:r w:rsidRPr="00616143">
        <w:rPr>
          <w:rFonts w:ascii="TH SarabunPSK" w:hAnsi="TH SarabunPSK" w:cs="TH SarabunPSK"/>
          <w:noProof/>
          <w:color w:val="FF0000"/>
          <w:u w:val="none"/>
        </w:rPr>
        <w:lastRenderedPageBreak/>
        <w:drawing>
          <wp:inline distT="0" distB="0" distL="0" distR="0">
            <wp:extent cx="4770120" cy="3649980"/>
            <wp:effectExtent l="0" t="0" r="0" b="762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2" t="9505" r="15128" b="52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143" w:rsidRPr="00616143" w:rsidRDefault="00616143" w:rsidP="00616143">
      <w:pPr>
        <w:pStyle w:val="aa"/>
        <w:tabs>
          <w:tab w:val="left" w:pos="2304"/>
          <w:tab w:val="left" w:pos="2736"/>
          <w:tab w:val="left" w:pos="3168"/>
        </w:tabs>
        <w:jc w:val="center"/>
        <w:rPr>
          <w:rFonts w:ascii="TH SarabunPSK" w:hAnsi="TH SarabunPSK" w:cs="TH SarabunPSK"/>
          <w:color w:val="FF0000"/>
          <w:u w:val="none"/>
        </w:rPr>
      </w:pPr>
    </w:p>
    <w:p w:rsidR="00616143" w:rsidRPr="00616143" w:rsidRDefault="00616143" w:rsidP="00616143">
      <w:pPr>
        <w:pStyle w:val="aa"/>
        <w:tabs>
          <w:tab w:val="left" w:pos="2304"/>
          <w:tab w:val="left" w:pos="2736"/>
          <w:tab w:val="left" w:pos="3168"/>
        </w:tabs>
        <w:jc w:val="center"/>
        <w:rPr>
          <w:rFonts w:ascii="TH SarabunPSK" w:hAnsi="TH SarabunPSK" w:cs="TH SarabunPSK"/>
          <w:b/>
          <w:bCs/>
          <w:u w:val="none"/>
        </w:rPr>
      </w:pPr>
      <w:r w:rsidRPr="00616143">
        <w:rPr>
          <w:rFonts w:ascii="TH SarabunPSK" w:hAnsi="TH SarabunPSK" w:cs="TH SarabunPSK"/>
          <w:b/>
          <w:bCs/>
          <w:u w:val="none"/>
          <w:cs/>
        </w:rPr>
        <w:t>(1)</w:t>
      </w:r>
      <w:r w:rsidRPr="00616143">
        <w:rPr>
          <w:rFonts w:ascii="TH SarabunPSK" w:hAnsi="TH SarabunPSK" w:cs="TH SarabunPSK"/>
          <w:b/>
          <w:bCs/>
          <w:u w:val="none"/>
        </w:rPr>
        <w:t xml:space="preserve"> </w:t>
      </w:r>
      <w:r w:rsidRPr="00616143">
        <w:rPr>
          <w:rFonts w:ascii="TH SarabunPSK" w:hAnsi="TH SarabunPSK" w:cs="TH SarabunPSK"/>
          <w:b/>
          <w:bCs/>
          <w:u w:val="none"/>
          <w:cs/>
        </w:rPr>
        <w:t xml:space="preserve"> พื้นที่ลุ่มต่ำที่ไม่มีการควบคุมน้ำเข้าพื้นที่</w:t>
      </w:r>
    </w:p>
    <w:p w:rsidR="00616143" w:rsidRPr="00616143" w:rsidRDefault="00616143" w:rsidP="00616143">
      <w:pPr>
        <w:pStyle w:val="aa"/>
        <w:tabs>
          <w:tab w:val="left" w:pos="2304"/>
          <w:tab w:val="left" w:pos="2736"/>
          <w:tab w:val="left" w:pos="3168"/>
        </w:tabs>
        <w:jc w:val="center"/>
        <w:rPr>
          <w:rFonts w:ascii="TH SarabunPSK" w:hAnsi="TH SarabunPSK" w:cs="TH SarabunPSK"/>
          <w:color w:val="FF0000"/>
          <w:u w:val="none"/>
          <w:cs/>
        </w:rPr>
      </w:pPr>
    </w:p>
    <w:p w:rsidR="00616143" w:rsidRPr="00616143" w:rsidRDefault="00616143" w:rsidP="00616143">
      <w:pPr>
        <w:pStyle w:val="aa"/>
        <w:jc w:val="center"/>
        <w:rPr>
          <w:rFonts w:ascii="TH SarabunPSK" w:hAnsi="TH SarabunPSK" w:cs="TH SarabunPSK"/>
          <w:color w:val="FF0000"/>
          <w:u w:val="none"/>
        </w:rPr>
      </w:pPr>
      <w:r w:rsidRPr="00616143">
        <w:rPr>
          <w:rFonts w:ascii="TH SarabunPSK" w:hAnsi="TH SarabunPSK" w:cs="TH SarabunPSK"/>
          <w:noProof/>
          <w:color w:val="FF0000"/>
          <w:u w:val="none"/>
        </w:rPr>
        <w:drawing>
          <wp:inline distT="0" distB="0" distL="0" distR="0">
            <wp:extent cx="4770120" cy="358902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2" t="53279" r="15128" b="9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143" w:rsidRPr="00616143" w:rsidRDefault="00616143" w:rsidP="00616143">
      <w:pPr>
        <w:pStyle w:val="aa"/>
        <w:jc w:val="center"/>
        <w:rPr>
          <w:rFonts w:ascii="TH SarabunPSK" w:hAnsi="TH SarabunPSK" w:cs="TH SarabunPSK"/>
          <w:color w:val="FF0000"/>
          <w:u w:val="none"/>
        </w:rPr>
      </w:pPr>
    </w:p>
    <w:p w:rsidR="00616143" w:rsidRPr="00616143" w:rsidRDefault="00616143" w:rsidP="00616143">
      <w:pPr>
        <w:pStyle w:val="aa"/>
        <w:jc w:val="center"/>
        <w:rPr>
          <w:rFonts w:ascii="TH SarabunPSK" w:hAnsi="TH SarabunPSK" w:cs="TH SarabunPSK"/>
          <w:b/>
          <w:bCs/>
          <w:u w:val="none"/>
        </w:rPr>
      </w:pPr>
      <w:r w:rsidRPr="00616143">
        <w:rPr>
          <w:rFonts w:ascii="TH SarabunPSK" w:hAnsi="TH SarabunPSK" w:cs="TH SarabunPSK"/>
          <w:b/>
          <w:bCs/>
          <w:u w:val="none"/>
          <w:cs/>
        </w:rPr>
        <w:t>(2)  พื้นที่ลุ่มต่ำที่มีการควบคุมน้ำ</w:t>
      </w:r>
    </w:p>
    <w:p w:rsidR="00616143" w:rsidRPr="00616143" w:rsidRDefault="00616143" w:rsidP="00616143">
      <w:pPr>
        <w:pStyle w:val="aa"/>
        <w:jc w:val="center"/>
        <w:rPr>
          <w:rFonts w:ascii="TH SarabunPSK" w:hAnsi="TH SarabunPSK" w:cs="TH SarabunPSK"/>
          <w:u w:val="none"/>
        </w:rPr>
      </w:pPr>
    </w:p>
    <w:p w:rsidR="00616143" w:rsidRPr="00616143" w:rsidRDefault="00616143" w:rsidP="00616143">
      <w:pPr>
        <w:pStyle w:val="aa"/>
        <w:jc w:val="center"/>
        <w:rPr>
          <w:rFonts w:ascii="TH SarabunPSK" w:hAnsi="TH SarabunPSK" w:cs="TH SarabunPSK"/>
          <w:u w:val="none"/>
        </w:rPr>
      </w:pPr>
      <w:r>
        <w:rPr>
          <w:rFonts w:ascii="TH SarabunPSK" w:hAnsi="TH SarabunPSK" w:cs="TH SarabunPSK" w:hint="cs"/>
          <w:b/>
          <w:bCs/>
          <w:u w:val="none"/>
          <w:cs/>
        </w:rPr>
        <w:t>ภาพ</w:t>
      </w:r>
      <w:r w:rsidRPr="00616143">
        <w:rPr>
          <w:rFonts w:ascii="TH SarabunPSK" w:hAnsi="TH SarabunPSK" w:cs="TH SarabunPSK"/>
          <w:b/>
          <w:bCs/>
          <w:u w:val="none"/>
          <w:cs/>
        </w:rPr>
        <w:t xml:space="preserve">ที่ </w:t>
      </w:r>
      <w:r>
        <w:rPr>
          <w:rFonts w:ascii="TH SarabunPSK" w:hAnsi="TH SarabunPSK" w:cs="TH SarabunPSK" w:hint="cs"/>
          <w:b/>
          <w:bCs/>
          <w:u w:val="none"/>
          <w:cs/>
        </w:rPr>
        <w:t>5</w:t>
      </w:r>
      <w:r w:rsidRPr="00616143">
        <w:rPr>
          <w:rFonts w:ascii="TH SarabunPSK" w:hAnsi="TH SarabunPSK" w:cs="TH SarabunPSK"/>
          <w:b/>
          <w:bCs/>
          <w:u w:val="none"/>
          <w:cs/>
        </w:rPr>
        <w:t>-</w:t>
      </w:r>
      <w:r>
        <w:rPr>
          <w:rFonts w:ascii="TH SarabunPSK" w:hAnsi="TH SarabunPSK" w:cs="TH SarabunPSK" w:hint="cs"/>
          <w:b/>
          <w:bCs/>
          <w:u w:val="none"/>
          <w:cs/>
        </w:rPr>
        <w:t>2</w:t>
      </w:r>
      <w:r w:rsidRPr="00616143">
        <w:rPr>
          <w:rFonts w:ascii="TH SarabunPSK" w:hAnsi="TH SarabunPSK" w:cs="TH SarabunPSK"/>
          <w:b/>
          <w:bCs/>
          <w:u w:val="none"/>
          <w:cs/>
        </w:rPr>
        <w:t xml:space="preserve"> แนวคิดการใช้พื้นที่ลุ่มต่ำเพื่อการบรรเทาอุทกภัย</w:t>
      </w:r>
    </w:p>
    <w:p w:rsidR="00616143" w:rsidRPr="00616143" w:rsidRDefault="00F77838" w:rsidP="00616143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616143">
        <w:rPr>
          <w:rFonts w:ascii="TH SarabunPSK" w:hAnsi="TH SarabunPSK" w:cs="TH SarabunPSK"/>
          <w:noProof/>
          <w:color w:val="FF0000"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396240</wp:posOffset>
            </wp:positionH>
            <wp:positionV relativeFrom="paragraph">
              <wp:posOffset>53340</wp:posOffset>
            </wp:positionV>
            <wp:extent cx="4992370" cy="3739975"/>
            <wp:effectExtent l="19050" t="19050" r="17780" b="13335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70" cy="3739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6143" w:rsidRPr="00616143" w:rsidRDefault="00616143" w:rsidP="00616143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</w:p>
    <w:p w:rsidR="00616143" w:rsidRPr="00616143" w:rsidRDefault="00616143" w:rsidP="00616143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</w:p>
    <w:p w:rsidR="00616143" w:rsidRPr="00616143" w:rsidRDefault="00616143" w:rsidP="00616143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</w:p>
    <w:p w:rsidR="00616143" w:rsidRPr="00616143" w:rsidRDefault="00616143" w:rsidP="00616143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</w:p>
    <w:p w:rsidR="00616143" w:rsidRPr="00616143" w:rsidRDefault="00616143" w:rsidP="00616143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</w:p>
    <w:p w:rsidR="00616143" w:rsidRPr="00616143" w:rsidRDefault="00616143" w:rsidP="00616143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</w:p>
    <w:p w:rsidR="00616143" w:rsidRPr="00616143" w:rsidRDefault="00616143" w:rsidP="00616143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</w:p>
    <w:p w:rsidR="00616143" w:rsidRPr="00616143" w:rsidRDefault="00616143" w:rsidP="00616143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</w:p>
    <w:p w:rsidR="00616143" w:rsidRPr="00616143" w:rsidRDefault="00616143" w:rsidP="00616143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</w:p>
    <w:p w:rsidR="00616143" w:rsidRPr="00616143" w:rsidRDefault="00616143" w:rsidP="00616143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</w:p>
    <w:p w:rsidR="00616143" w:rsidRDefault="00616143" w:rsidP="00616143">
      <w:pPr>
        <w:pStyle w:val="aa"/>
        <w:jc w:val="center"/>
        <w:rPr>
          <w:rFonts w:ascii="TH SarabunPSK" w:hAnsi="TH SarabunPSK" w:cs="TH SarabunPSK"/>
          <w:b/>
          <w:bCs/>
          <w:u w:val="none"/>
        </w:rPr>
      </w:pPr>
    </w:p>
    <w:p w:rsidR="00616143" w:rsidRPr="00616143" w:rsidRDefault="00616143" w:rsidP="00616143">
      <w:pPr>
        <w:pStyle w:val="aa"/>
        <w:jc w:val="center"/>
        <w:rPr>
          <w:rFonts w:ascii="TH SarabunPSK" w:hAnsi="TH SarabunPSK" w:cs="TH SarabunPSK"/>
          <w:u w:val="none"/>
        </w:rPr>
      </w:pPr>
      <w:r>
        <w:rPr>
          <w:rFonts w:ascii="TH SarabunPSK" w:hAnsi="TH SarabunPSK" w:cs="TH SarabunPSK" w:hint="cs"/>
          <w:b/>
          <w:bCs/>
          <w:u w:val="none"/>
          <w:cs/>
        </w:rPr>
        <w:t>ภาพ</w:t>
      </w:r>
      <w:r w:rsidRPr="00616143">
        <w:rPr>
          <w:rFonts w:ascii="TH SarabunPSK" w:hAnsi="TH SarabunPSK" w:cs="TH SarabunPSK"/>
          <w:b/>
          <w:bCs/>
          <w:u w:val="none"/>
          <w:cs/>
        </w:rPr>
        <w:t xml:space="preserve">ที่ </w:t>
      </w:r>
      <w:r>
        <w:rPr>
          <w:rFonts w:ascii="TH SarabunPSK" w:hAnsi="TH SarabunPSK" w:cs="TH SarabunPSK" w:hint="cs"/>
          <w:b/>
          <w:bCs/>
          <w:u w:val="none"/>
          <w:cs/>
        </w:rPr>
        <w:t>5</w:t>
      </w:r>
      <w:r w:rsidRPr="00616143">
        <w:rPr>
          <w:rFonts w:ascii="TH SarabunPSK" w:hAnsi="TH SarabunPSK" w:cs="TH SarabunPSK"/>
          <w:b/>
          <w:bCs/>
          <w:u w:val="none"/>
          <w:cs/>
        </w:rPr>
        <w:t>-</w:t>
      </w:r>
      <w:r>
        <w:rPr>
          <w:rFonts w:ascii="TH SarabunPSK" w:hAnsi="TH SarabunPSK" w:cs="TH SarabunPSK" w:hint="cs"/>
          <w:b/>
          <w:bCs/>
          <w:u w:val="none"/>
          <w:cs/>
        </w:rPr>
        <w:t>3</w:t>
      </w:r>
      <w:r w:rsidRPr="00616143">
        <w:rPr>
          <w:rFonts w:ascii="TH SarabunPSK" w:hAnsi="TH SarabunPSK" w:cs="TH SarabunPSK"/>
          <w:b/>
          <w:bCs/>
          <w:u w:val="none"/>
          <w:cs/>
        </w:rPr>
        <w:t xml:space="preserve"> องค์ประกอบตามแนวคิดการใช้พื้นที่ลุ่มต่ำเพื่อการบรรเทาอุทกภัย</w:t>
      </w:r>
    </w:p>
    <w:p w:rsidR="00616143" w:rsidRPr="00616143" w:rsidRDefault="00616143" w:rsidP="00616143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616143" w:rsidRPr="00616143" w:rsidRDefault="00616143" w:rsidP="00616143">
      <w:pPr>
        <w:numPr>
          <w:ilvl w:val="0"/>
          <w:numId w:val="5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16143">
        <w:rPr>
          <w:rFonts w:ascii="TH SarabunPSK" w:hAnsi="TH SarabunPSK" w:cs="TH SarabunPSK"/>
          <w:sz w:val="32"/>
          <w:szCs w:val="32"/>
          <w:cs/>
        </w:rPr>
        <w:t>อาคารควบคุมน้ำจากแม่น้ำและลำน้ำสายหลักเข้าพื้นที่ลุ่มต่ำ ต้องมีขนาดและจำนวนที่ เพียงพอที่จะรับน้ำจากลำน้ำหลักเข้าไปในพื้นที่ลุ่มต่ำจนถึงระดับเก็บกักที่กำหนดในช่วงระยะเวลาสั้นๆ ประมาณ 7-15 วัน</w:t>
      </w:r>
    </w:p>
    <w:p w:rsidR="00616143" w:rsidRPr="00616143" w:rsidRDefault="00616143" w:rsidP="00616143">
      <w:pPr>
        <w:numPr>
          <w:ilvl w:val="0"/>
          <w:numId w:val="5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16143">
        <w:rPr>
          <w:rFonts w:ascii="TH SarabunPSK" w:hAnsi="TH SarabunPSK" w:cs="TH SarabunPSK"/>
          <w:sz w:val="32"/>
          <w:szCs w:val="32"/>
          <w:cs/>
        </w:rPr>
        <w:t>ร่องคลองระบายน้ำที่จะกระจายน้ำเข้าและระบายน้ำออกจากพื้นที่ลุ่มต่ำ ต้องปรับปรุงให้มีขนาดเพียงพอที่จะกระจายน้ำเข้าพื้นที่ในช่วงระยะเวลา 7-15 วัน และระบายออกจากพื้นที่ในช่วงระยะเวลา 15-30 วัน</w:t>
      </w:r>
    </w:p>
    <w:p w:rsidR="00616143" w:rsidRPr="00616143" w:rsidRDefault="00616143" w:rsidP="00616143">
      <w:pPr>
        <w:numPr>
          <w:ilvl w:val="0"/>
          <w:numId w:val="5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16143">
        <w:rPr>
          <w:rFonts w:ascii="TH SarabunPSK" w:hAnsi="TH SarabunPSK" w:cs="TH SarabunPSK"/>
          <w:spacing w:val="-2"/>
          <w:sz w:val="32"/>
          <w:szCs w:val="32"/>
          <w:cs/>
        </w:rPr>
        <w:t>อาคารควบคุมการระบายน้ำออกจากพื้นที่ ต้องมีขนาดและจำนวนเพียงพอที่จะระบายน้ำ</w:t>
      </w:r>
      <w:r w:rsidRPr="00616143">
        <w:rPr>
          <w:rFonts w:ascii="TH SarabunPSK" w:hAnsi="TH SarabunPSK" w:cs="TH SarabunPSK"/>
          <w:sz w:val="32"/>
          <w:szCs w:val="32"/>
          <w:cs/>
        </w:rPr>
        <w:t>ออกจากพื้นที่ลุ่มต่ำในช่วงระยะเวลา 15-30 วัน</w:t>
      </w:r>
    </w:p>
    <w:p w:rsidR="00616143" w:rsidRPr="00616143" w:rsidRDefault="00616143" w:rsidP="00616143">
      <w:pPr>
        <w:numPr>
          <w:ilvl w:val="0"/>
          <w:numId w:val="5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16143">
        <w:rPr>
          <w:rFonts w:ascii="TH SarabunPSK" w:hAnsi="TH SarabunPSK" w:cs="TH SarabunPSK"/>
          <w:sz w:val="32"/>
          <w:szCs w:val="32"/>
          <w:cs/>
        </w:rPr>
        <w:t>ระบบสูบน้ำต้องมีขนาดเพียงพอที่จะสูบระบายน้ำฝนที่ตกในพื้นที่  ให้ระบายลงลำน้ำในช่วงเวลาที่ปริมาณน้ำหลากยังไม่ถึงจุดวิกฤติ และเพียงพอที่จะช่วยสูบเร่งการระบายน้ำที่ผันเข้าไปเก็บกักในพื้นที่ให้ระบายออกจากพื้นที่ลุ่มต่ำทันช่วงเวลาที่จะเริ่มปลูกข้าวตามปฏิทินการเพาะปลูกของเกษตรกรในพื้นที่</w:t>
      </w:r>
    </w:p>
    <w:p w:rsidR="00616143" w:rsidRPr="00616143" w:rsidRDefault="00616143" w:rsidP="00616143">
      <w:pPr>
        <w:numPr>
          <w:ilvl w:val="0"/>
          <w:numId w:val="5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16143">
        <w:rPr>
          <w:rFonts w:ascii="TH SarabunPSK" w:hAnsi="TH SarabunPSK" w:cs="TH SarabunPSK"/>
          <w:sz w:val="32"/>
          <w:szCs w:val="32"/>
          <w:cs/>
        </w:rPr>
        <w:t>มี</w:t>
      </w:r>
      <w:r w:rsidRPr="00616143">
        <w:rPr>
          <w:rFonts w:ascii="TH SarabunPSK" w:hAnsi="TH SarabunPSK" w:cs="TH SarabunPSK"/>
          <w:spacing w:val="-4"/>
          <w:sz w:val="32"/>
          <w:szCs w:val="32"/>
          <w:cs/>
        </w:rPr>
        <w:t>ระบบป้องกันน้ำท่วมและระบบระบายน้ำสำหรับชุมชนในพื้นที่เก็บกักน้ำที่ไม่สามารถ</w:t>
      </w:r>
      <w:r w:rsidRPr="00616143">
        <w:rPr>
          <w:rFonts w:ascii="TH SarabunPSK" w:hAnsi="TH SarabunPSK" w:cs="TH SarabunPSK"/>
          <w:sz w:val="32"/>
          <w:szCs w:val="32"/>
          <w:cs/>
        </w:rPr>
        <w:t>อพยพเคลื่อนย้ายออกจากพื้นที่ลุ่มต่ำได้ โดยรวมถึงมีพื้นที่สำหรับเป็นศูนย์ช่วยเหลือบรรเทาอุทกภัย</w:t>
      </w:r>
      <w:r w:rsidRPr="00616143">
        <w:rPr>
          <w:rFonts w:ascii="TH SarabunPSK" w:hAnsi="TH SarabunPSK" w:cs="TH SarabunPSK"/>
          <w:spacing w:val="-2"/>
          <w:sz w:val="32"/>
          <w:szCs w:val="32"/>
          <w:cs/>
        </w:rPr>
        <w:t>สำหรับ</w:t>
      </w:r>
      <w:r w:rsidRPr="00616143">
        <w:rPr>
          <w:rFonts w:ascii="TH SarabunPSK" w:hAnsi="TH SarabunPSK" w:cs="TH SarabunPSK"/>
          <w:sz w:val="32"/>
          <w:szCs w:val="32"/>
          <w:cs/>
        </w:rPr>
        <w:t>การช่วยเหลือจากหน่วยงานภายนอกที่สามารถจัดการในการรับฝาก ดูแลสิ่งของทรัพย์สินของประชาชนในที่อยู่นอกพื้นที่ป้องกันน้ำท่วม</w:t>
      </w:r>
    </w:p>
    <w:p w:rsidR="00616143" w:rsidRPr="00616143" w:rsidRDefault="00616143" w:rsidP="00616143">
      <w:pPr>
        <w:numPr>
          <w:ilvl w:val="0"/>
          <w:numId w:val="5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16143">
        <w:rPr>
          <w:rFonts w:ascii="TH SarabunPSK" w:hAnsi="TH SarabunPSK" w:cs="TH SarabunPSK"/>
          <w:sz w:val="32"/>
          <w:szCs w:val="32"/>
          <w:cs/>
        </w:rPr>
        <w:t>ระบบสาธารณูปโภคภายในพื้นที่ลุ่มต่ำ เช่น ถนน ไฟฟ้า ต้องปรับปรุงให้ใช้งานได้ในช่วงที่เก็บกักน้ำหลาก</w:t>
      </w:r>
    </w:p>
    <w:p w:rsidR="00616143" w:rsidRPr="00616143" w:rsidRDefault="00616143" w:rsidP="00616143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616143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616143">
        <w:rPr>
          <w:rFonts w:ascii="TH SarabunPSK" w:hAnsi="TH SarabunPSK" w:cs="TH SarabunPSK"/>
          <w:sz w:val="32"/>
          <w:szCs w:val="32"/>
          <w:cs/>
        </w:rPr>
        <w:tab/>
        <w:t>ปัจจุบันพื้นที่โครงการทั้งพื้นที่ลุ่มต่ำ</w:t>
      </w:r>
      <w:r>
        <w:rPr>
          <w:rFonts w:ascii="TH SarabunPSK" w:hAnsi="TH SarabunPSK" w:cs="TH SarabunPSK" w:hint="cs"/>
          <w:sz w:val="32"/>
          <w:szCs w:val="32"/>
          <w:cs/>
        </w:rPr>
        <w:t>ทุ่ง</w:t>
      </w:r>
      <w:r w:rsidRPr="00616143">
        <w:rPr>
          <w:rFonts w:ascii="TH SarabunPSK" w:hAnsi="TH SarabunPSK" w:cs="TH SarabunPSK"/>
          <w:sz w:val="32"/>
          <w:szCs w:val="32"/>
          <w:cs/>
        </w:rPr>
        <w:t xml:space="preserve">ป่าโมก มีระบบป้องกันน้ำท่วมจากภายนอก โดยมีอาคารและคูคลองระบายน้ำเข้า-ออกจากพื้นที่ และส่วนใหญ่อยู่ในความรับผิดชอบของโครงการส่งน้ำและบำรุงรักษา ของกรมชลประทานอยู่แล้ว ตำแหน่งและประเภทของอาคารบางส่วนสามารถนำมาใช้งานในกรณีที่พื้นที่ถูกกำหนดให้ถูกใช้เป็นพื้นที่พักน้ำในช่วงเวลาที่ระดับน้ำในลำน้ำถึงจุดวิกฤติ เพื่อควบคุมบริหารจัดการน้ำเข้า-ออกจากพื้นที่ลุ่มต่ำได้ อย่างไรก็ตามองค์ประกอบเดิม ถูกออกแบบก่อสร้างเพื่อบริหารจัดการน้ำสำหรับการส่งน้ำเพื่อการชลประทานเป็นหลัก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และมีอายุการใช้งานยาวนาน </w:t>
      </w:r>
      <w:r w:rsidRPr="00616143">
        <w:rPr>
          <w:rFonts w:ascii="TH SarabunPSK" w:hAnsi="TH SarabunPSK" w:cs="TH SarabunPSK"/>
          <w:sz w:val="32"/>
          <w:szCs w:val="32"/>
          <w:cs/>
        </w:rPr>
        <w:t xml:space="preserve">ดังนั้นองค์ประกอบและอาคารต่างๆ ที่มีอยู่ในพื้นที่โครงการจำเป็นต้องปรับปรุงและเพิ่มเติมองค์ประกอบให้สามารถควบคุมบริหารจัดการน้ำเข้า-ออกจากพื้นที่เพื่อรองรับน้ำหลากในช่วงวิกฤติได้ด้วย </w:t>
      </w:r>
    </w:p>
    <w:p w:rsidR="00616143" w:rsidRPr="00616143" w:rsidRDefault="00616143" w:rsidP="00616143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616143">
        <w:rPr>
          <w:rFonts w:ascii="TH SarabunPSK" w:hAnsi="TH SarabunPSK" w:cs="TH SarabunPSK"/>
          <w:sz w:val="32"/>
          <w:szCs w:val="32"/>
          <w:cs/>
        </w:rPr>
        <w:tab/>
      </w:r>
      <w:r w:rsidRPr="00616143">
        <w:rPr>
          <w:rFonts w:ascii="TH SarabunPSK" w:hAnsi="TH SarabunPSK" w:cs="TH SarabunPSK"/>
          <w:sz w:val="32"/>
          <w:szCs w:val="32"/>
          <w:cs/>
        </w:rPr>
        <w:tab/>
        <w:t>ระดับน้ำที่ถูกนำเข้ามาเก็บกักภายในพื้นที่ ช่วงเวลาและระยะเวลาในการควบคุมน้ำเข้าและ</w:t>
      </w:r>
      <w:r w:rsidRPr="00616143">
        <w:rPr>
          <w:rFonts w:ascii="TH SarabunPSK" w:hAnsi="TH SarabunPSK" w:cs="TH SarabunPSK"/>
          <w:spacing w:val="-2"/>
          <w:sz w:val="32"/>
          <w:szCs w:val="32"/>
          <w:cs/>
        </w:rPr>
        <w:t>ระบายออกจากพื้นที่ในระยะเวลาที่กำหนด ได้ถูกนำไปกำหนดเป็นองค์ประกอบที่จำเป็นต้องปรับปรุงในแต่ละพื้นที่ลุ่มต่ำ องค์ประกอบหลักๆ ประกอบด้วย การปรับปรุงคันป้องกันน้ำท่วม ให้สอดคล้องกับระดับน้ำในลำน้ำหลักกับระดับน้ำที่เก็บกักภายในพื้นที่ลุ่มต่ำ การปรับปรุงขนาดและเพิ่มจุดอาคารรับน้ำเข้าพื้นที่ได้ ภายใน</w:t>
      </w:r>
      <w:r w:rsidRPr="00616143">
        <w:rPr>
          <w:rFonts w:ascii="TH SarabunPSK" w:hAnsi="TH SarabunPSK" w:cs="TH SarabunPSK"/>
          <w:sz w:val="32"/>
          <w:szCs w:val="32"/>
          <w:cs/>
        </w:rPr>
        <w:t>ช่วงระยะเวลาที่สามารถลดระดับน้ำในลำน้ำ การปรับปรุงขนาด เพิ่มจุดอาคารระบายน้ำและปรับปรุงร่องคลองระบายน้ำ ให้สามารถระบายน้ำออกจากพื้นที่ได้ภายในช่วงระยะเวลาที่กำหนด เพิ่มเติมสถานีสูบน้ำเพื่อเตรียม</w:t>
      </w:r>
      <w:r w:rsidRPr="00616143">
        <w:rPr>
          <w:rFonts w:ascii="TH SarabunPSK" w:hAnsi="TH SarabunPSK" w:cs="TH SarabunPSK"/>
          <w:spacing w:val="-4"/>
          <w:sz w:val="32"/>
          <w:szCs w:val="32"/>
          <w:cs/>
        </w:rPr>
        <w:t>ความพร้อมของพื้นที่ โดยการพร่องน้ำที่เกิดจากฝนที่ตกภายในพื้นที่และช่วยในเร่งการระบายน้ำออกจากพื้นที่ได้</w:t>
      </w:r>
    </w:p>
    <w:p w:rsidR="00616143" w:rsidRPr="00616143" w:rsidRDefault="00616143" w:rsidP="00616143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16143">
        <w:rPr>
          <w:rFonts w:ascii="TH SarabunPSK" w:hAnsi="TH SarabunPSK" w:cs="TH SarabunPSK"/>
          <w:b/>
          <w:bCs/>
          <w:sz w:val="32"/>
          <w:szCs w:val="32"/>
          <w:cs/>
        </w:rPr>
        <w:tab/>
        <w:t>2)</w:t>
      </w:r>
      <w:r w:rsidRPr="00616143">
        <w:rPr>
          <w:rFonts w:ascii="TH SarabunPSK" w:hAnsi="TH SarabunPSK" w:cs="TH SarabunPSK"/>
          <w:b/>
          <w:bCs/>
          <w:sz w:val="32"/>
          <w:szCs w:val="32"/>
          <w:cs/>
        </w:rPr>
        <w:tab/>
        <w:t>แนวคิดในการกำหนดมาตรการที่เกี่ยวข้องกับการบริหารจัดการ</w:t>
      </w:r>
    </w:p>
    <w:p w:rsidR="00616143" w:rsidRPr="00616143" w:rsidRDefault="00616143" w:rsidP="00616143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616143">
        <w:rPr>
          <w:rFonts w:ascii="TH SarabunPSK" w:hAnsi="TH SarabunPSK" w:cs="TH SarabunPSK"/>
          <w:sz w:val="32"/>
          <w:szCs w:val="32"/>
          <w:cs/>
        </w:rPr>
        <w:tab/>
      </w:r>
      <w:r w:rsidRPr="00616143">
        <w:rPr>
          <w:rFonts w:ascii="TH SarabunPSK" w:hAnsi="TH SarabunPSK" w:cs="TH SarabunPSK"/>
          <w:sz w:val="32"/>
          <w:szCs w:val="32"/>
          <w:cs/>
        </w:rPr>
        <w:tab/>
        <w:t>พื้นที่ลุ่มต่ำ</w:t>
      </w:r>
      <w:r w:rsidR="00643FD7">
        <w:rPr>
          <w:rFonts w:ascii="TH SarabunPSK" w:hAnsi="TH SarabunPSK" w:cs="TH SarabunPSK" w:hint="cs"/>
          <w:sz w:val="32"/>
          <w:szCs w:val="32"/>
          <w:cs/>
        </w:rPr>
        <w:t>ทุ่งป่าโมก</w:t>
      </w:r>
      <w:r w:rsidRPr="00616143">
        <w:rPr>
          <w:rFonts w:ascii="TH SarabunPSK" w:hAnsi="TH SarabunPSK" w:cs="TH SarabunPSK"/>
          <w:sz w:val="32"/>
          <w:szCs w:val="32"/>
          <w:cs/>
        </w:rPr>
        <w:t xml:space="preserve"> แม้จะมีความเหมาะสมสามารถบริหารจัดการทางด้านเทคนิคได้ แต่ก็มีความอ่อนไหวทางด้านสังคมอยู่ เนื่องจากการใช้พื้นที่ลุ่มต่ำในการเก็บกักน้ำ แม้จะอยู่ในพื้นที่ที่มีน้ำท่วมเป็นประจำอยู่แล้ว แต่ลักษณะการท่วมโดยธรรมชาติกับการท่วมโดยการบริหารจัดการให้ท่วมโดยองค์กรหรือหน่วยงานของรัฐ ย่อมส่งผลกระทบทางด้านจิตใจต่อความรู้สึกของเจ้าของพื้นที่ ดังนั้นแนวคิดในการบริหารจัดการมาตรการที่เกี่ยวข้องกับการบริหารจัดการจึงมีความสำคัญ ควบคู่ไปกับการบริหารจัดการด้านเทคนิค โดยมีประเด็นพอสรุปได้ดังนี้</w:t>
      </w:r>
    </w:p>
    <w:p w:rsidR="00616143" w:rsidRPr="00616143" w:rsidRDefault="00616143" w:rsidP="00616143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616143">
        <w:rPr>
          <w:rFonts w:ascii="TH SarabunPSK" w:hAnsi="TH SarabunPSK" w:cs="TH SarabunPSK"/>
          <w:sz w:val="32"/>
          <w:szCs w:val="32"/>
          <w:cs/>
        </w:rPr>
        <w:tab/>
      </w:r>
      <w:r w:rsidRPr="00616143">
        <w:rPr>
          <w:rFonts w:ascii="TH SarabunPSK" w:hAnsi="TH SarabunPSK" w:cs="TH SarabunPSK"/>
          <w:sz w:val="32"/>
          <w:szCs w:val="32"/>
          <w:cs/>
        </w:rPr>
        <w:tab/>
        <w:t>(1)</w:t>
      </w:r>
      <w:r w:rsidRPr="00616143">
        <w:rPr>
          <w:rFonts w:ascii="TH SarabunPSK" w:hAnsi="TH SarabunPSK" w:cs="TH SarabunPSK"/>
          <w:sz w:val="32"/>
          <w:szCs w:val="32"/>
          <w:cs/>
        </w:rPr>
        <w:tab/>
        <w:t>การประชาสัมพันธ์และการมีส่วนร่วมของชุมชน ให้ประชาชนทั้งในพื้นที่ลุ่มต่ำและ</w:t>
      </w:r>
      <w:r w:rsidRPr="00616143">
        <w:rPr>
          <w:rFonts w:ascii="TH SarabunPSK" w:hAnsi="TH SarabunPSK" w:cs="TH SarabunPSK"/>
          <w:spacing w:val="-2"/>
          <w:sz w:val="32"/>
          <w:szCs w:val="32"/>
          <w:cs/>
        </w:rPr>
        <w:t>ในพื้นที่เศรษฐกิจ ที่ได้รับผลเกี่ยวข้องกับการบริหารจัดการพื้นที่ลุ่มต่ำได้เข้าใจตรงกันและยอมรับถึงผลกระทบ</w:t>
      </w:r>
      <w:r w:rsidRPr="00616143">
        <w:rPr>
          <w:rFonts w:ascii="TH SarabunPSK" w:hAnsi="TH SarabunPSK" w:cs="TH SarabunPSK"/>
          <w:sz w:val="32"/>
          <w:szCs w:val="32"/>
          <w:cs/>
        </w:rPr>
        <w:t>ทั้งด้านดีและด้านเสียที่จะเกิดขึ้น มิฉะนั้นการบริหารจัดการใช้พื้นที่ลุ่มต่ำจะไม่เกิดขึ้น</w:t>
      </w:r>
    </w:p>
    <w:p w:rsidR="00616143" w:rsidRPr="00616143" w:rsidRDefault="00616143" w:rsidP="00616143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616143">
        <w:rPr>
          <w:rFonts w:ascii="TH SarabunPSK" w:hAnsi="TH SarabunPSK" w:cs="TH SarabunPSK"/>
          <w:sz w:val="32"/>
          <w:szCs w:val="32"/>
          <w:cs/>
        </w:rPr>
        <w:tab/>
      </w:r>
      <w:r w:rsidRPr="00616143">
        <w:rPr>
          <w:rFonts w:ascii="TH SarabunPSK" w:hAnsi="TH SarabunPSK" w:cs="TH SarabunPSK"/>
          <w:sz w:val="32"/>
          <w:szCs w:val="32"/>
          <w:cs/>
        </w:rPr>
        <w:tab/>
        <w:t>(2)</w:t>
      </w:r>
      <w:r w:rsidRPr="00616143">
        <w:rPr>
          <w:rFonts w:ascii="TH SarabunPSK" w:hAnsi="TH SarabunPSK" w:cs="TH SarabunPSK"/>
          <w:sz w:val="32"/>
          <w:szCs w:val="32"/>
          <w:cs/>
        </w:rPr>
        <w:tab/>
      </w:r>
      <w:r w:rsidRPr="00616143">
        <w:rPr>
          <w:rFonts w:ascii="TH SarabunPSK" w:hAnsi="TH SarabunPSK" w:cs="TH SarabunPSK"/>
          <w:spacing w:val="-4"/>
          <w:sz w:val="32"/>
          <w:szCs w:val="32"/>
          <w:cs/>
        </w:rPr>
        <w:t>กำหนดมาตรการต่างๆ ที่กำหนดขึ้นเพื่อช่วยเหลือ เยียวยา หรือชดเชยให้กับความเสียหาย</w:t>
      </w:r>
      <w:r w:rsidRPr="00616143">
        <w:rPr>
          <w:rFonts w:ascii="TH SarabunPSK" w:hAnsi="TH SarabunPSK" w:cs="TH SarabunPSK"/>
          <w:sz w:val="32"/>
          <w:szCs w:val="32"/>
          <w:cs/>
        </w:rPr>
        <w:t>หรือผลกระทบที่เกิดขึ้นกับเจ้าของพื้นที่ลุ่มต่ำ ต้องชัดเจนและปฏิบัติได้จริง มีกฎหมายรองรับ เป็นที่พอใจยอมรับได้ของทุกฝ่าย</w:t>
      </w:r>
    </w:p>
    <w:p w:rsidR="00616143" w:rsidRPr="00616143" w:rsidRDefault="00616143" w:rsidP="00616143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616143">
        <w:rPr>
          <w:rFonts w:ascii="TH SarabunPSK" w:hAnsi="TH SarabunPSK" w:cs="TH SarabunPSK"/>
          <w:sz w:val="32"/>
          <w:szCs w:val="32"/>
          <w:cs/>
        </w:rPr>
        <w:tab/>
      </w:r>
      <w:r w:rsidRPr="00616143">
        <w:rPr>
          <w:rFonts w:ascii="TH SarabunPSK" w:hAnsi="TH SarabunPSK" w:cs="TH SarabunPSK"/>
          <w:sz w:val="32"/>
          <w:szCs w:val="32"/>
          <w:cs/>
        </w:rPr>
        <w:tab/>
        <w:t>(3)</w:t>
      </w:r>
      <w:r w:rsidRPr="00616143">
        <w:rPr>
          <w:rFonts w:ascii="TH SarabunPSK" w:hAnsi="TH SarabunPSK" w:cs="TH SarabunPSK"/>
          <w:sz w:val="32"/>
          <w:szCs w:val="32"/>
          <w:cs/>
        </w:rPr>
        <w:tab/>
        <w:t>กำหนดมาตรการต่างๆ ที่จะใช้ในการลดผลกระทบทางด้านสังคม</w:t>
      </w:r>
    </w:p>
    <w:p w:rsidR="00616143" w:rsidRPr="00616143" w:rsidRDefault="00616143" w:rsidP="00616143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616143">
        <w:rPr>
          <w:rFonts w:ascii="TH SarabunPSK" w:hAnsi="TH SarabunPSK" w:cs="TH SarabunPSK"/>
          <w:sz w:val="32"/>
          <w:szCs w:val="32"/>
          <w:cs/>
        </w:rPr>
        <w:tab/>
      </w:r>
      <w:r w:rsidRPr="00616143">
        <w:rPr>
          <w:rFonts w:ascii="TH SarabunPSK" w:hAnsi="TH SarabunPSK" w:cs="TH SarabunPSK"/>
          <w:sz w:val="32"/>
          <w:szCs w:val="32"/>
          <w:cs/>
        </w:rPr>
        <w:tab/>
        <w:t>(4)</w:t>
      </w:r>
      <w:r w:rsidRPr="00616143">
        <w:rPr>
          <w:rFonts w:ascii="TH SarabunPSK" w:hAnsi="TH SarabunPSK" w:cs="TH SarabunPSK"/>
          <w:sz w:val="32"/>
          <w:szCs w:val="32"/>
          <w:cs/>
        </w:rPr>
        <w:tab/>
        <w:t>กำหนดแนวทางการบริหารจัดการด้านการใช้ประโยชน์ที่ดินและการเกษตร</w:t>
      </w:r>
    </w:p>
    <w:p w:rsidR="00616143" w:rsidRPr="00616143" w:rsidRDefault="00616143" w:rsidP="00616143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616143">
        <w:rPr>
          <w:rFonts w:ascii="TH SarabunPSK" w:hAnsi="TH SarabunPSK" w:cs="TH SarabunPSK"/>
          <w:sz w:val="32"/>
          <w:szCs w:val="32"/>
          <w:cs/>
        </w:rPr>
        <w:tab/>
      </w:r>
      <w:r w:rsidRPr="00616143">
        <w:rPr>
          <w:rFonts w:ascii="TH SarabunPSK" w:hAnsi="TH SarabunPSK" w:cs="TH SarabunPSK"/>
          <w:sz w:val="32"/>
          <w:szCs w:val="32"/>
          <w:cs/>
        </w:rPr>
        <w:tab/>
        <w:t>(5)</w:t>
      </w:r>
      <w:r w:rsidRPr="00616143">
        <w:rPr>
          <w:rFonts w:ascii="TH SarabunPSK" w:hAnsi="TH SarabunPSK" w:cs="TH SarabunPSK"/>
          <w:sz w:val="32"/>
          <w:szCs w:val="32"/>
          <w:cs/>
        </w:rPr>
        <w:tab/>
        <w:t>การจัดตั้งองค์กรที่จะบริหารจัดการพื้นที่ลุ่มต่ำ</w:t>
      </w:r>
    </w:p>
    <w:p w:rsidR="00EB4A1B" w:rsidRDefault="00EB4A1B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:rsidR="00643FD7" w:rsidRPr="00643FD7" w:rsidRDefault="00643FD7" w:rsidP="00643FD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5.3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ข้อเสนอแนะการจัดตั้ง</w:t>
      </w:r>
      <w:r w:rsidRPr="00643FD7">
        <w:rPr>
          <w:rFonts w:ascii="TH SarabunPSK" w:hAnsi="TH SarabunPSK" w:cs="TH SarabunPSK"/>
          <w:b/>
          <w:bCs/>
          <w:sz w:val="32"/>
          <w:szCs w:val="32"/>
          <w:cs/>
        </w:rPr>
        <w:t>องค์กรบริหารจัดการพื้นที่น้ำนอง</w:t>
      </w:r>
      <w:proofErr w:type="gramEnd"/>
    </w:p>
    <w:p w:rsidR="00643FD7" w:rsidRPr="00643FD7" w:rsidRDefault="00643FD7" w:rsidP="00643FD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643FD7">
        <w:rPr>
          <w:rFonts w:ascii="TH SarabunPSK" w:hAnsi="TH SarabunPSK" w:cs="TH SarabunPSK"/>
          <w:sz w:val="32"/>
          <w:szCs w:val="32"/>
          <w:cs/>
        </w:rPr>
        <w:tab/>
        <w:t xml:space="preserve">จากการศึกษาเสนอแนะให้มีการจัดตั้งองค์กรในรูปแบบของ </w:t>
      </w:r>
      <w:r w:rsidRPr="00643FD7">
        <w:rPr>
          <w:rFonts w:ascii="TH SarabunPSK" w:hAnsi="TH SarabunPSK" w:cs="TH SarabunPSK"/>
          <w:b/>
          <w:bCs/>
          <w:sz w:val="32"/>
          <w:szCs w:val="32"/>
        </w:rPr>
        <w:t>“</w:t>
      </w:r>
      <w:r w:rsidRPr="00643FD7">
        <w:rPr>
          <w:rFonts w:ascii="TH SarabunPSK" w:hAnsi="TH SarabunPSK" w:cs="TH SarabunPSK"/>
          <w:b/>
          <w:bCs/>
          <w:sz w:val="32"/>
          <w:szCs w:val="32"/>
          <w:cs/>
        </w:rPr>
        <w:t>คณะกรรมการบริหารจัดการพื้นที่รับน้ำนองในระดับพื้นที่และภาพรวม</w:t>
      </w:r>
      <w:r w:rsidRPr="00643FD7">
        <w:rPr>
          <w:rFonts w:ascii="TH SarabunPSK" w:hAnsi="TH SarabunPSK" w:cs="TH SarabunPSK"/>
          <w:b/>
          <w:bCs/>
          <w:sz w:val="32"/>
          <w:szCs w:val="32"/>
        </w:rPr>
        <w:t>”</w:t>
      </w:r>
      <w:r w:rsidRPr="00643FD7">
        <w:rPr>
          <w:rFonts w:ascii="TH SarabunPSK" w:hAnsi="TH SarabunPSK" w:cs="TH SarabunPSK"/>
          <w:sz w:val="32"/>
          <w:szCs w:val="32"/>
        </w:rPr>
        <w:t xml:space="preserve"> </w:t>
      </w:r>
      <w:r w:rsidRPr="00643FD7">
        <w:rPr>
          <w:rFonts w:ascii="TH SarabunPSK" w:hAnsi="TH SarabunPSK" w:cs="TH SarabunPSK"/>
          <w:sz w:val="32"/>
          <w:szCs w:val="32"/>
          <w:cs/>
        </w:rPr>
        <w:t>ซึ่งจะต้องมีกฎหมายรองรับเพื่อให้สามารถมีอำนาจบริหารได้อย่างยั่งยืนมีขั้นตอนการปฏิบัติอย่างชัดเจน มีอำนาจหน้าที่ที่จะต้องปฏิบัติเพื่อให้เกิดแนวทางแก้ไขปัญหาให้ครอบคลุมทุกด้าน การควบคุมการป้องกันและการบริหารจัดการองค์กรอย่างมีประสิทธิภาพเพื่อให้เกิดผลในการปฏิบัติบนพื้นฐานการมีส่วนร่วมของประชาชนในพื้นที่ในการรับรู้ ร่วมคิดให้ข้อเสนอแนะ ร่วมกันตัดสินใจ เพื่อไม่ให้เกิดปัญหาขัดแย้งในพื้นที่ และการเปิดพื้นที่ให้หน่วยงานในระดับท้องถิ่น และประชาชนผู้ใช้น้ำเข้ามามีส่วนร่วมในการบริหารจัดการน้ำเพื่อร่วมกัน</w:t>
      </w:r>
      <w:proofErr w:type="spellStart"/>
      <w:r w:rsidRPr="00643FD7">
        <w:rPr>
          <w:rFonts w:ascii="TH SarabunPSK" w:hAnsi="TH SarabunPSK" w:cs="TH SarabunPSK"/>
          <w:sz w:val="32"/>
          <w:szCs w:val="32"/>
          <w:cs/>
        </w:rPr>
        <w:t>บูรณา</w:t>
      </w:r>
      <w:proofErr w:type="spellEnd"/>
      <w:r w:rsidRPr="00643FD7">
        <w:rPr>
          <w:rFonts w:ascii="TH SarabunPSK" w:hAnsi="TH SarabunPSK" w:cs="TH SarabunPSK"/>
          <w:sz w:val="32"/>
          <w:szCs w:val="32"/>
          <w:cs/>
        </w:rPr>
        <w:t>การศักยภาพของหน่วยงานที่เกี่ยวข้องเพื่อร่วมกันการจัดการด้านการเกษตรและการใช้พื้นที่เกษตรเป็นพื้นที่รับน้ำนองให้เป็นไปอย่างมีเอกภาพ การส่งเสริมให้ประชาชน ท้องถิ่นเข้ามามีส่วนร่วมในการบริหารจัดการน้ำได้อย่างแท้จริง ควรมีการกำหนดสิทธิการจัดการน้ำในเขตพื้นที่รับน้ำนอง ในลักษณะของการกำหนดเขตการจัดการน้ำ (</w:t>
      </w:r>
      <w:r w:rsidRPr="00643FD7">
        <w:rPr>
          <w:rFonts w:ascii="TH SarabunPSK" w:hAnsi="TH SarabunPSK" w:cs="TH SarabunPSK"/>
          <w:sz w:val="32"/>
          <w:szCs w:val="32"/>
        </w:rPr>
        <w:t xml:space="preserve">Water Management Block) </w:t>
      </w:r>
      <w:r w:rsidRPr="00643FD7">
        <w:rPr>
          <w:rFonts w:ascii="TH SarabunPSK" w:hAnsi="TH SarabunPSK" w:cs="TH SarabunPSK"/>
          <w:sz w:val="32"/>
          <w:szCs w:val="32"/>
          <w:cs/>
        </w:rPr>
        <w:t>โดยกำหนดบทบาทหน้าที่แก่รัฐและผู้ใช้น้ำตามหลักการความเป็นธรรม ความมีประสิทธิภาพ และความยั่งยืน</w:t>
      </w:r>
    </w:p>
    <w:p w:rsidR="006402B2" w:rsidRPr="00616143" w:rsidRDefault="006402B2" w:rsidP="009D1023">
      <w:pPr>
        <w:tabs>
          <w:tab w:val="left" w:pos="1134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9D1023" w:rsidRPr="00616143" w:rsidRDefault="009D1023" w:rsidP="009D1023">
      <w:pPr>
        <w:tabs>
          <w:tab w:val="left" w:pos="1134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616143">
        <w:rPr>
          <w:rFonts w:ascii="TH SarabunPSK" w:hAnsi="TH SarabunPSK" w:cs="TH SarabunPSK"/>
          <w:b/>
          <w:bCs/>
          <w:sz w:val="32"/>
          <w:szCs w:val="32"/>
          <w:cs/>
        </w:rPr>
        <w:t>5.</w:t>
      </w:r>
      <w:r w:rsidR="00643FD7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616143">
        <w:rPr>
          <w:rFonts w:ascii="TH SarabunPSK" w:hAnsi="TH SarabunPSK" w:cs="TH SarabunPSK"/>
          <w:b/>
          <w:bCs/>
          <w:sz w:val="32"/>
          <w:szCs w:val="32"/>
          <w:cs/>
        </w:rPr>
        <w:t xml:space="preserve">  ข้อเสนอแนะต่อหน่วยงานที่เกี่ยวข้อง</w:t>
      </w:r>
    </w:p>
    <w:p w:rsidR="009D1023" w:rsidRPr="00616143" w:rsidRDefault="009D1023" w:rsidP="009D1023">
      <w:pPr>
        <w:tabs>
          <w:tab w:val="left" w:pos="1134"/>
        </w:tabs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16143">
        <w:rPr>
          <w:rFonts w:ascii="TH SarabunPSK" w:hAnsi="TH SarabunPSK" w:cs="TH SarabunPSK"/>
          <w:b/>
          <w:bCs/>
          <w:sz w:val="32"/>
          <w:szCs w:val="32"/>
        </w:rPr>
        <w:tab/>
      </w:r>
      <w:r w:rsidRPr="00616143">
        <w:rPr>
          <w:rFonts w:ascii="TH SarabunPSK" w:hAnsi="TH SarabunPSK" w:cs="TH SarabunPSK"/>
          <w:sz w:val="32"/>
          <w:szCs w:val="32"/>
        </w:rPr>
        <w:t>5.2.1</w:t>
      </w:r>
      <w:r w:rsidRPr="0061614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616143">
        <w:rPr>
          <w:rFonts w:ascii="TH SarabunPSK" w:hAnsi="TH SarabunPSK" w:cs="TH SarabunPSK"/>
          <w:sz w:val="32"/>
          <w:szCs w:val="32"/>
          <w:cs/>
        </w:rPr>
        <w:t>ควรมีการบูร</w:t>
      </w:r>
      <w:proofErr w:type="spellStart"/>
      <w:r w:rsidRPr="00616143">
        <w:rPr>
          <w:rFonts w:ascii="TH SarabunPSK" w:hAnsi="TH SarabunPSK" w:cs="TH SarabunPSK"/>
          <w:sz w:val="32"/>
          <w:szCs w:val="32"/>
          <w:cs/>
        </w:rPr>
        <w:t>ณา</w:t>
      </w:r>
      <w:proofErr w:type="spellEnd"/>
      <w:r w:rsidRPr="00616143">
        <w:rPr>
          <w:rFonts w:ascii="TH SarabunPSK" w:hAnsi="TH SarabunPSK" w:cs="TH SarabunPSK"/>
          <w:sz w:val="32"/>
          <w:szCs w:val="32"/>
          <w:cs/>
        </w:rPr>
        <w:t>การทำงานอย่างเป็นระบบและมีเอกภาพ เป็นที่ยอมรับจากทุกภาคส่วน เช่น โครงการเปิดน้ำเข้านา ปล่อยปลาเข้าทุ่ง ซึ่งเป็นโครงการเพิ่มปริมาณสัตว์น้ำให้กับทุ่งนาที่ได้รับการกำหนดให้เป็นแก้มลิงเพื่อรับน้ำในช่วงน้ำหลาก ภายใต้การบูร</w:t>
      </w:r>
      <w:proofErr w:type="spellStart"/>
      <w:r w:rsidRPr="00616143">
        <w:rPr>
          <w:rFonts w:ascii="TH SarabunPSK" w:hAnsi="TH SarabunPSK" w:cs="TH SarabunPSK"/>
          <w:sz w:val="32"/>
          <w:szCs w:val="32"/>
          <w:cs/>
        </w:rPr>
        <w:t>ณา</w:t>
      </w:r>
      <w:proofErr w:type="spellEnd"/>
      <w:r w:rsidRPr="00616143">
        <w:rPr>
          <w:rFonts w:ascii="TH SarabunPSK" w:hAnsi="TH SarabunPSK" w:cs="TH SarabunPSK"/>
          <w:sz w:val="32"/>
          <w:szCs w:val="32"/>
          <w:cs/>
        </w:rPr>
        <w:t>การของ จังหวัดพระนครศรีอยุธยา กรมประมง กรมชลประทาน กระทรวงเกษตรและสหกรณ์ เพื่อนำไปใช้ในการจัดทำแนวทางการบริหารจัดการ</w:t>
      </w:r>
      <w:r w:rsidRPr="00616143">
        <w:rPr>
          <w:rFonts w:ascii="TH SarabunPSK" w:hAnsi="TH SarabunPSK" w:cs="TH SarabunPSK"/>
          <w:spacing w:val="-6"/>
          <w:sz w:val="32"/>
          <w:szCs w:val="32"/>
          <w:cs/>
        </w:rPr>
        <w:t>พื้นที่ลุ่มต่ำ</w:t>
      </w:r>
      <w:r w:rsidRPr="00616143">
        <w:rPr>
          <w:rFonts w:ascii="TH SarabunPSK" w:hAnsi="TH SarabunPSK" w:cs="TH SarabunPSK"/>
          <w:sz w:val="32"/>
          <w:szCs w:val="32"/>
          <w:cs/>
        </w:rPr>
        <w:t xml:space="preserve">ได้อย่างมีประสิทธิภาพต่อไป </w:t>
      </w:r>
    </w:p>
    <w:p w:rsidR="009D1023" w:rsidRPr="00616143" w:rsidRDefault="009D1023" w:rsidP="009D1023">
      <w:pPr>
        <w:tabs>
          <w:tab w:val="left" w:pos="1134"/>
          <w:tab w:val="left" w:pos="141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616143">
        <w:rPr>
          <w:rFonts w:ascii="TH SarabunPSK" w:hAnsi="TH SarabunPSK" w:cs="TH SarabunPSK"/>
          <w:b/>
          <w:bCs/>
          <w:sz w:val="32"/>
          <w:szCs w:val="32"/>
        </w:rPr>
        <w:tab/>
      </w:r>
      <w:r w:rsidRPr="00616143">
        <w:rPr>
          <w:rFonts w:ascii="TH SarabunPSK" w:hAnsi="TH SarabunPSK" w:cs="TH SarabunPSK"/>
          <w:sz w:val="32"/>
          <w:szCs w:val="32"/>
        </w:rPr>
        <w:t>5.2.2</w:t>
      </w:r>
      <w:r w:rsidRPr="0061614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616143">
        <w:rPr>
          <w:rFonts w:ascii="TH SarabunPSK" w:hAnsi="TH SarabunPSK" w:cs="TH SarabunPSK"/>
          <w:spacing w:val="-6"/>
          <w:sz w:val="32"/>
          <w:szCs w:val="32"/>
          <w:cs/>
        </w:rPr>
        <w:t>ควรส่งเสริมกระบวนการมีส่วนร่วมจากทุกภาคส่วน ทั้งภาครัฐ ภาคเอกชน และภาคประชาชน</w:t>
      </w:r>
      <w:r w:rsidRPr="00616143">
        <w:rPr>
          <w:rFonts w:ascii="TH SarabunPSK" w:hAnsi="TH SarabunPSK" w:cs="TH SarabunPSK"/>
          <w:sz w:val="32"/>
          <w:szCs w:val="32"/>
          <w:cs/>
        </w:rPr>
        <w:t xml:space="preserve"> โครงการอุดหนุนปัจจัยการผลิตเพื่อช่วยเหลือเกษตรกรในพื้นที่ลุ่มต่ำ</w:t>
      </w:r>
      <w:r w:rsidRPr="00616143">
        <w:rPr>
          <w:rFonts w:ascii="TH SarabunPSK" w:hAnsi="TH SarabunPSK" w:cs="TH SarabunPSK"/>
          <w:sz w:val="32"/>
          <w:szCs w:val="32"/>
        </w:rPr>
        <w:t xml:space="preserve"> </w:t>
      </w:r>
      <w:r w:rsidRPr="00616143">
        <w:rPr>
          <w:rFonts w:ascii="TH SarabunPSK" w:hAnsi="TH SarabunPSK" w:cs="TH SarabunPSK"/>
          <w:sz w:val="32"/>
          <w:szCs w:val="32"/>
          <w:cs/>
        </w:rPr>
        <w:t>ภายใต้การบูร</w:t>
      </w:r>
      <w:proofErr w:type="spellStart"/>
      <w:r w:rsidRPr="00616143">
        <w:rPr>
          <w:rFonts w:ascii="TH SarabunPSK" w:hAnsi="TH SarabunPSK" w:cs="TH SarabunPSK"/>
          <w:sz w:val="32"/>
          <w:szCs w:val="32"/>
          <w:cs/>
        </w:rPr>
        <w:t>ณา</w:t>
      </w:r>
      <w:proofErr w:type="spellEnd"/>
      <w:r w:rsidRPr="00616143">
        <w:rPr>
          <w:rFonts w:ascii="TH SarabunPSK" w:hAnsi="TH SarabunPSK" w:cs="TH SarabunPSK"/>
          <w:sz w:val="32"/>
          <w:szCs w:val="32"/>
          <w:cs/>
        </w:rPr>
        <w:t>การของกรมส่งเสริมการเกษตร กรมการข้าว และกรมชลประทาน กระทรวงเกษตรและสหกรณ์ ในการช่วยเหลือเกษตรกรในพื้นที่โครงการปรับเปลี่ยนระบบผลิตข้าวในพื้นที่ลุ่มต่ำ โดยเฉพาะการป้องกันลดความเสี่ยงและการเตรียมความพร้อมรับมือกับสถานการณ์ การพัฒนาฟื้นฟูสภาพแวดล้อม ให้เหมาะสม รวมถึงพัฒนาศักยภาพในการเตรียมพร้อมรับอุทกภัยได้อย่างมีประสิทธิภาพ</w:t>
      </w:r>
    </w:p>
    <w:p w:rsidR="009D1023" w:rsidRPr="00616143" w:rsidRDefault="009D1023" w:rsidP="009D102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616143">
        <w:rPr>
          <w:rFonts w:ascii="TH SarabunPSK" w:hAnsi="TH SarabunPSK" w:cs="TH SarabunPSK"/>
          <w:b/>
          <w:bCs/>
          <w:sz w:val="32"/>
          <w:szCs w:val="32"/>
          <w:cs/>
        </w:rPr>
        <w:t>5.</w:t>
      </w:r>
      <w:r w:rsidR="00643FD7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616143">
        <w:rPr>
          <w:rFonts w:ascii="TH SarabunPSK" w:hAnsi="TH SarabunPSK" w:cs="TH SarabunPSK"/>
          <w:b/>
          <w:bCs/>
          <w:sz w:val="32"/>
          <w:szCs w:val="32"/>
          <w:cs/>
        </w:rPr>
        <w:t xml:space="preserve">  ข้อเสนอแนะเพื่อการศึกษาต่อไป</w:t>
      </w:r>
    </w:p>
    <w:p w:rsidR="009D1023" w:rsidRPr="00616143" w:rsidRDefault="009D1023" w:rsidP="009D102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16143">
        <w:rPr>
          <w:rFonts w:ascii="TH SarabunPSK" w:hAnsi="TH SarabunPSK" w:cs="TH SarabunPSK"/>
          <w:sz w:val="32"/>
          <w:szCs w:val="32"/>
          <w:cs/>
        </w:rPr>
        <w:tab/>
        <w:t xml:space="preserve">      5.3.1 การพัฒนาระบบบริหารจัดการความเสี่ยงจากอุทกภัยในระดับชาติ และระดับจังหวัดให้มีความเป็นเอกภาพในการประเมินวิเคราะห์สถานการณ์และบริหารสั่งการที่เป็นเอกภาพ โดยการเพิ่มประสิทธิภาพและประสิทธิผลการบริหารจัดการ ลดความซ้ำซ้อนของทรัพยากร สามารถเข้าถึงปัญหาและจัดการสาเหตุของปัญหาได้อย่างรวดเร็ว ทั้งนี้ความเป็นเอกภาพของระบบการบริหารสั่งการจะต้องมาพร้อมกับระบบการจัดเก็บ รวบรวมข้อมูล และการประเมินวิเคราะห์สถานการณ์ด้วย</w:t>
      </w:r>
    </w:p>
    <w:p w:rsidR="009D1023" w:rsidRPr="00616143" w:rsidRDefault="009D1023" w:rsidP="009D102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16143">
        <w:rPr>
          <w:rFonts w:ascii="TH SarabunPSK" w:hAnsi="TH SarabunPSK" w:cs="TH SarabunPSK"/>
          <w:sz w:val="32"/>
          <w:szCs w:val="32"/>
          <w:cs/>
        </w:rPr>
        <w:t xml:space="preserve">                5.3.2</w:t>
      </w:r>
      <w:r w:rsidRPr="0061614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16143">
        <w:rPr>
          <w:rFonts w:ascii="TH SarabunPSK" w:hAnsi="TH SarabunPSK" w:cs="TH SarabunPSK"/>
          <w:sz w:val="32"/>
          <w:szCs w:val="32"/>
          <w:cs/>
        </w:rPr>
        <w:t>การพัฒนาเครื่องมือและการใช้เทคโนโลยีสำหรับการบริหารจัดการน้ำพื้นที่ลุ่มต่ำ โดยผ่านช่องทางการแลกเปลี่ยนข้อมูลและความร่วมมือระหว่างกลุ่มนักวิทยาศาสตร์และเทคโนโลยี ผู้มีส่วนได้เสียที่เกี่ยวข้องอื่นๆ และผู้กำหนดนโยบายอย่างต่อเนื่อง เพื่อให้เกิดการเชื่อมต่อระหว่างวิทยาศาสตร์เทคโนโลยีกับ</w:t>
      </w:r>
      <w:r w:rsidRPr="00616143">
        <w:rPr>
          <w:rFonts w:ascii="TH SarabunPSK" w:hAnsi="TH SarabunPSK" w:cs="TH SarabunPSK"/>
          <w:sz w:val="32"/>
          <w:szCs w:val="32"/>
          <w:cs/>
        </w:rPr>
        <w:lastRenderedPageBreak/>
        <w:t>นโยบาย เพื่อสร้างทางเลือกที่เหมาะสมในการบริหารจัดการน้ำที่เหมาะสมเพื่อประกอบการตัดสินใจที่มีประสิทธิภาพในการบริหารจัดการความเสี่ยงจากภัยพิบัติได้อย่างถูกต้อง รวดเร็วและแม่นยำ</w:t>
      </w:r>
    </w:p>
    <w:p w:rsidR="009D1023" w:rsidRPr="00616143" w:rsidRDefault="009D1023" w:rsidP="009D1023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16143">
        <w:rPr>
          <w:rFonts w:ascii="TH SarabunPSK" w:hAnsi="TH SarabunPSK" w:cs="TH SarabunPSK"/>
          <w:sz w:val="32"/>
          <w:szCs w:val="32"/>
        </w:rPr>
        <w:tab/>
        <w:t xml:space="preserve">     5.3.3</w:t>
      </w:r>
      <w:r w:rsidRPr="0061614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616143">
        <w:rPr>
          <w:rFonts w:ascii="TH SarabunPSK" w:hAnsi="TH SarabunPSK" w:cs="TH SarabunPSK"/>
          <w:sz w:val="32"/>
          <w:szCs w:val="32"/>
          <w:cs/>
        </w:rPr>
        <w:t>การสื่อสารสถานการณ์น้ำหลากต่อสาธารณชนให้รับรู้และเข้าใจ เกิดความตระหนัก เข้าใจบทบาทหน้าที่ของตนเองในการปรับตัวและเตรียมพร้อมเพื่อบรรเทาผลกระทบ และเตรียมพร้อมในการเผชิญสถานการณ์ รวมทั้ง สร้างความเข้าใจสถานการณ์ต่อสื่อมวลชนให้เข้าใจสถานการณ์ ปัญหาสาเหตุ ความเสี่ยงและผลกระทบ การปรับตัวและบรรเทาผลกระทบจากการใช้พื้นที่ลุ่มต่ำ</w:t>
      </w:r>
      <w:r w:rsidRPr="00616143">
        <w:rPr>
          <w:rFonts w:ascii="TH SarabunPSK" w:hAnsi="TH SarabunPSK" w:cs="TH SarabunPSK"/>
          <w:spacing w:val="-6"/>
          <w:sz w:val="32"/>
          <w:szCs w:val="32"/>
          <w:cs/>
        </w:rPr>
        <w:t>เพื่อรองรับปริมาณน้ำหลาก</w:t>
      </w:r>
      <w:r w:rsidRPr="00616143">
        <w:rPr>
          <w:rFonts w:ascii="TH SarabunPSK" w:hAnsi="TH SarabunPSK" w:cs="TH SarabunPSK"/>
          <w:sz w:val="32"/>
          <w:szCs w:val="32"/>
          <w:cs/>
        </w:rPr>
        <w:t xml:space="preserve"> เพื่อร่วมเป็นส่วนหนึ่งของการแก้ไขปัญหาอุทกภัยให้เป็นไปในทิศทางที่เป็นประโยชน์ต่อประเทศชาติ</w:t>
      </w:r>
    </w:p>
    <w:p w:rsidR="009D1023" w:rsidRPr="00643FD7" w:rsidRDefault="009D1023" w:rsidP="009D1023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16143">
        <w:rPr>
          <w:rFonts w:ascii="TH SarabunPSK" w:hAnsi="TH SarabunPSK" w:cs="TH SarabunPSK"/>
          <w:b/>
          <w:bCs/>
          <w:sz w:val="32"/>
          <w:szCs w:val="32"/>
        </w:rPr>
        <w:tab/>
        <w:t xml:space="preserve">    </w:t>
      </w:r>
      <w:r w:rsidRPr="00616143">
        <w:rPr>
          <w:rFonts w:ascii="TH SarabunPSK" w:hAnsi="TH SarabunPSK" w:cs="TH SarabunPSK"/>
          <w:sz w:val="32"/>
          <w:szCs w:val="32"/>
        </w:rPr>
        <w:t>5.3.4</w:t>
      </w:r>
      <w:r w:rsidRPr="0061614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616143">
        <w:rPr>
          <w:rFonts w:ascii="TH SarabunPSK" w:hAnsi="TH SarabunPSK" w:cs="TH SarabunPSK"/>
          <w:sz w:val="32"/>
          <w:szCs w:val="32"/>
          <w:cs/>
        </w:rPr>
        <w:t>การเพิ่มประสิทธิภาพการบริหารจัดการพื้นที่ลุ่มต่ำลุ่มน้ำเจ้าพระยาเพื่อรองรับปริมาณน้ำหลาก กรณีศึกษา: ทุ่งป่าโมก จังหวัดพระนครศรีอยุธยา ครั้งนี้สามารถนำไปประยุกต์ใช้ในพื้นที่ลุ่มต่ำที่เหมาะสม ตลอดจนการแก้ไขปัญหาอุทกภัยในลุ่มน้ำอื่นๆ ที่ประสบปัญหาวิกฤติเช่นเดียวกันนี้ได้ ส่งผลให้การบริหารจัดการน้ำในภาพรวมของประเทศเป็นไปอย่างมีประสิทธิภาพ</w:t>
      </w:r>
    </w:p>
    <w:p w:rsidR="00205935" w:rsidRPr="009D1023" w:rsidRDefault="00205935" w:rsidP="009D1023">
      <w:pPr>
        <w:tabs>
          <w:tab w:val="left" w:pos="1276"/>
        </w:tabs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</w:p>
    <w:sectPr w:rsidR="00205935" w:rsidRPr="009D1023" w:rsidSect="00F6726D">
      <w:footerReference w:type="default" r:id="rId10"/>
      <w:pgSz w:w="11906" w:h="16838"/>
      <w:pgMar w:top="1440" w:right="1440" w:bottom="1440" w:left="1440" w:header="708" w:footer="708" w:gutter="0"/>
      <w:pgNumType w:start="3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7F50" w:rsidRDefault="00EC7F50" w:rsidP="00867410">
      <w:pPr>
        <w:spacing w:after="0" w:line="240" w:lineRule="auto"/>
      </w:pPr>
      <w:r>
        <w:separator/>
      </w:r>
    </w:p>
  </w:endnote>
  <w:endnote w:type="continuationSeparator" w:id="0">
    <w:p w:rsidR="00EC7F50" w:rsidRDefault="00EC7F50" w:rsidP="008674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99358784"/>
      <w:docPartObj>
        <w:docPartGallery w:val="Page Numbers (Bottom of Page)"/>
        <w:docPartUnique/>
      </w:docPartObj>
    </w:sdtPr>
    <w:sdtEndPr/>
    <w:sdtContent>
      <w:p w:rsidR="00867410" w:rsidRDefault="00867410">
        <w:pPr>
          <w:pStyle w:val="a6"/>
          <w:jc w:val="right"/>
        </w:pPr>
        <w:r w:rsidRPr="00867410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867410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867410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F6726D">
          <w:rPr>
            <w:rFonts w:ascii="TH SarabunPSK" w:hAnsi="TH SarabunPSK" w:cs="TH SarabunPSK"/>
            <w:noProof/>
            <w:sz w:val="32"/>
            <w:szCs w:val="32"/>
          </w:rPr>
          <w:t>44</w:t>
        </w:r>
        <w:r w:rsidRPr="00867410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:rsidR="00867410" w:rsidRDefault="00867410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7F50" w:rsidRDefault="00EC7F50" w:rsidP="00867410">
      <w:pPr>
        <w:spacing w:after="0" w:line="240" w:lineRule="auto"/>
      </w:pPr>
      <w:r>
        <w:separator/>
      </w:r>
    </w:p>
  </w:footnote>
  <w:footnote w:type="continuationSeparator" w:id="0">
    <w:p w:rsidR="00EC7F50" w:rsidRDefault="00EC7F50" w:rsidP="008674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3C066F"/>
    <w:multiLevelType w:val="hybridMultilevel"/>
    <w:tmpl w:val="03EAA680"/>
    <w:lvl w:ilvl="0" w:tplc="ED9AACAE">
      <w:start w:val="1"/>
      <w:numFmt w:val="bullet"/>
      <w:lvlText w:val=""/>
      <w:lvlJc w:val="left"/>
      <w:pPr>
        <w:ind w:left="0" w:firstLine="1440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C90C84"/>
    <w:multiLevelType w:val="hybridMultilevel"/>
    <w:tmpl w:val="240AF708"/>
    <w:lvl w:ilvl="0" w:tplc="D60C09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A81D53"/>
    <w:multiLevelType w:val="hybridMultilevel"/>
    <w:tmpl w:val="849A760C"/>
    <w:lvl w:ilvl="0" w:tplc="C602DC4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B309B4"/>
    <w:multiLevelType w:val="hybridMultilevel"/>
    <w:tmpl w:val="BD283110"/>
    <w:lvl w:ilvl="0" w:tplc="C30EA412">
      <w:start w:val="1"/>
      <w:numFmt w:val="bullet"/>
      <w:lvlText w:val=""/>
      <w:lvlJc w:val="left"/>
      <w:pPr>
        <w:ind w:left="0" w:firstLine="1440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D47D0B"/>
    <w:multiLevelType w:val="multilevel"/>
    <w:tmpl w:val="AC20E09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2B22"/>
    <w:rsid w:val="00012660"/>
    <w:rsid w:val="00026D97"/>
    <w:rsid w:val="00095917"/>
    <w:rsid w:val="0018320C"/>
    <w:rsid w:val="001843F7"/>
    <w:rsid w:val="00205935"/>
    <w:rsid w:val="00355F08"/>
    <w:rsid w:val="00486D87"/>
    <w:rsid w:val="005E7541"/>
    <w:rsid w:val="00616143"/>
    <w:rsid w:val="006402B2"/>
    <w:rsid w:val="00643FD7"/>
    <w:rsid w:val="006A28B5"/>
    <w:rsid w:val="00804931"/>
    <w:rsid w:val="00867410"/>
    <w:rsid w:val="008E0239"/>
    <w:rsid w:val="00943AE5"/>
    <w:rsid w:val="009B2B22"/>
    <w:rsid w:val="009D1023"/>
    <w:rsid w:val="00BB6D16"/>
    <w:rsid w:val="00BC3106"/>
    <w:rsid w:val="00C07B32"/>
    <w:rsid w:val="00CD47B8"/>
    <w:rsid w:val="00E73169"/>
    <w:rsid w:val="00E73CDF"/>
    <w:rsid w:val="00EB0C1E"/>
    <w:rsid w:val="00EB30B0"/>
    <w:rsid w:val="00EB4A1B"/>
    <w:rsid w:val="00EC7F50"/>
    <w:rsid w:val="00ED51B1"/>
    <w:rsid w:val="00F6726D"/>
    <w:rsid w:val="00F77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027E01-BFF0-4C9F-9068-94164AAE9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2B2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674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867410"/>
  </w:style>
  <w:style w:type="paragraph" w:styleId="a6">
    <w:name w:val="footer"/>
    <w:basedOn w:val="a"/>
    <w:link w:val="a7"/>
    <w:uiPriority w:val="99"/>
    <w:unhideWhenUsed/>
    <w:rsid w:val="008674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867410"/>
  </w:style>
  <w:style w:type="paragraph" w:styleId="a8">
    <w:name w:val="Balloon Text"/>
    <w:basedOn w:val="a"/>
    <w:link w:val="a9"/>
    <w:uiPriority w:val="99"/>
    <w:semiHidden/>
    <w:unhideWhenUsed/>
    <w:rsid w:val="00C07B32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9">
    <w:name w:val="ข้อความบอลลูน อักขระ"/>
    <w:basedOn w:val="a0"/>
    <w:link w:val="a8"/>
    <w:uiPriority w:val="99"/>
    <w:semiHidden/>
    <w:rsid w:val="00C07B32"/>
    <w:rPr>
      <w:rFonts w:ascii="Segoe UI" w:hAnsi="Segoe UI" w:cs="Angsana New"/>
      <w:sz w:val="18"/>
      <w:szCs w:val="22"/>
    </w:rPr>
  </w:style>
  <w:style w:type="paragraph" w:styleId="aa">
    <w:name w:val="Subtitle"/>
    <w:basedOn w:val="a"/>
    <w:link w:val="ab"/>
    <w:qFormat/>
    <w:rsid w:val="00616143"/>
    <w:pPr>
      <w:tabs>
        <w:tab w:val="left" w:pos="1008"/>
        <w:tab w:val="left" w:pos="1440"/>
        <w:tab w:val="left" w:pos="1872"/>
      </w:tabs>
      <w:spacing w:after="0" w:line="240" w:lineRule="auto"/>
      <w:jc w:val="thaiDistribute"/>
    </w:pPr>
    <w:rPr>
      <w:rFonts w:ascii="Angsana New" w:eastAsia="Cordia New" w:hAnsi="Angsana New" w:cs="Angsana New"/>
      <w:sz w:val="32"/>
      <w:szCs w:val="32"/>
      <w:u w:val="single"/>
    </w:rPr>
  </w:style>
  <w:style w:type="character" w:customStyle="1" w:styleId="ab">
    <w:name w:val="ชื่อเรื่องรอง อักขระ"/>
    <w:basedOn w:val="a0"/>
    <w:link w:val="aa"/>
    <w:rsid w:val="00616143"/>
    <w:rPr>
      <w:rFonts w:ascii="Angsana New" w:eastAsia="Cordia New" w:hAnsi="Angsana New" w:cs="Angsana New"/>
      <w:sz w:val="32"/>
      <w:szCs w:val="3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7</Pages>
  <Words>1635</Words>
  <Characters>9321</Characters>
  <Application>Microsoft Office Word</Application>
  <DocSecurity>0</DocSecurity>
  <Lines>77</Lines>
  <Paragraphs>21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cp:lastPrinted>2018-01-08T09:21:00Z</cp:lastPrinted>
  <dcterms:created xsi:type="dcterms:W3CDTF">2018-01-04T03:01:00Z</dcterms:created>
  <dcterms:modified xsi:type="dcterms:W3CDTF">2018-02-09T09:45:00Z</dcterms:modified>
</cp:coreProperties>
</file>