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B3D68" w:rsidRPr="002B3D68" w:rsidRDefault="00F557D9" w:rsidP="00533D5F">
      <w:pPr>
        <w:pStyle w:val="1"/>
        <w:spacing w:before="120" w:after="120" w:line="240" w:lineRule="auto"/>
        <w:jc w:val="center"/>
        <w:rPr>
          <w:color w:val="auto"/>
        </w:rPr>
      </w:pPr>
      <w:bookmarkStart w:id="0" w:name="_Toc329159689"/>
      <w:r w:rsidRPr="002B3D68">
        <w:rPr>
          <w:rFonts w:hint="cs"/>
          <w:color w:val="auto"/>
          <w:cs/>
        </w:rPr>
        <w:t xml:space="preserve">บทที่ </w:t>
      </w:r>
      <w:r w:rsidR="002B3D68" w:rsidRPr="002B3D68">
        <w:rPr>
          <w:color w:val="auto"/>
        </w:rPr>
        <w:t>5</w:t>
      </w:r>
    </w:p>
    <w:p w:rsidR="00F557D9" w:rsidRPr="002B3D68" w:rsidRDefault="00F557D9" w:rsidP="00533D5F">
      <w:pPr>
        <w:pStyle w:val="1"/>
        <w:spacing w:before="120" w:after="120" w:line="240" w:lineRule="auto"/>
        <w:jc w:val="center"/>
        <w:rPr>
          <w:color w:val="auto"/>
        </w:rPr>
      </w:pPr>
      <w:r w:rsidRPr="002B3D68">
        <w:rPr>
          <w:rFonts w:hint="cs"/>
          <w:color w:val="auto"/>
          <w:cs/>
        </w:rPr>
        <w:t>ลักษณะโครงการ</w:t>
      </w:r>
      <w:bookmarkEnd w:id="0"/>
    </w:p>
    <w:p w:rsidR="00F557D9" w:rsidRPr="002B3D68" w:rsidRDefault="00F557D9" w:rsidP="00533D5F">
      <w:pPr>
        <w:pStyle w:val="2"/>
        <w:spacing w:before="120" w:after="120" w:line="240" w:lineRule="auto"/>
        <w:jc w:val="thaiDistribute"/>
        <w:rPr>
          <w:color w:val="auto"/>
        </w:rPr>
      </w:pPr>
      <w:bookmarkStart w:id="1" w:name="_Toc329159690"/>
      <w:r w:rsidRPr="002B3D68">
        <w:rPr>
          <w:color w:val="auto"/>
        </w:rPr>
        <w:t xml:space="preserve">5.1 </w:t>
      </w:r>
      <w:r w:rsidRPr="002B3D68">
        <w:rPr>
          <w:rFonts w:hint="cs"/>
          <w:color w:val="auto"/>
          <w:cs/>
        </w:rPr>
        <w:t>ลักษณะโครงการและพื้นที่รับประโยชน์</w:t>
      </w:r>
      <w:bookmarkEnd w:id="1"/>
      <w:r w:rsidRPr="002B3D68">
        <w:rPr>
          <w:rFonts w:hint="cs"/>
          <w:color w:val="auto"/>
          <w:cs/>
        </w:rPr>
        <w:t xml:space="preserve"> </w:t>
      </w:r>
    </w:p>
    <w:p w:rsidR="00F557D9" w:rsidRPr="00D81913" w:rsidRDefault="00F557D9" w:rsidP="00533D5F">
      <w:pPr>
        <w:spacing w:before="120" w:after="120" w:line="240" w:lineRule="auto"/>
        <w:jc w:val="thaiDistribute"/>
        <w:rPr>
          <w:b/>
          <w:bCs/>
        </w:rPr>
      </w:pPr>
      <w:r w:rsidRPr="00D81913">
        <w:rPr>
          <w:rFonts w:hint="cs"/>
          <w:b/>
          <w:bCs/>
          <w:cs/>
        </w:rPr>
        <w:t>ประตูระบายน้ำ</w:t>
      </w:r>
    </w:p>
    <w:p w:rsidR="00F557D9" w:rsidRDefault="002B3D68" w:rsidP="00533D5F">
      <w:pPr>
        <w:spacing w:before="120" w:after="120" w:line="240" w:lineRule="auto"/>
        <w:ind w:firstLine="709"/>
        <w:jc w:val="thaiDistribute"/>
      </w:pPr>
      <w:r>
        <w:rPr>
          <w:rFonts w:hint="cs"/>
          <w:cs/>
        </w:rPr>
        <w:t xml:space="preserve"> </w:t>
      </w:r>
      <w:r w:rsidR="002564A4">
        <w:rPr>
          <w:rFonts w:hint="cs"/>
          <w:cs/>
        </w:rPr>
        <w:t>การสร้างประตูระบายน้ำ</w:t>
      </w:r>
      <w:r w:rsidR="00A16AAC">
        <w:rPr>
          <w:rFonts w:hint="cs"/>
          <w:cs/>
        </w:rPr>
        <w:t>จะต้อง</w:t>
      </w:r>
      <w:r w:rsidR="00533D5F">
        <w:rPr>
          <w:rFonts w:hint="cs"/>
          <w:cs/>
        </w:rPr>
        <w:t>ดำเนินการก่อ</w:t>
      </w:r>
      <w:r w:rsidR="00A16AAC">
        <w:rPr>
          <w:rFonts w:hint="cs"/>
          <w:cs/>
        </w:rPr>
        <w:t>สร้างให้มี</w:t>
      </w:r>
      <w:r w:rsidR="00533D5F">
        <w:rPr>
          <w:rFonts w:hint="cs"/>
          <w:cs/>
        </w:rPr>
        <w:t>ความสามารถใน</w:t>
      </w:r>
      <w:r w:rsidR="00A16AAC">
        <w:rPr>
          <w:rFonts w:hint="cs"/>
          <w:cs/>
        </w:rPr>
        <w:t>การ</w:t>
      </w:r>
      <w:r w:rsidR="00EB3827">
        <w:rPr>
          <w:rFonts w:hint="cs"/>
          <w:cs/>
        </w:rPr>
        <w:t>ทดส่งน้ำ และ</w:t>
      </w:r>
      <w:r w:rsidR="00A16AAC">
        <w:rPr>
          <w:rFonts w:hint="cs"/>
          <w:cs/>
        </w:rPr>
        <w:t>ระบายน้ำ</w:t>
      </w:r>
      <w:r w:rsidR="00533D5F">
        <w:rPr>
          <w:rFonts w:hint="cs"/>
          <w:cs/>
        </w:rPr>
        <w:t xml:space="preserve">ในลำน้ำได้อย่างมีประสิทธิภาพ </w:t>
      </w:r>
      <w:r w:rsidR="00A16AAC">
        <w:rPr>
          <w:rFonts w:hint="cs"/>
          <w:cs/>
        </w:rPr>
        <w:t>ไม่น้อยกว่าความสามารถการระบายน้ำของลำน้ำเดิม และ</w:t>
      </w:r>
      <w:r w:rsidR="00EB3827">
        <w:rPr>
          <w:rFonts w:hint="cs"/>
          <w:cs/>
        </w:rPr>
        <w:t>จะต้อง</w:t>
      </w:r>
      <w:r w:rsidR="00533D5F">
        <w:rPr>
          <w:rFonts w:hint="cs"/>
          <w:cs/>
        </w:rPr>
        <w:t>สามารถควบคุมระดับ</w:t>
      </w:r>
      <w:r w:rsidR="00A16AAC">
        <w:rPr>
          <w:rFonts w:hint="cs"/>
          <w:cs/>
        </w:rPr>
        <w:t>เก็บกักน้ำ</w:t>
      </w:r>
      <w:r w:rsidR="00533D5F">
        <w:rPr>
          <w:rFonts w:hint="cs"/>
          <w:cs/>
        </w:rPr>
        <w:t>ไว้ในระดับ</w:t>
      </w:r>
      <w:r w:rsidR="00F557D9">
        <w:rPr>
          <w:rFonts w:hint="cs"/>
          <w:cs/>
        </w:rPr>
        <w:t>ตลิ่ง</w:t>
      </w:r>
      <w:r w:rsidR="00EB3827">
        <w:rPr>
          <w:rFonts w:hint="cs"/>
          <w:cs/>
        </w:rPr>
        <w:t xml:space="preserve"> ทั้งนี้ </w:t>
      </w:r>
      <w:r w:rsidR="00F557D9">
        <w:rPr>
          <w:rFonts w:hint="cs"/>
          <w:cs/>
        </w:rPr>
        <w:t>เพื่อไม่ให้เกิด</w:t>
      </w:r>
      <w:r w:rsidR="00533D5F">
        <w:rPr>
          <w:rFonts w:hint="cs"/>
          <w:cs/>
        </w:rPr>
        <w:t>ความเสียหายจากน้ำล้น</w:t>
      </w:r>
      <w:r w:rsidR="00EB3827">
        <w:rPr>
          <w:rFonts w:hint="cs"/>
          <w:cs/>
        </w:rPr>
        <w:t>ตลิ่งในช่วงสถานการณ์</w:t>
      </w:r>
      <w:r w:rsidR="00F557D9">
        <w:rPr>
          <w:rFonts w:hint="cs"/>
          <w:cs/>
        </w:rPr>
        <w:t>อุทกภัยใน</w:t>
      </w:r>
      <w:r w:rsidR="00EB3827">
        <w:rPr>
          <w:rFonts w:hint="cs"/>
          <w:cs/>
        </w:rPr>
        <w:t>ช่วงฤดู</w:t>
      </w:r>
      <w:r w:rsidR="00F557D9">
        <w:rPr>
          <w:rFonts w:hint="cs"/>
          <w:cs/>
        </w:rPr>
        <w:t xml:space="preserve">ฝน </w:t>
      </w:r>
    </w:p>
    <w:p w:rsidR="00F557D9" w:rsidRPr="00D81913" w:rsidRDefault="00F557D9" w:rsidP="00533D5F">
      <w:pPr>
        <w:spacing w:before="120" w:after="120" w:line="240" w:lineRule="auto"/>
        <w:jc w:val="thaiDistribute"/>
        <w:rPr>
          <w:b/>
          <w:bCs/>
        </w:rPr>
      </w:pPr>
      <w:r w:rsidRPr="00D81913">
        <w:rPr>
          <w:rFonts w:hint="cs"/>
          <w:b/>
          <w:bCs/>
          <w:cs/>
        </w:rPr>
        <w:t>พื้นที่รับประโยชน์</w:t>
      </w:r>
    </w:p>
    <w:p w:rsidR="00F557D9" w:rsidRDefault="00F557D9" w:rsidP="00533D5F">
      <w:pPr>
        <w:spacing w:before="120" w:after="120" w:line="240" w:lineRule="auto"/>
        <w:ind w:firstLine="709"/>
        <w:jc w:val="thaiDistribute"/>
        <w:rPr>
          <w:b/>
          <w:bCs/>
        </w:rPr>
      </w:pPr>
      <w:r>
        <w:rPr>
          <w:rFonts w:hint="cs"/>
          <w:cs/>
        </w:rPr>
        <w:t>พื้นที่รับประโยชน์ของโครงการ</w:t>
      </w:r>
      <w:r w:rsidR="00EB3827">
        <w:rPr>
          <w:rFonts w:hint="cs"/>
          <w:cs/>
        </w:rPr>
        <w:t xml:space="preserve"> </w:t>
      </w:r>
      <w:r>
        <w:rPr>
          <w:rFonts w:hint="cs"/>
          <w:cs/>
        </w:rPr>
        <w:t>ปตร.ท่านางงาม</w:t>
      </w:r>
      <w:r w:rsidR="00EB3827">
        <w:rPr>
          <w:rFonts w:hint="cs"/>
          <w:cs/>
        </w:rPr>
        <w:t xml:space="preserve"> </w:t>
      </w:r>
      <w:r>
        <w:rPr>
          <w:rFonts w:hint="cs"/>
          <w:cs/>
        </w:rPr>
        <w:t>จะพิจารณาจากความเป็นไปได้ในการส่งน้ำบริเวณลำน้ำยม โดยลักษณะภูมิประเทศและความต้องการน้ำชลประทานในบริเวณใกล้เคียงลำน้ำยม ซึ่งจาก</w:t>
      </w:r>
      <w:r w:rsidRPr="00BC62A9">
        <w:rPr>
          <w:noProof/>
          <w:cs/>
        </w:rPr>
        <w:t>รายงานการศึกษาโครงการศึกษาความเหมาะสมและผลกระทบสิ่งแวดล้อมเบื้องต้น โครงการพัฒนาพื้นที่พิเศษในลุ่มน้ำยมแบบบูรณาการ</w:t>
      </w:r>
      <w:r>
        <w:rPr>
          <w:rFonts w:hint="cs"/>
          <w:noProof/>
          <w:cs/>
        </w:rPr>
        <w:t xml:space="preserve"> ที่ผ่านมา</w:t>
      </w:r>
      <w:r>
        <w:rPr>
          <w:rFonts w:hint="cs"/>
          <w:cs/>
        </w:rPr>
        <w:t>ได้วิเคราะห์พื้นที่บริเวณทุ่งบางระกำ</w:t>
      </w:r>
      <w:r w:rsidR="00701272">
        <w:rPr>
          <w:rFonts w:hint="cs"/>
          <w:cs/>
        </w:rPr>
        <w:t xml:space="preserve"> ซึ่งบริเวณทุ่งบางระกำมีพื้นที่ชลประทานทั้งหมดประมาณ</w:t>
      </w:r>
      <w:r w:rsidR="00F659AC">
        <w:rPr>
          <w:rFonts w:hint="cs"/>
          <w:cs/>
        </w:rPr>
        <w:t xml:space="preserve"> </w:t>
      </w:r>
      <w:r w:rsidR="00701272" w:rsidRPr="00701272">
        <w:rPr>
          <w:rFonts w:hint="cs"/>
          <w:cs/>
        </w:rPr>
        <w:t xml:space="preserve">71,787 </w:t>
      </w:r>
      <w:r w:rsidR="00701272">
        <w:rPr>
          <w:rFonts w:hint="cs"/>
          <w:cs/>
        </w:rPr>
        <w:t>ไร่ โดย</w:t>
      </w:r>
      <w:r>
        <w:rPr>
          <w:rFonts w:hint="cs"/>
          <w:cs/>
        </w:rPr>
        <w:t>จะมีการขาด</w:t>
      </w:r>
      <w:r w:rsidR="00EB3827">
        <w:rPr>
          <w:rFonts w:hint="cs"/>
          <w:cs/>
        </w:rPr>
        <w:t>แคลน</w:t>
      </w:r>
      <w:r>
        <w:rPr>
          <w:rFonts w:hint="cs"/>
          <w:cs/>
        </w:rPr>
        <w:t>น้ำใน</w:t>
      </w:r>
      <w:r w:rsidR="00EB3827">
        <w:rPr>
          <w:rFonts w:hint="cs"/>
          <w:cs/>
        </w:rPr>
        <w:t>ช่วง</w:t>
      </w:r>
      <w:r>
        <w:rPr>
          <w:rFonts w:hint="cs"/>
          <w:cs/>
        </w:rPr>
        <w:t>ฤดูแล้ง โดยเฉพาะจะ</w:t>
      </w:r>
      <w:r w:rsidR="00EB3827">
        <w:rPr>
          <w:rFonts w:hint="cs"/>
          <w:cs/>
        </w:rPr>
        <w:t>เกิดภาวะ</w:t>
      </w:r>
      <w:r>
        <w:rPr>
          <w:rFonts w:hint="cs"/>
          <w:cs/>
        </w:rPr>
        <w:t xml:space="preserve">ขาดน้ำในช่วง </w:t>
      </w:r>
      <w:r>
        <w:t xml:space="preserve">10 </w:t>
      </w:r>
      <w:r>
        <w:rPr>
          <w:rFonts w:hint="cs"/>
          <w:cs/>
        </w:rPr>
        <w:t>สัปดาห์หลังจากเข้าสู่ฤดูแล้งในเดือน</w:t>
      </w:r>
      <w:r w:rsidR="00F97BBA">
        <w:rPr>
          <w:rFonts w:hint="cs"/>
          <w:cs/>
        </w:rPr>
        <w:t>ตุลาคม ถึง เดือนพฤศจิกายน</w:t>
      </w:r>
      <w:r w:rsidR="00701272">
        <w:rPr>
          <w:rFonts w:hint="cs"/>
          <w:cs/>
        </w:rPr>
        <w:t xml:space="preserve"> จากกรณี</w:t>
      </w:r>
      <w:r w:rsidR="00EB3827">
        <w:rPr>
          <w:rFonts w:hint="cs"/>
          <w:cs/>
        </w:rPr>
        <w:t>ที่เกิดขึ้น</w:t>
      </w:r>
      <w:r w:rsidR="00701272">
        <w:rPr>
          <w:rFonts w:hint="cs"/>
          <w:cs/>
        </w:rPr>
        <w:t>ดังกล่าว โครงการปตร.ท่านางงามจึง</w:t>
      </w:r>
      <w:r w:rsidR="006F1E68">
        <w:rPr>
          <w:rFonts w:hint="cs"/>
          <w:cs/>
        </w:rPr>
        <w:t>เป็นแหล่งน้ำ</w:t>
      </w:r>
      <w:r w:rsidR="00EB3827">
        <w:rPr>
          <w:rFonts w:hint="cs"/>
          <w:cs/>
        </w:rPr>
        <w:t>สำคัญ</w:t>
      </w:r>
      <w:r w:rsidR="006F1E68">
        <w:rPr>
          <w:rFonts w:hint="cs"/>
          <w:cs/>
        </w:rPr>
        <w:t>เพิ่มเติม</w:t>
      </w:r>
      <w:r w:rsidR="00EB3827">
        <w:rPr>
          <w:rFonts w:hint="cs"/>
          <w:cs/>
        </w:rPr>
        <w:t xml:space="preserve"> </w:t>
      </w:r>
      <w:r w:rsidR="006F1E68">
        <w:rPr>
          <w:rFonts w:hint="cs"/>
          <w:cs/>
        </w:rPr>
        <w:t>โดยจะ</w:t>
      </w:r>
      <w:r w:rsidR="00EB3827">
        <w:rPr>
          <w:rFonts w:hint="cs"/>
          <w:cs/>
        </w:rPr>
        <w:t>สามารถ</w:t>
      </w:r>
      <w:r w:rsidR="006F1E68">
        <w:rPr>
          <w:rFonts w:hint="cs"/>
          <w:cs/>
        </w:rPr>
        <w:t>ส่งน้ำเข้าสู่</w:t>
      </w:r>
      <w:r w:rsidR="00701272">
        <w:rPr>
          <w:rFonts w:hint="cs"/>
          <w:cs/>
        </w:rPr>
        <w:t xml:space="preserve">พื้นที่รับประโยชน์ที่สามารถรับน้ำจากลำน้ำยมได้ </w:t>
      </w:r>
      <w:r w:rsidR="006F1E68">
        <w:rPr>
          <w:rFonts w:hint="cs"/>
          <w:cs/>
        </w:rPr>
        <w:t>ซึ่งจะอยู่ในช่วงทุ่งบางระกำตอนล่าง</w:t>
      </w:r>
      <w:r>
        <w:t xml:space="preserve"> </w:t>
      </w:r>
      <w:r>
        <w:rPr>
          <w:rFonts w:hint="cs"/>
          <w:cs/>
        </w:rPr>
        <w:t>ดัง</w:t>
      </w:r>
      <w:r w:rsidR="00EB3827">
        <w:rPr>
          <w:rFonts w:hint="cs"/>
          <w:cs/>
        </w:rPr>
        <w:t>แสดงใน</w:t>
      </w:r>
      <w:r w:rsidRPr="005C2924">
        <w:rPr>
          <w:rFonts w:hint="cs"/>
          <w:b/>
          <w:bCs/>
          <w:cs/>
        </w:rPr>
        <w:t xml:space="preserve">รูปที่ </w:t>
      </w:r>
      <w:r w:rsidR="00041A94">
        <w:rPr>
          <w:b/>
          <w:bCs/>
        </w:rPr>
        <w:t>5.1</w:t>
      </w:r>
      <w:r>
        <w:rPr>
          <w:rFonts w:hint="cs"/>
          <w:b/>
          <w:bCs/>
          <w:cs/>
        </w:rPr>
        <w:t xml:space="preserve"> </w:t>
      </w:r>
      <w:r w:rsidRPr="00041A94">
        <w:rPr>
          <w:rFonts w:hint="cs"/>
          <w:cs/>
        </w:rPr>
        <w:t>โดยวิธีการส่งน้ำ</w:t>
      </w:r>
      <w:r w:rsidR="00EB3827">
        <w:rPr>
          <w:rFonts w:hint="cs"/>
          <w:cs/>
        </w:rPr>
        <w:t>จะเป็น</w:t>
      </w:r>
      <w:r w:rsidRPr="00041A94">
        <w:rPr>
          <w:rFonts w:hint="cs"/>
          <w:cs/>
        </w:rPr>
        <w:t>การผันน้ำผ่านคลองละหาร เข้าสู่คลองหนองกราว ซึ่งสามารถส่ง</w:t>
      </w:r>
      <w:r w:rsidR="00EB3827">
        <w:rPr>
          <w:rFonts w:hint="cs"/>
          <w:cs/>
        </w:rPr>
        <w:t>กระจาย</w:t>
      </w:r>
      <w:r w:rsidRPr="00041A94">
        <w:rPr>
          <w:rFonts w:hint="cs"/>
          <w:cs/>
        </w:rPr>
        <w:t>น้ำเข้าสู่พื้นที่ทุ่งบางระกำตอนล่างได้</w:t>
      </w:r>
      <w:r>
        <w:rPr>
          <w:rFonts w:hint="cs"/>
          <w:b/>
          <w:bCs/>
          <w:cs/>
        </w:rPr>
        <w:t xml:space="preserve"> </w:t>
      </w:r>
    </w:p>
    <w:p w:rsidR="00217E92" w:rsidRPr="00A16AAC" w:rsidRDefault="00217E92" w:rsidP="00217E92">
      <w:pPr>
        <w:pStyle w:val="2"/>
        <w:numPr>
          <w:ilvl w:val="1"/>
          <w:numId w:val="13"/>
        </w:numPr>
        <w:spacing w:before="120" w:after="120" w:line="240" w:lineRule="auto"/>
        <w:jc w:val="thaiDistribute"/>
        <w:rPr>
          <w:color w:val="auto"/>
        </w:rPr>
      </w:pPr>
      <w:bookmarkStart w:id="2" w:name="_Toc329159691"/>
      <w:r w:rsidRPr="00A16AAC">
        <w:rPr>
          <w:rFonts w:hint="cs"/>
          <w:color w:val="auto"/>
          <w:cs/>
        </w:rPr>
        <w:t>การกำหนดอาคารหัวงานและอาคารประกอบฯ</w:t>
      </w:r>
      <w:bookmarkEnd w:id="2"/>
    </w:p>
    <w:p w:rsidR="00217E92" w:rsidRDefault="00217E92" w:rsidP="00217E92">
      <w:pPr>
        <w:spacing w:after="0" w:line="240" w:lineRule="auto"/>
        <w:jc w:val="thaiDistribute"/>
      </w:pPr>
      <w:r>
        <w:rPr>
          <w:rFonts w:hint="cs"/>
          <w:cs/>
        </w:rPr>
        <w:t xml:space="preserve"> </w:t>
      </w:r>
      <w:r>
        <w:rPr>
          <w:rFonts w:hint="cs"/>
          <w:cs/>
        </w:rPr>
        <w:tab/>
        <w:t>องค์ประกอบโครงการประตูระบายน้ำท่านางงาม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จำนวนช่องระบายน้ำ 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 xml:space="preserve">4 </w:t>
      </w:r>
      <w:r>
        <w:tab/>
      </w:r>
      <w:r>
        <w:rPr>
          <w:rFonts w:hint="cs"/>
          <w:cs/>
        </w:rPr>
        <w:tab/>
        <w:t>ช่อง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ชนิดของบานระบายน้ำ 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  <w:t>บานตรง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ขนาดบานระบาย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10.00</w:t>
      </w:r>
      <w:r>
        <w:rPr>
          <w:rFonts w:hint="cs"/>
          <w:cs/>
        </w:rPr>
        <w:t xml:space="preserve"> </w:t>
      </w:r>
      <w:r>
        <w:t>x</w:t>
      </w:r>
      <w:r>
        <w:rPr>
          <w:rFonts w:hint="cs"/>
          <w:cs/>
        </w:rPr>
        <w:t xml:space="preserve"> </w:t>
      </w:r>
      <w:r>
        <w:t>9.00</w:t>
      </w:r>
      <w:r>
        <w:tab/>
      </w:r>
      <w:r>
        <w:rPr>
          <w:rFonts w:hint="cs"/>
          <w:cs/>
        </w:rPr>
        <w:t>เมตร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ปริมาณการระบายน้ำออกแบบ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1,700</w:t>
      </w:r>
      <w:r>
        <w:tab/>
      </w:r>
      <w:r>
        <w:tab/>
      </w:r>
      <w:r>
        <w:rPr>
          <w:cs/>
        </w:rPr>
        <w:t>ลูกบาศก์เมตร</w:t>
      </w:r>
      <w:r>
        <w:t>/</w:t>
      </w:r>
      <w:r>
        <w:rPr>
          <w:rFonts w:hint="cs"/>
          <w:cs/>
        </w:rPr>
        <w:t>วินาที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ปริมาณการระบายน้ำสูงสุด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2,024</w:t>
      </w:r>
      <w:r>
        <w:tab/>
      </w:r>
      <w:r>
        <w:tab/>
      </w:r>
      <w:r>
        <w:rPr>
          <w:cs/>
        </w:rPr>
        <w:t>ลูกบาศก์เมตร</w:t>
      </w:r>
      <w:r>
        <w:t>/</w:t>
      </w:r>
      <w:r>
        <w:rPr>
          <w:rFonts w:hint="cs"/>
          <w:cs/>
        </w:rPr>
        <w:t>วินาที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ระดับน้ำสูงสุด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+38.00</w:t>
      </w:r>
      <w:r>
        <w:tab/>
      </w:r>
      <w:r>
        <w:tab/>
      </w:r>
      <w:r>
        <w:rPr>
          <w:rFonts w:hint="cs"/>
          <w:cs/>
        </w:rPr>
        <w:t>เมตร รทก.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ระดับหลังกำแพงและถนน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+41.00</w:t>
      </w:r>
      <w:r>
        <w:tab/>
      </w:r>
      <w:r>
        <w:tab/>
      </w:r>
      <w:r>
        <w:rPr>
          <w:rFonts w:hint="cs"/>
          <w:cs/>
        </w:rPr>
        <w:t>เมตร รทก.</w:t>
      </w:r>
    </w:p>
    <w:p w:rsidR="00217E92" w:rsidRDefault="00217E92" w:rsidP="00217E92">
      <w:pPr>
        <w:spacing w:after="0" w:line="240" w:lineRule="auto"/>
        <w:ind w:left="1440"/>
        <w:jc w:val="thaiDistribute"/>
      </w:pPr>
      <w:r>
        <w:t>-</w:t>
      </w:r>
      <w:r>
        <w:rPr>
          <w:rFonts w:hint="cs"/>
          <w:cs/>
        </w:rPr>
        <w:t xml:space="preserve"> ระดับธรณีประตูระบายน้ำ</w:t>
      </w:r>
      <w:r>
        <w:rPr>
          <w:rFonts w:hint="cs"/>
          <w:cs/>
        </w:rPr>
        <w:tab/>
      </w:r>
      <w:r>
        <w:rPr>
          <w:rFonts w:hint="cs"/>
          <w:cs/>
        </w:rPr>
        <w:tab/>
      </w:r>
      <w:r>
        <w:t>+30.00</w:t>
      </w:r>
      <w:r>
        <w:tab/>
      </w:r>
      <w:r>
        <w:tab/>
      </w:r>
      <w:r>
        <w:rPr>
          <w:rFonts w:hint="cs"/>
          <w:cs/>
        </w:rPr>
        <w:t>เมตร รทก.</w:t>
      </w:r>
    </w:p>
    <w:p w:rsidR="00F557D9" w:rsidRDefault="00F557D9" w:rsidP="00217E92">
      <w:pPr>
        <w:spacing w:after="0" w:line="240" w:lineRule="auto"/>
        <w:jc w:val="thaiDistribute"/>
        <w:rPr>
          <w:b/>
          <w:bCs/>
        </w:rPr>
      </w:pPr>
    </w:p>
    <w:p w:rsidR="002B3D68" w:rsidRDefault="00F557D9" w:rsidP="00533D5F">
      <w:pPr>
        <w:pStyle w:val="a4"/>
        <w:keepNext/>
        <w:spacing w:before="120" w:after="120" w:line="240" w:lineRule="auto"/>
        <w:ind w:left="360"/>
        <w:contextualSpacing w:val="0"/>
        <w:jc w:val="thaiDistribute"/>
      </w:pPr>
      <w:r>
        <w:rPr>
          <w:b/>
          <w:bCs/>
          <w:noProof/>
        </w:rPr>
        <w:lastRenderedPageBreak/>
        <w:drawing>
          <wp:inline distT="0" distB="0" distL="0" distR="0">
            <wp:extent cx="5760000" cy="6272744"/>
            <wp:effectExtent l="19050" t="0" r="0" b="0"/>
            <wp:docPr id="46" name="Picture 10" descr="ar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2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7D9" w:rsidRPr="00041A94" w:rsidRDefault="00217E92" w:rsidP="00533D5F">
      <w:pPr>
        <w:pStyle w:val="af2"/>
        <w:spacing w:before="120" w:after="120"/>
        <w:jc w:val="thaiDistribute"/>
        <w:rPr>
          <w:rFonts w:cs="TH SarabunPSK"/>
          <w:color w:val="auto"/>
          <w:sz w:val="32"/>
          <w:szCs w:val="32"/>
        </w:rPr>
      </w:pPr>
      <w:r>
        <w:rPr>
          <w:rFonts w:cs="TH SarabunPSK" w:hint="cs"/>
          <w:color w:val="auto"/>
          <w:sz w:val="32"/>
          <w:szCs w:val="32"/>
          <w:cs/>
        </w:rPr>
        <w:t xml:space="preserve"> </w:t>
      </w:r>
      <w:r>
        <w:rPr>
          <w:rFonts w:cs="TH SarabunPSK" w:hint="cs"/>
          <w:color w:val="auto"/>
          <w:sz w:val="32"/>
          <w:szCs w:val="32"/>
          <w:cs/>
        </w:rPr>
        <w:tab/>
      </w:r>
      <w:r w:rsidR="002B3D68" w:rsidRPr="00041A94">
        <w:rPr>
          <w:rFonts w:cs="TH SarabunPSK"/>
          <w:color w:val="auto"/>
          <w:sz w:val="32"/>
          <w:szCs w:val="32"/>
          <w:cs/>
        </w:rPr>
        <w:t xml:space="preserve">รูปที่ </w:t>
      </w:r>
      <w:r w:rsidR="002B3D68" w:rsidRPr="00041A94">
        <w:rPr>
          <w:rFonts w:cs="TH SarabunPSK"/>
          <w:color w:val="auto"/>
          <w:sz w:val="32"/>
          <w:szCs w:val="32"/>
        </w:rPr>
        <w:t>5.</w:t>
      </w:r>
      <w:r w:rsidR="00D42569" w:rsidRPr="00041A94">
        <w:rPr>
          <w:rFonts w:cs="TH SarabunPSK"/>
          <w:color w:val="auto"/>
          <w:sz w:val="32"/>
          <w:szCs w:val="32"/>
        </w:rPr>
        <w:fldChar w:fldCharType="begin"/>
      </w:r>
      <w:r w:rsidR="002B3D68" w:rsidRPr="00041A94">
        <w:rPr>
          <w:rFonts w:cs="TH SarabunPSK"/>
          <w:color w:val="auto"/>
          <w:sz w:val="32"/>
          <w:szCs w:val="32"/>
        </w:rPr>
        <w:instrText xml:space="preserve"> SEQ </w:instrText>
      </w:r>
      <w:r w:rsidR="002B3D68" w:rsidRPr="00041A94">
        <w:rPr>
          <w:rFonts w:cs="TH SarabunPSK"/>
          <w:color w:val="auto"/>
          <w:sz w:val="32"/>
          <w:szCs w:val="32"/>
          <w:cs/>
        </w:rPr>
        <w:instrText>รูปที่</w:instrText>
      </w:r>
      <w:r w:rsidR="002B3D68" w:rsidRPr="00041A94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041A94">
        <w:rPr>
          <w:rFonts w:cs="TH SarabunPSK"/>
          <w:color w:val="auto"/>
          <w:sz w:val="32"/>
          <w:szCs w:val="32"/>
        </w:rPr>
        <w:fldChar w:fldCharType="separate"/>
      </w:r>
      <w:r w:rsidR="00A16AAC">
        <w:rPr>
          <w:rFonts w:cs="TH SarabunPSK"/>
          <w:noProof/>
          <w:color w:val="auto"/>
          <w:sz w:val="32"/>
          <w:szCs w:val="32"/>
        </w:rPr>
        <w:t>1</w:t>
      </w:r>
      <w:r w:rsidR="00D42569" w:rsidRPr="00041A94">
        <w:rPr>
          <w:rFonts w:cs="TH SarabunPSK"/>
          <w:color w:val="auto"/>
          <w:sz w:val="32"/>
          <w:szCs w:val="32"/>
        </w:rPr>
        <w:fldChar w:fldCharType="end"/>
      </w:r>
      <w:r>
        <w:rPr>
          <w:rFonts w:cs="TH SarabunPSK" w:hint="cs"/>
          <w:color w:val="auto"/>
          <w:sz w:val="32"/>
          <w:szCs w:val="32"/>
          <w:cs/>
        </w:rPr>
        <w:t xml:space="preserve"> </w:t>
      </w:r>
      <w:r w:rsidR="002B3D68" w:rsidRPr="00041A94">
        <w:rPr>
          <w:rFonts w:cs="TH SarabunPSK"/>
          <w:color w:val="auto"/>
          <w:sz w:val="32"/>
          <w:szCs w:val="32"/>
          <w:cs/>
        </w:rPr>
        <w:t>พื้นที่รับประโยชน์</w:t>
      </w:r>
      <w:r>
        <w:rPr>
          <w:rFonts w:cs="TH SarabunPSK" w:hint="cs"/>
          <w:color w:val="auto"/>
          <w:sz w:val="32"/>
          <w:szCs w:val="32"/>
          <w:cs/>
        </w:rPr>
        <w:t>ของโครงการ ปตร.ท่านางงาม ใน</w:t>
      </w:r>
      <w:r w:rsidR="002B3D68" w:rsidRPr="00041A94">
        <w:rPr>
          <w:rFonts w:cs="TH SarabunPSK"/>
          <w:color w:val="auto"/>
          <w:sz w:val="32"/>
          <w:szCs w:val="32"/>
          <w:cs/>
        </w:rPr>
        <w:t>บริเวณทุ่งบางระกำตอนล่าง</w:t>
      </w:r>
    </w:p>
    <w:p w:rsidR="00F557D9" w:rsidRDefault="00F557D9" w:rsidP="00533D5F">
      <w:pPr>
        <w:pStyle w:val="a4"/>
        <w:spacing w:before="120" w:after="120" w:line="240" w:lineRule="auto"/>
        <w:ind w:left="360"/>
        <w:contextualSpacing w:val="0"/>
        <w:jc w:val="thaiDistribute"/>
        <w:rPr>
          <w:b/>
          <w:bCs/>
        </w:rPr>
      </w:pPr>
    </w:p>
    <w:p w:rsidR="00F557D9" w:rsidRDefault="00F557D9" w:rsidP="00533D5F">
      <w:pPr>
        <w:pStyle w:val="a4"/>
        <w:spacing w:before="120" w:after="120" w:line="240" w:lineRule="auto"/>
        <w:ind w:left="360"/>
        <w:contextualSpacing w:val="0"/>
        <w:jc w:val="thaiDistribute"/>
        <w:rPr>
          <w:b/>
          <w:bCs/>
        </w:rPr>
      </w:pPr>
    </w:p>
    <w:p w:rsidR="00041A94" w:rsidRDefault="00041A94" w:rsidP="00533D5F">
      <w:pPr>
        <w:pStyle w:val="a4"/>
        <w:spacing w:before="120" w:after="120" w:line="240" w:lineRule="auto"/>
        <w:ind w:left="360"/>
        <w:contextualSpacing w:val="0"/>
        <w:jc w:val="thaiDistribute"/>
        <w:rPr>
          <w:b/>
          <w:bCs/>
        </w:rPr>
      </w:pPr>
    </w:p>
    <w:p w:rsidR="00A16AAC" w:rsidRDefault="00F557D9" w:rsidP="00533D5F">
      <w:pPr>
        <w:keepNext/>
        <w:spacing w:before="120" w:after="120" w:line="240" w:lineRule="auto"/>
        <w:jc w:val="thaiDistribute"/>
      </w:pPr>
      <w:r w:rsidRPr="005A6387">
        <w:rPr>
          <w:noProof/>
          <w:cs/>
        </w:rPr>
        <w:drawing>
          <wp:inline distT="0" distB="0" distL="0" distR="0">
            <wp:extent cx="7286625" cy="4163043"/>
            <wp:effectExtent l="0" t="1562100" r="0" b="1532907"/>
            <wp:docPr id="47" name="Picture 1" descr="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ur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286625" cy="41630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F557D9" w:rsidRPr="00A16AAC" w:rsidRDefault="00A16AAC" w:rsidP="00217E92">
      <w:pPr>
        <w:pStyle w:val="af2"/>
        <w:spacing w:before="120" w:after="120"/>
        <w:ind w:firstLine="720"/>
        <w:jc w:val="thaiDistribute"/>
        <w:rPr>
          <w:rFonts w:cs="TH SarabunPSK"/>
          <w:color w:val="auto"/>
          <w:sz w:val="32"/>
          <w:szCs w:val="32"/>
          <w:cs/>
        </w:rPr>
      </w:pPr>
      <w:r w:rsidRPr="00A16AAC">
        <w:rPr>
          <w:rFonts w:cs="TH SarabunPSK"/>
          <w:color w:val="auto"/>
          <w:sz w:val="32"/>
          <w:szCs w:val="32"/>
          <w:cs/>
        </w:rPr>
        <w:t xml:space="preserve">รูปที่ </w:t>
      </w:r>
      <w:r w:rsidRPr="00A16AAC">
        <w:rPr>
          <w:rFonts w:cs="TH SarabunPSK"/>
          <w:color w:val="auto"/>
          <w:sz w:val="32"/>
          <w:szCs w:val="32"/>
        </w:rPr>
        <w:t>5.</w:t>
      </w:r>
      <w:r w:rsidR="00D42569" w:rsidRPr="00A16AAC">
        <w:rPr>
          <w:rFonts w:cs="TH SarabunPSK"/>
          <w:color w:val="auto"/>
          <w:sz w:val="32"/>
          <w:szCs w:val="32"/>
        </w:rPr>
        <w:fldChar w:fldCharType="begin"/>
      </w:r>
      <w:r w:rsidRPr="00A16AAC">
        <w:rPr>
          <w:rFonts w:cs="TH SarabunPSK"/>
          <w:color w:val="auto"/>
          <w:sz w:val="32"/>
          <w:szCs w:val="32"/>
        </w:rPr>
        <w:instrText xml:space="preserve"> SEQ </w:instrText>
      </w:r>
      <w:r w:rsidRPr="00A16AAC">
        <w:rPr>
          <w:rFonts w:cs="TH SarabunPSK"/>
          <w:color w:val="auto"/>
          <w:sz w:val="32"/>
          <w:szCs w:val="32"/>
          <w:cs/>
        </w:rPr>
        <w:instrText>รูปที่</w:instrText>
      </w:r>
      <w:r w:rsidRPr="00A16AAC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A16AAC">
        <w:rPr>
          <w:rFonts w:cs="TH SarabunPSK"/>
          <w:color w:val="auto"/>
          <w:sz w:val="32"/>
          <w:szCs w:val="32"/>
        </w:rPr>
        <w:fldChar w:fldCharType="separate"/>
      </w:r>
      <w:r w:rsidRPr="00A16AAC">
        <w:rPr>
          <w:rFonts w:cs="TH SarabunPSK"/>
          <w:noProof/>
          <w:color w:val="auto"/>
          <w:sz w:val="32"/>
          <w:szCs w:val="32"/>
        </w:rPr>
        <w:t>2</w:t>
      </w:r>
      <w:r w:rsidR="00D42569" w:rsidRPr="00A16AAC">
        <w:rPr>
          <w:rFonts w:cs="TH SarabunPSK"/>
          <w:color w:val="auto"/>
          <w:sz w:val="32"/>
          <w:szCs w:val="32"/>
        </w:rPr>
        <w:fldChar w:fldCharType="end"/>
      </w:r>
      <w:r w:rsidRPr="00A16AAC">
        <w:rPr>
          <w:rFonts w:cs="TH SarabunPSK"/>
          <w:color w:val="auto"/>
          <w:sz w:val="32"/>
          <w:szCs w:val="32"/>
          <w:cs/>
        </w:rPr>
        <w:t xml:space="preserve"> รูปตัดขวาง</w:t>
      </w:r>
      <w:r w:rsidR="00217E92">
        <w:rPr>
          <w:rFonts w:cs="TH SarabunPSK" w:hint="cs"/>
          <w:color w:val="auto"/>
          <w:sz w:val="32"/>
          <w:szCs w:val="32"/>
          <w:cs/>
        </w:rPr>
        <w:t xml:space="preserve"> </w:t>
      </w:r>
      <w:r w:rsidRPr="00A16AAC">
        <w:rPr>
          <w:rFonts w:cs="TH SarabunPSK"/>
          <w:color w:val="auto"/>
          <w:sz w:val="32"/>
          <w:szCs w:val="32"/>
          <w:cs/>
        </w:rPr>
        <w:t>ปตร.ท่านางงาม</w:t>
      </w:r>
    </w:p>
    <w:p w:rsidR="00F557D9" w:rsidRPr="00A16AAC" w:rsidRDefault="00F557D9" w:rsidP="00533D5F">
      <w:pPr>
        <w:pStyle w:val="2"/>
        <w:spacing w:before="120" w:after="120" w:line="240" w:lineRule="auto"/>
        <w:jc w:val="thaiDistribute"/>
        <w:rPr>
          <w:color w:val="auto"/>
        </w:rPr>
      </w:pPr>
      <w:bookmarkStart w:id="3" w:name="_Toc329159692"/>
      <w:r w:rsidRPr="00A16AAC">
        <w:rPr>
          <w:color w:val="auto"/>
        </w:rPr>
        <w:t xml:space="preserve">5.3 </w:t>
      </w:r>
      <w:r w:rsidRPr="00A16AAC">
        <w:rPr>
          <w:rFonts w:hint="cs"/>
          <w:color w:val="auto"/>
          <w:cs/>
        </w:rPr>
        <w:t>ระบบส่งน้ำ</w:t>
      </w:r>
      <w:bookmarkEnd w:id="3"/>
    </w:p>
    <w:p w:rsidR="00F557D9" w:rsidRDefault="00F557D9" w:rsidP="00533D5F">
      <w:pPr>
        <w:spacing w:before="120" w:after="120" w:line="240" w:lineRule="auto"/>
        <w:ind w:firstLine="851"/>
        <w:jc w:val="thaiDistribute"/>
        <w:rPr>
          <w:b/>
          <w:bCs/>
        </w:rPr>
      </w:pPr>
      <w:r>
        <w:rPr>
          <w:rFonts w:hint="cs"/>
          <w:cs/>
        </w:rPr>
        <w:t xml:space="preserve"> ระบบส่งน้ำในพื้นที่รับประโยชน์ ซึ่งเป็นพื้นที่ทุ่งบางระกำ โดยปกติในพื้นที่ส่วนนี้</w:t>
      </w:r>
      <w:r w:rsidR="0037535C">
        <w:rPr>
          <w:rFonts w:hint="cs"/>
          <w:cs/>
        </w:rPr>
        <w:t>มี</w:t>
      </w:r>
      <w:r w:rsidRPr="009661F1">
        <w:rPr>
          <w:rFonts w:hint="cs"/>
          <w:cs/>
        </w:rPr>
        <w:t>สภาพพื้นที่เป็นพื้นที่สาธารณะซึ่งเป็นหนองน้ำขนาดใหญ่ มีสภาพตื้นเขิน อยู่ไม่ห่างจากลำน้ำสายหลักมากนัก</w:t>
      </w:r>
      <w:r>
        <w:rPr>
          <w:rFonts w:hint="cs"/>
          <w:cs/>
        </w:rPr>
        <w:t xml:space="preserve"> ทั้งนี้</w:t>
      </w:r>
      <w:r w:rsidR="0037535C">
        <w:rPr>
          <w:rFonts w:hint="cs"/>
          <w:cs/>
        </w:rPr>
        <w:t>ปริมาณ</w:t>
      </w:r>
      <w:r>
        <w:rPr>
          <w:rFonts w:hint="cs"/>
          <w:cs/>
        </w:rPr>
        <w:t>น้ำจากแม่น้ำยม</w:t>
      </w:r>
      <w:r w:rsidR="0037535C">
        <w:rPr>
          <w:rFonts w:hint="cs"/>
          <w:cs/>
        </w:rPr>
        <w:t>จะ</w:t>
      </w:r>
      <w:r>
        <w:rPr>
          <w:rFonts w:hint="cs"/>
          <w:cs/>
        </w:rPr>
        <w:t>สามารถผัน</w:t>
      </w:r>
      <w:r w:rsidRPr="0037535C">
        <w:rPr>
          <w:rFonts w:hint="cs"/>
          <w:cs/>
        </w:rPr>
        <w:t>น้ำ</w:t>
      </w:r>
      <w:r>
        <w:rPr>
          <w:rFonts w:hint="cs"/>
          <w:b/>
          <w:bCs/>
          <w:cs/>
        </w:rPr>
        <w:t>ผ่านคลองละหาร เข้าสู่คลองหนองกราว ซึ่ง</w:t>
      </w:r>
      <w:r w:rsidR="0037535C">
        <w:rPr>
          <w:rFonts w:hint="cs"/>
          <w:b/>
          <w:bCs/>
          <w:cs/>
        </w:rPr>
        <w:t>จะ</w:t>
      </w:r>
      <w:r>
        <w:rPr>
          <w:rFonts w:hint="cs"/>
          <w:b/>
          <w:bCs/>
          <w:cs/>
        </w:rPr>
        <w:t>สามารถส่งน้ำเข้าสู่พื้นที่</w:t>
      </w:r>
      <w:r w:rsidR="0037535C">
        <w:rPr>
          <w:rFonts w:hint="cs"/>
          <w:b/>
          <w:bCs/>
          <w:cs/>
        </w:rPr>
        <w:t>รับประโยชน์</w:t>
      </w:r>
      <w:r>
        <w:rPr>
          <w:rFonts w:hint="cs"/>
          <w:b/>
          <w:bCs/>
          <w:cs/>
        </w:rPr>
        <w:t xml:space="preserve">ทุ่งบางระกำตอนล่างได้ </w:t>
      </w:r>
    </w:p>
    <w:p w:rsidR="00F557D9" w:rsidRPr="00094886" w:rsidRDefault="00F557D9" w:rsidP="000607BB">
      <w:pPr>
        <w:spacing w:after="120" w:line="240" w:lineRule="auto"/>
        <w:ind w:firstLine="851"/>
        <w:jc w:val="thaiDistribute"/>
      </w:pPr>
      <w:r>
        <w:rPr>
          <w:rFonts w:hint="cs"/>
          <w:cs/>
        </w:rPr>
        <w:t>คลอง</w:t>
      </w:r>
      <w:r w:rsidRPr="00094886">
        <w:rPr>
          <w:cs/>
        </w:rPr>
        <w:t xml:space="preserve">หนองกราว เป็นหนองน้ำขนาดใหญ่เพียงแห่งเดียวที่อยู่ในบริเวณพื้นที่รองรับน้ำท่วมที่พิจารณา มีความยาวประมาณ 3 </w:t>
      </w:r>
      <w:r>
        <w:rPr>
          <w:rFonts w:hint="cs"/>
          <w:cs/>
        </w:rPr>
        <w:t>กิโลเมตร</w:t>
      </w:r>
      <w:r w:rsidRPr="00094886">
        <w:rPr>
          <w:cs/>
        </w:rPr>
        <w:t xml:space="preserve"> ส่วนที่กว้างที่สุดประมาณ 100 </w:t>
      </w:r>
      <w:r>
        <w:rPr>
          <w:rFonts w:hint="cs"/>
          <w:cs/>
        </w:rPr>
        <w:t>เมตร</w:t>
      </w:r>
      <w:r w:rsidRPr="00094886">
        <w:rPr>
          <w:cs/>
        </w:rPr>
        <w:t xml:space="preserve"> มีการทำฝายทดน้ำที่ปลายหนอง</w:t>
      </w:r>
      <w:r w:rsidR="0037535C">
        <w:rPr>
          <w:rFonts w:hint="cs"/>
          <w:cs/>
        </w:rPr>
        <w:t>น้ำ</w:t>
      </w:r>
      <w:r w:rsidRPr="00094886">
        <w:rPr>
          <w:cs/>
        </w:rPr>
        <w:t xml:space="preserve">เพื่อเก็บกักน้ำไว้ใช้ </w:t>
      </w:r>
      <w:r>
        <w:rPr>
          <w:rFonts w:hint="cs"/>
          <w:cs/>
        </w:rPr>
        <w:t>โดย</w:t>
      </w:r>
      <w:r w:rsidRPr="00094886">
        <w:rPr>
          <w:cs/>
        </w:rPr>
        <w:t xml:space="preserve">รับน้ำจากคลองละหานหรือคลองวังแร่ที่อยู่ทางด้านทิศเหนือ แล้วไหลผ่านพื้นที่ลุ่มต่ำที่อยู่ในตำบลชุมแสงสงคราม ไหลลงมาทางทิศใต้ในเขตตำบลท่านางงาม โดยได้ไหลแยกออกเป็น 2 สายคือ </w:t>
      </w:r>
    </w:p>
    <w:p w:rsidR="00F557D9" w:rsidRPr="00094886" w:rsidRDefault="00F557D9" w:rsidP="000607BB">
      <w:pPr>
        <w:pStyle w:val="a4"/>
        <w:numPr>
          <w:ilvl w:val="0"/>
          <w:numId w:val="23"/>
        </w:numPr>
        <w:spacing w:after="120" w:line="240" w:lineRule="auto"/>
        <w:ind w:left="1210"/>
        <w:contextualSpacing w:val="0"/>
        <w:jc w:val="thaiDistribute"/>
      </w:pPr>
      <w:r w:rsidRPr="00094886">
        <w:rPr>
          <w:cs/>
        </w:rPr>
        <w:t>สายที่ 1 ไหลไปรวมกับคลองไดชะเลือดและคลองห้วยใหญ่ ก่อนที่จะไหลออกแม่น้ำยมบริเวณบ้านย่านยาว บริเวณก่อนที่จะไหลไปบรรจบกับคลองห้วยใหญ่ มีจุดตัดผ่านถนน</w:t>
      </w:r>
      <w:r>
        <w:rPr>
          <w:rFonts w:hint="cs"/>
          <w:cs/>
        </w:rPr>
        <w:t xml:space="preserve"> </w:t>
      </w:r>
      <w:r w:rsidRPr="00094886">
        <w:rPr>
          <w:cs/>
        </w:rPr>
        <w:t>(ท่านางงาม-ปตร.บางแก้ว)</w:t>
      </w:r>
      <w:r>
        <w:rPr>
          <w:rFonts w:hint="cs"/>
          <w:cs/>
        </w:rPr>
        <w:t xml:space="preserve"> </w:t>
      </w:r>
      <w:r w:rsidRPr="00094886">
        <w:rPr>
          <w:cs/>
        </w:rPr>
        <w:t>ซึ่งมีการฝังท่อกลม ขนาด</w:t>
      </w:r>
      <w:r w:rsidR="0004625D">
        <w:rPr>
          <w:rFonts w:hint="cs"/>
          <w:cs/>
        </w:rPr>
        <w:t>เส้นผ่าศูนย์กลาง</w:t>
      </w:r>
      <w:r w:rsidRPr="00094886">
        <w:rPr>
          <w:cs/>
        </w:rPr>
        <w:t xml:space="preserve"> 0.8</w:t>
      </w:r>
      <w:r w:rsidR="0004625D">
        <w:t>0</w:t>
      </w:r>
      <w:r w:rsidRPr="00094886">
        <w:t xml:space="preserve"> </w:t>
      </w:r>
      <w:r>
        <w:rPr>
          <w:rFonts w:hint="cs"/>
          <w:cs/>
        </w:rPr>
        <w:t xml:space="preserve">เมตร จำนวน </w:t>
      </w:r>
      <w:r w:rsidRPr="00094886">
        <w:rPr>
          <w:cs/>
        </w:rPr>
        <w:t xml:space="preserve">1 ท่อ สภาพคลองบริเวณดังกล่าวมีความกว้างประมาณ 15 </w:t>
      </w:r>
      <w:r>
        <w:rPr>
          <w:rFonts w:hint="cs"/>
          <w:cs/>
        </w:rPr>
        <w:t>เมตร</w:t>
      </w:r>
      <w:r w:rsidRPr="00094886">
        <w:rPr>
          <w:cs/>
        </w:rPr>
        <w:t xml:space="preserve"> ลึก 2</w:t>
      </w:r>
      <w:r>
        <w:t>.0</w:t>
      </w:r>
      <w:r w:rsidR="0004625D">
        <w:t>0</w:t>
      </w:r>
      <w:r>
        <w:t xml:space="preserve"> </w:t>
      </w:r>
      <w:r w:rsidRPr="00094886">
        <w:rPr>
          <w:cs/>
        </w:rPr>
        <w:t>-</w:t>
      </w:r>
      <w:r>
        <w:rPr>
          <w:rFonts w:hint="cs"/>
          <w:cs/>
        </w:rPr>
        <w:t xml:space="preserve"> </w:t>
      </w:r>
      <w:r w:rsidRPr="00094886">
        <w:rPr>
          <w:cs/>
        </w:rPr>
        <w:t>2.5</w:t>
      </w:r>
      <w:r w:rsidR="0004625D">
        <w:t>0</w:t>
      </w:r>
      <w:r w:rsidRPr="00094886">
        <w:rPr>
          <w:cs/>
        </w:rPr>
        <w:t xml:space="preserve"> </w:t>
      </w:r>
      <w:r>
        <w:rPr>
          <w:rFonts w:hint="cs"/>
          <w:cs/>
        </w:rPr>
        <w:t>เมตร</w:t>
      </w:r>
      <w:r w:rsidRPr="00094886">
        <w:rPr>
          <w:cs/>
        </w:rPr>
        <w:t xml:space="preserve"> โดยระดับหลังถนนลาดยางสูงกว่าระดับพื้นดินเฉลี่ยประมาณ 3</w:t>
      </w:r>
      <w:r>
        <w:t>.0</w:t>
      </w:r>
      <w:r w:rsidR="0004625D">
        <w:t>0</w:t>
      </w:r>
      <w:r w:rsidRPr="00094886">
        <w:rPr>
          <w:cs/>
        </w:rPr>
        <w:t xml:space="preserve"> </w:t>
      </w:r>
      <w:r>
        <w:rPr>
          <w:rFonts w:hint="cs"/>
          <w:cs/>
        </w:rPr>
        <w:t>เมตร</w:t>
      </w:r>
    </w:p>
    <w:p w:rsidR="00F557D9" w:rsidRDefault="00F557D9" w:rsidP="0037535C">
      <w:pPr>
        <w:pStyle w:val="a4"/>
        <w:numPr>
          <w:ilvl w:val="0"/>
          <w:numId w:val="23"/>
        </w:numPr>
        <w:spacing w:before="120" w:after="120" w:line="240" w:lineRule="auto"/>
        <w:contextualSpacing w:val="0"/>
        <w:jc w:val="thaiDistribute"/>
      </w:pPr>
      <w:r w:rsidRPr="00094886">
        <w:rPr>
          <w:cs/>
        </w:rPr>
        <w:t>สายที่ 2 ไหลไปรวมกับคลองปลากราย แล้วไปไหลบรรจบกับคลองบางแก้ว โดยบริเวณจุดบรรจบคลองบางแก้วยังไม่มีอาคาร</w:t>
      </w:r>
      <w:r w:rsidR="0004625D">
        <w:rPr>
          <w:rFonts w:hint="cs"/>
          <w:cs/>
        </w:rPr>
        <w:t>บังคับน้ำ</w:t>
      </w:r>
      <w:r w:rsidRPr="00094886">
        <w:rPr>
          <w:cs/>
        </w:rPr>
        <w:t xml:space="preserve">ปากคลอง สภาพคลองปลากรายในช่วงดังกล่าวมีความกว้างประมาณ 25 </w:t>
      </w:r>
      <w:r>
        <w:rPr>
          <w:rFonts w:hint="cs"/>
          <w:cs/>
        </w:rPr>
        <w:t>เมตร</w:t>
      </w:r>
      <w:r w:rsidRPr="00094886">
        <w:rPr>
          <w:cs/>
        </w:rPr>
        <w:t xml:space="preserve"> ลึกประมาณ 2</w:t>
      </w:r>
      <w:r>
        <w:t>.0</w:t>
      </w:r>
      <w:r w:rsidR="0004625D">
        <w:t>0</w:t>
      </w:r>
      <w:r w:rsidRPr="00094886">
        <w:rPr>
          <w:cs/>
        </w:rPr>
        <w:t xml:space="preserve"> </w:t>
      </w:r>
      <w:r>
        <w:rPr>
          <w:rFonts w:hint="cs"/>
          <w:cs/>
        </w:rPr>
        <w:t>เมตร</w:t>
      </w:r>
    </w:p>
    <w:p w:rsidR="00041A94" w:rsidRDefault="00F557D9" w:rsidP="000607BB">
      <w:pPr>
        <w:pStyle w:val="2"/>
        <w:spacing w:before="120" w:after="120" w:line="240" w:lineRule="auto"/>
        <w:ind w:left="1211"/>
        <w:jc w:val="thaiDistribute"/>
      </w:pPr>
      <w:r w:rsidRPr="00372E64">
        <w:rPr>
          <w:b w:val="0"/>
          <w:bCs w:val="0"/>
          <w:noProof/>
          <w:cs/>
        </w:rPr>
        <w:drawing>
          <wp:inline distT="0" distB="0" distL="0" distR="0">
            <wp:extent cx="4618759" cy="3010188"/>
            <wp:effectExtent l="114300" t="76200" r="105641" b="75912"/>
            <wp:docPr id="48" name="Picture 1" descr="conne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nect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759" cy="301018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F557D9" w:rsidRPr="00041A94" w:rsidRDefault="000607BB" w:rsidP="00533D5F">
      <w:pPr>
        <w:pStyle w:val="af2"/>
        <w:spacing w:before="120" w:after="120"/>
        <w:jc w:val="thaiDistribute"/>
        <w:rPr>
          <w:rFonts w:cs="TH SarabunPSK"/>
          <w:color w:val="auto"/>
          <w:sz w:val="32"/>
          <w:szCs w:val="32"/>
        </w:rPr>
      </w:pPr>
      <w:r>
        <w:rPr>
          <w:rFonts w:cs="TH SarabunPSK"/>
          <w:color w:val="auto"/>
          <w:sz w:val="32"/>
          <w:szCs w:val="32"/>
        </w:rPr>
        <w:t xml:space="preserve"> </w:t>
      </w:r>
      <w:r>
        <w:rPr>
          <w:rFonts w:cs="TH SarabunPSK"/>
          <w:color w:val="auto"/>
          <w:sz w:val="32"/>
          <w:szCs w:val="32"/>
        </w:rPr>
        <w:tab/>
      </w:r>
      <w:r>
        <w:rPr>
          <w:rFonts w:cs="TH SarabunPSK"/>
          <w:color w:val="auto"/>
          <w:sz w:val="32"/>
          <w:szCs w:val="32"/>
        </w:rPr>
        <w:tab/>
        <w:t xml:space="preserve">  </w:t>
      </w:r>
      <w:r w:rsidR="00041A94" w:rsidRPr="00041A94">
        <w:rPr>
          <w:rFonts w:cs="TH SarabunPSK"/>
          <w:color w:val="auto"/>
          <w:sz w:val="32"/>
          <w:szCs w:val="32"/>
          <w:cs/>
        </w:rPr>
        <w:t xml:space="preserve">รูปที่ </w:t>
      </w:r>
      <w:r w:rsidR="00041A94" w:rsidRPr="00041A94">
        <w:rPr>
          <w:rFonts w:cs="TH SarabunPSK"/>
          <w:color w:val="auto"/>
          <w:sz w:val="32"/>
          <w:szCs w:val="32"/>
        </w:rPr>
        <w:t>5.</w:t>
      </w:r>
      <w:r w:rsidR="00D42569" w:rsidRPr="00041A94">
        <w:rPr>
          <w:rFonts w:cs="TH SarabunPSK"/>
          <w:color w:val="auto"/>
          <w:sz w:val="32"/>
          <w:szCs w:val="32"/>
        </w:rPr>
        <w:fldChar w:fldCharType="begin"/>
      </w:r>
      <w:r w:rsidR="00041A94" w:rsidRPr="00041A94">
        <w:rPr>
          <w:rFonts w:cs="TH SarabunPSK"/>
          <w:color w:val="auto"/>
          <w:sz w:val="32"/>
          <w:szCs w:val="32"/>
        </w:rPr>
        <w:instrText xml:space="preserve"> SEQ </w:instrText>
      </w:r>
      <w:r w:rsidR="00041A94" w:rsidRPr="00041A94">
        <w:rPr>
          <w:rFonts w:cs="TH SarabunPSK"/>
          <w:color w:val="auto"/>
          <w:sz w:val="32"/>
          <w:szCs w:val="32"/>
          <w:cs/>
        </w:rPr>
        <w:instrText>รูปที่</w:instrText>
      </w:r>
      <w:r w:rsidR="00041A94" w:rsidRPr="00041A94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041A94">
        <w:rPr>
          <w:rFonts w:cs="TH SarabunPSK"/>
          <w:color w:val="auto"/>
          <w:sz w:val="32"/>
          <w:szCs w:val="32"/>
        </w:rPr>
        <w:fldChar w:fldCharType="separate"/>
      </w:r>
      <w:r w:rsidR="00A16AAC">
        <w:rPr>
          <w:rFonts w:cs="TH SarabunPSK"/>
          <w:noProof/>
          <w:color w:val="auto"/>
          <w:sz w:val="32"/>
          <w:szCs w:val="32"/>
        </w:rPr>
        <w:t>3</w:t>
      </w:r>
      <w:r w:rsidR="00D42569" w:rsidRPr="00041A94">
        <w:rPr>
          <w:rFonts w:cs="TH SarabunPSK"/>
          <w:color w:val="auto"/>
          <w:sz w:val="32"/>
          <w:szCs w:val="32"/>
        </w:rPr>
        <w:fldChar w:fldCharType="end"/>
      </w:r>
      <w:r w:rsidR="00041A94" w:rsidRPr="00041A94">
        <w:rPr>
          <w:rFonts w:cs="TH SarabunPSK"/>
          <w:color w:val="auto"/>
          <w:sz w:val="32"/>
          <w:szCs w:val="32"/>
        </w:rPr>
        <w:t xml:space="preserve"> </w:t>
      </w:r>
      <w:r w:rsidR="00041A94" w:rsidRPr="00041A94">
        <w:rPr>
          <w:rFonts w:cs="TH SarabunPSK"/>
          <w:color w:val="auto"/>
          <w:sz w:val="32"/>
          <w:szCs w:val="32"/>
          <w:cs/>
        </w:rPr>
        <w:t>การส่งน้ำเข้าสู่พื้นที่รับประโยชน์ผ่านคลองละหารและคลองหนองกราว</w:t>
      </w:r>
    </w:p>
    <w:p w:rsidR="00F557D9" w:rsidRPr="00041A94" w:rsidRDefault="00F557D9" w:rsidP="00533D5F">
      <w:pPr>
        <w:pStyle w:val="2"/>
        <w:spacing w:before="120" w:after="120" w:line="240" w:lineRule="auto"/>
        <w:jc w:val="thaiDistribute"/>
        <w:rPr>
          <w:color w:val="auto"/>
        </w:rPr>
      </w:pPr>
      <w:bookmarkStart w:id="4" w:name="_Toc329159693"/>
      <w:r w:rsidRPr="00041A94">
        <w:rPr>
          <w:rFonts w:hint="cs"/>
          <w:color w:val="auto"/>
          <w:cs/>
        </w:rPr>
        <w:t>5.4 การกำหนดราคาค่าก่อสร้างของโครงการ</w:t>
      </w:r>
      <w:bookmarkEnd w:id="4"/>
      <w:r w:rsidRPr="00041A94">
        <w:rPr>
          <w:rFonts w:hint="cs"/>
          <w:color w:val="auto"/>
          <w:cs/>
        </w:rPr>
        <w:t xml:space="preserve"> </w:t>
      </w:r>
    </w:p>
    <w:p w:rsidR="00F557D9" w:rsidRDefault="000607BB" w:rsidP="00533D5F">
      <w:pPr>
        <w:pStyle w:val="a4"/>
        <w:spacing w:before="120" w:after="120" w:line="240" w:lineRule="auto"/>
        <w:ind w:left="0"/>
        <w:contextualSpacing w:val="0"/>
        <w:jc w:val="thaiDistribute"/>
        <w:rPr>
          <w:b/>
          <w:bCs/>
        </w:rPr>
      </w:pPr>
      <w:r>
        <w:t xml:space="preserve"> </w:t>
      </w:r>
      <w:r>
        <w:tab/>
      </w:r>
      <w:r>
        <w:rPr>
          <w:rFonts w:hint="cs"/>
          <w:cs/>
        </w:rPr>
        <w:t>การก่อสร้างประตูระบายน้ำ</w:t>
      </w:r>
      <w:r>
        <w:rPr>
          <w:cs/>
        </w:rPr>
        <w:t>ท่านางงาม</w:t>
      </w:r>
      <w:r>
        <w:rPr>
          <w:rFonts w:hint="cs"/>
          <w:cs/>
        </w:rPr>
        <w:t xml:space="preserve">เสนอให้ก่อสร้างในช่องลัด มีระยะเวลาดำเนินการ </w:t>
      </w:r>
      <w:r>
        <w:t xml:space="preserve">3 </w:t>
      </w:r>
      <w:r>
        <w:rPr>
          <w:rFonts w:hint="cs"/>
          <w:cs/>
        </w:rPr>
        <w:t>ปี จากการประเมิน</w:t>
      </w:r>
      <w:r w:rsidR="00F557D9">
        <w:rPr>
          <w:rFonts w:hint="cs"/>
          <w:cs/>
        </w:rPr>
        <w:t>ราคาค่า</w:t>
      </w:r>
      <w:r>
        <w:rPr>
          <w:rFonts w:hint="cs"/>
          <w:cs/>
        </w:rPr>
        <w:t>ลงทุนโครงการ</w:t>
      </w:r>
      <w:r w:rsidR="00F557D9">
        <w:rPr>
          <w:rFonts w:hint="cs"/>
          <w:cs/>
        </w:rPr>
        <w:t xml:space="preserve"> </w:t>
      </w:r>
      <w:r>
        <w:rPr>
          <w:rFonts w:hint="cs"/>
          <w:cs/>
        </w:rPr>
        <w:t>โดยได้</w:t>
      </w:r>
      <w:r w:rsidR="00F557D9">
        <w:rPr>
          <w:rFonts w:hint="cs"/>
          <w:cs/>
        </w:rPr>
        <w:t>รวม</w:t>
      </w:r>
      <w:r>
        <w:rPr>
          <w:rFonts w:hint="cs"/>
          <w:cs/>
        </w:rPr>
        <w:t>ราคา</w:t>
      </w:r>
      <w:r w:rsidR="00F557D9">
        <w:rPr>
          <w:rFonts w:hint="cs"/>
          <w:cs/>
        </w:rPr>
        <w:t>ค่าดำเนินการ</w:t>
      </w:r>
      <w:r>
        <w:rPr>
          <w:rFonts w:hint="cs"/>
          <w:cs/>
        </w:rPr>
        <w:t>ไว้ด้วย รวม</w:t>
      </w:r>
      <w:r w:rsidR="00F557D9">
        <w:rPr>
          <w:rFonts w:hint="cs"/>
          <w:cs/>
        </w:rPr>
        <w:t>เป็นเงิน</w:t>
      </w:r>
      <w:r>
        <w:rPr>
          <w:rFonts w:hint="cs"/>
          <w:cs/>
        </w:rPr>
        <w:t>ค่าก่อสร้าง</w:t>
      </w:r>
      <w:r w:rsidR="00F557D9">
        <w:rPr>
          <w:rFonts w:hint="cs"/>
          <w:cs/>
        </w:rPr>
        <w:t xml:space="preserve">ประมาณ </w:t>
      </w:r>
      <w:r>
        <w:t>299</w:t>
      </w:r>
      <w:r w:rsidR="00F557D9">
        <w:t xml:space="preserve"> </w:t>
      </w:r>
      <w:r w:rsidR="00F557D9">
        <w:rPr>
          <w:rFonts w:hint="cs"/>
          <w:cs/>
        </w:rPr>
        <w:t>ล้านบาท รายละเอียดดัง</w:t>
      </w:r>
      <w:r>
        <w:rPr>
          <w:rFonts w:hint="cs"/>
          <w:cs/>
        </w:rPr>
        <w:t>แสดงใน</w:t>
      </w:r>
      <w:r w:rsidR="00F557D9" w:rsidRPr="00797391">
        <w:rPr>
          <w:rFonts w:hint="cs"/>
          <w:b/>
          <w:bCs/>
          <w:cs/>
        </w:rPr>
        <w:t xml:space="preserve">ตารางที่ </w:t>
      </w:r>
      <w:r w:rsidR="008A0DB1">
        <w:rPr>
          <w:b/>
          <w:bCs/>
        </w:rPr>
        <w:t>5.</w:t>
      </w:r>
      <w:r w:rsidR="00F557D9" w:rsidRPr="00797391">
        <w:rPr>
          <w:b/>
          <w:bCs/>
        </w:rPr>
        <w:t>1</w:t>
      </w:r>
    </w:p>
    <w:p w:rsidR="00F557D9" w:rsidRPr="000607BB" w:rsidRDefault="00F557D9" w:rsidP="00533D5F">
      <w:pPr>
        <w:pStyle w:val="a4"/>
        <w:spacing w:before="120" w:after="120" w:line="240" w:lineRule="auto"/>
        <w:ind w:left="0"/>
        <w:contextualSpacing w:val="0"/>
        <w:jc w:val="thaiDistribute"/>
        <w:rPr>
          <w:b/>
          <w:bCs/>
          <w:sz w:val="10"/>
          <w:szCs w:val="10"/>
        </w:rPr>
      </w:pPr>
    </w:p>
    <w:p w:rsidR="00041A94" w:rsidRPr="00041A94" w:rsidRDefault="00041A94" w:rsidP="00533D5F">
      <w:pPr>
        <w:pStyle w:val="af2"/>
        <w:keepNext/>
        <w:spacing w:before="120" w:after="120"/>
        <w:jc w:val="thaiDistribute"/>
        <w:rPr>
          <w:rFonts w:cs="TH SarabunPSK"/>
          <w:color w:val="auto"/>
          <w:sz w:val="32"/>
          <w:szCs w:val="32"/>
        </w:rPr>
      </w:pPr>
      <w:r w:rsidRPr="00041A94">
        <w:rPr>
          <w:rFonts w:cs="TH SarabunPSK"/>
          <w:color w:val="auto"/>
          <w:sz w:val="32"/>
          <w:szCs w:val="32"/>
          <w:cs/>
        </w:rPr>
        <w:t xml:space="preserve">ตารางที่ </w:t>
      </w:r>
      <w:r w:rsidRPr="00041A94">
        <w:rPr>
          <w:rFonts w:cs="TH SarabunPSK"/>
          <w:color w:val="auto"/>
          <w:sz w:val="32"/>
          <w:szCs w:val="32"/>
        </w:rPr>
        <w:t xml:space="preserve">5. </w:t>
      </w:r>
      <w:r w:rsidR="00D42569" w:rsidRPr="00041A94">
        <w:rPr>
          <w:rFonts w:cs="TH SarabunPSK"/>
          <w:color w:val="auto"/>
          <w:sz w:val="32"/>
          <w:szCs w:val="32"/>
        </w:rPr>
        <w:fldChar w:fldCharType="begin"/>
      </w:r>
      <w:r w:rsidRPr="00041A94">
        <w:rPr>
          <w:rFonts w:cs="TH SarabunPSK"/>
          <w:color w:val="auto"/>
          <w:sz w:val="32"/>
          <w:szCs w:val="32"/>
        </w:rPr>
        <w:instrText xml:space="preserve"> SEQ </w:instrText>
      </w:r>
      <w:r w:rsidRPr="00041A94">
        <w:rPr>
          <w:rFonts w:cs="TH SarabunPSK"/>
          <w:color w:val="auto"/>
          <w:sz w:val="32"/>
          <w:szCs w:val="32"/>
          <w:cs/>
        </w:rPr>
        <w:instrText>ตารางที่</w:instrText>
      </w:r>
      <w:r w:rsidRPr="00041A94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041A94">
        <w:rPr>
          <w:rFonts w:cs="TH SarabunPSK"/>
          <w:color w:val="auto"/>
          <w:sz w:val="32"/>
          <w:szCs w:val="32"/>
        </w:rPr>
        <w:fldChar w:fldCharType="separate"/>
      </w:r>
      <w:r w:rsidR="006C7A6E">
        <w:rPr>
          <w:rFonts w:cs="TH SarabunPSK"/>
          <w:noProof/>
          <w:color w:val="auto"/>
          <w:sz w:val="32"/>
          <w:szCs w:val="32"/>
        </w:rPr>
        <w:t>1</w:t>
      </w:r>
      <w:r w:rsidR="00D42569" w:rsidRPr="00041A94">
        <w:rPr>
          <w:rFonts w:cs="TH SarabunPSK"/>
          <w:color w:val="auto"/>
          <w:sz w:val="32"/>
          <w:szCs w:val="32"/>
        </w:rPr>
        <w:fldChar w:fldCharType="end"/>
      </w:r>
      <w:r w:rsidRPr="00041A94">
        <w:rPr>
          <w:rFonts w:cs="TH SarabunPSK"/>
          <w:color w:val="auto"/>
          <w:sz w:val="32"/>
          <w:szCs w:val="32"/>
        </w:rPr>
        <w:t xml:space="preserve"> </w:t>
      </w:r>
      <w:r w:rsidRPr="00041A94">
        <w:rPr>
          <w:rFonts w:cs="TH SarabunPSK"/>
          <w:color w:val="auto"/>
          <w:sz w:val="32"/>
          <w:szCs w:val="32"/>
          <w:cs/>
        </w:rPr>
        <w:t>สรุป</w:t>
      </w:r>
      <w:r w:rsidR="000607BB">
        <w:rPr>
          <w:rFonts w:cs="TH SarabunPSK" w:hint="cs"/>
          <w:color w:val="auto"/>
          <w:sz w:val="32"/>
          <w:szCs w:val="32"/>
          <w:cs/>
        </w:rPr>
        <w:t>การประเมิน</w:t>
      </w:r>
      <w:r w:rsidRPr="00041A94">
        <w:rPr>
          <w:rFonts w:cs="TH SarabunPSK"/>
          <w:color w:val="auto"/>
          <w:sz w:val="32"/>
          <w:szCs w:val="32"/>
          <w:cs/>
        </w:rPr>
        <w:t>ราคาค่าก่อสร้างของโครงการ</w:t>
      </w:r>
      <w:r w:rsidR="000607BB">
        <w:rPr>
          <w:rFonts w:cs="TH SarabunPSK" w:hint="cs"/>
          <w:color w:val="auto"/>
          <w:sz w:val="32"/>
          <w:szCs w:val="32"/>
          <w:cs/>
        </w:rPr>
        <w:t xml:space="preserve"> </w:t>
      </w:r>
      <w:r w:rsidRPr="00041A94">
        <w:rPr>
          <w:rFonts w:cs="TH SarabunPSK"/>
          <w:color w:val="auto"/>
          <w:sz w:val="32"/>
          <w:szCs w:val="32"/>
          <w:cs/>
        </w:rPr>
        <w:t>ปตร.ท่านางงาม</w:t>
      </w:r>
    </w:p>
    <w:p w:rsidR="00F557D9" w:rsidRDefault="00F557D9" w:rsidP="000607BB">
      <w:pPr>
        <w:pStyle w:val="a4"/>
        <w:spacing w:before="120" w:after="120" w:line="240" w:lineRule="auto"/>
        <w:ind w:left="426" w:hanging="426"/>
        <w:contextualSpacing w:val="0"/>
        <w:jc w:val="thaiDistribute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932997" cy="2667811"/>
            <wp:effectExtent l="19050" t="19050" r="10603" b="18239"/>
            <wp:docPr id="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557" cy="26716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7D9" w:rsidRDefault="00F557D9" w:rsidP="00533D5F">
      <w:pPr>
        <w:spacing w:before="120" w:after="120" w:line="240" w:lineRule="auto"/>
        <w:jc w:val="thaiDistribute"/>
      </w:pPr>
      <w:r>
        <w:rPr>
          <w:rFonts w:hint="cs"/>
          <w:b/>
          <w:bCs/>
          <w:cs/>
        </w:rPr>
        <w:t>หมายเหตุ</w:t>
      </w:r>
      <w:r>
        <w:rPr>
          <w:b/>
          <w:bCs/>
        </w:rPr>
        <w:t>:</w:t>
      </w:r>
      <w:r w:rsidR="000607BB">
        <w:rPr>
          <w:b/>
          <w:bCs/>
        </w:rPr>
        <w:t xml:space="preserve"> </w:t>
      </w:r>
      <w:r w:rsidRPr="00F84157">
        <w:rPr>
          <w:cs/>
        </w:rPr>
        <w:t xml:space="preserve">ราคางานก่อสร้างนี้เป็นราคาที่ประเมินขึ้นจากแบบเค้าโครงเบื้องต้นเท่านั้น การตั้งงบประมาณสำหรับค่าก่อสร้างจะต้องพิจารณาปรับราคาใหม่ตามรายละเอียดและใช้ </w:t>
      </w:r>
      <w:r w:rsidRPr="00F84157">
        <w:t xml:space="preserve">Unit Cost </w:t>
      </w:r>
      <w:r w:rsidRPr="00F84157">
        <w:rPr>
          <w:cs/>
        </w:rPr>
        <w:t>เพื่อปรับราคา ในปีที่จะตั้งงบประมาณต่อไป</w:t>
      </w:r>
    </w:p>
    <w:p w:rsidR="00041A94" w:rsidRPr="00041A94" w:rsidRDefault="00041A94" w:rsidP="00533D5F">
      <w:pPr>
        <w:pStyle w:val="af2"/>
        <w:keepNext/>
        <w:spacing w:before="120" w:after="120"/>
        <w:jc w:val="thaiDistribute"/>
        <w:rPr>
          <w:rFonts w:cs="TH SarabunPSK"/>
          <w:color w:val="auto"/>
          <w:sz w:val="32"/>
          <w:szCs w:val="32"/>
          <w:cs/>
        </w:rPr>
      </w:pPr>
      <w:r w:rsidRPr="00041A94">
        <w:rPr>
          <w:rFonts w:cs="TH SarabunPSK"/>
          <w:color w:val="auto"/>
          <w:sz w:val="32"/>
          <w:szCs w:val="32"/>
          <w:cs/>
        </w:rPr>
        <w:t xml:space="preserve">ตารางที่ </w:t>
      </w:r>
      <w:r w:rsidRPr="00041A94">
        <w:rPr>
          <w:rFonts w:cs="TH SarabunPSK"/>
          <w:color w:val="auto"/>
          <w:sz w:val="32"/>
          <w:szCs w:val="32"/>
        </w:rPr>
        <w:t>5.</w:t>
      </w:r>
      <w:r w:rsidR="00D42569" w:rsidRPr="00041A94">
        <w:rPr>
          <w:rFonts w:cs="TH SarabunPSK"/>
          <w:color w:val="auto"/>
          <w:sz w:val="32"/>
          <w:szCs w:val="32"/>
        </w:rPr>
        <w:fldChar w:fldCharType="begin"/>
      </w:r>
      <w:r w:rsidRPr="00041A94">
        <w:rPr>
          <w:rFonts w:cs="TH SarabunPSK"/>
          <w:color w:val="auto"/>
          <w:sz w:val="32"/>
          <w:szCs w:val="32"/>
        </w:rPr>
        <w:instrText xml:space="preserve"> SEQ </w:instrText>
      </w:r>
      <w:r w:rsidRPr="00041A94">
        <w:rPr>
          <w:rFonts w:cs="TH SarabunPSK"/>
          <w:color w:val="auto"/>
          <w:sz w:val="32"/>
          <w:szCs w:val="32"/>
          <w:cs/>
        </w:rPr>
        <w:instrText>ตารางที่</w:instrText>
      </w:r>
      <w:r w:rsidRPr="00041A94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041A94">
        <w:rPr>
          <w:rFonts w:cs="TH SarabunPSK"/>
          <w:color w:val="auto"/>
          <w:sz w:val="32"/>
          <w:szCs w:val="32"/>
        </w:rPr>
        <w:fldChar w:fldCharType="separate"/>
      </w:r>
      <w:r w:rsidR="006C7A6E">
        <w:rPr>
          <w:rFonts w:cs="TH SarabunPSK"/>
          <w:noProof/>
          <w:color w:val="auto"/>
          <w:sz w:val="32"/>
          <w:szCs w:val="32"/>
        </w:rPr>
        <w:t>2</w:t>
      </w:r>
      <w:r w:rsidR="00D42569" w:rsidRPr="00041A94">
        <w:rPr>
          <w:rFonts w:cs="TH SarabunPSK"/>
          <w:color w:val="auto"/>
          <w:sz w:val="32"/>
          <w:szCs w:val="32"/>
        </w:rPr>
        <w:fldChar w:fldCharType="end"/>
      </w:r>
      <w:r w:rsidRPr="00041A94">
        <w:rPr>
          <w:rFonts w:cs="TH SarabunPSK"/>
          <w:color w:val="auto"/>
          <w:sz w:val="32"/>
          <w:szCs w:val="32"/>
        </w:rPr>
        <w:t xml:space="preserve"> </w:t>
      </w:r>
      <w:r w:rsidR="00270115">
        <w:rPr>
          <w:rFonts w:cs="TH SarabunPSK" w:hint="cs"/>
          <w:color w:val="auto"/>
          <w:sz w:val="32"/>
          <w:szCs w:val="32"/>
          <w:cs/>
        </w:rPr>
        <w:t>การ</w:t>
      </w:r>
      <w:r w:rsidRPr="00041A94">
        <w:rPr>
          <w:rFonts w:cs="TH SarabunPSK"/>
          <w:color w:val="auto"/>
          <w:sz w:val="32"/>
          <w:szCs w:val="32"/>
          <w:cs/>
        </w:rPr>
        <w:t>ประมาณราคาค่าก่อสร้างประตูระบายน้ำ</w:t>
      </w:r>
      <w:r w:rsidR="00270115">
        <w:rPr>
          <w:rFonts w:cs="TH SarabunPSK" w:hint="cs"/>
          <w:color w:val="auto"/>
          <w:sz w:val="32"/>
          <w:szCs w:val="32"/>
          <w:cs/>
        </w:rPr>
        <w:t>ท่านางงาม จังหวัดพิษณุโลก</w:t>
      </w:r>
    </w:p>
    <w:p w:rsidR="00F557D9" w:rsidRDefault="00F557D9" w:rsidP="00270115">
      <w:pPr>
        <w:spacing w:before="120" w:after="120" w:line="240" w:lineRule="auto"/>
        <w:ind w:left="426" w:hanging="426"/>
        <w:jc w:val="thaiDistribute"/>
      </w:pPr>
      <w:r>
        <w:rPr>
          <w:noProof/>
        </w:rPr>
        <w:drawing>
          <wp:inline distT="0" distB="0" distL="0" distR="0">
            <wp:extent cx="6070600" cy="7514238"/>
            <wp:effectExtent l="19050" t="19050" r="25400" b="10512"/>
            <wp:docPr id="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600" cy="7514238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cs"/>
          <w:cs/>
        </w:rPr>
        <w:t xml:space="preserve"> </w:t>
      </w:r>
    </w:p>
    <w:p w:rsidR="00F557D9" w:rsidRPr="00A45D7D" w:rsidRDefault="00F557D9" w:rsidP="00533D5F">
      <w:pPr>
        <w:pStyle w:val="2"/>
        <w:spacing w:before="120" w:after="120" w:line="240" w:lineRule="auto"/>
        <w:jc w:val="thaiDistribute"/>
        <w:rPr>
          <w:rFonts w:eastAsia="Cordia New"/>
          <w:color w:val="auto"/>
        </w:rPr>
      </w:pPr>
      <w:bookmarkStart w:id="5" w:name="_Toc329159694"/>
      <w:r w:rsidRPr="00A45D7D">
        <w:rPr>
          <w:color w:val="auto"/>
        </w:rPr>
        <w:t xml:space="preserve">5.5 </w:t>
      </w:r>
      <w:bookmarkStart w:id="6" w:name="_Toc284453361"/>
      <w:bookmarkStart w:id="7" w:name="_Toc285669114"/>
      <w:r w:rsidRPr="00A45D7D">
        <w:rPr>
          <w:rFonts w:eastAsia="Cordia New"/>
          <w:color w:val="auto"/>
          <w:cs/>
        </w:rPr>
        <w:t>การประเมินผล</w:t>
      </w:r>
      <w:r w:rsidR="00B0016E">
        <w:rPr>
          <w:rFonts w:eastAsia="Cordia New" w:hint="cs"/>
          <w:color w:val="auto"/>
          <w:cs/>
        </w:rPr>
        <w:t>ตอบแทน</w:t>
      </w:r>
      <w:r w:rsidRPr="00A45D7D">
        <w:rPr>
          <w:rFonts w:eastAsia="Cordia New"/>
          <w:color w:val="auto"/>
          <w:cs/>
        </w:rPr>
        <w:t>ทางเศรษฐกิจ</w:t>
      </w:r>
      <w:bookmarkEnd w:id="5"/>
      <w:bookmarkEnd w:id="6"/>
      <w:bookmarkEnd w:id="7"/>
    </w:p>
    <w:p w:rsidR="00F557D9" w:rsidRDefault="00B0016E" w:rsidP="00533D5F">
      <w:pPr>
        <w:spacing w:before="120" w:after="120" w:line="240" w:lineRule="auto"/>
        <w:ind w:firstLine="709"/>
        <w:jc w:val="thaiDistribute"/>
        <w:rPr>
          <w:rFonts w:eastAsia="SimSun"/>
        </w:rPr>
      </w:pPr>
      <w:r w:rsidRPr="00A45D7D">
        <w:rPr>
          <w:rFonts w:eastAsia="Cordia New"/>
          <w:cs/>
        </w:rPr>
        <w:t>การประเมินผล</w:t>
      </w:r>
      <w:r>
        <w:rPr>
          <w:rFonts w:eastAsia="Cordia New" w:hint="cs"/>
          <w:cs/>
        </w:rPr>
        <w:t>ตอบแทน</w:t>
      </w:r>
      <w:r w:rsidRPr="00A45D7D">
        <w:rPr>
          <w:rFonts w:eastAsia="Cordia New"/>
          <w:cs/>
        </w:rPr>
        <w:t>ทางเศรษฐกิจ</w:t>
      </w:r>
      <w:r>
        <w:rPr>
          <w:rFonts w:eastAsia="Cordia New" w:hint="cs"/>
          <w:cs/>
        </w:rPr>
        <w:t xml:space="preserve"> </w:t>
      </w:r>
      <w:r w:rsidR="00ED4CFA" w:rsidRPr="00ED4CFA">
        <w:rPr>
          <w:rFonts w:eastAsia="SimSun"/>
          <w:cs/>
        </w:rPr>
        <w:t>เป็นการวิเคราะห์ต้นทุนและผลประโยชน์ที่เกิดขึ้นในกรณีที่มีโครงการเปรียบเทียบกับกรณีที่ไม่มีโครงการ ผ่านการใช้เครื่องมือที่เรียกว่า การวิเคราะห์ต้นทุนและผลประโยชน์ (</w:t>
      </w:r>
      <w:r w:rsidR="00ED4CFA" w:rsidRPr="00ED4CFA">
        <w:rPr>
          <w:rFonts w:eastAsia="SimSun"/>
        </w:rPr>
        <w:t xml:space="preserve">Cost Benefit Analysis: CBA) </w:t>
      </w:r>
      <w:r w:rsidR="00ED4CFA" w:rsidRPr="00ED4CFA">
        <w:rPr>
          <w:rFonts w:eastAsia="SimSun"/>
          <w:cs/>
        </w:rPr>
        <w:t xml:space="preserve">โดยใช้วิธี </w:t>
      </w:r>
      <w:r w:rsidR="00ED4CFA" w:rsidRPr="00ED4CFA">
        <w:rPr>
          <w:rFonts w:eastAsia="SimSun"/>
        </w:rPr>
        <w:t xml:space="preserve">Discount Cash Flow Technique </w:t>
      </w:r>
      <w:r w:rsidR="00ED4CFA" w:rsidRPr="00ED4CFA">
        <w:rPr>
          <w:rFonts w:eastAsia="SimSun"/>
          <w:cs/>
        </w:rPr>
        <w:t>เพื่อเปรียบเทียบผลประโยชน์กับต้นทุนทั้งหมดที่เกิดขึ้นตลอดอายุของโครงการ และนำเสนอผลการวิเคราะห์ผ่านเกณฑ์ชี้วัด ซึ่งประกอบด้วย มูลค่าปัจจุบันสุทธิ (</w:t>
      </w:r>
      <w:r w:rsidR="00ED4CFA" w:rsidRPr="00ED4CFA">
        <w:rPr>
          <w:rFonts w:eastAsia="SimSun"/>
        </w:rPr>
        <w:t xml:space="preserve">Net Present Value: NPV) </w:t>
      </w:r>
      <w:r w:rsidR="00ED4CFA" w:rsidRPr="00ED4CFA">
        <w:rPr>
          <w:rFonts w:eastAsia="SimSun"/>
          <w:cs/>
        </w:rPr>
        <w:t>อัตราส่วนผลประโยชน์ต่อต้นทุน (</w:t>
      </w:r>
      <w:r w:rsidR="00ED4CFA" w:rsidRPr="00ED4CFA">
        <w:rPr>
          <w:rFonts w:eastAsia="SimSun"/>
        </w:rPr>
        <w:t xml:space="preserve">Benefit – Cost Ratio: B/C ratio) </w:t>
      </w:r>
      <w:r w:rsidR="00ED4CFA" w:rsidRPr="00ED4CFA">
        <w:rPr>
          <w:rFonts w:eastAsia="SimSun"/>
          <w:cs/>
        </w:rPr>
        <w:t>และอัตราผลตอบแทนของโครงการ (</w:t>
      </w:r>
      <w:r w:rsidR="00ED4CFA" w:rsidRPr="00ED4CFA">
        <w:rPr>
          <w:rFonts w:eastAsia="SimSun"/>
        </w:rPr>
        <w:t>Economic Internal Rate of Return: EIRR)</w:t>
      </w:r>
    </w:p>
    <w:p w:rsidR="004F7BAF" w:rsidRDefault="00ED4CFA" w:rsidP="00533D5F">
      <w:pPr>
        <w:spacing w:before="120" w:after="120" w:line="240" w:lineRule="auto"/>
        <w:jc w:val="thaiDistribute"/>
      </w:pPr>
      <w:r>
        <w:t xml:space="preserve">5.5.1 </w:t>
      </w:r>
      <w:r>
        <w:rPr>
          <w:rFonts w:hint="cs"/>
          <w:cs/>
        </w:rPr>
        <w:t xml:space="preserve">ผลประโยชน์ของโครงการ  </w:t>
      </w:r>
    </w:p>
    <w:p w:rsidR="00ED4CFA" w:rsidRPr="00BB1182" w:rsidRDefault="00ED4CFA" w:rsidP="00533D5F">
      <w:pPr>
        <w:spacing w:before="120" w:after="120" w:line="240" w:lineRule="auto"/>
        <w:ind w:firstLine="709"/>
        <w:jc w:val="thaiDistribute"/>
        <w:rPr>
          <w:rFonts w:eastAsia="SimSun"/>
          <w:b/>
          <w:bCs/>
          <w:cs/>
        </w:rPr>
      </w:pPr>
      <w:r>
        <w:rPr>
          <w:rFonts w:hint="cs"/>
          <w:cs/>
        </w:rPr>
        <w:t>ผลประโยชน์หลักของโครงการ</w:t>
      </w:r>
      <w:r w:rsidR="00B0016E">
        <w:rPr>
          <w:rFonts w:hint="cs"/>
          <w:cs/>
        </w:rPr>
        <w:t xml:space="preserve"> </w:t>
      </w:r>
      <w:r>
        <w:rPr>
          <w:rFonts w:hint="cs"/>
          <w:cs/>
        </w:rPr>
        <w:t xml:space="preserve">เป็นผลประโยชน์ทางการเกษตรที่เกิดขึ้นจากการส่งน้ำให้กับพื้นที่เพาะปลูกในฤดูแล้งประมาณ </w:t>
      </w:r>
      <w:r>
        <w:t xml:space="preserve">7,166 </w:t>
      </w:r>
      <w:r>
        <w:rPr>
          <w:rFonts w:hint="cs"/>
          <w:cs/>
        </w:rPr>
        <w:t>ไร่ ซึ่งเกษตรกรจะทำการเพาะปลูกข้าวนาปรัง</w:t>
      </w:r>
      <w:r w:rsidR="00B0016E">
        <w:rPr>
          <w:rFonts w:hint="cs"/>
          <w:cs/>
        </w:rPr>
        <w:t>อย่าง</w:t>
      </w:r>
      <w:r>
        <w:rPr>
          <w:rFonts w:hint="cs"/>
          <w:cs/>
        </w:rPr>
        <w:t xml:space="preserve">เต็มพื้นที่ </w:t>
      </w:r>
      <w:r w:rsidR="00B0016E">
        <w:rPr>
          <w:rFonts w:hint="cs"/>
          <w:cs/>
        </w:rPr>
        <w:t>มี</w:t>
      </w:r>
      <w:r>
        <w:rPr>
          <w:rFonts w:hint="cs"/>
          <w:cs/>
        </w:rPr>
        <w:t>มูลค่าผลประโยชน์ที่เพิ่มขึ้นตลอดอายุโครงการ คิดเป็นมูลค่าทางเศรษฐกิจ</w:t>
      </w:r>
      <w:r w:rsidR="00B0016E">
        <w:rPr>
          <w:rFonts w:hint="cs"/>
          <w:cs/>
        </w:rPr>
        <w:t>ได้</w:t>
      </w:r>
      <w:r>
        <w:rPr>
          <w:rFonts w:hint="cs"/>
          <w:cs/>
        </w:rPr>
        <w:t xml:space="preserve">ประมาณปีละ </w:t>
      </w:r>
      <w:r>
        <w:t xml:space="preserve">17.56 </w:t>
      </w:r>
      <w:r>
        <w:rPr>
          <w:rFonts w:hint="cs"/>
          <w:cs/>
        </w:rPr>
        <w:t xml:space="preserve">ล้านบาท (ตารางที่ </w:t>
      </w:r>
      <w:r w:rsidR="004F7BAF">
        <w:t>5.3</w:t>
      </w:r>
      <w:r>
        <w:t>)</w:t>
      </w:r>
    </w:p>
    <w:p w:rsidR="004F7BAF" w:rsidRPr="004F7BAF" w:rsidRDefault="004F7BAF" w:rsidP="00533D5F">
      <w:pPr>
        <w:pStyle w:val="af2"/>
        <w:keepNext/>
        <w:spacing w:before="120" w:after="120"/>
        <w:jc w:val="thaiDistribute"/>
        <w:rPr>
          <w:rFonts w:cs="TH SarabunPSK"/>
          <w:color w:val="auto"/>
          <w:sz w:val="32"/>
          <w:szCs w:val="32"/>
        </w:rPr>
      </w:pPr>
      <w:r w:rsidRPr="004F7BAF">
        <w:rPr>
          <w:rFonts w:cs="TH SarabunPSK"/>
          <w:color w:val="auto"/>
          <w:sz w:val="32"/>
          <w:szCs w:val="32"/>
          <w:cs/>
        </w:rPr>
        <w:t xml:space="preserve">ตารางที่ </w:t>
      </w:r>
      <w:r w:rsidRPr="004F7BAF">
        <w:rPr>
          <w:rFonts w:cs="TH SarabunPSK"/>
          <w:color w:val="auto"/>
          <w:sz w:val="32"/>
          <w:szCs w:val="32"/>
        </w:rPr>
        <w:t>5.</w:t>
      </w:r>
      <w:r w:rsidR="00D42569" w:rsidRPr="004F7BAF">
        <w:rPr>
          <w:rFonts w:cs="TH SarabunPSK"/>
          <w:color w:val="auto"/>
          <w:sz w:val="32"/>
          <w:szCs w:val="32"/>
        </w:rPr>
        <w:fldChar w:fldCharType="begin"/>
      </w:r>
      <w:r w:rsidRPr="004F7BAF">
        <w:rPr>
          <w:rFonts w:cs="TH SarabunPSK"/>
          <w:color w:val="auto"/>
          <w:sz w:val="32"/>
          <w:szCs w:val="32"/>
        </w:rPr>
        <w:instrText xml:space="preserve"> SEQ </w:instrText>
      </w:r>
      <w:r w:rsidRPr="004F7BAF">
        <w:rPr>
          <w:rFonts w:cs="TH SarabunPSK"/>
          <w:color w:val="auto"/>
          <w:sz w:val="32"/>
          <w:szCs w:val="32"/>
          <w:cs/>
        </w:rPr>
        <w:instrText>ตารางที่</w:instrText>
      </w:r>
      <w:r w:rsidRPr="004F7BAF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4F7BAF">
        <w:rPr>
          <w:rFonts w:cs="TH SarabunPSK"/>
          <w:color w:val="auto"/>
          <w:sz w:val="32"/>
          <w:szCs w:val="32"/>
        </w:rPr>
        <w:fldChar w:fldCharType="separate"/>
      </w:r>
      <w:r w:rsidR="006C7A6E">
        <w:rPr>
          <w:rFonts w:cs="TH SarabunPSK"/>
          <w:noProof/>
          <w:color w:val="auto"/>
          <w:sz w:val="32"/>
          <w:szCs w:val="32"/>
        </w:rPr>
        <w:t>3</w:t>
      </w:r>
      <w:r w:rsidR="00D42569" w:rsidRPr="004F7BAF">
        <w:rPr>
          <w:rFonts w:cs="TH SarabunPSK"/>
          <w:color w:val="auto"/>
          <w:sz w:val="32"/>
          <w:szCs w:val="32"/>
        </w:rPr>
        <w:fldChar w:fldCharType="end"/>
      </w:r>
      <w:r w:rsidRPr="004F7BAF">
        <w:rPr>
          <w:rFonts w:cs="TH SarabunPSK"/>
          <w:color w:val="auto"/>
          <w:sz w:val="32"/>
          <w:szCs w:val="32"/>
          <w:cs/>
        </w:rPr>
        <w:t xml:space="preserve"> </w:t>
      </w:r>
      <w:r w:rsidRPr="004F7BAF">
        <w:rPr>
          <w:rFonts w:eastAsia="SimSun" w:cs="TH SarabunPSK"/>
          <w:color w:val="auto"/>
          <w:sz w:val="32"/>
          <w:szCs w:val="32"/>
          <w:cs/>
        </w:rPr>
        <w:t>พื้นที่เพาะปลูกและรายได้สุทธิทางเศรษฐกิจของการเพาะปลูกพืชในพื้นที่รับประโยชน์</w:t>
      </w:r>
    </w:p>
    <w:p w:rsidR="00F557D9" w:rsidRDefault="00F557D9" w:rsidP="00533D5F">
      <w:pPr>
        <w:spacing w:before="120" w:after="120" w:line="240" w:lineRule="auto"/>
        <w:jc w:val="thaiDistribute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635711" cy="1981200"/>
            <wp:effectExtent l="19050" t="19050" r="22139" b="19050"/>
            <wp:docPr id="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11" cy="1981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16E" w:rsidRDefault="00B0016E" w:rsidP="00533D5F">
      <w:pPr>
        <w:spacing w:before="120" w:after="120" w:line="240" w:lineRule="auto"/>
        <w:jc w:val="thaiDistribute"/>
        <w:rPr>
          <w:rFonts w:eastAsia="SimSun" w:hint="cs"/>
          <w:b/>
          <w:bCs/>
        </w:rPr>
      </w:pPr>
    </w:p>
    <w:p w:rsidR="004F7BAF" w:rsidRDefault="00ED4CFA" w:rsidP="00533D5F">
      <w:pPr>
        <w:spacing w:before="120" w:after="120" w:line="240" w:lineRule="auto"/>
        <w:jc w:val="thaiDistribute"/>
        <w:rPr>
          <w:rFonts w:eastAsia="SimSun"/>
          <w:b/>
          <w:bCs/>
        </w:rPr>
      </w:pPr>
      <w:r w:rsidRPr="00ED4CFA">
        <w:rPr>
          <w:rFonts w:eastAsia="SimSun"/>
          <w:b/>
          <w:bCs/>
        </w:rPr>
        <w:t xml:space="preserve">5.5.2 </w:t>
      </w:r>
      <w:r w:rsidRPr="00ED4CFA">
        <w:rPr>
          <w:rFonts w:eastAsia="SimSun"/>
          <w:b/>
          <w:bCs/>
          <w:cs/>
        </w:rPr>
        <w:t xml:space="preserve">ต้นทุนของโครงการ </w:t>
      </w:r>
    </w:p>
    <w:p w:rsidR="00F557D9" w:rsidRDefault="00B0016E" w:rsidP="00533D5F">
      <w:pPr>
        <w:spacing w:before="120" w:after="120" w:line="240" w:lineRule="auto"/>
        <w:ind w:firstLine="709"/>
        <w:jc w:val="thaiDistribute"/>
        <w:rPr>
          <w:rFonts w:eastAsia="SimSun"/>
          <w:b/>
          <w:bCs/>
        </w:rPr>
      </w:pPr>
      <w:r>
        <w:rPr>
          <w:rFonts w:eastAsia="SimSun" w:hint="cs"/>
          <w:cs/>
        </w:rPr>
        <w:t xml:space="preserve">การคำนวณต้นทุนหรือราคาค่าลงทุนของโครงการ </w:t>
      </w:r>
      <w:r>
        <w:rPr>
          <w:cs/>
        </w:rPr>
        <w:t>ปตร.ท่านางงาม</w:t>
      </w:r>
      <w:r>
        <w:rPr>
          <w:rFonts w:hint="cs"/>
          <w:cs/>
        </w:rPr>
        <w:t xml:space="preserve"> </w:t>
      </w:r>
      <w:r w:rsidR="00ED4CFA" w:rsidRPr="004F7BAF">
        <w:rPr>
          <w:rFonts w:eastAsia="SimSun"/>
          <w:cs/>
        </w:rPr>
        <w:t>ประกอบด้วย</w:t>
      </w:r>
    </w:p>
    <w:p w:rsidR="00ED4CFA" w:rsidRPr="004F7BAF" w:rsidRDefault="00ED4CFA" w:rsidP="00533D5F">
      <w:pPr>
        <w:spacing w:before="120" w:after="120" w:line="240" w:lineRule="auto"/>
        <w:ind w:firstLine="993"/>
        <w:jc w:val="thaiDistribute"/>
        <w:rPr>
          <w:rFonts w:eastAsia="SimSun"/>
        </w:rPr>
      </w:pPr>
      <w:r w:rsidRPr="004F7BAF">
        <w:rPr>
          <w:rFonts w:eastAsia="SimSun"/>
        </w:rPr>
        <w:t xml:space="preserve">1) </w:t>
      </w:r>
      <w:r w:rsidRPr="004F7BAF">
        <w:rPr>
          <w:rFonts w:eastAsia="SimSun"/>
          <w:cs/>
        </w:rPr>
        <w:t>ค่าใช้จ่ายในการก่อสร้าง ได้แก่ ค่าก่อสร้างประตูระบายน้ำ การปรับปรุงหน้าประตู</w:t>
      </w:r>
      <w:r w:rsidR="00B0016E">
        <w:rPr>
          <w:rFonts w:eastAsia="SimSun" w:hint="cs"/>
          <w:cs/>
        </w:rPr>
        <w:t>ระบายน้ำ</w:t>
      </w:r>
      <w:r w:rsidRPr="004F7BAF">
        <w:rPr>
          <w:rFonts w:eastAsia="SimSun"/>
          <w:cs/>
        </w:rPr>
        <w:t xml:space="preserve"> ถนนเข้าโครงการ และงานจ้างเหมาระบบไฟฟ้า เป็นต้น คิดเป็นมูลค่าทางการเงินประมาณ </w:t>
      </w:r>
      <w:r w:rsidRPr="004F7BAF">
        <w:rPr>
          <w:rFonts w:eastAsia="SimSun"/>
        </w:rPr>
        <w:t xml:space="preserve">300 </w:t>
      </w:r>
      <w:r w:rsidRPr="004F7BAF">
        <w:rPr>
          <w:rFonts w:eastAsia="SimSun"/>
          <w:cs/>
        </w:rPr>
        <w:t xml:space="preserve">ล้านบาท เป็นมูลค่าทางเศรษฐกิจประมาณ </w:t>
      </w:r>
      <w:r w:rsidRPr="004F7BAF">
        <w:rPr>
          <w:rFonts w:eastAsia="SimSun"/>
        </w:rPr>
        <w:t xml:space="preserve">252.61 </w:t>
      </w:r>
      <w:r w:rsidRPr="004F7BAF">
        <w:rPr>
          <w:rFonts w:eastAsia="SimSun"/>
          <w:cs/>
        </w:rPr>
        <w:t>ล้านบาท</w:t>
      </w:r>
    </w:p>
    <w:p w:rsidR="00ED4CFA" w:rsidRPr="004F7BAF" w:rsidRDefault="00ED4CFA" w:rsidP="00533D5F">
      <w:pPr>
        <w:spacing w:before="120" w:after="120" w:line="240" w:lineRule="auto"/>
        <w:ind w:firstLine="993"/>
        <w:jc w:val="thaiDistribute"/>
        <w:rPr>
          <w:rFonts w:eastAsia="SimSun"/>
        </w:rPr>
      </w:pPr>
      <w:r w:rsidRPr="004F7BAF">
        <w:rPr>
          <w:rFonts w:eastAsia="SimSun"/>
        </w:rPr>
        <w:t xml:space="preserve">2) </w:t>
      </w:r>
      <w:r w:rsidRPr="004F7BAF">
        <w:rPr>
          <w:rFonts w:eastAsia="SimSun"/>
          <w:cs/>
        </w:rPr>
        <w:t>ค่าใช้จ่ายในการดำเนินงานบำรุงรักษา (</w:t>
      </w:r>
      <w:r w:rsidR="00B20E93">
        <w:rPr>
          <w:rFonts w:eastAsia="SimSun"/>
        </w:rPr>
        <w:t>Operation and Maintenance C</w:t>
      </w:r>
      <w:r w:rsidRPr="004F7BAF">
        <w:rPr>
          <w:rFonts w:eastAsia="SimSun"/>
        </w:rPr>
        <w:t xml:space="preserve">ost: O&amp;M) </w:t>
      </w:r>
      <w:r w:rsidRPr="004F7BAF">
        <w:rPr>
          <w:rFonts w:eastAsia="SimSun"/>
          <w:cs/>
        </w:rPr>
        <w:t xml:space="preserve">ประกอบด้วยค่าใช้จ่ายในการบริหารจัดการ และการซ่อมแซมบำรุงรักษาประจำปี คิดเป็นมูลค่าทางการเงินประมาณปีละ </w:t>
      </w:r>
      <w:r w:rsidRPr="004F7BAF">
        <w:rPr>
          <w:rFonts w:eastAsia="SimSun"/>
        </w:rPr>
        <w:t xml:space="preserve">1.30 </w:t>
      </w:r>
      <w:r w:rsidRPr="004F7BAF">
        <w:rPr>
          <w:rFonts w:eastAsia="SimSun"/>
          <w:cs/>
        </w:rPr>
        <w:t xml:space="preserve">ล้านบาท คิดเป็นมูลค่าทางเศรษฐกิจประมาณปีละ </w:t>
      </w:r>
      <w:r w:rsidRPr="004F7BAF">
        <w:rPr>
          <w:rFonts w:eastAsia="SimSun"/>
        </w:rPr>
        <w:t xml:space="preserve">1.20 </w:t>
      </w:r>
      <w:r w:rsidRPr="004F7BAF">
        <w:rPr>
          <w:rFonts w:eastAsia="SimSun"/>
          <w:cs/>
        </w:rPr>
        <w:t>ล้านบาท</w:t>
      </w:r>
    </w:p>
    <w:p w:rsidR="00ED4CFA" w:rsidRDefault="00ED4CFA" w:rsidP="00533D5F">
      <w:pPr>
        <w:spacing w:before="120" w:after="120" w:line="240" w:lineRule="auto"/>
        <w:ind w:firstLine="993"/>
        <w:jc w:val="thaiDistribute"/>
        <w:rPr>
          <w:rFonts w:eastAsia="SimSun"/>
        </w:rPr>
      </w:pPr>
      <w:r w:rsidRPr="004F7BAF">
        <w:rPr>
          <w:rFonts w:eastAsia="SimSun"/>
        </w:rPr>
        <w:t xml:space="preserve">3) </w:t>
      </w:r>
      <w:r w:rsidRPr="004F7BAF">
        <w:rPr>
          <w:rFonts w:eastAsia="SimSun"/>
          <w:cs/>
        </w:rPr>
        <w:t xml:space="preserve">ค่าใช้จ่ายในการดำเนินการด้านที่ดิน เป็นค่าใช้จ่ายในการจ่ายค่าชดเชยทรัพย์สินที่ได้รับผลกระทบจากการดำเนินงานโครงการ โดยในการวิเคราะห์จะแยกพิจารณาออกเป็น </w:t>
      </w:r>
      <w:r w:rsidRPr="004F7BAF">
        <w:rPr>
          <w:rFonts w:eastAsia="SimSun"/>
        </w:rPr>
        <w:t xml:space="preserve">2 </w:t>
      </w:r>
      <w:r w:rsidRPr="004F7BAF">
        <w:rPr>
          <w:rFonts w:eastAsia="SimSun"/>
          <w:cs/>
        </w:rPr>
        <w:t xml:space="preserve">ส่วน คือ การวิเคราะห์มูลค่าทางการเงินจะประกอบด้วย ค่าชดเชยที่ดิน พืชผล และค่าทดแทนการรื้อย้าย ซึ่งมีมูลค่าประมาณ </w:t>
      </w:r>
      <w:r w:rsidRPr="004F7BAF">
        <w:rPr>
          <w:rFonts w:eastAsia="SimSun"/>
        </w:rPr>
        <w:t xml:space="preserve">12.94 </w:t>
      </w:r>
      <w:r w:rsidRPr="004F7BAF">
        <w:rPr>
          <w:rFonts w:eastAsia="SimSun"/>
          <w:cs/>
        </w:rPr>
        <w:t xml:space="preserve">ล้านบาท และการวิเคราะห์มูลค่าทางเศรษฐกิจ จะพิจารณาในรูปของค่าเสียโอกาสการใข้ที่ดิน ซึ่งในปัจจุบันพื้นที่บริเวณที่จะทำการก่อสร้างประตูระบายน้ำ ประมาณ </w:t>
      </w:r>
      <w:r w:rsidRPr="004F7BAF">
        <w:rPr>
          <w:rFonts w:eastAsia="SimSun"/>
        </w:rPr>
        <w:t xml:space="preserve">300 </w:t>
      </w:r>
      <w:r w:rsidRPr="004F7BAF">
        <w:rPr>
          <w:rFonts w:eastAsia="SimSun"/>
          <w:cs/>
        </w:rPr>
        <w:t xml:space="preserve">ไร่ ใช้ประโยชน์ในการปลูกข้าว เมื่อนำพื้นที่นี้มาดำเนินการก่อสร้างจึงทำให้เกษตรกรต้องสูญเสียรายได้ส่วนนี้ไป ผลการศึกษาพบว่า มูลค่าทางเศรษฐกิจที่สูญเสียไปประมาณปีละ </w:t>
      </w:r>
      <w:r w:rsidRPr="004F7BAF">
        <w:rPr>
          <w:rFonts w:eastAsia="SimSun"/>
        </w:rPr>
        <w:t xml:space="preserve">0.38 </w:t>
      </w:r>
      <w:r w:rsidRPr="004F7BAF">
        <w:rPr>
          <w:rFonts w:eastAsia="SimSun"/>
          <w:cs/>
        </w:rPr>
        <w:t xml:space="preserve">ล้านบาท (ตารางที่ </w:t>
      </w:r>
      <w:r w:rsidR="006C7A6E">
        <w:rPr>
          <w:rFonts w:eastAsia="SimSun"/>
        </w:rPr>
        <w:t>5.4</w:t>
      </w:r>
      <w:r w:rsidRPr="004F7BAF">
        <w:rPr>
          <w:rFonts w:eastAsia="SimSun"/>
        </w:rPr>
        <w:t xml:space="preserve"> </w:t>
      </w:r>
      <w:r w:rsidRPr="004F7BAF">
        <w:rPr>
          <w:rFonts w:eastAsia="SimSun"/>
          <w:cs/>
        </w:rPr>
        <w:t xml:space="preserve">และ </w:t>
      </w:r>
      <w:r w:rsidR="006C7A6E">
        <w:rPr>
          <w:rFonts w:eastAsia="SimSun"/>
        </w:rPr>
        <w:t>5.5</w:t>
      </w:r>
      <w:r w:rsidRPr="004F7BAF">
        <w:rPr>
          <w:rFonts w:eastAsia="SimSun"/>
        </w:rPr>
        <w:t>)</w:t>
      </w:r>
    </w:p>
    <w:p w:rsidR="00B20E93" w:rsidRPr="004F7BAF" w:rsidRDefault="00B20E93" w:rsidP="00533D5F">
      <w:pPr>
        <w:spacing w:before="120" w:after="120" w:line="240" w:lineRule="auto"/>
        <w:ind w:firstLine="993"/>
        <w:jc w:val="thaiDistribute"/>
        <w:rPr>
          <w:rFonts w:eastAsia="SimSun"/>
        </w:rPr>
      </w:pPr>
    </w:p>
    <w:p w:rsidR="004F7BAF" w:rsidRPr="004F7BAF" w:rsidRDefault="004F7BAF" w:rsidP="00533D5F">
      <w:pPr>
        <w:pStyle w:val="af2"/>
        <w:keepNext/>
        <w:spacing w:before="120" w:after="120"/>
        <w:jc w:val="thaiDistribute"/>
        <w:rPr>
          <w:rFonts w:cs="TH SarabunPSK"/>
          <w:color w:val="auto"/>
          <w:sz w:val="32"/>
          <w:szCs w:val="32"/>
        </w:rPr>
      </w:pPr>
      <w:r w:rsidRPr="004F7BAF">
        <w:rPr>
          <w:rFonts w:cs="TH SarabunPSK"/>
          <w:color w:val="auto"/>
          <w:sz w:val="32"/>
          <w:szCs w:val="32"/>
          <w:cs/>
        </w:rPr>
        <w:t xml:space="preserve">ตารางที่ </w:t>
      </w:r>
      <w:r w:rsidRPr="004F7BAF">
        <w:rPr>
          <w:rFonts w:cs="TH SarabunPSK"/>
          <w:color w:val="auto"/>
          <w:sz w:val="32"/>
          <w:szCs w:val="32"/>
        </w:rPr>
        <w:t>5.</w:t>
      </w:r>
      <w:r w:rsidR="00D42569" w:rsidRPr="004F7BAF">
        <w:rPr>
          <w:rFonts w:cs="TH SarabunPSK"/>
          <w:color w:val="auto"/>
          <w:sz w:val="32"/>
          <w:szCs w:val="32"/>
        </w:rPr>
        <w:fldChar w:fldCharType="begin"/>
      </w:r>
      <w:r w:rsidRPr="004F7BAF">
        <w:rPr>
          <w:rFonts w:cs="TH SarabunPSK"/>
          <w:color w:val="auto"/>
          <w:sz w:val="32"/>
          <w:szCs w:val="32"/>
        </w:rPr>
        <w:instrText xml:space="preserve"> SEQ </w:instrText>
      </w:r>
      <w:r w:rsidRPr="004F7BAF">
        <w:rPr>
          <w:rFonts w:cs="TH SarabunPSK"/>
          <w:color w:val="auto"/>
          <w:sz w:val="32"/>
          <w:szCs w:val="32"/>
          <w:cs/>
        </w:rPr>
        <w:instrText>ตารางที่</w:instrText>
      </w:r>
      <w:r w:rsidRPr="004F7BAF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4F7BAF">
        <w:rPr>
          <w:rFonts w:cs="TH SarabunPSK"/>
          <w:color w:val="auto"/>
          <w:sz w:val="32"/>
          <w:szCs w:val="32"/>
        </w:rPr>
        <w:fldChar w:fldCharType="separate"/>
      </w:r>
      <w:r w:rsidR="006C7A6E">
        <w:rPr>
          <w:rFonts w:cs="TH SarabunPSK"/>
          <w:noProof/>
          <w:color w:val="auto"/>
          <w:sz w:val="32"/>
          <w:szCs w:val="32"/>
        </w:rPr>
        <w:t>4</w:t>
      </w:r>
      <w:r w:rsidR="00D42569" w:rsidRPr="004F7BAF">
        <w:rPr>
          <w:rFonts w:cs="TH SarabunPSK"/>
          <w:color w:val="auto"/>
          <w:sz w:val="32"/>
          <w:szCs w:val="32"/>
        </w:rPr>
        <w:fldChar w:fldCharType="end"/>
      </w:r>
      <w:r w:rsidRPr="004F7BAF">
        <w:rPr>
          <w:rFonts w:cs="TH SarabunPSK"/>
          <w:color w:val="auto"/>
          <w:sz w:val="32"/>
          <w:szCs w:val="32"/>
        </w:rPr>
        <w:t xml:space="preserve"> </w:t>
      </w:r>
      <w:r w:rsidRPr="004F7BAF">
        <w:rPr>
          <w:rFonts w:cs="TH SarabunPSK"/>
          <w:color w:val="auto"/>
          <w:sz w:val="32"/>
          <w:szCs w:val="32"/>
          <w:cs/>
        </w:rPr>
        <w:t>พื้นที่เพาะปลูกและรายได้สุทธิทางเศรษฐกิจของข้าวนาปีในพื้นที่ก่อสร้างประตูระบายน้ำ</w:t>
      </w:r>
    </w:p>
    <w:tbl>
      <w:tblPr>
        <w:tblStyle w:val="a8"/>
        <w:tblW w:w="9072" w:type="dxa"/>
        <w:tblInd w:w="108" w:type="dxa"/>
        <w:tblLayout w:type="fixed"/>
        <w:tblLook w:val="04A0"/>
      </w:tblPr>
      <w:tblGrid>
        <w:gridCol w:w="1418"/>
        <w:gridCol w:w="1134"/>
        <w:gridCol w:w="992"/>
        <w:gridCol w:w="1134"/>
        <w:gridCol w:w="992"/>
        <w:gridCol w:w="1134"/>
        <w:gridCol w:w="1134"/>
        <w:gridCol w:w="1134"/>
      </w:tblGrid>
      <w:tr w:rsidR="00E73591" w:rsidTr="00C04216">
        <w:tc>
          <w:tcPr>
            <w:tcW w:w="1418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พืช</w:t>
            </w:r>
          </w:p>
        </w:tc>
        <w:tc>
          <w:tcPr>
            <w:tcW w:w="1134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พื้นที่ปลูก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(ไร่)</w:t>
            </w:r>
          </w:p>
        </w:tc>
        <w:tc>
          <w:tcPr>
            <w:tcW w:w="992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ผลผลิต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(ก.ก./ไร่)</w:t>
            </w:r>
          </w:p>
        </w:tc>
        <w:tc>
          <w:tcPr>
            <w:tcW w:w="1134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ราคา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  <w:cs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(บาท/ก.ก.)</w:t>
            </w:r>
          </w:p>
        </w:tc>
        <w:tc>
          <w:tcPr>
            <w:tcW w:w="992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รายได้รวม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(บาท/ไร่)</w:t>
            </w:r>
          </w:p>
        </w:tc>
        <w:tc>
          <w:tcPr>
            <w:tcW w:w="1134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ต้นทุนรวม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(บาท/ไร่)</w:t>
            </w:r>
          </w:p>
        </w:tc>
        <w:tc>
          <w:tcPr>
            <w:tcW w:w="1134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รายได้สุทธิ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(บาท/ไร่)</w:t>
            </w:r>
          </w:p>
        </w:tc>
        <w:tc>
          <w:tcPr>
            <w:tcW w:w="1134" w:type="dxa"/>
          </w:tcPr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รายได้รวม</w:t>
            </w:r>
          </w:p>
          <w:p w:rsidR="00E73591" w:rsidRPr="00B20E93" w:rsidRDefault="00E73591" w:rsidP="00B20E93">
            <w:pPr>
              <w:spacing w:before="120" w:after="120"/>
              <w:jc w:val="center"/>
              <w:rPr>
                <w:sz w:val="24"/>
                <w:szCs w:val="28"/>
              </w:rPr>
            </w:pPr>
            <w:r w:rsidRPr="00B20E93">
              <w:rPr>
                <w:rFonts w:hint="cs"/>
                <w:sz w:val="24"/>
                <w:szCs w:val="28"/>
                <w:cs/>
              </w:rPr>
              <w:t>(บาท</w:t>
            </w:r>
            <w:r w:rsidRPr="00B20E93">
              <w:rPr>
                <w:sz w:val="24"/>
                <w:szCs w:val="28"/>
              </w:rPr>
              <w:t>)</w:t>
            </w:r>
          </w:p>
        </w:tc>
      </w:tr>
      <w:tr w:rsidR="00E73591" w:rsidTr="00C04216">
        <w:tc>
          <w:tcPr>
            <w:tcW w:w="1418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b/>
                <w:bCs/>
                <w:sz w:val="28"/>
              </w:rPr>
            </w:pPr>
            <w:r w:rsidRPr="003172F9">
              <w:rPr>
                <w:rFonts w:hint="cs"/>
                <w:b/>
                <w:bCs/>
                <w:sz w:val="28"/>
                <w:cs/>
              </w:rPr>
              <w:t>ไม่มี</w:t>
            </w:r>
            <w:r w:rsidR="00C04216">
              <w:rPr>
                <w:rFonts w:hint="cs"/>
                <w:b/>
                <w:bCs/>
                <w:sz w:val="28"/>
                <w:cs/>
              </w:rPr>
              <w:t>โ</w:t>
            </w:r>
            <w:r w:rsidRPr="003172F9">
              <w:rPr>
                <w:rFonts w:hint="cs"/>
                <w:b/>
                <w:bCs/>
                <w:sz w:val="28"/>
                <w:cs/>
              </w:rPr>
              <w:t>ครงการ</w:t>
            </w:r>
          </w:p>
        </w:tc>
        <w:tc>
          <w:tcPr>
            <w:tcW w:w="1134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  <w:tc>
          <w:tcPr>
            <w:tcW w:w="992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  <w:tc>
          <w:tcPr>
            <w:tcW w:w="1134" w:type="dxa"/>
            <w:tcBorders>
              <w:bottom w:val="nil"/>
            </w:tcBorders>
          </w:tcPr>
          <w:p w:rsidR="00E73591" w:rsidRPr="003172F9" w:rsidRDefault="00E73591" w:rsidP="00533D5F">
            <w:pPr>
              <w:spacing w:before="120" w:after="120"/>
              <w:jc w:val="thaiDistribute"/>
              <w:rPr>
                <w:sz w:val="28"/>
              </w:rPr>
            </w:pPr>
          </w:p>
        </w:tc>
      </w:tr>
      <w:tr w:rsidR="00E73591" w:rsidTr="00B20E93">
        <w:tc>
          <w:tcPr>
            <w:tcW w:w="1418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ฤดูฝน</w:t>
            </w: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  <w:tc>
          <w:tcPr>
            <w:tcW w:w="992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  <w:tc>
          <w:tcPr>
            <w:tcW w:w="1134" w:type="dxa"/>
            <w:tcBorders>
              <w:top w:val="nil"/>
              <w:bottom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</w:p>
        </w:tc>
      </w:tr>
      <w:tr w:rsidR="00E73591" w:rsidTr="00B20E93">
        <w:tc>
          <w:tcPr>
            <w:tcW w:w="1418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rFonts w:hint="cs"/>
                <w:sz w:val="28"/>
                <w:cs/>
              </w:rPr>
              <w:t>ข้าวนาปี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300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600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7.50</w:t>
            </w:r>
          </w:p>
        </w:tc>
        <w:tc>
          <w:tcPr>
            <w:tcW w:w="992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4,500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3,250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1,250</w:t>
            </w:r>
          </w:p>
        </w:tc>
        <w:tc>
          <w:tcPr>
            <w:tcW w:w="1134" w:type="dxa"/>
            <w:tcBorders>
              <w:top w:val="nil"/>
            </w:tcBorders>
            <w:vAlign w:val="center"/>
          </w:tcPr>
          <w:p w:rsidR="00E73591" w:rsidRPr="003172F9" w:rsidRDefault="00E73591" w:rsidP="00B20E93">
            <w:pPr>
              <w:spacing w:before="120" w:after="120"/>
              <w:jc w:val="center"/>
              <w:rPr>
                <w:sz w:val="28"/>
              </w:rPr>
            </w:pPr>
            <w:r>
              <w:rPr>
                <w:sz w:val="28"/>
              </w:rPr>
              <w:t>375,000</w:t>
            </w:r>
          </w:p>
        </w:tc>
      </w:tr>
    </w:tbl>
    <w:p w:rsidR="00F557D9" w:rsidRDefault="00F557D9" w:rsidP="00533D5F">
      <w:pPr>
        <w:spacing w:before="120" w:after="120" w:line="240" w:lineRule="auto"/>
        <w:jc w:val="thaiDistribute"/>
        <w:rPr>
          <w:b/>
          <w:bCs/>
        </w:rPr>
      </w:pPr>
    </w:p>
    <w:p w:rsidR="00F557D9" w:rsidRPr="0016445F" w:rsidRDefault="00F557D9" w:rsidP="00533D5F">
      <w:pPr>
        <w:spacing w:before="120" w:after="120" w:line="240" w:lineRule="auto"/>
        <w:ind w:firstLine="720"/>
        <w:jc w:val="thaiDistribute"/>
      </w:pPr>
      <w:r w:rsidRPr="0016445F">
        <w:rPr>
          <w:rFonts w:hint="cs"/>
          <w:cs/>
        </w:rPr>
        <w:t xml:space="preserve">สำหรับต้นทุนของโครงการ ประกอบด้วยค่าลงทุนในการก่อสร้าง คิดเป็นราคาทางการเงิน </w:t>
      </w:r>
      <w:r w:rsidRPr="0016445F">
        <w:t xml:space="preserve">287.05 </w:t>
      </w:r>
      <w:r w:rsidRPr="0016445F">
        <w:rPr>
          <w:rFonts w:hint="cs"/>
          <w:cs/>
        </w:rPr>
        <w:t xml:space="preserve">ล้านบาท </w:t>
      </w:r>
      <w:r w:rsidR="00B20E93" w:rsidRPr="004F7BAF">
        <w:rPr>
          <w:rFonts w:eastAsia="SimSun"/>
          <w:cs/>
        </w:rPr>
        <w:t>มูลค่าทางเศรษฐกิจ</w:t>
      </w:r>
      <w:r w:rsidR="00B20E93">
        <w:rPr>
          <w:rFonts w:eastAsia="SimSun" w:hint="cs"/>
          <w:cs/>
        </w:rPr>
        <w:t>ประมาณ</w:t>
      </w:r>
      <w:r w:rsidR="00B20E93" w:rsidRPr="004F7BAF">
        <w:rPr>
          <w:rFonts w:eastAsia="SimSun"/>
          <w:cs/>
        </w:rPr>
        <w:t xml:space="preserve"> </w:t>
      </w:r>
      <w:r w:rsidRPr="0016445F">
        <w:t xml:space="preserve">252.61 </w:t>
      </w:r>
      <w:r w:rsidRPr="0016445F">
        <w:rPr>
          <w:rFonts w:hint="cs"/>
          <w:cs/>
        </w:rPr>
        <w:t>ล้านบาท และค่าดำเนินการด้านที่ดิน</w:t>
      </w:r>
      <w:r w:rsidR="00B20E93">
        <w:rPr>
          <w:rFonts w:hint="cs"/>
          <w:cs/>
        </w:rPr>
        <w:t>ประมาณ</w:t>
      </w:r>
      <w:r w:rsidRPr="0016445F">
        <w:rPr>
          <w:rFonts w:hint="cs"/>
          <w:cs/>
        </w:rPr>
        <w:t xml:space="preserve"> </w:t>
      </w:r>
      <w:r w:rsidRPr="0016445F">
        <w:t xml:space="preserve">12.94 </w:t>
      </w:r>
      <w:r w:rsidRPr="0016445F">
        <w:rPr>
          <w:rFonts w:hint="cs"/>
          <w:cs/>
        </w:rPr>
        <w:t>ล้านบาท ดัง</w:t>
      </w:r>
      <w:r w:rsidR="00B20E93">
        <w:rPr>
          <w:rFonts w:hint="cs"/>
          <w:cs/>
        </w:rPr>
        <w:t>แสดงใน</w:t>
      </w:r>
      <w:r w:rsidRPr="0016445F">
        <w:rPr>
          <w:rFonts w:hint="cs"/>
          <w:b/>
          <w:bCs/>
          <w:cs/>
        </w:rPr>
        <w:t xml:space="preserve">ตารางที่ </w:t>
      </w:r>
      <w:r w:rsidR="00C04216">
        <w:rPr>
          <w:b/>
          <w:bCs/>
        </w:rPr>
        <w:t>5.5</w:t>
      </w:r>
      <w:r w:rsidRPr="0016445F">
        <w:rPr>
          <w:b/>
          <w:bCs/>
        </w:rPr>
        <w:t xml:space="preserve"> </w:t>
      </w:r>
    </w:p>
    <w:p w:rsidR="004F7BAF" w:rsidRDefault="004F7BAF" w:rsidP="00533D5F">
      <w:pPr>
        <w:spacing w:before="120" w:after="120" w:line="240" w:lineRule="auto"/>
        <w:jc w:val="thaiDistribute"/>
        <w:rPr>
          <w:b/>
          <w:bCs/>
          <w:cs/>
        </w:rPr>
      </w:pPr>
      <w:r>
        <w:rPr>
          <w:b/>
          <w:bCs/>
          <w:cs/>
        </w:rPr>
        <w:br w:type="page"/>
      </w:r>
    </w:p>
    <w:p w:rsidR="004F7BAF" w:rsidRPr="004F7BAF" w:rsidRDefault="004F7BAF" w:rsidP="00533D5F">
      <w:pPr>
        <w:spacing w:before="120" w:after="120" w:line="240" w:lineRule="auto"/>
        <w:jc w:val="thaiDistribute"/>
        <w:rPr>
          <w:b/>
          <w:bCs/>
          <w:cs/>
        </w:rPr>
      </w:pPr>
      <w:r w:rsidRPr="004F7BAF">
        <w:rPr>
          <w:b/>
          <w:bCs/>
          <w:cs/>
        </w:rPr>
        <w:t xml:space="preserve">ตารางที่ </w:t>
      </w:r>
      <w:r w:rsidRPr="004F7BAF">
        <w:rPr>
          <w:b/>
          <w:bCs/>
        </w:rPr>
        <w:t>5.</w:t>
      </w:r>
      <w:r w:rsidR="00D42569" w:rsidRPr="004F7BAF">
        <w:rPr>
          <w:b/>
          <w:bCs/>
        </w:rPr>
        <w:fldChar w:fldCharType="begin"/>
      </w:r>
      <w:r w:rsidRPr="004F7BAF">
        <w:rPr>
          <w:b/>
          <w:bCs/>
        </w:rPr>
        <w:instrText xml:space="preserve"> SEQ </w:instrText>
      </w:r>
      <w:r w:rsidRPr="004F7BAF">
        <w:rPr>
          <w:b/>
          <w:bCs/>
          <w:cs/>
        </w:rPr>
        <w:instrText>ตารางที่</w:instrText>
      </w:r>
      <w:r w:rsidRPr="004F7BAF">
        <w:rPr>
          <w:b/>
          <w:bCs/>
        </w:rPr>
        <w:instrText xml:space="preserve">_5. \* ARABIC </w:instrText>
      </w:r>
      <w:r w:rsidR="00D42569" w:rsidRPr="004F7BAF">
        <w:rPr>
          <w:b/>
          <w:bCs/>
        </w:rPr>
        <w:fldChar w:fldCharType="separate"/>
      </w:r>
      <w:r w:rsidR="006C7A6E">
        <w:rPr>
          <w:b/>
          <w:bCs/>
          <w:noProof/>
        </w:rPr>
        <w:t>5</w:t>
      </w:r>
      <w:r w:rsidR="00D42569" w:rsidRPr="004F7BAF">
        <w:rPr>
          <w:b/>
          <w:bCs/>
        </w:rPr>
        <w:fldChar w:fldCharType="end"/>
      </w:r>
      <w:r w:rsidRPr="004F7BAF">
        <w:rPr>
          <w:b/>
          <w:bCs/>
        </w:rPr>
        <w:t xml:space="preserve"> </w:t>
      </w:r>
      <w:r w:rsidRPr="004F7BAF">
        <w:rPr>
          <w:rFonts w:hint="cs"/>
          <w:b/>
          <w:bCs/>
          <w:cs/>
        </w:rPr>
        <w:t>ราคา</w:t>
      </w:r>
      <w:r w:rsidRPr="00B20E93">
        <w:rPr>
          <w:rFonts w:hint="cs"/>
          <w:b/>
          <w:bCs/>
          <w:cs/>
        </w:rPr>
        <w:t>ค่าก่อสร้างของโครงการ</w:t>
      </w:r>
      <w:r w:rsidR="00B20E93" w:rsidRPr="00B20E93">
        <w:rPr>
          <w:b/>
          <w:bCs/>
          <w:cs/>
        </w:rPr>
        <w:t>ประตูระบายน้ำ</w:t>
      </w:r>
      <w:r w:rsidR="00B20E93" w:rsidRPr="00B20E93">
        <w:rPr>
          <w:rFonts w:hint="cs"/>
          <w:b/>
          <w:bCs/>
          <w:cs/>
        </w:rPr>
        <w:t>ท่านางงาม จังหวัดพิษณุโลก</w:t>
      </w:r>
    </w:p>
    <w:p w:rsidR="00F557D9" w:rsidRPr="00467846" w:rsidRDefault="00F557D9" w:rsidP="00533D5F">
      <w:pPr>
        <w:spacing w:before="120" w:after="120" w:line="240" w:lineRule="auto"/>
        <w:jc w:val="thaiDistribute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68541" cy="3759274"/>
            <wp:effectExtent l="19050" t="19050" r="22659" b="12626"/>
            <wp:docPr id="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660" cy="3757396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BAF" w:rsidRDefault="004F7BAF" w:rsidP="00533D5F">
      <w:pPr>
        <w:spacing w:before="120" w:after="120" w:line="240" w:lineRule="auto"/>
        <w:jc w:val="thaiDistribute"/>
        <w:rPr>
          <w:b/>
          <w:bCs/>
          <w:cs/>
        </w:rPr>
      </w:pPr>
      <w:r>
        <w:rPr>
          <w:b/>
          <w:bCs/>
          <w:cs/>
        </w:rPr>
        <w:br w:type="page"/>
      </w:r>
    </w:p>
    <w:p w:rsidR="007E04A3" w:rsidRDefault="006C7A6E" w:rsidP="007E04A3">
      <w:pPr>
        <w:pStyle w:val="af2"/>
        <w:keepNext/>
        <w:spacing w:after="0"/>
        <w:jc w:val="thaiDistribute"/>
        <w:rPr>
          <w:rFonts w:cs="TH SarabunPSK" w:hint="cs"/>
          <w:color w:val="auto"/>
          <w:sz w:val="32"/>
          <w:szCs w:val="32"/>
        </w:rPr>
      </w:pPr>
      <w:r w:rsidRPr="006C7A6E">
        <w:rPr>
          <w:rFonts w:cs="TH SarabunPSK"/>
          <w:color w:val="auto"/>
          <w:sz w:val="32"/>
          <w:szCs w:val="32"/>
          <w:cs/>
        </w:rPr>
        <w:t xml:space="preserve">ตารางที่ </w:t>
      </w:r>
      <w:r w:rsidRPr="006C7A6E">
        <w:rPr>
          <w:rFonts w:cs="TH SarabunPSK"/>
          <w:color w:val="auto"/>
          <w:sz w:val="32"/>
          <w:szCs w:val="32"/>
        </w:rPr>
        <w:t>5.</w:t>
      </w:r>
      <w:r w:rsidR="00D42569" w:rsidRPr="006C7A6E">
        <w:rPr>
          <w:rFonts w:cs="TH SarabunPSK"/>
          <w:color w:val="auto"/>
          <w:sz w:val="32"/>
          <w:szCs w:val="32"/>
        </w:rPr>
        <w:fldChar w:fldCharType="begin"/>
      </w:r>
      <w:r w:rsidRPr="006C7A6E">
        <w:rPr>
          <w:rFonts w:cs="TH SarabunPSK"/>
          <w:color w:val="auto"/>
          <w:sz w:val="32"/>
          <w:szCs w:val="32"/>
        </w:rPr>
        <w:instrText xml:space="preserve"> SEQ </w:instrText>
      </w:r>
      <w:r w:rsidRPr="006C7A6E">
        <w:rPr>
          <w:rFonts w:cs="TH SarabunPSK"/>
          <w:color w:val="auto"/>
          <w:sz w:val="32"/>
          <w:szCs w:val="32"/>
          <w:cs/>
        </w:rPr>
        <w:instrText>ตารางที่</w:instrText>
      </w:r>
      <w:r w:rsidRPr="006C7A6E">
        <w:rPr>
          <w:rFonts w:cs="TH SarabunPSK"/>
          <w:color w:val="auto"/>
          <w:sz w:val="32"/>
          <w:szCs w:val="32"/>
        </w:rPr>
        <w:instrText xml:space="preserve">_5. \* ARABIC </w:instrText>
      </w:r>
      <w:r w:rsidR="00D42569" w:rsidRPr="006C7A6E">
        <w:rPr>
          <w:rFonts w:cs="TH SarabunPSK"/>
          <w:color w:val="auto"/>
          <w:sz w:val="32"/>
          <w:szCs w:val="32"/>
        </w:rPr>
        <w:fldChar w:fldCharType="separate"/>
      </w:r>
      <w:r w:rsidRPr="006C7A6E">
        <w:rPr>
          <w:rFonts w:cs="TH SarabunPSK"/>
          <w:noProof/>
          <w:color w:val="auto"/>
          <w:sz w:val="32"/>
          <w:szCs w:val="32"/>
        </w:rPr>
        <w:t>6</w:t>
      </w:r>
      <w:r w:rsidR="00D42569" w:rsidRPr="006C7A6E">
        <w:rPr>
          <w:rFonts w:cs="TH SarabunPSK"/>
          <w:color w:val="auto"/>
          <w:sz w:val="32"/>
          <w:szCs w:val="32"/>
        </w:rPr>
        <w:fldChar w:fldCharType="end"/>
      </w:r>
      <w:r w:rsidRPr="006C7A6E">
        <w:rPr>
          <w:rFonts w:cs="TH SarabunPSK"/>
          <w:color w:val="auto"/>
          <w:sz w:val="32"/>
          <w:szCs w:val="32"/>
        </w:rPr>
        <w:t xml:space="preserve"> </w:t>
      </w:r>
      <w:r w:rsidRPr="006C7A6E">
        <w:rPr>
          <w:rFonts w:cs="TH SarabunPSK"/>
          <w:color w:val="auto"/>
          <w:sz w:val="32"/>
          <w:szCs w:val="32"/>
          <w:cs/>
        </w:rPr>
        <w:t>สรุป</w:t>
      </w:r>
      <w:r w:rsidR="007E04A3">
        <w:rPr>
          <w:rFonts w:cs="TH SarabunPSK" w:hint="cs"/>
          <w:color w:val="auto"/>
          <w:sz w:val="32"/>
          <w:szCs w:val="32"/>
          <w:cs/>
        </w:rPr>
        <w:t xml:space="preserve"> </w:t>
      </w:r>
      <w:r w:rsidRPr="006C7A6E">
        <w:rPr>
          <w:rFonts w:cs="TH SarabunPSK"/>
          <w:color w:val="auto"/>
          <w:sz w:val="32"/>
          <w:szCs w:val="32"/>
          <w:cs/>
        </w:rPr>
        <w:t>ต้นทุน ผลประโยชน์ และผลการวิเคราะห์ทางเศรษฐกิจ</w:t>
      </w:r>
      <w:r w:rsidR="00B20E93">
        <w:rPr>
          <w:rFonts w:cs="TH SarabunPSK" w:hint="cs"/>
          <w:color w:val="auto"/>
          <w:sz w:val="32"/>
          <w:szCs w:val="32"/>
          <w:cs/>
        </w:rPr>
        <w:t xml:space="preserve"> ของโครงการ</w:t>
      </w:r>
      <w:r w:rsidR="00B20E93" w:rsidRPr="00041A94">
        <w:rPr>
          <w:rFonts w:cs="TH SarabunPSK"/>
          <w:color w:val="auto"/>
          <w:sz w:val="32"/>
          <w:szCs w:val="32"/>
          <w:cs/>
        </w:rPr>
        <w:t>ประตูระบาย</w:t>
      </w:r>
    </w:p>
    <w:p w:rsidR="006C7A6E" w:rsidRDefault="007E04A3" w:rsidP="007E04A3">
      <w:pPr>
        <w:pStyle w:val="af2"/>
        <w:keepNext/>
        <w:spacing w:after="0"/>
        <w:jc w:val="thaiDistribute"/>
        <w:rPr>
          <w:rFonts w:cs="TH SarabunPSK" w:hint="cs"/>
          <w:color w:val="auto"/>
          <w:sz w:val="32"/>
          <w:szCs w:val="32"/>
        </w:rPr>
      </w:pPr>
      <w:r>
        <w:rPr>
          <w:rFonts w:cs="TH SarabunPSK" w:hint="cs"/>
          <w:color w:val="auto"/>
          <w:sz w:val="32"/>
          <w:szCs w:val="32"/>
          <w:cs/>
        </w:rPr>
        <w:t xml:space="preserve"> </w:t>
      </w:r>
      <w:r>
        <w:rPr>
          <w:rFonts w:cs="TH SarabunPSK" w:hint="cs"/>
          <w:color w:val="auto"/>
          <w:sz w:val="32"/>
          <w:szCs w:val="32"/>
          <w:cs/>
        </w:rPr>
        <w:tab/>
        <w:t xml:space="preserve">     </w:t>
      </w:r>
      <w:r w:rsidR="00B20E93" w:rsidRPr="00041A94">
        <w:rPr>
          <w:rFonts w:cs="TH SarabunPSK"/>
          <w:color w:val="auto"/>
          <w:sz w:val="32"/>
          <w:szCs w:val="32"/>
          <w:cs/>
        </w:rPr>
        <w:t>น้ำ</w:t>
      </w:r>
      <w:r w:rsidR="00B20E93">
        <w:rPr>
          <w:rFonts w:cs="TH SarabunPSK" w:hint="cs"/>
          <w:color w:val="auto"/>
          <w:sz w:val="32"/>
          <w:szCs w:val="32"/>
          <w:cs/>
        </w:rPr>
        <w:t>ท่านางงาม จังหวัดพิษณุโลก</w:t>
      </w:r>
    </w:p>
    <w:p w:rsidR="00F557D9" w:rsidRDefault="00F557D9" w:rsidP="007E04A3">
      <w:pPr>
        <w:spacing w:before="120" w:after="120" w:line="240" w:lineRule="auto"/>
        <w:ind w:left="720"/>
        <w:jc w:val="thaiDistribute"/>
      </w:pPr>
      <w:r>
        <w:rPr>
          <w:noProof/>
        </w:rPr>
        <w:drawing>
          <wp:inline distT="0" distB="0" distL="0" distR="0">
            <wp:extent cx="4726132" cy="7396769"/>
            <wp:effectExtent l="19050" t="19050" r="17318" b="13681"/>
            <wp:docPr id="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808" cy="7393132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tbl>
      <w:tblPr>
        <w:tblW w:w="8298" w:type="dxa"/>
        <w:tblInd w:w="720" w:type="dxa"/>
        <w:tblLook w:val="04A0"/>
      </w:tblPr>
      <w:tblGrid>
        <w:gridCol w:w="4788"/>
        <w:gridCol w:w="990"/>
        <w:gridCol w:w="1080"/>
        <w:gridCol w:w="1440"/>
      </w:tblGrid>
      <w:tr w:rsidR="00B95C1C" w:rsidRPr="00B95C1C" w:rsidTr="007E04A3">
        <w:trPr>
          <w:trHeight w:val="420"/>
        </w:trPr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 w:hint="cs"/>
                <w:color w:val="000000"/>
                <w:cs/>
              </w:rPr>
              <w:t>ณ ระดับอัตราคิดลดที่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6%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8%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10%</w:t>
            </w:r>
          </w:p>
        </w:tc>
      </w:tr>
      <w:tr w:rsidR="00B95C1C" w:rsidRPr="00B95C1C" w:rsidTr="007E04A3">
        <w:trPr>
          <w:trHeight w:val="420"/>
        </w:trPr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 w:hint="cs"/>
                <w:color w:val="000000"/>
                <w:cs/>
              </w:rPr>
              <w:t xml:space="preserve">มูลค่าปัจจุบันสุทธิ  : </w:t>
            </w:r>
            <w:r w:rsidRPr="00B95C1C">
              <w:rPr>
                <w:rFonts w:eastAsia="Times New Roman" w:hint="cs"/>
                <w:color w:val="000000"/>
              </w:rPr>
              <w:t>NPV</w:t>
            </w:r>
            <w:r w:rsidRPr="00B95C1C">
              <w:rPr>
                <w:rFonts w:eastAsia="Times New Roman" w:hint="cs"/>
                <w:color w:val="000000"/>
                <w:cs/>
              </w:rPr>
              <w:t xml:space="preserve">   (ล้านบาท)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-28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-74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-101</w:t>
            </w:r>
          </w:p>
        </w:tc>
      </w:tr>
      <w:tr w:rsidR="00B95C1C" w:rsidRPr="00B95C1C" w:rsidTr="007E04A3">
        <w:trPr>
          <w:trHeight w:val="420"/>
        </w:trPr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 w:hint="cs"/>
                <w:color w:val="000000"/>
                <w:cs/>
              </w:rPr>
              <w:t xml:space="preserve">อัตราส่วนผลประโยชน์ต่อต้นทุน  : </w:t>
            </w:r>
            <w:r w:rsidRPr="00B95C1C">
              <w:rPr>
                <w:rFonts w:eastAsia="Times New Roman" w:hint="cs"/>
                <w:color w:val="000000"/>
              </w:rPr>
              <w:t>B/C ratio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0.89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0.68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0.54</w:t>
            </w:r>
          </w:p>
        </w:tc>
      </w:tr>
      <w:tr w:rsidR="00B95C1C" w:rsidRPr="00B95C1C" w:rsidTr="007E04A3">
        <w:trPr>
          <w:trHeight w:val="420"/>
        </w:trPr>
        <w:tc>
          <w:tcPr>
            <w:tcW w:w="47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 w:hint="cs"/>
                <w:color w:val="000000"/>
                <w:cs/>
              </w:rPr>
              <w:t xml:space="preserve">อัตราผลตอบแทนทางเศรษฐกิจ : </w:t>
            </w:r>
            <w:r w:rsidRPr="00B95C1C">
              <w:rPr>
                <w:rFonts w:eastAsia="Times New Roman" w:hint="cs"/>
                <w:color w:val="000000"/>
              </w:rPr>
              <w:t>EIRR (</w:t>
            </w:r>
            <w:r w:rsidRPr="00B95C1C">
              <w:rPr>
                <w:rFonts w:eastAsia="Times New Roman" w:hint="cs"/>
                <w:color w:val="000000"/>
                <w:cs/>
              </w:rPr>
              <w:t>ร้อยละ)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  <w:r w:rsidRPr="00B95C1C">
              <w:rPr>
                <w:rFonts w:eastAsia="Times New Roman"/>
                <w:color w:val="000000"/>
              </w:rPr>
              <w:t>5.2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95C1C" w:rsidRPr="00B95C1C" w:rsidRDefault="00B95C1C" w:rsidP="007E04A3">
            <w:pPr>
              <w:spacing w:after="0" w:line="240" w:lineRule="auto"/>
              <w:jc w:val="thaiDistribute"/>
              <w:rPr>
                <w:rFonts w:eastAsia="Times New Roman"/>
                <w:color w:val="000000"/>
              </w:rPr>
            </w:pPr>
          </w:p>
        </w:tc>
      </w:tr>
    </w:tbl>
    <w:p w:rsidR="00490D00" w:rsidRPr="003B28CC" w:rsidRDefault="00E73591" w:rsidP="00533D5F">
      <w:pPr>
        <w:spacing w:before="120" w:after="120" w:line="240" w:lineRule="auto"/>
        <w:ind w:firstLine="851"/>
        <w:jc w:val="thaiDistribute"/>
      </w:pPr>
      <w:r w:rsidRPr="00E73591">
        <w:rPr>
          <w:cs/>
        </w:rPr>
        <w:t>ผลการวิเคราะห์ทางเศรษฐกิจ พบว่า ไม่มีความเหมาะสมสำหรับการลงทุน เนื่องจากให้ผลตอบแทนทางเศรษฐกิจเท่ากับ 5.20 ซึ่งต่ำกว่าระดับอัตราคิดลด (ค่าเสียโอกาสของการใช้เงินลงทุน) ที่ร้อยละ 6</w:t>
      </w:r>
      <w:r w:rsidR="00490D00" w:rsidRPr="003B28CC">
        <w:rPr>
          <w:rFonts w:hint="cs"/>
          <w:cs/>
        </w:rPr>
        <w:t xml:space="preserve"> อัตราผลตอบแทนทางเศรษฐกิจของโครงการไม่อยู่ในช่วงร้อยละ 9-12 ตามที่สำนักงานคณะกรรมการพัฒนาเศรษฐกิจและสังคมแห่งชาติ (สศช.) ได้กำหนดไว้ </w:t>
      </w:r>
      <w:r w:rsidRPr="00E73591">
        <w:rPr>
          <w:cs/>
        </w:rPr>
        <w:t>อย่างไรก็ตาม</w:t>
      </w:r>
      <w:r w:rsidR="007E04A3">
        <w:rPr>
          <w:rFonts w:hint="cs"/>
          <w:cs/>
        </w:rPr>
        <w:t xml:space="preserve"> </w:t>
      </w:r>
      <w:r w:rsidR="00490D00" w:rsidRPr="003B28CC">
        <w:rPr>
          <w:rFonts w:hint="cs"/>
          <w:cs/>
        </w:rPr>
        <w:t xml:space="preserve">เมื่อเทียบกับอัตราดอกเบี้ยของพันธบัตรรัฐบาลระยะยาว (10 ปี) ให้ผลตอบแทนเท่ากับร้อยละ 3.875 ต่อปี (ข้อมูลจากธนาคารแห่งประเทศไทย </w:t>
      </w:r>
      <w:r w:rsidR="007E04A3">
        <w:rPr>
          <w:rFonts w:hint="cs"/>
          <w:cs/>
        </w:rPr>
        <w:t>เดือน</w:t>
      </w:r>
      <w:r w:rsidR="00490D00" w:rsidRPr="003B28CC">
        <w:rPr>
          <w:rFonts w:hint="cs"/>
          <w:cs/>
        </w:rPr>
        <w:t>พฤษภาคม</w:t>
      </w:r>
      <w:r w:rsidR="00490D00">
        <w:rPr>
          <w:rFonts w:hint="cs"/>
          <w:cs/>
        </w:rPr>
        <w:t xml:space="preserve"> พ.ศ.</w:t>
      </w:r>
      <w:r w:rsidR="00490D00" w:rsidRPr="003B28CC">
        <w:rPr>
          <w:rFonts w:hint="cs"/>
          <w:cs/>
        </w:rPr>
        <w:t xml:space="preserve"> 2552) ผลตอบแทน</w:t>
      </w:r>
      <w:r w:rsidR="007E04A3">
        <w:rPr>
          <w:rFonts w:hint="cs"/>
          <w:cs/>
        </w:rPr>
        <w:t>ของ</w:t>
      </w:r>
      <w:r w:rsidR="007E04A3" w:rsidRPr="003B28CC">
        <w:rPr>
          <w:rFonts w:hint="cs"/>
          <w:cs/>
        </w:rPr>
        <w:t>โครงการ</w:t>
      </w:r>
      <w:r w:rsidR="007E04A3">
        <w:rPr>
          <w:rFonts w:hint="cs"/>
          <w:cs/>
        </w:rPr>
        <w:t>มีค่าสูงกว่า</w:t>
      </w:r>
      <w:r w:rsidR="00490D00" w:rsidRPr="003B28CC">
        <w:rPr>
          <w:rFonts w:hint="cs"/>
          <w:cs/>
        </w:rPr>
        <w:t xml:space="preserve"> </w:t>
      </w:r>
      <w:r w:rsidR="007E04A3">
        <w:rPr>
          <w:rFonts w:hint="cs"/>
          <w:cs/>
        </w:rPr>
        <w:t>และ</w:t>
      </w:r>
      <w:r w:rsidR="00490D00" w:rsidRPr="003B28CC">
        <w:rPr>
          <w:rFonts w:hint="cs"/>
          <w:cs/>
        </w:rPr>
        <w:t>เมื่อพิจารณาถึงการช่วยบรรเทาความเดือดร้อนจากการขาดแคลนน้ำของประชาชน</w:t>
      </w:r>
      <w:r w:rsidR="007E04A3">
        <w:rPr>
          <w:rFonts w:hint="cs"/>
          <w:cs/>
        </w:rPr>
        <w:t>อย่างยั่งยืน</w:t>
      </w:r>
      <w:r w:rsidR="00490D00" w:rsidRPr="003B28CC">
        <w:rPr>
          <w:rFonts w:hint="cs"/>
          <w:cs/>
        </w:rPr>
        <w:t xml:space="preserve"> และการมีผลพลอยได้ด้านอื่นๆ </w:t>
      </w:r>
      <w:r w:rsidR="007E04A3">
        <w:rPr>
          <w:rFonts w:hint="cs"/>
          <w:cs/>
        </w:rPr>
        <w:t xml:space="preserve">ซึ่งเป็นผลประโยชน์ทางอ้อม </w:t>
      </w:r>
      <w:r w:rsidR="00490D00" w:rsidRPr="003B28CC">
        <w:rPr>
          <w:rFonts w:hint="cs"/>
          <w:cs/>
        </w:rPr>
        <w:t>เห็นว่าโครงการควรได้รับการสนับสนุนให้ดำเนินการ</w:t>
      </w:r>
      <w:r w:rsidR="007E04A3">
        <w:rPr>
          <w:rFonts w:hint="cs"/>
          <w:cs/>
        </w:rPr>
        <w:t>พัฒนา</w:t>
      </w:r>
      <w:r w:rsidR="00490D00" w:rsidRPr="003B28CC">
        <w:rPr>
          <w:rFonts w:hint="cs"/>
          <w:cs/>
        </w:rPr>
        <w:t>ต่อไป</w:t>
      </w:r>
    </w:p>
    <w:p w:rsidR="00B95C1C" w:rsidRDefault="00B95C1C" w:rsidP="00533D5F">
      <w:pPr>
        <w:spacing w:before="120" w:after="120" w:line="240" w:lineRule="auto"/>
        <w:jc w:val="thaiDistribute"/>
      </w:pPr>
    </w:p>
    <w:sectPr w:rsidR="00B95C1C" w:rsidSect="00AB2C47">
      <w:headerReference w:type="default" r:id="rId16"/>
      <w:footerReference w:type="default" r:id="rId17"/>
      <w:pgSz w:w="12240" w:h="15840"/>
      <w:pgMar w:top="1440" w:right="1440" w:bottom="1440" w:left="1843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C2A97" w:rsidRDefault="001C2A97" w:rsidP="0081440C">
      <w:pPr>
        <w:spacing w:after="0" w:line="240" w:lineRule="auto"/>
      </w:pPr>
      <w:r>
        <w:separator/>
      </w:r>
    </w:p>
  </w:endnote>
  <w:endnote w:type="continuationSeparator" w:id="0">
    <w:p w:rsidR="001C2A97" w:rsidRDefault="001C2A97" w:rsidP="008144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F Uthong">
    <w:charset w:val="00"/>
    <w:family w:val="auto"/>
    <w:pitch w:val="variable"/>
    <w:sig w:usb0="A100002F" w:usb1="5000205B" w:usb2="00000000" w:usb3="00000000" w:csb0="0001018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7528"/>
      <w:docPartObj>
        <w:docPartGallery w:val="Page Numbers (Bottom of Page)"/>
        <w:docPartUnique/>
      </w:docPartObj>
    </w:sdtPr>
    <w:sdtContent>
      <w:p w:rsidR="00B20E93" w:rsidRDefault="00B20E93" w:rsidP="00942715">
        <w:pPr>
          <w:pStyle w:val="ad"/>
          <w:pBdr>
            <w:top w:val="single" w:sz="4" w:space="1" w:color="auto"/>
          </w:pBdr>
          <w:tabs>
            <w:tab w:val="center" w:pos="4253"/>
            <w:tab w:val="right" w:pos="8789"/>
          </w:tabs>
          <w:ind w:firstLine="4253"/>
          <w:jc w:val="center"/>
        </w:pPr>
        <w:r>
          <w:t>5-</w:t>
        </w:r>
        <w:fldSimple w:instr=" PAGE   \* MERGEFORMAT ">
          <w:r w:rsidR="001C2A97">
            <w:rPr>
              <w:noProof/>
            </w:rPr>
            <w:t>1</w:t>
          </w:r>
        </w:fldSimple>
        <w:r>
          <w:rPr>
            <w:cs/>
          </w:rPr>
          <w:ptab w:relativeTo="margin" w:alignment="right" w:leader="none"/>
        </w:r>
        <w:r w:rsidRPr="00942715">
          <w:rPr>
            <w:rFonts w:cs="TH SarabunPSK"/>
            <w:i/>
            <w:iCs/>
            <w:sz w:val="24"/>
            <w:szCs w:val="24"/>
            <w:cs/>
          </w:rPr>
          <w:t xml:space="preserve">กลุ่มงานวางโครงการ </w:t>
        </w:r>
        <w:r w:rsidRPr="00942715">
          <w:rPr>
            <w:rFonts w:cs="TH SarabunPSK"/>
            <w:i/>
            <w:iCs/>
            <w:sz w:val="24"/>
            <w:szCs w:val="24"/>
          </w:rPr>
          <w:t xml:space="preserve">1 </w:t>
        </w:r>
        <w:r>
          <w:rPr>
            <w:rFonts w:cs="TH SarabunPSK" w:hint="cs"/>
            <w:i/>
            <w:iCs/>
            <w:sz w:val="24"/>
            <w:szCs w:val="24"/>
            <w:cs/>
          </w:rPr>
          <w:t xml:space="preserve">ส่วนวางโครงการ </w:t>
        </w:r>
        <w:r w:rsidRPr="00942715">
          <w:rPr>
            <w:rFonts w:cs="TH SarabunPSK"/>
            <w:i/>
            <w:iCs/>
            <w:sz w:val="24"/>
            <w:szCs w:val="24"/>
            <w:cs/>
          </w:rPr>
          <w:t>สำนักบริหารโครงการ</w:t>
        </w:r>
      </w:p>
    </w:sdtContent>
  </w:sdt>
  <w:p w:rsidR="00B20E93" w:rsidRDefault="00B20E93" w:rsidP="00942715">
    <w:pPr>
      <w:pStyle w:val="ad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C2A97" w:rsidRDefault="001C2A97" w:rsidP="0081440C">
      <w:pPr>
        <w:spacing w:after="0" w:line="240" w:lineRule="auto"/>
      </w:pPr>
      <w:r>
        <w:separator/>
      </w:r>
    </w:p>
  </w:footnote>
  <w:footnote w:type="continuationSeparator" w:id="0">
    <w:p w:rsidR="001C2A97" w:rsidRDefault="001C2A97" w:rsidP="008144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sz w:val="24"/>
        <w:szCs w:val="24"/>
      </w:rPr>
      <w:id w:val="1818215"/>
      <w:docPartObj>
        <w:docPartGallery w:val="Page Numbers (Top of Page)"/>
        <w:docPartUnique/>
      </w:docPartObj>
    </w:sdtPr>
    <w:sdtContent>
      <w:p w:rsidR="00B20E93" w:rsidRPr="00942715" w:rsidRDefault="00B20E93" w:rsidP="00942715">
        <w:pPr>
          <w:jc w:val="right"/>
          <w:rPr>
            <w:sz w:val="24"/>
            <w:szCs w:val="24"/>
          </w:rPr>
        </w:pPr>
        <w:r w:rsidRPr="00D42569">
          <w:rPr>
            <w:i/>
            <w:iCs/>
            <w:noProof/>
            <w:sz w:val="24"/>
            <w:szCs w:val="24"/>
          </w:rPr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9219" type="#_x0000_t202" style="position:absolute;left:0;text-align:left;margin-left:265.7pt;margin-top:-24.15pt;width:178.35pt;height:39.15pt;z-index:251661312;mso-width-percent:400;mso-height-percent:200;mso-position-horizontal-relative:text;mso-position-vertical-relative:text;mso-width-percent:400;mso-height-percent:200;mso-width-relative:margin;mso-height-relative:margin" stroked="f">
              <v:textbox style="mso-fit-shape-to-text:t">
                <w:txbxContent>
                  <w:p w:rsidR="00B20E93" w:rsidRPr="00CF6A23" w:rsidRDefault="00B20E93" w:rsidP="00321D63">
                    <w:pPr>
                      <w:spacing w:after="0"/>
                      <w:jc w:val="right"/>
                      <w:rPr>
                        <w:i/>
                        <w:iCs/>
                        <w:sz w:val="24"/>
                        <w:szCs w:val="24"/>
                      </w:rPr>
                    </w:pPr>
                    <w:r w:rsidRPr="00CF6A23"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 xml:space="preserve">บทที่ </w:t>
                    </w:r>
                    <w:r>
                      <w:rPr>
                        <w:i/>
                        <w:iCs/>
                        <w:sz w:val="24"/>
                        <w:szCs w:val="24"/>
                      </w:rPr>
                      <w:t>5</w:t>
                    </w:r>
                  </w:p>
                  <w:p w:rsidR="00B20E93" w:rsidRPr="00CF6A23" w:rsidRDefault="00B20E93" w:rsidP="000E41AF">
                    <w:pPr>
                      <w:spacing w:after="0"/>
                      <w:jc w:val="right"/>
                      <w:rPr>
                        <w:i/>
                        <w:iCs/>
                        <w:sz w:val="24"/>
                        <w:szCs w:val="24"/>
                        <w:cs/>
                      </w:rPr>
                    </w:pPr>
                    <w:r w:rsidRPr="000E41AF">
                      <w:rPr>
                        <w:i/>
                        <w:iCs/>
                        <w:sz w:val="24"/>
                        <w:szCs w:val="24"/>
                        <w:cs/>
                      </w:rPr>
                      <w:t>ลักษณะโครงการ</w:t>
                    </w:r>
                  </w:p>
                </w:txbxContent>
              </v:textbox>
            </v:shape>
          </w:pict>
        </w:r>
        <w:r w:rsidRPr="00D42569">
          <w:rPr>
            <w:i/>
            <w:iCs/>
            <w:noProof/>
            <w:sz w:val="24"/>
            <w:szCs w:val="24"/>
            <w:lang w:eastAsia="zh-TW" w:bidi="ar-SA"/>
          </w:rPr>
          <w:pict>
            <v:shape id="_x0000_s9218" type="#_x0000_t202" style="position:absolute;left:0;text-align:left;margin-left:-4.65pt;margin-top:-21.65pt;width:238.1pt;height:36.5pt;z-index:251660288;mso-position-horizontal-relative:text;mso-position-vertical-relative:text;mso-width-relative:margin;mso-height-relative:margin" stroked="f">
              <v:textbox style="mso-next-textbox:#_x0000_s9218">
                <w:txbxContent>
                  <w:p w:rsidR="00B20E93" w:rsidRDefault="00B20E93" w:rsidP="00D63343">
                    <w:pPr>
                      <w:spacing w:after="0"/>
                      <w:rPr>
                        <w:i/>
                        <w:iCs/>
                        <w:sz w:val="24"/>
                        <w:szCs w:val="24"/>
                      </w:rPr>
                    </w:pPr>
                    <w:r w:rsidRPr="00D63343">
                      <w:rPr>
                        <w:i/>
                        <w:iCs/>
                        <w:sz w:val="24"/>
                        <w:szCs w:val="24"/>
                        <w:cs/>
                      </w:rPr>
                      <w:t xml:space="preserve">รายงานการศึกษาโครงการ ( </w:t>
                    </w:r>
                    <w:r w:rsidRPr="00D63343">
                      <w:rPr>
                        <w:i/>
                        <w:iCs/>
                        <w:sz w:val="24"/>
                        <w:szCs w:val="24"/>
                      </w:rPr>
                      <w:t>Special Study Report )</w:t>
                    </w:r>
                  </w:p>
                  <w:p w:rsidR="00B20E93" w:rsidRPr="00D63343" w:rsidRDefault="00B20E93" w:rsidP="00D63343">
                    <w:pPr>
                      <w:spacing w:after="0"/>
                      <w:rPr>
                        <w:i/>
                        <w:iCs/>
                        <w:sz w:val="24"/>
                        <w:szCs w:val="24"/>
                        <w:cs/>
                      </w:rPr>
                    </w:pPr>
                    <w:r w:rsidRPr="00D63343">
                      <w:rPr>
                        <w:rFonts w:hint="cs"/>
                        <w:i/>
                        <w:iCs/>
                        <w:sz w:val="24"/>
                        <w:szCs w:val="24"/>
                        <w:cs/>
                      </w:rPr>
                      <w:t>ปตร.ท่านางงาม อำเภอบางระกำ จังหวัดพิษณุโลก</w:t>
                    </w:r>
                  </w:p>
                </w:txbxContent>
              </v:textbox>
            </v:shape>
          </w:pict>
        </w:r>
        <w:r>
          <w:rPr>
            <w:noProof/>
            <w:sz w:val="24"/>
            <w:szCs w:val="24"/>
          </w:rPr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9217" type="#_x0000_t32" style="position:absolute;left:0;text-align:left;margin-left:-1.5pt;margin-top:14.85pt;width:467.25pt;height:.05pt;z-index:251658240;mso-position-horizontal-relative:text;mso-position-vertical-relative:text" o:connectortype="straight"/>
          </w:pict>
        </w: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82BBF"/>
    <w:multiLevelType w:val="multilevel"/>
    <w:tmpl w:val="D9702680"/>
    <w:lvl w:ilvl="0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A018B7"/>
    <w:multiLevelType w:val="hybridMultilevel"/>
    <w:tmpl w:val="C734A25A"/>
    <w:lvl w:ilvl="0" w:tplc="18248BEA">
      <w:start w:val="1"/>
      <w:numFmt w:val="bullet"/>
      <w:lvlText w:val="-"/>
      <w:lvlJc w:val="left"/>
      <w:pPr>
        <w:ind w:left="1211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">
    <w:nsid w:val="1409503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218E7B4B"/>
    <w:multiLevelType w:val="hybridMultilevel"/>
    <w:tmpl w:val="038EA48E"/>
    <w:lvl w:ilvl="0" w:tplc="5588BBE4">
      <w:start w:val="1"/>
      <w:numFmt w:val="bullet"/>
      <w:lvlText w:val=""/>
      <w:lvlJc w:val="left"/>
      <w:pPr>
        <w:tabs>
          <w:tab w:val="num" w:pos="4024"/>
        </w:tabs>
        <w:ind w:left="4024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304"/>
        </w:tabs>
        <w:ind w:left="3304" w:hanging="360"/>
      </w:pPr>
      <w:rPr>
        <w:rFonts w:ascii="Courier New" w:hAnsi="Courier New" w:hint="default"/>
      </w:rPr>
    </w:lvl>
    <w:lvl w:ilvl="2" w:tplc="D6F89B74">
      <w:numFmt w:val="bullet"/>
      <w:lvlText w:val="-"/>
      <w:lvlJc w:val="left"/>
      <w:pPr>
        <w:tabs>
          <w:tab w:val="num" w:pos="4024"/>
        </w:tabs>
        <w:ind w:left="4024" w:hanging="360"/>
      </w:pPr>
      <w:rPr>
        <w:rFonts w:ascii="Browallia New" w:eastAsia="Times New Roman" w:hAnsi="Browallia New" w:cs="Browallia New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44"/>
        </w:tabs>
        <w:ind w:left="47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64"/>
        </w:tabs>
        <w:ind w:left="546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84"/>
        </w:tabs>
        <w:ind w:left="61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904"/>
        </w:tabs>
        <w:ind w:left="69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24"/>
        </w:tabs>
        <w:ind w:left="762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44"/>
        </w:tabs>
        <w:ind w:left="8344" w:hanging="360"/>
      </w:pPr>
      <w:rPr>
        <w:rFonts w:ascii="Wingdings" w:hAnsi="Wingdings" w:hint="default"/>
      </w:rPr>
    </w:lvl>
  </w:abstractNum>
  <w:abstractNum w:abstractNumId="4">
    <w:nsid w:val="25BC631E"/>
    <w:multiLevelType w:val="hybridMultilevel"/>
    <w:tmpl w:val="9D98601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C1610F5"/>
    <w:multiLevelType w:val="hybridMultilevel"/>
    <w:tmpl w:val="1B86281E"/>
    <w:lvl w:ilvl="0" w:tplc="107A6126">
      <w:start w:val="1"/>
      <w:numFmt w:val="decimal"/>
      <w:lvlText w:val="(%1)"/>
      <w:lvlJc w:val="left"/>
      <w:pPr>
        <w:ind w:left="16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55" w:hanging="360"/>
      </w:pPr>
    </w:lvl>
    <w:lvl w:ilvl="2" w:tplc="0409001B" w:tentative="1">
      <w:start w:val="1"/>
      <w:numFmt w:val="lowerRoman"/>
      <w:lvlText w:val="%3."/>
      <w:lvlJc w:val="right"/>
      <w:pPr>
        <w:ind w:left="3075" w:hanging="180"/>
      </w:pPr>
    </w:lvl>
    <w:lvl w:ilvl="3" w:tplc="0409000F" w:tentative="1">
      <w:start w:val="1"/>
      <w:numFmt w:val="decimal"/>
      <w:lvlText w:val="%4."/>
      <w:lvlJc w:val="left"/>
      <w:pPr>
        <w:ind w:left="3795" w:hanging="360"/>
      </w:pPr>
    </w:lvl>
    <w:lvl w:ilvl="4" w:tplc="04090019" w:tentative="1">
      <w:start w:val="1"/>
      <w:numFmt w:val="lowerLetter"/>
      <w:lvlText w:val="%5."/>
      <w:lvlJc w:val="left"/>
      <w:pPr>
        <w:ind w:left="4515" w:hanging="360"/>
      </w:pPr>
    </w:lvl>
    <w:lvl w:ilvl="5" w:tplc="0409001B" w:tentative="1">
      <w:start w:val="1"/>
      <w:numFmt w:val="lowerRoman"/>
      <w:lvlText w:val="%6."/>
      <w:lvlJc w:val="right"/>
      <w:pPr>
        <w:ind w:left="5235" w:hanging="180"/>
      </w:pPr>
    </w:lvl>
    <w:lvl w:ilvl="6" w:tplc="0409000F" w:tentative="1">
      <w:start w:val="1"/>
      <w:numFmt w:val="decimal"/>
      <w:lvlText w:val="%7."/>
      <w:lvlJc w:val="left"/>
      <w:pPr>
        <w:ind w:left="5955" w:hanging="360"/>
      </w:pPr>
    </w:lvl>
    <w:lvl w:ilvl="7" w:tplc="04090019" w:tentative="1">
      <w:start w:val="1"/>
      <w:numFmt w:val="lowerLetter"/>
      <w:lvlText w:val="%8."/>
      <w:lvlJc w:val="left"/>
      <w:pPr>
        <w:ind w:left="6675" w:hanging="360"/>
      </w:pPr>
    </w:lvl>
    <w:lvl w:ilvl="8" w:tplc="0409001B" w:tentative="1">
      <w:start w:val="1"/>
      <w:numFmt w:val="lowerRoman"/>
      <w:lvlText w:val="%9."/>
      <w:lvlJc w:val="right"/>
      <w:pPr>
        <w:ind w:left="7395" w:hanging="180"/>
      </w:pPr>
    </w:lvl>
  </w:abstractNum>
  <w:abstractNum w:abstractNumId="6">
    <w:nsid w:val="32DB355F"/>
    <w:multiLevelType w:val="multilevel"/>
    <w:tmpl w:val="5E86BDC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>
    <w:nsid w:val="35A83CDF"/>
    <w:multiLevelType w:val="multilevel"/>
    <w:tmpl w:val="D9702680"/>
    <w:lvl w:ilvl="0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66621E2"/>
    <w:multiLevelType w:val="multilevel"/>
    <w:tmpl w:val="68DC40D8"/>
    <w:lvl w:ilvl="0">
      <w:start w:val="1"/>
      <w:numFmt w:val="decimal"/>
      <w:lvlText w:val="%1)"/>
      <w:lvlJc w:val="left"/>
      <w:pPr>
        <w:ind w:left="360" w:hanging="360"/>
      </w:pPr>
      <w:rPr>
        <w:rFonts w:ascii="TH SarabunPSK" w:hAnsi="TH SarabunPSK" w:hint="default"/>
        <w:b w:val="0"/>
        <w:i w:val="0"/>
        <w:sz w:val="32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)"/>
      <w:lvlJc w:val="left"/>
      <w:pPr>
        <w:ind w:left="180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3DC20E51"/>
    <w:multiLevelType w:val="hybridMultilevel"/>
    <w:tmpl w:val="FAA29A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F1C4CD5"/>
    <w:multiLevelType w:val="hybridMultilevel"/>
    <w:tmpl w:val="A940821E"/>
    <w:lvl w:ilvl="0" w:tplc="04090005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7200"/>
        </w:tabs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920"/>
        </w:tabs>
        <w:ind w:left="79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640"/>
        </w:tabs>
        <w:ind w:left="8640" w:hanging="360"/>
      </w:pPr>
      <w:rPr>
        <w:rFonts w:ascii="Wingdings" w:hAnsi="Wingdings" w:hint="default"/>
      </w:rPr>
    </w:lvl>
  </w:abstractNum>
  <w:abstractNum w:abstractNumId="11">
    <w:nsid w:val="433E687F"/>
    <w:multiLevelType w:val="hybridMultilevel"/>
    <w:tmpl w:val="30BE3E4E"/>
    <w:lvl w:ilvl="0" w:tplc="D6F89B74">
      <w:numFmt w:val="bullet"/>
      <w:lvlText w:val="-"/>
      <w:lvlJc w:val="left"/>
      <w:pPr>
        <w:tabs>
          <w:tab w:val="num" w:pos="2640"/>
        </w:tabs>
        <w:ind w:left="264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75"/>
        </w:tabs>
        <w:ind w:left="187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005"/>
        </w:tabs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15"/>
        </w:tabs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35"/>
        </w:tabs>
        <w:ind w:left="403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55"/>
        </w:tabs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75"/>
        </w:tabs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95"/>
        </w:tabs>
        <w:ind w:left="619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15"/>
        </w:tabs>
        <w:ind w:left="6915" w:hanging="360"/>
      </w:pPr>
      <w:rPr>
        <w:rFonts w:ascii="Wingdings" w:hAnsi="Wingdings" w:hint="default"/>
      </w:rPr>
    </w:lvl>
  </w:abstractNum>
  <w:abstractNum w:abstractNumId="12">
    <w:nsid w:val="4ED3348D"/>
    <w:multiLevelType w:val="hybridMultilevel"/>
    <w:tmpl w:val="5622E73A"/>
    <w:lvl w:ilvl="0" w:tplc="958A6F82">
      <w:start w:val="1"/>
      <w:numFmt w:val="decimal"/>
      <w:lvlText w:val="%1)"/>
      <w:lvlJc w:val="left"/>
      <w:pPr>
        <w:ind w:left="36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52A416CD"/>
    <w:multiLevelType w:val="hybridMultilevel"/>
    <w:tmpl w:val="BD421E04"/>
    <w:lvl w:ilvl="0" w:tplc="D6F89B74">
      <w:numFmt w:val="bullet"/>
      <w:lvlText w:val="-"/>
      <w:lvlJc w:val="left"/>
      <w:pPr>
        <w:tabs>
          <w:tab w:val="num" w:pos="4050"/>
        </w:tabs>
        <w:ind w:left="405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3285"/>
        </w:tabs>
        <w:ind w:left="3285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4005"/>
        </w:tabs>
        <w:ind w:left="40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725"/>
        </w:tabs>
        <w:ind w:left="47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445"/>
        </w:tabs>
        <w:ind w:left="5445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6165"/>
        </w:tabs>
        <w:ind w:left="61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885"/>
        </w:tabs>
        <w:ind w:left="68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605"/>
        </w:tabs>
        <w:ind w:left="7605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8325"/>
        </w:tabs>
        <w:ind w:left="8325" w:hanging="360"/>
      </w:pPr>
      <w:rPr>
        <w:rFonts w:ascii="Wingdings" w:hAnsi="Wingdings" w:hint="default"/>
      </w:rPr>
    </w:lvl>
  </w:abstractNum>
  <w:abstractNum w:abstractNumId="14">
    <w:nsid w:val="540D4AE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58AA3DBC"/>
    <w:multiLevelType w:val="multilevel"/>
    <w:tmpl w:val="367C8C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7D7714F"/>
    <w:multiLevelType w:val="hybridMultilevel"/>
    <w:tmpl w:val="5336A094"/>
    <w:lvl w:ilvl="0" w:tplc="D6F89B74">
      <w:numFmt w:val="bullet"/>
      <w:lvlText w:val="-"/>
      <w:lvlJc w:val="left"/>
      <w:pPr>
        <w:ind w:left="1080" w:hanging="360"/>
      </w:pPr>
      <w:rPr>
        <w:rFonts w:ascii="Browallia New" w:eastAsia="Times New Roman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>
    <w:nsid w:val="68247A0D"/>
    <w:multiLevelType w:val="hybridMultilevel"/>
    <w:tmpl w:val="554A6668"/>
    <w:lvl w:ilvl="0" w:tplc="B0CADC0C">
      <w:start w:val="1"/>
      <w:numFmt w:val="decimal"/>
      <w:lvlText w:val="%1)"/>
      <w:lvlJc w:val="left"/>
      <w:pPr>
        <w:ind w:left="720" w:hanging="360"/>
      </w:pPr>
      <w:rPr>
        <w:rFonts w:ascii="TH SarabunPSK" w:hAnsi="TH SarabunPSK" w:hint="default"/>
        <w:b w:val="0"/>
        <w:i w:val="0"/>
        <w:sz w:val="32"/>
      </w:rPr>
    </w:lvl>
    <w:lvl w:ilvl="1" w:tplc="B0CADC0C">
      <w:start w:val="1"/>
      <w:numFmt w:val="decimal"/>
      <w:lvlText w:val="%2)"/>
      <w:lvlJc w:val="left"/>
      <w:pPr>
        <w:ind w:left="1440" w:hanging="360"/>
      </w:pPr>
      <w:rPr>
        <w:rFonts w:ascii="TH SarabunPSK" w:hAnsi="TH SarabunPSK" w:hint="default"/>
        <w:b w:val="0"/>
        <w:i w:val="0"/>
        <w:sz w:val="32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9AE78AF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H SarabunPSK" w:hAnsi="TH SarabunPSK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736B217D"/>
    <w:multiLevelType w:val="hybridMultilevel"/>
    <w:tmpl w:val="741E2F12"/>
    <w:lvl w:ilvl="0" w:tplc="107A612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6AC0103"/>
    <w:multiLevelType w:val="hybridMultilevel"/>
    <w:tmpl w:val="D654D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F89B74">
      <w:numFmt w:val="bullet"/>
      <w:lvlText w:val="-"/>
      <w:lvlJc w:val="left"/>
      <w:pPr>
        <w:ind w:left="1440" w:hanging="360"/>
      </w:pPr>
      <w:rPr>
        <w:rFonts w:ascii="Browallia New" w:eastAsia="Times New Roman" w:hAnsi="Browallia New" w:cs="Browallia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C87920"/>
    <w:multiLevelType w:val="hybridMultilevel"/>
    <w:tmpl w:val="BF1636E4"/>
    <w:lvl w:ilvl="0" w:tplc="9E3CECFE">
      <w:start w:val="1"/>
      <w:numFmt w:val="thaiNumbers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8"/>
  </w:num>
  <w:num w:numId="2">
    <w:abstractNumId w:val="2"/>
  </w:num>
  <w:num w:numId="3">
    <w:abstractNumId w:val="4"/>
  </w:num>
  <w:num w:numId="4">
    <w:abstractNumId w:val="21"/>
  </w:num>
  <w:num w:numId="5">
    <w:abstractNumId w:val="16"/>
  </w:num>
  <w:num w:numId="6">
    <w:abstractNumId w:val="5"/>
  </w:num>
  <w:num w:numId="7">
    <w:abstractNumId w:val="13"/>
  </w:num>
  <w:num w:numId="8">
    <w:abstractNumId w:val="11"/>
  </w:num>
  <w:num w:numId="9">
    <w:abstractNumId w:val="19"/>
  </w:num>
  <w:num w:numId="10">
    <w:abstractNumId w:val="10"/>
  </w:num>
  <w:num w:numId="11">
    <w:abstractNumId w:val="3"/>
  </w:num>
  <w:num w:numId="12">
    <w:abstractNumId w:val="20"/>
  </w:num>
  <w:num w:numId="13">
    <w:abstractNumId w:val="15"/>
  </w:num>
  <w:num w:numId="14">
    <w:abstractNumId w:val="17"/>
  </w:num>
  <w:num w:numId="15">
    <w:abstractNumId w:val="17"/>
    <w:lvlOverride w:ilvl="0">
      <w:lvl w:ilvl="0" w:tplc="B0CADC0C">
        <w:start w:val="1"/>
        <w:numFmt w:val="decimal"/>
        <w:lvlText w:val="%1)"/>
        <w:lvlJc w:val="left"/>
        <w:pPr>
          <w:ind w:left="720" w:hanging="360"/>
        </w:pPr>
        <w:rPr>
          <w:rFonts w:ascii="TH SarabunPSK" w:hAnsi="TH SarabunPSK" w:hint="default"/>
          <w:b w:val="0"/>
          <w:i w:val="0"/>
          <w:sz w:val="32"/>
        </w:rPr>
      </w:lvl>
    </w:lvlOverride>
    <w:lvlOverride w:ilvl="1">
      <w:lvl w:ilvl="1" w:tplc="B0CADC0C">
        <w:start w:val="1"/>
        <w:numFmt w:val="decimal"/>
        <w:lvlText w:val="%1.%2)"/>
        <w:lvlJc w:val="left"/>
        <w:pPr>
          <w:ind w:left="1440" w:hanging="360"/>
        </w:pPr>
        <w:rPr>
          <w:rFonts w:ascii="TH SarabunPSK" w:hAnsi="TH SarabunPSK" w:hint="default"/>
          <w:b w:val="0"/>
          <w:i w:val="0"/>
          <w:sz w:val="32"/>
        </w:rPr>
      </w:lvl>
    </w:lvlOverride>
    <w:lvlOverride w:ilvl="2">
      <w:lvl w:ilvl="2" w:tplc="0409001B">
        <w:start w:val="1"/>
        <w:numFmt w:val="lowerRoman"/>
        <w:lvlText w:val="%3."/>
        <w:lvlJc w:val="right"/>
        <w:pPr>
          <w:ind w:left="2160" w:hanging="180"/>
        </w:pPr>
        <w:rPr>
          <w:rFonts w:hint="default"/>
        </w:rPr>
      </w:lvl>
    </w:lvlOverride>
    <w:lvlOverride w:ilvl="3">
      <w:lvl w:ilvl="3" w:tplc="0409000F">
        <w:start w:val="1"/>
        <w:numFmt w:val="decimal"/>
        <w:lvlText w:val="%4."/>
        <w:lvlJc w:val="left"/>
        <w:pPr>
          <w:ind w:left="2880" w:hanging="360"/>
        </w:pPr>
        <w:rPr>
          <w:rFonts w:hint="default"/>
        </w:rPr>
      </w:lvl>
    </w:lvlOverride>
    <w:lvlOverride w:ilvl="4">
      <w:lvl w:ilvl="4" w:tplc="04090019">
        <w:start w:val="1"/>
        <w:numFmt w:val="lowerLetter"/>
        <w:lvlText w:val="%5."/>
        <w:lvlJc w:val="left"/>
        <w:pPr>
          <w:ind w:left="3600" w:hanging="360"/>
        </w:pPr>
        <w:rPr>
          <w:rFonts w:hint="default"/>
        </w:rPr>
      </w:lvl>
    </w:lvlOverride>
    <w:lvlOverride w:ilvl="5">
      <w:lvl w:ilvl="5" w:tplc="0409001B">
        <w:start w:val="1"/>
        <w:numFmt w:val="lowerRoman"/>
        <w:lvlText w:val="%6."/>
        <w:lvlJc w:val="right"/>
        <w:pPr>
          <w:ind w:left="4320" w:hanging="180"/>
        </w:pPr>
        <w:rPr>
          <w:rFonts w:hint="default"/>
        </w:rPr>
      </w:lvl>
    </w:lvlOverride>
    <w:lvlOverride w:ilvl="6">
      <w:lvl w:ilvl="6" w:tplc="0409000F">
        <w:start w:val="1"/>
        <w:numFmt w:val="decimal"/>
        <w:lvlText w:val="%7."/>
        <w:lvlJc w:val="left"/>
        <w:pPr>
          <w:ind w:left="5040" w:hanging="360"/>
        </w:pPr>
        <w:rPr>
          <w:rFonts w:hint="default"/>
        </w:rPr>
      </w:lvl>
    </w:lvlOverride>
    <w:lvlOverride w:ilvl="7">
      <w:lvl w:ilvl="7" w:tplc="04090019">
        <w:start w:val="1"/>
        <w:numFmt w:val="lowerLetter"/>
        <w:lvlText w:val="%8."/>
        <w:lvlJc w:val="left"/>
        <w:pPr>
          <w:ind w:left="5760" w:hanging="360"/>
        </w:pPr>
        <w:rPr>
          <w:rFonts w:hint="default"/>
        </w:rPr>
      </w:lvl>
    </w:lvlOverride>
    <w:lvlOverride w:ilvl="8">
      <w:lvl w:ilvl="8" w:tplc="0409001B">
        <w:start w:val="1"/>
        <w:numFmt w:val="lowerRoman"/>
        <w:lvlText w:val="%9."/>
        <w:lvlJc w:val="right"/>
        <w:pPr>
          <w:ind w:left="6480" w:hanging="180"/>
        </w:pPr>
        <w:rPr>
          <w:rFonts w:hint="default"/>
        </w:rPr>
      </w:lvl>
    </w:lvlOverride>
  </w:num>
  <w:num w:numId="16">
    <w:abstractNumId w:val="14"/>
  </w:num>
  <w:num w:numId="17">
    <w:abstractNumId w:val="12"/>
  </w:num>
  <w:num w:numId="18">
    <w:abstractNumId w:val="8"/>
  </w:num>
  <w:num w:numId="19">
    <w:abstractNumId w:val="0"/>
  </w:num>
  <w:num w:numId="20">
    <w:abstractNumId w:val="7"/>
  </w:num>
  <w:num w:numId="21">
    <w:abstractNumId w:val="6"/>
  </w:num>
  <w:num w:numId="22">
    <w:abstractNumId w:val="9"/>
  </w:num>
  <w:num w:numId="23">
    <w:abstractNumId w:val="1"/>
  </w:num>
  <w:numIdMacAtCleanup w:val="2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savePreviewPicture/>
  <w:hdrShapeDefaults>
    <o:shapedefaults v:ext="edit" spidmax="43010"/>
    <o:shapelayout v:ext="edit">
      <o:idmap v:ext="edit" data="9"/>
      <o:rules v:ext="edit">
        <o:r id="V:Rule2" type="connector" idref="#_x0000_s9217"/>
      </o:rules>
    </o:shapelayout>
  </w:hdrShapeDefaults>
  <w:footnotePr>
    <w:footnote w:id="-1"/>
    <w:footnote w:id="0"/>
  </w:footnotePr>
  <w:endnotePr>
    <w:endnote w:id="-1"/>
    <w:endnote w:id="0"/>
  </w:endnotePr>
  <w:compat>
    <w:applyBreakingRules/>
  </w:compat>
  <w:rsids>
    <w:rsidRoot w:val="0048615A"/>
    <w:rsid w:val="00010E17"/>
    <w:rsid w:val="000207F3"/>
    <w:rsid w:val="00041A94"/>
    <w:rsid w:val="00042598"/>
    <w:rsid w:val="0004625D"/>
    <w:rsid w:val="0005321F"/>
    <w:rsid w:val="00056E7C"/>
    <w:rsid w:val="000607BB"/>
    <w:rsid w:val="00064A4C"/>
    <w:rsid w:val="000676D7"/>
    <w:rsid w:val="0008774D"/>
    <w:rsid w:val="000B072C"/>
    <w:rsid w:val="000D390F"/>
    <w:rsid w:val="000E41AF"/>
    <w:rsid w:val="00140598"/>
    <w:rsid w:val="00156045"/>
    <w:rsid w:val="001624F6"/>
    <w:rsid w:val="0016445F"/>
    <w:rsid w:val="00171538"/>
    <w:rsid w:val="001779B1"/>
    <w:rsid w:val="00180906"/>
    <w:rsid w:val="00180B9E"/>
    <w:rsid w:val="0018152D"/>
    <w:rsid w:val="00186963"/>
    <w:rsid w:val="001A1931"/>
    <w:rsid w:val="001C2A97"/>
    <w:rsid w:val="001D041B"/>
    <w:rsid w:val="001F4AD9"/>
    <w:rsid w:val="001F5D4F"/>
    <w:rsid w:val="0020177F"/>
    <w:rsid w:val="00217E92"/>
    <w:rsid w:val="00222524"/>
    <w:rsid w:val="00227027"/>
    <w:rsid w:val="002343D9"/>
    <w:rsid w:val="00236813"/>
    <w:rsid w:val="002374D0"/>
    <w:rsid w:val="00250DE5"/>
    <w:rsid w:val="0025359F"/>
    <w:rsid w:val="002564A4"/>
    <w:rsid w:val="00267284"/>
    <w:rsid w:val="00270115"/>
    <w:rsid w:val="002738C4"/>
    <w:rsid w:val="00276CBD"/>
    <w:rsid w:val="002953A8"/>
    <w:rsid w:val="002A5EEF"/>
    <w:rsid w:val="002B112B"/>
    <w:rsid w:val="002B3D68"/>
    <w:rsid w:val="002B45E4"/>
    <w:rsid w:val="002C62CB"/>
    <w:rsid w:val="002D2101"/>
    <w:rsid w:val="002E0A64"/>
    <w:rsid w:val="00321D63"/>
    <w:rsid w:val="0032212B"/>
    <w:rsid w:val="00331CC6"/>
    <w:rsid w:val="00342782"/>
    <w:rsid w:val="00352DD7"/>
    <w:rsid w:val="00354D5D"/>
    <w:rsid w:val="003563C3"/>
    <w:rsid w:val="0037131C"/>
    <w:rsid w:val="0037535C"/>
    <w:rsid w:val="003868EA"/>
    <w:rsid w:val="00390C9F"/>
    <w:rsid w:val="00392EDE"/>
    <w:rsid w:val="003A4C60"/>
    <w:rsid w:val="003A743F"/>
    <w:rsid w:val="003A789F"/>
    <w:rsid w:val="003B74FF"/>
    <w:rsid w:val="00412154"/>
    <w:rsid w:val="00434625"/>
    <w:rsid w:val="00447ED1"/>
    <w:rsid w:val="00447FB0"/>
    <w:rsid w:val="00482FE8"/>
    <w:rsid w:val="00483505"/>
    <w:rsid w:val="0048615A"/>
    <w:rsid w:val="00490D00"/>
    <w:rsid w:val="00494B77"/>
    <w:rsid w:val="004B00D0"/>
    <w:rsid w:val="004B33C7"/>
    <w:rsid w:val="004D0DDD"/>
    <w:rsid w:val="004D1B78"/>
    <w:rsid w:val="004D4CA8"/>
    <w:rsid w:val="004D4E49"/>
    <w:rsid w:val="004E5909"/>
    <w:rsid w:val="004E6A47"/>
    <w:rsid w:val="004E7686"/>
    <w:rsid w:val="004F397C"/>
    <w:rsid w:val="004F7BAF"/>
    <w:rsid w:val="005147E2"/>
    <w:rsid w:val="00520C5C"/>
    <w:rsid w:val="00524952"/>
    <w:rsid w:val="00533D5F"/>
    <w:rsid w:val="00543E82"/>
    <w:rsid w:val="00572190"/>
    <w:rsid w:val="00582214"/>
    <w:rsid w:val="005C2FA0"/>
    <w:rsid w:val="005D0163"/>
    <w:rsid w:val="005D0EAD"/>
    <w:rsid w:val="005D23C6"/>
    <w:rsid w:val="005F52DD"/>
    <w:rsid w:val="0061369D"/>
    <w:rsid w:val="00620B0D"/>
    <w:rsid w:val="0062579A"/>
    <w:rsid w:val="006430E5"/>
    <w:rsid w:val="00653E57"/>
    <w:rsid w:val="00661AA6"/>
    <w:rsid w:val="00670A3F"/>
    <w:rsid w:val="00675153"/>
    <w:rsid w:val="006869D9"/>
    <w:rsid w:val="006902F5"/>
    <w:rsid w:val="006919CD"/>
    <w:rsid w:val="006C4C02"/>
    <w:rsid w:val="006C7A6E"/>
    <w:rsid w:val="006D1B08"/>
    <w:rsid w:val="006D691F"/>
    <w:rsid w:val="006D76CD"/>
    <w:rsid w:val="006F1E68"/>
    <w:rsid w:val="006F44F2"/>
    <w:rsid w:val="00701272"/>
    <w:rsid w:val="0070385C"/>
    <w:rsid w:val="0070476F"/>
    <w:rsid w:val="00715A67"/>
    <w:rsid w:val="0072477A"/>
    <w:rsid w:val="00730C26"/>
    <w:rsid w:val="00735430"/>
    <w:rsid w:val="007476FE"/>
    <w:rsid w:val="00757F85"/>
    <w:rsid w:val="0076174A"/>
    <w:rsid w:val="00766544"/>
    <w:rsid w:val="00775055"/>
    <w:rsid w:val="00796575"/>
    <w:rsid w:val="007A7046"/>
    <w:rsid w:val="007B1C3A"/>
    <w:rsid w:val="007B4045"/>
    <w:rsid w:val="007E04A3"/>
    <w:rsid w:val="007F0194"/>
    <w:rsid w:val="007F101B"/>
    <w:rsid w:val="0081440C"/>
    <w:rsid w:val="008145B3"/>
    <w:rsid w:val="0081486F"/>
    <w:rsid w:val="00826E59"/>
    <w:rsid w:val="00833D43"/>
    <w:rsid w:val="00834095"/>
    <w:rsid w:val="0087177A"/>
    <w:rsid w:val="00892A64"/>
    <w:rsid w:val="00895E53"/>
    <w:rsid w:val="008A0DB1"/>
    <w:rsid w:val="008B6104"/>
    <w:rsid w:val="008C07B1"/>
    <w:rsid w:val="008E04BF"/>
    <w:rsid w:val="008E0EC8"/>
    <w:rsid w:val="008E6A6C"/>
    <w:rsid w:val="008F1D1E"/>
    <w:rsid w:val="008F4A6C"/>
    <w:rsid w:val="00902879"/>
    <w:rsid w:val="00910441"/>
    <w:rsid w:val="00911B09"/>
    <w:rsid w:val="00915B2B"/>
    <w:rsid w:val="0092065F"/>
    <w:rsid w:val="00921C5C"/>
    <w:rsid w:val="0093127C"/>
    <w:rsid w:val="00931B8D"/>
    <w:rsid w:val="00942715"/>
    <w:rsid w:val="00953E34"/>
    <w:rsid w:val="00964F09"/>
    <w:rsid w:val="00967D6C"/>
    <w:rsid w:val="0097160E"/>
    <w:rsid w:val="00972BCD"/>
    <w:rsid w:val="00973CBC"/>
    <w:rsid w:val="009811E7"/>
    <w:rsid w:val="009A28D8"/>
    <w:rsid w:val="009B6646"/>
    <w:rsid w:val="009C0344"/>
    <w:rsid w:val="009D4570"/>
    <w:rsid w:val="009D7100"/>
    <w:rsid w:val="009F1214"/>
    <w:rsid w:val="009F2EB0"/>
    <w:rsid w:val="00A11677"/>
    <w:rsid w:val="00A15349"/>
    <w:rsid w:val="00A16AAC"/>
    <w:rsid w:val="00A25357"/>
    <w:rsid w:val="00A4524D"/>
    <w:rsid w:val="00A45D7D"/>
    <w:rsid w:val="00A45FD5"/>
    <w:rsid w:val="00A56A24"/>
    <w:rsid w:val="00A61751"/>
    <w:rsid w:val="00A61C8D"/>
    <w:rsid w:val="00A629A8"/>
    <w:rsid w:val="00A77FD7"/>
    <w:rsid w:val="00A94EA5"/>
    <w:rsid w:val="00A95FE8"/>
    <w:rsid w:val="00AA6586"/>
    <w:rsid w:val="00AB2C47"/>
    <w:rsid w:val="00AF1240"/>
    <w:rsid w:val="00B0016E"/>
    <w:rsid w:val="00B11E01"/>
    <w:rsid w:val="00B20E93"/>
    <w:rsid w:val="00B66412"/>
    <w:rsid w:val="00B74173"/>
    <w:rsid w:val="00B9040C"/>
    <w:rsid w:val="00B91DEB"/>
    <w:rsid w:val="00B95C1C"/>
    <w:rsid w:val="00BD0642"/>
    <w:rsid w:val="00BD0FE8"/>
    <w:rsid w:val="00BD527F"/>
    <w:rsid w:val="00C04216"/>
    <w:rsid w:val="00C04BB2"/>
    <w:rsid w:val="00C108F9"/>
    <w:rsid w:val="00C2046E"/>
    <w:rsid w:val="00C247C9"/>
    <w:rsid w:val="00C30886"/>
    <w:rsid w:val="00C32F37"/>
    <w:rsid w:val="00C507B5"/>
    <w:rsid w:val="00C62EA2"/>
    <w:rsid w:val="00C75C9E"/>
    <w:rsid w:val="00C8778B"/>
    <w:rsid w:val="00CC19C9"/>
    <w:rsid w:val="00CD3E81"/>
    <w:rsid w:val="00CE5AF5"/>
    <w:rsid w:val="00D11EDF"/>
    <w:rsid w:val="00D20C3D"/>
    <w:rsid w:val="00D42569"/>
    <w:rsid w:val="00D52C06"/>
    <w:rsid w:val="00D63343"/>
    <w:rsid w:val="00D6761C"/>
    <w:rsid w:val="00D871EC"/>
    <w:rsid w:val="00D919D4"/>
    <w:rsid w:val="00D949A1"/>
    <w:rsid w:val="00DB3540"/>
    <w:rsid w:val="00DB579C"/>
    <w:rsid w:val="00DB6E0E"/>
    <w:rsid w:val="00DC20A3"/>
    <w:rsid w:val="00DC379F"/>
    <w:rsid w:val="00DC4BDB"/>
    <w:rsid w:val="00DD713A"/>
    <w:rsid w:val="00E055FC"/>
    <w:rsid w:val="00E1104D"/>
    <w:rsid w:val="00E204E7"/>
    <w:rsid w:val="00E302B6"/>
    <w:rsid w:val="00E3282A"/>
    <w:rsid w:val="00E65F1A"/>
    <w:rsid w:val="00E7187F"/>
    <w:rsid w:val="00E73591"/>
    <w:rsid w:val="00E836A4"/>
    <w:rsid w:val="00E977E7"/>
    <w:rsid w:val="00EA3976"/>
    <w:rsid w:val="00EA7483"/>
    <w:rsid w:val="00EA7DB0"/>
    <w:rsid w:val="00EB3827"/>
    <w:rsid w:val="00ED4CFA"/>
    <w:rsid w:val="00ED7EF5"/>
    <w:rsid w:val="00EE36F7"/>
    <w:rsid w:val="00EE636E"/>
    <w:rsid w:val="00EF780A"/>
    <w:rsid w:val="00F03FB8"/>
    <w:rsid w:val="00F073E1"/>
    <w:rsid w:val="00F0780B"/>
    <w:rsid w:val="00F22E0B"/>
    <w:rsid w:val="00F236B8"/>
    <w:rsid w:val="00F31CF5"/>
    <w:rsid w:val="00F3619C"/>
    <w:rsid w:val="00F52927"/>
    <w:rsid w:val="00F557D9"/>
    <w:rsid w:val="00F62854"/>
    <w:rsid w:val="00F642A7"/>
    <w:rsid w:val="00F64CD2"/>
    <w:rsid w:val="00F659AC"/>
    <w:rsid w:val="00F7105F"/>
    <w:rsid w:val="00F801E2"/>
    <w:rsid w:val="00F828F6"/>
    <w:rsid w:val="00F947E4"/>
    <w:rsid w:val="00F94F7B"/>
    <w:rsid w:val="00F97BBA"/>
    <w:rsid w:val="00FB7686"/>
    <w:rsid w:val="00FC450B"/>
    <w:rsid w:val="00FC7EC6"/>
    <w:rsid w:val="00FD4602"/>
    <w:rsid w:val="00FD54B2"/>
    <w:rsid w:val="00FD63B9"/>
    <w:rsid w:val="00FD7CFC"/>
    <w:rsid w:val="00FE1D6E"/>
    <w:rsid w:val="00FE576A"/>
    <w:rsid w:val="00FF26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1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TH SarabunPSK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8615A"/>
    <w:rPr>
      <w:rFonts w:ascii="TH SarabunPSK" w:hAnsi="TH SarabunPSK" w:cs="TH SarabunPSK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834095"/>
    <w:pPr>
      <w:keepNext/>
      <w:keepLines/>
      <w:spacing w:before="480" w:after="0"/>
      <w:outlineLvl w:val="0"/>
    </w:pPr>
    <w:rPr>
      <w:rFonts w:eastAsiaTheme="majorEastAsia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unhideWhenUsed/>
    <w:qFormat/>
    <w:rsid w:val="00834095"/>
    <w:pPr>
      <w:keepNext/>
      <w:keepLines/>
      <w:spacing w:before="200" w:after="0"/>
      <w:outlineLvl w:val="1"/>
    </w:pPr>
    <w:rPr>
      <w:rFonts w:eastAsiaTheme="majorEastAsia"/>
      <w:b/>
      <w:bCs/>
      <w:color w:val="4F81BD" w:themeColor="accent1"/>
    </w:rPr>
  </w:style>
  <w:style w:type="paragraph" w:styleId="3">
    <w:name w:val="heading 3"/>
    <w:basedOn w:val="a"/>
    <w:next w:val="a"/>
    <w:link w:val="30"/>
    <w:uiPriority w:val="9"/>
    <w:unhideWhenUsed/>
    <w:qFormat/>
    <w:rsid w:val="00834095"/>
    <w:pPr>
      <w:keepNext/>
      <w:keepLines/>
      <w:spacing w:before="200" w:after="0"/>
      <w:outlineLvl w:val="2"/>
    </w:pPr>
    <w:rPr>
      <w:rFonts w:eastAsiaTheme="majorEastAsia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a"/>
    <w:link w:val="Style1Char"/>
    <w:qFormat/>
    <w:rsid w:val="00BD0642"/>
    <w:pPr>
      <w:spacing w:after="0" w:line="240" w:lineRule="auto"/>
    </w:pPr>
    <w:rPr>
      <w:rFonts w:eastAsia="Times New Roman" w:cs="Angsana New"/>
      <w:u w:val="dotted"/>
    </w:rPr>
  </w:style>
  <w:style w:type="character" w:customStyle="1" w:styleId="Style1Char">
    <w:name w:val="Style1 Char"/>
    <w:basedOn w:val="a0"/>
    <w:link w:val="Style1"/>
    <w:rsid w:val="00BD0642"/>
    <w:rPr>
      <w:rFonts w:ascii="AngsanaUPC" w:eastAsia="Times New Roman" w:hAnsi="AngsanaUPC" w:cs="Angsana New"/>
      <w:sz w:val="32"/>
      <w:u w:val="dotted"/>
    </w:rPr>
  </w:style>
  <w:style w:type="numbering" w:styleId="111111">
    <w:name w:val="Outline List 2"/>
    <w:basedOn w:val="a2"/>
    <w:uiPriority w:val="99"/>
    <w:semiHidden/>
    <w:unhideWhenUsed/>
    <w:rsid w:val="0087177A"/>
    <w:pPr>
      <w:numPr>
        <w:numId w:val="1"/>
      </w:numPr>
    </w:pPr>
  </w:style>
  <w:style w:type="numbering" w:styleId="1ai">
    <w:name w:val="Outline List 1"/>
    <w:basedOn w:val="a2"/>
    <w:uiPriority w:val="99"/>
    <w:semiHidden/>
    <w:unhideWhenUsed/>
    <w:rsid w:val="0087177A"/>
    <w:pPr>
      <w:numPr>
        <w:numId w:val="2"/>
      </w:numPr>
    </w:pPr>
  </w:style>
  <w:style w:type="character" w:customStyle="1" w:styleId="10">
    <w:name w:val="หัวเรื่อง 1 อักขระ"/>
    <w:basedOn w:val="a0"/>
    <w:link w:val="1"/>
    <w:uiPriority w:val="9"/>
    <w:rsid w:val="00834095"/>
    <w:rPr>
      <w:rFonts w:ascii="TH SarabunPSK" w:eastAsiaTheme="majorEastAsia" w:hAnsi="TH SarabunPSK" w:cs="TH SarabunPSK"/>
      <w:b/>
      <w:bCs/>
      <w:color w:val="365F91" w:themeColor="accent1" w:themeShade="BF"/>
      <w:sz w:val="32"/>
      <w:szCs w:val="32"/>
    </w:rPr>
  </w:style>
  <w:style w:type="character" w:customStyle="1" w:styleId="20">
    <w:name w:val="หัวเรื่อง 2 อักขระ"/>
    <w:basedOn w:val="a0"/>
    <w:link w:val="2"/>
    <w:uiPriority w:val="9"/>
    <w:rsid w:val="00834095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customStyle="1" w:styleId="30">
    <w:name w:val="หัวเรื่อง 3 อักขระ"/>
    <w:basedOn w:val="a0"/>
    <w:link w:val="3"/>
    <w:uiPriority w:val="9"/>
    <w:rsid w:val="00834095"/>
    <w:rPr>
      <w:rFonts w:ascii="TH SarabunPSK" w:eastAsiaTheme="majorEastAsia" w:hAnsi="TH SarabunPSK" w:cs="TH SarabunPSK"/>
      <w:b/>
      <w:bCs/>
      <w:color w:val="4F81BD" w:themeColor="accent1"/>
      <w:sz w:val="32"/>
      <w:szCs w:val="32"/>
    </w:rPr>
  </w:style>
  <w:style w:type="character" w:styleId="a3">
    <w:name w:val="Emphasis"/>
    <w:basedOn w:val="a0"/>
    <w:uiPriority w:val="20"/>
    <w:qFormat/>
    <w:rsid w:val="00227027"/>
    <w:rPr>
      <w:rFonts w:ascii="TF Uthong" w:hAnsi="TF Uthong"/>
      <w:i/>
      <w:iCs/>
    </w:rPr>
  </w:style>
  <w:style w:type="paragraph" w:styleId="a4">
    <w:name w:val="List Paragraph"/>
    <w:basedOn w:val="a"/>
    <w:uiPriority w:val="34"/>
    <w:qFormat/>
    <w:rsid w:val="00967D6C"/>
    <w:pPr>
      <w:ind w:left="720"/>
      <w:contextualSpacing/>
    </w:pPr>
  </w:style>
  <w:style w:type="character" w:styleId="a5">
    <w:name w:val="Book Title"/>
    <w:basedOn w:val="a0"/>
    <w:uiPriority w:val="33"/>
    <w:qFormat/>
    <w:rsid w:val="007B1C3A"/>
    <w:rPr>
      <w:b/>
      <w:bCs/>
      <w:smallCaps/>
      <w:spacing w:val="5"/>
    </w:rPr>
  </w:style>
  <w:style w:type="paragraph" w:styleId="a6">
    <w:name w:val="Balloon Text"/>
    <w:basedOn w:val="a"/>
    <w:link w:val="a7"/>
    <w:uiPriority w:val="99"/>
    <w:semiHidden/>
    <w:unhideWhenUsed/>
    <w:rsid w:val="00FC450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a7">
    <w:name w:val="ข้อความบอลลูน อักขระ"/>
    <w:basedOn w:val="a0"/>
    <w:link w:val="a6"/>
    <w:uiPriority w:val="99"/>
    <w:semiHidden/>
    <w:rsid w:val="00FC450B"/>
    <w:rPr>
      <w:rFonts w:ascii="Tahoma" w:hAnsi="Tahoma" w:cs="Angsana New"/>
      <w:sz w:val="16"/>
      <w:szCs w:val="20"/>
    </w:rPr>
  </w:style>
  <w:style w:type="table" w:styleId="a8">
    <w:name w:val="Table Grid"/>
    <w:basedOn w:val="a1"/>
    <w:uiPriority w:val="59"/>
    <w:rsid w:val="00834095"/>
    <w:pPr>
      <w:spacing w:after="0" w:line="240" w:lineRule="auto"/>
    </w:pPr>
    <w:rPr>
      <w:rFonts w:ascii="Times New Roman" w:eastAsia="Times New Roman" w:hAnsi="Times New Roman" w:cs="Angsana New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TOC Heading"/>
    <w:basedOn w:val="1"/>
    <w:next w:val="a"/>
    <w:uiPriority w:val="39"/>
    <w:semiHidden/>
    <w:unhideWhenUsed/>
    <w:qFormat/>
    <w:rsid w:val="00834095"/>
    <w:pPr>
      <w:outlineLvl w:val="9"/>
    </w:pPr>
    <w:rPr>
      <w:rFonts w:asciiTheme="majorHAnsi" w:hAnsiTheme="majorHAnsi"/>
      <w:sz w:val="28"/>
      <w:szCs w:val="28"/>
      <w:lang w:bidi="ar-SA"/>
    </w:rPr>
  </w:style>
  <w:style w:type="paragraph" w:styleId="11">
    <w:name w:val="toc 1"/>
    <w:basedOn w:val="a"/>
    <w:next w:val="a"/>
    <w:autoRedefine/>
    <w:uiPriority w:val="39"/>
    <w:unhideWhenUsed/>
    <w:rsid w:val="005D0163"/>
    <w:pPr>
      <w:tabs>
        <w:tab w:val="right" w:leader="dot" w:pos="8947"/>
      </w:tabs>
      <w:spacing w:after="100"/>
    </w:pPr>
    <w:rPr>
      <w:noProof/>
      <w:szCs w:val="40"/>
    </w:rPr>
  </w:style>
  <w:style w:type="paragraph" w:styleId="21">
    <w:name w:val="toc 2"/>
    <w:basedOn w:val="a"/>
    <w:next w:val="a"/>
    <w:autoRedefine/>
    <w:uiPriority w:val="39"/>
    <w:unhideWhenUsed/>
    <w:rsid w:val="00834095"/>
    <w:pPr>
      <w:spacing w:after="100"/>
      <w:ind w:left="320"/>
    </w:pPr>
    <w:rPr>
      <w:rFonts w:cs="Angsana New"/>
      <w:szCs w:val="40"/>
    </w:rPr>
  </w:style>
  <w:style w:type="character" w:styleId="aa">
    <w:name w:val="Hyperlink"/>
    <w:basedOn w:val="a0"/>
    <w:uiPriority w:val="99"/>
    <w:unhideWhenUsed/>
    <w:rsid w:val="00834095"/>
    <w:rPr>
      <w:color w:val="0000FF" w:themeColor="hyperlink"/>
      <w:u w:val="single"/>
    </w:rPr>
  </w:style>
  <w:style w:type="paragraph" w:styleId="ab">
    <w:name w:val="header"/>
    <w:basedOn w:val="a"/>
    <w:link w:val="ac"/>
    <w:uiPriority w:val="99"/>
    <w:unhideWhenUsed/>
    <w:rsid w:val="0081440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c">
    <w:name w:val="หัวกระดาษ อักขระ"/>
    <w:basedOn w:val="a0"/>
    <w:link w:val="ab"/>
    <w:uiPriority w:val="99"/>
    <w:rsid w:val="0081440C"/>
    <w:rPr>
      <w:rFonts w:ascii="TH SarabunPSK" w:hAnsi="TH SarabunPSK" w:cs="Angsana New"/>
      <w:sz w:val="32"/>
      <w:szCs w:val="40"/>
    </w:rPr>
  </w:style>
  <w:style w:type="paragraph" w:styleId="ad">
    <w:name w:val="footer"/>
    <w:basedOn w:val="a"/>
    <w:link w:val="ae"/>
    <w:uiPriority w:val="99"/>
    <w:unhideWhenUsed/>
    <w:rsid w:val="0081440C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e">
    <w:name w:val="ท้ายกระดาษ อักขระ"/>
    <w:basedOn w:val="a0"/>
    <w:link w:val="ad"/>
    <w:uiPriority w:val="99"/>
    <w:rsid w:val="0081440C"/>
    <w:rPr>
      <w:rFonts w:ascii="TH SarabunPSK" w:hAnsi="TH SarabunPSK" w:cs="Angsana New"/>
      <w:sz w:val="32"/>
      <w:szCs w:val="40"/>
    </w:rPr>
  </w:style>
  <w:style w:type="paragraph" w:styleId="af">
    <w:name w:val="footnote text"/>
    <w:basedOn w:val="a"/>
    <w:link w:val="af0"/>
    <w:uiPriority w:val="99"/>
    <w:semiHidden/>
    <w:unhideWhenUsed/>
    <w:rsid w:val="00D11EDF"/>
    <w:pPr>
      <w:spacing w:after="0" w:line="240" w:lineRule="auto"/>
    </w:pPr>
    <w:rPr>
      <w:rFonts w:cs="Angsana New"/>
      <w:sz w:val="20"/>
      <w:szCs w:val="25"/>
    </w:rPr>
  </w:style>
  <w:style w:type="character" w:customStyle="1" w:styleId="af0">
    <w:name w:val="ข้อความเชิงอรรถ อักขระ"/>
    <w:basedOn w:val="a0"/>
    <w:link w:val="af"/>
    <w:uiPriority w:val="99"/>
    <w:semiHidden/>
    <w:rsid w:val="00D11EDF"/>
    <w:rPr>
      <w:rFonts w:ascii="TH SarabunPSK" w:hAnsi="TH SarabunPSK" w:cs="Angsana New"/>
      <w:sz w:val="20"/>
      <w:szCs w:val="25"/>
    </w:rPr>
  </w:style>
  <w:style w:type="character" w:styleId="af1">
    <w:name w:val="footnote reference"/>
    <w:basedOn w:val="a0"/>
    <w:uiPriority w:val="99"/>
    <w:semiHidden/>
    <w:unhideWhenUsed/>
    <w:rsid w:val="00D11EDF"/>
    <w:rPr>
      <w:vertAlign w:val="superscript"/>
    </w:rPr>
  </w:style>
  <w:style w:type="paragraph" w:styleId="31">
    <w:name w:val="toc 3"/>
    <w:basedOn w:val="a"/>
    <w:next w:val="a"/>
    <w:autoRedefine/>
    <w:uiPriority w:val="39"/>
    <w:unhideWhenUsed/>
    <w:rsid w:val="001A1931"/>
    <w:pPr>
      <w:spacing w:after="100"/>
      <w:ind w:left="640"/>
    </w:pPr>
    <w:rPr>
      <w:rFonts w:cs="Angsana New"/>
      <w:szCs w:val="40"/>
    </w:rPr>
  </w:style>
  <w:style w:type="paragraph" w:styleId="4">
    <w:name w:val="toc 4"/>
    <w:basedOn w:val="a"/>
    <w:next w:val="a"/>
    <w:autoRedefine/>
    <w:uiPriority w:val="39"/>
    <w:semiHidden/>
    <w:unhideWhenUsed/>
    <w:rsid w:val="006F44F2"/>
    <w:pPr>
      <w:spacing w:after="100"/>
      <w:ind w:left="960"/>
    </w:pPr>
    <w:rPr>
      <w:rFonts w:cs="Angsana New"/>
      <w:szCs w:val="40"/>
    </w:rPr>
  </w:style>
  <w:style w:type="paragraph" w:styleId="af2">
    <w:name w:val="caption"/>
    <w:basedOn w:val="a"/>
    <w:next w:val="a"/>
    <w:uiPriority w:val="35"/>
    <w:unhideWhenUsed/>
    <w:qFormat/>
    <w:rsid w:val="009F1214"/>
    <w:pPr>
      <w:spacing w:line="240" w:lineRule="auto"/>
    </w:pPr>
    <w:rPr>
      <w:rFonts w:cs="Angsana New"/>
      <w:b/>
      <w:bCs/>
      <w:color w:val="4F81BD" w:themeColor="accent1"/>
      <w:sz w:val="18"/>
      <w:szCs w:val="22"/>
    </w:rPr>
  </w:style>
  <w:style w:type="paragraph" w:styleId="af3">
    <w:name w:val="table of figures"/>
    <w:basedOn w:val="a"/>
    <w:next w:val="a"/>
    <w:uiPriority w:val="99"/>
    <w:unhideWhenUsed/>
    <w:rsid w:val="00CE5AF5"/>
    <w:pPr>
      <w:spacing w:after="0"/>
    </w:pPr>
    <w:rPr>
      <w:rFonts w:cs="Angsana New"/>
      <w:szCs w:val="40"/>
    </w:rPr>
  </w:style>
  <w:style w:type="character" w:styleId="af4">
    <w:name w:val="Intense Reference"/>
    <w:basedOn w:val="a0"/>
    <w:uiPriority w:val="32"/>
    <w:qFormat/>
    <w:rsid w:val="00056E7C"/>
    <w:rPr>
      <w:b/>
      <w:bCs/>
      <w:smallCaps/>
      <w:color w:val="C0504D" w:themeColor="accent2"/>
      <w:spacing w:val="5"/>
      <w:u w:val="single"/>
    </w:rPr>
  </w:style>
  <w:style w:type="character" w:styleId="af5">
    <w:name w:val="Subtle Reference"/>
    <w:basedOn w:val="a0"/>
    <w:uiPriority w:val="31"/>
    <w:qFormat/>
    <w:rsid w:val="00056E7C"/>
    <w:rPr>
      <w:smallCaps/>
      <w:color w:val="C0504D" w:themeColor="accent2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972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0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0D06EB-45A1-4F3D-90FC-CA91659F8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1166</Words>
  <Characters>6648</Characters>
  <Application>Microsoft Office Word</Application>
  <DocSecurity>0</DocSecurity>
  <Lines>55</Lines>
  <Paragraphs>15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Hewlett-Packard</Company>
  <LinksUpToDate>false</LinksUpToDate>
  <CharactersWithSpaces>7799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Bird</dc:creator>
  <cp:lastModifiedBy>Thanar  Suwattana</cp:lastModifiedBy>
  <cp:revision>10</cp:revision>
  <cp:lastPrinted>2012-02-27T07:54:00Z</cp:lastPrinted>
  <dcterms:created xsi:type="dcterms:W3CDTF">2012-09-23T11:33:00Z</dcterms:created>
  <dcterms:modified xsi:type="dcterms:W3CDTF">2012-09-23T12:18:00Z</dcterms:modified>
</cp:coreProperties>
</file>